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7F546BAF" w14:textId="77777777">
      <w:pPr>
        <w:pStyle w:val="Normalutanindragellerluft"/>
      </w:pPr>
      <w:bookmarkStart w:name="_GoBack" w:id="0"/>
      <w:bookmarkEnd w:id="0"/>
    </w:p>
    <w:sdt>
      <w:sdtPr>
        <w:alias w:val="CC_Boilerplate_4"/>
        <w:tag w:val="CC_Boilerplate_4"/>
        <w:id w:val="-1644581176"/>
        <w:lock w:val="sdtLocked"/>
        <w:placeholder>
          <w:docPart w:val="41796F42D92D4C2285696F442CAF9473"/>
        </w:placeholder>
        <w15:appearance w15:val="hidden"/>
        <w:text/>
      </w:sdtPr>
      <w:sdtEndPr/>
      <w:sdtContent>
        <w:p w:rsidR="00AF30DD" w:rsidP="00CC4C93" w:rsidRDefault="00AF30DD" w14:paraId="64B423DD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c4a5bbe7-a1b5-41a5-ac1d-cc848e686556"/>
        <w:id w:val="560443459"/>
        <w:lock w:val="sdtLocked"/>
      </w:sdtPr>
      <w:sdtEndPr/>
      <w:sdtContent>
        <w:p w:rsidR="003470DE" w:rsidRDefault="00BB50E1" w14:paraId="4C41AB12" w14:textId="77777777">
          <w:pPr>
            <w:pStyle w:val="Frslagstext"/>
          </w:pPr>
          <w:r>
            <w:t>Riksdagen tillkännager för regeringen som sin mening vad som anförs i motionen om avidentifierade myndighetshandlingar.</w:t>
          </w:r>
        </w:p>
      </w:sdtContent>
    </w:sdt>
    <w:p w:rsidR="00AF30DD" w:rsidP="00AF30DD" w:rsidRDefault="000156D9" w14:paraId="7DB803CE" w14:textId="77777777">
      <w:pPr>
        <w:pStyle w:val="Rubrik1"/>
      </w:pPr>
      <w:bookmarkStart w:name="MotionsStart" w:id="1"/>
      <w:bookmarkEnd w:id="1"/>
      <w:r>
        <w:t>Motivering</w:t>
      </w:r>
    </w:p>
    <w:p w:rsidR="0001299C" w:rsidP="0001299C" w:rsidRDefault="0001299C" w14:paraId="1776F78A" w14:textId="77777777">
      <w:pPr>
        <w:pStyle w:val="Normalutanindragellerluft"/>
      </w:pPr>
      <w:r>
        <w:t xml:space="preserve">Den organiserade brottslighetens intåg i Sverige ställer nya krav på svenska myndigheter. Exemplen är många som visar på det offentliga Sveriges bräcklighet när </w:t>
      </w:r>
      <w:proofErr w:type="gramStart"/>
      <w:r>
        <w:t>hot och våld brukas metodiskt för kriminellas intressen.</w:t>
      </w:r>
      <w:proofErr w:type="gramEnd"/>
    </w:p>
    <w:p w:rsidR="0001299C" w:rsidP="0001299C" w:rsidRDefault="0001299C" w14:paraId="4A032CCB" w14:textId="77777777">
      <w:pPr>
        <w:pStyle w:val="Normalutanindragellerluft"/>
      </w:pPr>
    </w:p>
    <w:p w:rsidR="0001299C" w:rsidP="0001299C" w:rsidRDefault="0001299C" w14:paraId="76DA4268" w14:textId="77777777">
      <w:pPr>
        <w:pStyle w:val="Normalutanindragellerluft"/>
      </w:pPr>
      <w:r>
        <w:t xml:space="preserve">För de tjänstemän som har i uppdrag att stävja fusk och kriminalitet blir kontakten med den organiserade brottsligheten många gånger en skrämmande upplevelse av värnlöshet och utsatthet. Även om den svenska </w:t>
      </w:r>
      <w:r>
        <w:lastRenderedPageBreak/>
        <w:t>säkerhetspolisens skydd av utsatta personer på ledande befattningar sköts på ett professionellt sätt saknas idag resurser eller metoder att skydda alla personer som jobbar med myndighetsutövande.</w:t>
      </w:r>
    </w:p>
    <w:p w:rsidR="0001299C" w:rsidP="0001299C" w:rsidRDefault="0001299C" w14:paraId="2E3287BE" w14:textId="77777777">
      <w:pPr>
        <w:pStyle w:val="Normalutanindragellerluft"/>
      </w:pPr>
    </w:p>
    <w:p w:rsidR="0001299C" w:rsidP="0001299C" w:rsidRDefault="0001299C" w14:paraId="638E5685" w14:textId="77777777">
      <w:pPr>
        <w:pStyle w:val="Normalutanindragellerluft"/>
      </w:pPr>
      <w:r>
        <w:t>Exempelvis vittnar poliser många gånger om olust att inkomma med polisanmälningar eller underteckna förundersökningsprotokoll i rädsla för eventuella repressalier för sig själv eller familj. Försäkringskassans tjänstemän eller läkare i sjukvården beskriver på samma sätt en mycket utsatt situation när det handlar om utfärdande av beslutsunderlag eller intyg för personer med koppling till den organiserade brottsligheten.</w:t>
      </w:r>
    </w:p>
    <w:p w:rsidR="0001299C" w:rsidP="0001299C" w:rsidRDefault="0001299C" w14:paraId="669A05A1" w14:textId="77777777">
      <w:pPr>
        <w:pStyle w:val="Normalutanindragellerluft"/>
      </w:pPr>
    </w:p>
    <w:p w:rsidR="00AF30DD" w:rsidP="0001299C" w:rsidRDefault="0001299C" w14:paraId="3DD6DF1C" w14:textId="77777777">
      <w:pPr>
        <w:pStyle w:val="Normalutanindragellerluft"/>
      </w:pPr>
      <w:r>
        <w:t>Det är givetvis inte acceptabelt att någon del av den svenska rättsstaten tvingas på reträtt på grund av våld eller hot. I syfte att stärka hela rättskedjan bör därför regeringen se över möjligheten att avidentifiera handlingar om poliser eller andra myndighetspersoner då exempelvis grovt organiserad brottslighet utreds.</w:t>
      </w:r>
    </w:p>
    <w:sdt>
      <w:sdtPr>
        <w:alias w:val="CC_Underskrifter"/>
        <w:tag w:val="CC_Underskrifter"/>
        <w:id w:val="583496634"/>
        <w:lock w:val="sdtContentLocked"/>
        <w:placeholder>
          <w:docPart w:val="4B6CC54C90CF41AD8E85725D9334C804"/>
        </w:placeholder>
        <w15:appearance w15:val="hidden"/>
      </w:sdtPr>
      <w:sdtEndPr/>
      <w:sdtContent>
        <w:p w:rsidRPr="009E153C" w:rsidR="00865E70" w:rsidP="00DC6A66" w:rsidRDefault="006259A8" w14:paraId="52E01390" w14:textId="53934D7E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Jan R Andersson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Cecilie Tenfjord-Toftby (M)</w:t>
            </w:r>
          </w:p>
        </w:tc>
      </w:tr>
    </w:tbl>
    <w:p w:rsidR="00000000" w:rsidRDefault="00BB50E1" w14:paraId="27D4ECC6" w14:textId="77777777"/>
    <w:sectPr w:rsidR="00000000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7CFC54" w14:textId="77777777" w:rsidR="0001299C" w:rsidRDefault="0001299C" w:rsidP="000C1CAD">
      <w:pPr>
        <w:spacing w:line="240" w:lineRule="auto"/>
      </w:pPr>
      <w:r>
        <w:separator/>
      </w:r>
    </w:p>
  </w:endnote>
  <w:endnote w:type="continuationSeparator" w:id="0">
    <w:p w14:paraId="133796FA" w14:textId="77777777" w:rsidR="0001299C" w:rsidRDefault="0001299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40AB5" w14:textId="77777777" w:rsidR="00C850B3" w:rsidRDefault="00C850B3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BB50E1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A8E1A8" w14:textId="77777777" w:rsidR="005936BD" w:rsidRDefault="005936BD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2014-11-07 19:11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8DC9E8" w14:textId="77777777" w:rsidR="0001299C" w:rsidRDefault="0001299C" w:rsidP="000C1CAD">
      <w:pPr>
        <w:spacing w:line="240" w:lineRule="auto"/>
      </w:pPr>
      <w:r>
        <w:separator/>
      </w:r>
    </w:p>
  </w:footnote>
  <w:footnote w:type="continuationSeparator" w:id="0">
    <w:p w14:paraId="4E8738FA" w14:textId="77777777" w:rsidR="0001299C" w:rsidRDefault="0001299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C850B3" w:rsidP="00283E0F" w:rsidRDefault="00C850B3" w14:paraId="3B997B17" w14:textId="77777777">
    <w:pPr>
      <w:pStyle w:val="FSHNormal"/>
      <w:spacing w:before="1200"/>
    </w:pPr>
    <w:r w:rsidRPr="00865FA2">
      <w:rPr>
        <w:rStyle w:val="Platshllartext"/>
        <w:color w:val="auto"/>
      </w:rPr>
      <w:fldChar w:fldCharType="begin"/>
    </w:r>
    <w:r w:rsidRPr="00865FA2">
      <w:rPr>
        <w:rStyle w:val="Platshllartext"/>
        <w:color w:val="auto"/>
      </w:rPr>
      <w:instrText xml:space="preserve"> DOCPROPERTY  Motionsnummer </w:instrText>
    </w:r>
    <w:r w:rsidRPr="00865FA2">
      <w:rPr>
        <w:rStyle w:val="Platshllartext"/>
        <w:color w:val="auto"/>
      </w:rPr>
      <w:fldChar w:fldCharType="separate"/>
    </w:r>
    <w:r w:rsidR="005936BD">
      <w:rPr>
        <w:rStyle w:val="Platshllartext"/>
        <w:color w:val="auto"/>
      </w:rPr>
      <w:t>M1509</w:t>
    </w:r>
    <w:r w:rsidRPr="00865FA2">
      <w:rPr>
        <w:rStyle w:val="Platshllartext"/>
        <w:color w:val="auto"/>
      </w:rPr>
      <w:fldChar w:fldCharType="end"/>
    </w: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C850B3" w:rsidP="00283E0F" w:rsidRDefault="00BB50E1" w14:paraId="37E109A5" w14:textId="11122ED6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C850B3">
          <w:t>Motion till riksdagen</w:t>
        </w:r>
        <w:r w:rsidR="00C850B3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C850B3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2236</w:t>
        </w:r>
      </w:sdtContent>
    </w:sdt>
  </w:p>
  <w:p w:rsidR="00C850B3" w:rsidP="00283E0F" w:rsidRDefault="00BB50E1" w14:paraId="4F3BC752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Jan R Andersson och Cecilie Tenfjord-Toftby (M)</w:t>
        </w:r>
      </w:sdtContent>
    </w:sdt>
  </w:p>
  <w:sdt>
    <w:sdtPr>
      <w:alias w:val="CC_Noformat_Rubtext"/>
      <w:tag w:val="CC_Noformat_Rubtext"/>
      <w:id w:val="1800419874"/>
      <w:lock w:val="sdtContentLocked"/>
      <w15:appearance w15:val="hidden"/>
      <w:text/>
    </w:sdtPr>
    <w:sdtEndPr/>
    <w:sdtContent>
      <w:p w:rsidR="00C850B3" w:rsidP="00283E0F" w:rsidRDefault="0001299C" w14:paraId="435A8076" w14:textId="77777777">
        <w:pPr>
          <w:pStyle w:val="FSHRub2"/>
        </w:pPr>
        <w:r>
          <w:t>Avidentifierade myndighetshandlingar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C850B3" w:rsidP="00283E0F" w:rsidRDefault="00C850B3" w14:paraId="01FF096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5E67CA0-1610-4D92-948A-19A5BB4195C7},{68333D09-D7EC-4F52-A500-62CEA9616F3E}"/>
  </w:docVars>
  <w:rsids>
    <w:rsidRoot w:val="0001299C"/>
    <w:rsid w:val="00003CCB"/>
    <w:rsid w:val="00006BF0"/>
    <w:rsid w:val="00010168"/>
    <w:rsid w:val="00010DF8"/>
    <w:rsid w:val="00011724"/>
    <w:rsid w:val="00011F33"/>
    <w:rsid w:val="0001299C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5C6F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2BAF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0DE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50FA"/>
    <w:rsid w:val="003A517F"/>
    <w:rsid w:val="003B1AFC"/>
    <w:rsid w:val="003B2109"/>
    <w:rsid w:val="003C0D8C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1A47"/>
    <w:rsid w:val="00584EB4"/>
    <w:rsid w:val="00585C22"/>
    <w:rsid w:val="00587296"/>
    <w:rsid w:val="00590118"/>
    <w:rsid w:val="00590E2A"/>
    <w:rsid w:val="00592695"/>
    <w:rsid w:val="00592802"/>
    <w:rsid w:val="005936BD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259A8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A58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52AF"/>
    <w:rsid w:val="008C5D1A"/>
    <w:rsid w:val="008C5DC8"/>
    <w:rsid w:val="008D1336"/>
    <w:rsid w:val="008D20C3"/>
    <w:rsid w:val="008D3BE8"/>
    <w:rsid w:val="008D4102"/>
    <w:rsid w:val="008E1B42"/>
    <w:rsid w:val="008E41FE"/>
    <w:rsid w:val="008E5C06"/>
    <w:rsid w:val="008E644A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0901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2E40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50E1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C6A66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115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F15E190"/>
  <w15:chartTrackingRefBased/>
  <w15:docId w15:val="{40B6C3CF-F9F1-4051-88E3-B21D91430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6463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12205">
                  <w:marLeft w:val="195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5840">
                      <w:marLeft w:val="195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17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524137">
                              <w:marLeft w:val="195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491736">
                                  <w:marLeft w:val="195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635611">
                                      <w:marLeft w:val="195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862456">
                                          <w:marLeft w:val="195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262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012118">
                                                  <w:marLeft w:val="195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213393">
                                                      <w:marLeft w:val="195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5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5254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179643">
                  <w:marLeft w:val="195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35085">
                      <w:marLeft w:val="195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36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208919">
                              <w:marLeft w:val="195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806709">
                                  <w:marLeft w:val="195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033415">
                                      <w:marLeft w:val="195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674215">
                                          <w:marLeft w:val="195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084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945645">
                                                  <w:marLeft w:val="195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135412">
                                                      <w:marLeft w:val="195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0423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1796F42D92D4C2285696F442CAF94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B67CC4-7F37-4C3B-AE10-970295EACFFA}"/>
      </w:docPartPr>
      <w:docPartBody>
        <w:p w:rsidR="00976378" w:rsidRDefault="00976378">
          <w:pPr>
            <w:pStyle w:val="41796F42D92D4C2285696F442CAF9473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B6CC54C90CF41AD8E85725D9334C8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7DA3F5-BF6E-419D-82D9-FD079302E2E0}"/>
      </w:docPartPr>
      <w:docPartBody>
        <w:p w:rsidR="00976378" w:rsidRDefault="00976378">
          <w:pPr>
            <w:pStyle w:val="4B6CC54C90CF41AD8E85725D9334C804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378"/>
    <w:rsid w:val="0097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41796F42D92D4C2285696F442CAF9473">
    <w:name w:val="41796F42D92D4C2285696F442CAF9473"/>
  </w:style>
  <w:style w:type="paragraph" w:customStyle="1" w:styleId="AEF6A8F8CDB4438EB0083E1C0AFC2CB1">
    <w:name w:val="AEF6A8F8CDB4438EB0083E1C0AFC2CB1"/>
  </w:style>
  <w:style w:type="paragraph" w:customStyle="1" w:styleId="4B6CC54C90CF41AD8E85725D9334C804">
    <w:name w:val="4B6CC54C90CF41AD8E85725D9334C8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2261</RubrikLookup>
    <MotionGuid xmlns="00d11361-0b92-4bae-a181-288d6a55b763">bd1a5146-dd71-4074-b5db-d6806609c16c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4498B4-78D7-4862-8913-86239E737EE9}"/>
</file>

<file path=customXml/itemProps2.xml><?xml version="1.0" encoding="utf-8"?>
<ds:datastoreItem xmlns:ds="http://schemas.openxmlformats.org/officeDocument/2006/customXml" ds:itemID="{97406090-93A3-4A94-9128-F2EDDBAE37FE}"/>
</file>

<file path=customXml/itemProps3.xml><?xml version="1.0" encoding="utf-8"?>
<ds:datastoreItem xmlns:ds="http://schemas.openxmlformats.org/officeDocument/2006/customXml" ds:itemID="{BD742884-2630-42F4-893B-C7B646643E2B}"/>
</file>

<file path=customXml/itemProps4.xml><?xml version="1.0" encoding="utf-8"?>
<ds:datastoreItem xmlns:ds="http://schemas.openxmlformats.org/officeDocument/2006/customXml" ds:itemID="{A561CAFA-611F-4EB5-B2BE-6031D6DF2473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6</TotalTime>
  <Pages>2</Pages>
  <Words>219</Words>
  <Characters>1369</Characters>
  <Application>Microsoft Office Word</Application>
  <DocSecurity>0</DocSecurity>
  <Lines>28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201314M1509 Avidentifierade myndighetshandlingar</vt:lpstr>
      <vt:lpstr/>
    </vt:vector>
  </TitlesOfParts>
  <Company>Riksdagen</Company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201314M1509 Avidentifierade myndighetshandlingar</dc:title>
  <dc:subject/>
  <dc:creator>It-avdelningen</dc:creator>
  <cp:keywords/>
  <dc:description/>
  <cp:lastModifiedBy>Annalena Hanell</cp:lastModifiedBy>
  <cp:revision>12</cp:revision>
  <cp:lastPrinted>2014-11-07T18:11:00Z</cp:lastPrinted>
  <dcterms:created xsi:type="dcterms:W3CDTF">2014-10-26T15:44:00Z</dcterms:created>
  <dcterms:modified xsi:type="dcterms:W3CDTF">2014-11-10T17:53:00Z</dcterms:modified>
  <cp:category>1.0.7g 20140714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Mall:1.0.7. Panel:1.0.0.</vt:lpwstr>
  </property>
  <property fmtid="{D5CDD505-2E9C-101B-9397-08002B2CF9AE}" pid="4" name="DokFormat">
    <vt:lpwstr>A4</vt:lpwstr>
  </property>
  <property fmtid="{D5CDD505-2E9C-101B-9397-08002B2CF9AE}" pid="5" name="SignDat">
    <vt:lpwstr>Stockholm den 7 november 2014</vt:lpwstr>
  </property>
  <property fmtid="{D5CDD505-2E9C-101B-9397-08002B2CF9AE}" pid="6" name="avsändar-e-post">
    <vt:lpwstr>johan.carlsson@riksdagen.se </vt:lpwstr>
  </property>
  <property fmtid="{D5CDD505-2E9C-101B-9397-08002B2CF9AE}" pid="7" name="Checksum">
    <vt:lpwstr>*TBF89B63FF6F4*</vt:lpwstr>
  </property>
  <property fmtid="{D5CDD505-2E9C-101B-9397-08002B2CF9AE}" pid="8" name="dev">
    <vt:lpwstr>0</vt:lpwstr>
  </property>
  <property fmtid="{D5CDD505-2E9C-101B-9397-08002B2CF9AE}" pid="9" name="avsändar-e-post2">
    <vt:lpwstr> </vt:lpwstr>
  </property>
  <property fmtid="{D5CDD505-2E9C-101B-9397-08002B2CF9AE}" pid="10" name="avbr">
    <vt:lpwstr>0</vt:lpwstr>
  </property>
  <property fmtid="{D5CDD505-2E9C-101B-9397-08002B2CF9AE}" pid="11" name="genomf">
    <vt:lpwstr>2</vt:lpwstr>
  </property>
  <property fmtid="{D5CDD505-2E9C-101B-9397-08002B2CF9AE}" pid="12" name="MotTypXML">
    <vt:lpwstr>enskild</vt:lpwstr>
  </property>
  <property fmtid="{D5CDD505-2E9C-101B-9397-08002B2CF9AE}" pid="13" name="AntalParti">
    <vt:lpwstr>1</vt:lpwstr>
  </property>
  <property fmtid="{D5CDD505-2E9C-101B-9397-08002B2CF9AE}" pid="14" name="PartiLogo">
    <vt:lpwstr> </vt:lpwstr>
  </property>
  <property fmtid="{D5CDD505-2E9C-101B-9397-08002B2CF9AE}" pid="15" name="AntalLed">
    <vt:lpwstr> </vt:lpwstr>
  </property>
  <property fmtid="{D5CDD505-2E9C-101B-9397-08002B2CF9AE}" pid="16" name="Sekr">
    <vt:lpwstr> </vt:lpwstr>
  </property>
  <property fmtid="{D5CDD505-2E9C-101B-9397-08002B2CF9AE}" pid="17" name="ArbRubr">
    <vt:lpwstr> </vt:lpwstr>
  </property>
  <property fmtid="{D5CDD505-2E9C-101B-9397-08002B2CF9AE}" pid="18" name="Motionsnummer">
    <vt:lpwstr>M1509</vt:lpwstr>
  </property>
  <property fmtid="{D5CDD505-2E9C-101B-9397-08002B2CF9AE}" pid="19" name="partibeteckning">
    <vt:lpwstr> </vt:lpwstr>
  </property>
  <property fmtid="{D5CDD505-2E9C-101B-9397-08002B2CF9AE}" pid="20" name="ContentTypeId">
    <vt:lpwstr>0x0100DBE5028413615944A18407C0F386EC700049E1B0D203DD264D8B642C5E9394F7F2</vt:lpwstr>
  </property>
  <property fmtid="{D5CDD505-2E9C-101B-9397-08002B2CF9AE}" pid="21" name="_CopySource">
    <vt:lpwstr>http://filur.riksdagen.se/drop/DropOffLibrary/TBF89B63FF6F4.docx</vt:lpwstr>
  </property>
</Properties>
</file>