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365B3C755624D75A28BE66A4ED9B338"/>
        </w:placeholder>
        <w:text/>
      </w:sdtPr>
      <w:sdtEndPr/>
      <w:sdtContent>
        <w:p w:rsidRPr="009B062B" w:rsidR="00AF30DD" w:rsidP="00C617D1" w:rsidRDefault="00AF30DD" w14:paraId="557493A3" w14:textId="77777777">
          <w:pPr>
            <w:pStyle w:val="Rubrik1"/>
            <w:spacing w:after="300"/>
          </w:pPr>
          <w:r w:rsidRPr="009B062B">
            <w:t>Förslag till riksdagsbeslut</w:t>
          </w:r>
        </w:p>
      </w:sdtContent>
    </w:sdt>
    <w:bookmarkStart w:name="_Hlk52549430" w:displacedByCustomXml="next" w:id="0"/>
    <w:sdt>
      <w:sdtPr>
        <w:alias w:val="Yrkande 1"/>
        <w:tag w:val="1acfc26d-0eb6-4eeb-9229-f456e2732f50"/>
        <w:id w:val="-458494126"/>
        <w:lock w:val="sdtLocked"/>
      </w:sdtPr>
      <w:sdtEndPr/>
      <w:sdtContent>
        <w:p w:rsidR="00BF5D7B" w:rsidRDefault="00D23539" w14:paraId="557493A4" w14:textId="73FA893C">
          <w:pPr>
            <w:pStyle w:val="Frslagstext"/>
            <w:numPr>
              <w:ilvl w:val="0"/>
              <w:numId w:val="0"/>
            </w:numPr>
          </w:pPr>
          <w:r>
            <w:t>Riksdagen ställer sig bakom det som anförs i motionen om att överväga åtgärder för att säkerställa att alla högstadieelever har adekvata kunskaper i HLR, och detta tillkännager riksdagen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71C17A857F6F46D182816E83E9A70F8A"/>
        </w:placeholder>
        <w:text/>
      </w:sdtPr>
      <w:sdtEndPr/>
      <w:sdtContent>
        <w:p w:rsidRPr="009B062B" w:rsidR="006D79C9" w:rsidP="00333E95" w:rsidRDefault="006D79C9" w14:paraId="557493A5" w14:textId="77777777">
          <w:pPr>
            <w:pStyle w:val="Rubrik1"/>
          </w:pPr>
          <w:r>
            <w:t>Motivering</w:t>
          </w:r>
        </w:p>
      </w:sdtContent>
    </w:sdt>
    <w:p w:rsidRPr="00DE48F2" w:rsidR="00DE48F2" w:rsidP="00DE48F2" w:rsidRDefault="00302E93" w14:paraId="557493A6" w14:textId="6C16B578">
      <w:pPr>
        <w:pStyle w:val="Normalutanindragellerluft"/>
      </w:pPr>
      <w:r w:rsidRPr="00DE48F2">
        <w:t>Hjärt-lungräddning (HLR) är en livsviktig kunskap. Varje år räddas många människor som drabbats av plötsligt hjärtstopp tack vare</w:t>
      </w:r>
      <w:r w:rsidR="00840836">
        <w:t xml:space="preserve"> att </w:t>
      </w:r>
      <w:r w:rsidRPr="00DE48F2">
        <w:t xml:space="preserve">personer i omgivningen är förtrogna med HLR och defibrillering. </w:t>
      </w:r>
    </w:p>
    <w:p w:rsidRPr="00DE48F2" w:rsidR="00DE48F2" w:rsidP="00DE48F2" w:rsidRDefault="00302E93" w14:paraId="557493A7" w14:textId="77777777">
      <w:r w:rsidRPr="00DE48F2">
        <w:t xml:space="preserve">Bäst är naturligtvis om unga redan i skolan får lära sig grunderna i HLR, och i läroplanen finns HLR angivet som ett centralt innehåll i ämnet idrott och hälsa. Dock visar det sig att det skiljer en hel del mellan skolor, enligt HLR-rådet, vilket Sveriges Radio rapporterade den 6 januari 2019. På vissa skolor genomförs endast teoretiska genomgångar. </w:t>
      </w:r>
    </w:p>
    <w:p w:rsidRPr="00DE48F2" w:rsidR="00DE48F2" w:rsidP="00DE48F2" w:rsidRDefault="00302E93" w14:paraId="557493A8" w14:textId="7937B4A8">
      <w:r w:rsidRPr="00DE48F2">
        <w:t>Praktisk träning är emellertid viktigt för att elever ska utveckla färdighet och förtrogenhet. På andra skolor bejakar man inte att HLR är en färskvara, en kunskap som måste övas för att kunna upprätthållas. Därtill kommer emellanåt nya rekommenda</w:t>
      </w:r>
      <w:r w:rsidR="00846B89">
        <w:softHyphen/>
      </w:r>
      <w:bookmarkStart w:name="_GoBack" w:id="2"/>
      <w:bookmarkEnd w:id="2"/>
      <w:r w:rsidRPr="00DE48F2">
        <w:t xml:space="preserve">tioner kring hur HLR bäst utförs, vilket kan motivera ytterligare repetition. </w:t>
      </w:r>
    </w:p>
    <w:p w:rsidRPr="00DE48F2" w:rsidR="00DE48F2" w:rsidP="00DE48F2" w:rsidRDefault="00302E93" w14:paraId="557493A9" w14:textId="77777777">
      <w:r w:rsidRPr="00DE48F2">
        <w:t xml:space="preserve">Alla högstadieelever bör, oavsett var de bor och vilken skola de går i, årligen få öva grunderna i HLR. </w:t>
      </w:r>
    </w:p>
    <w:p w:rsidRPr="00DE48F2" w:rsidR="00302E93" w:rsidP="00DE48F2" w:rsidRDefault="00302E93" w14:paraId="557493AA" w14:textId="77777777">
      <w:r w:rsidRPr="00DE48F2">
        <w:t xml:space="preserve">Riksdagen ställer sig bakom det som anförs i motionen om att överväga åtgärder för att säkerställa att alla högstadieelever har adekvata kunskaper i HLR och tillkännager detta för regeringen. </w:t>
      </w:r>
    </w:p>
    <w:sdt>
      <w:sdtPr>
        <w:alias w:val="CC_Underskrifter"/>
        <w:tag w:val="CC_Underskrifter"/>
        <w:id w:val="583496634"/>
        <w:lock w:val="sdtContentLocked"/>
        <w:placeholder>
          <w:docPart w:val="BE7ABC7A188F4AD0986A545DCF966A48"/>
        </w:placeholder>
      </w:sdtPr>
      <w:sdtEndPr/>
      <w:sdtContent>
        <w:p w:rsidR="00C617D1" w:rsidP="00DE48F2" w:rsidRDefault="00C617D1" w14:paraId="557493AB" w14:textId="77777777"/>
        <w:p w:rsidRPr="008E0FE2" w:rsidR="004801AC" w:rsidP="00DE48F2" w:rsidRDefault="00846B89" w14:paraId="557493A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Kalle Olsson (S)</w:t>
            </w:r>
          </w:p>
        </w:tc>
        <w:tc>
          <w:tcPr>
            <w:tcW w:w="50" w:type="pct"/>
            <w:vAlign w:val="bottom"/>
          </w:tcPr>
          <w:p>
            <w:pPr>
              <w:pStyle w:val="Underskrifter"/>
            </w:pPr>
            <w:r>
              <w:t>Anna-Caren Sätherberg (S)</w:t>
            </w:r>
          </w:p>
        </w:tc>
      </w:tr>
    </w:tbl>
    <w:p w:rsidR="00C50B83" w:rsidRDefault="00C50B83" w14:paraId="557493B0" w14:textId="77777777"/>
    <w:sectPr w:rsidR="00C50B8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493B2" w14:textId="77777777" w:rsidR="008F4DD3" w:rsidRDefault="008F4DD3" w:rsidP="000C1CAD">
      <w:pPr>
        <w:spacing w:line="240" w:lineRule="auto"/>
      </w:pPr>
      <w:r>
        <w:separator/>
      </w:r>
    </w:p>
  </w:endnote>
  <w:endnote w:type="continuationSeparator" w:id="0">
    <w:p w14:paraId="557493B3" w14:textId="77777777" w:rsidR="008F4DD3" w:rsidRDefault="008F4D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493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493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493C1" w14:textId="77777777" w:rsidR="00262EA3" w:rsidRPr="00DE48F2" w:rsidRDefault="00262EA3" w:rsidP="00DE48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493B0" w14:textId="77777777" w:rsidR="008F4DD3" w:rsidRDefault="008F4DD3" w:rsidP="000C1CAD">
      <w:pPr>
        <w:spacing w:line="240" w:lineRule="auto"/>
      </w:pPr>
      <w:r>
        <w:separator/>
      </w:r>
    </w:p>
  </w:footnote>
  <w:footnote w:type="continuationSeparator" w:id="0">
    <w:p w14:paraId="557493B1" w14:textId="77777777" w:rsidR="008F4DD3" w:rsidRDefault="008F4D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57493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7493C3" wp14:anchorId="557493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46B89" w14:paraId="557493C6" w14:textId="77777777">
                          <w:pPr>
                            <w:jc w:val="right"/>
                          </w:pPr>
                          <w:sdt>
                            <w:sdtPr>
                              <w:alias w:val="CC_Noformat_Partikod"/>
                              <w:tag w:val="CC_Noformat_Partikod"/>
                              <w:id w:val="-53464382"/>
                              <w:placeholder>
                                <w:docPart w:val="3240C4F67A224FD59D18B189030BC254"/>
                              </w:placeholder>
                              <w:text/>
                            </w:sdtPr>
                            <w:sdtEndPr/>
                            <w:sdtContent>
                              <w:r w:rsidR="00302E93">
                                <w:t>S</w:t>
                              </w:r>
                            </w:sdtContent>
                          </w:sdt>
                          <w:sdt>
                            <w:sdtPr>
                              <w:alias w:val="CC_Noformat_Partinummer"/>
                              <w:tag w:val="CC_Noformat_Partinummer"/>
                              <w:id w:val="-1709555926"/>
                              <w:placeholder>
                                <w:docPart w:val="3DA72B6CFDE74AA78920C88665F17334"/>
                              </w:placeholder>
                              <w:text/>
                            </w:sdtPr>
                            <w:sdtEndPr/>
                            <w:sdtContent>
                              <w:r w:rsidR="00302E93">
                                <w:t>1471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7493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46B89" w14:paraId="557493C6" w14:textId="77777777">
                    <w:pPr>
                      <w:jc w:val="right"/>
                    </w:pPr>
                    <w:sdt>
                      <w:sdtPr>
                        <w:alias w:val="CC_Noformat_Partikod"/>
                        <w:tag w:val="CC_Noformat_Partikod"/>
                        <w:id w:val="-53464382"/>
                        <w:placeholder>
                          <w:docPart w:val="3240C4F67A224FD59D18B189030BC254"/>
                        </w:placeholder>
                        <w:text/>
                      </w:sdtPr>
                      <w:sdtEndPr/>
                      <w:sdtContent>
                        <w:r w:rsidR="00302E93">
                          <w:t>S</w:t>
                        </w:r>
                      </w:sdtContent>
                    </w:sdt>
                    <w:sdt>
                      <w:sdtPr>
                        <w:alias w:val="CC_Noformat_Partinummer"/>
                        <w:tag w:val="CC_Noformat_Partinummer"/>
                        <w:id w:val="-1709555926"/>
                        <w:placeholder>
                          <w:docPart w:val="3DA72B6CFDE74AA78920C88665F17334"/>
                        </w:placeholder>
                        <w:text/>
                      </w:sdtPr>
                      <w:sdtEndPr/>
                      <w:sdtContent>
                        <w:r w:rsidR="00302E93">
                          <w:t>1471</w:t>
                        </w:r>
                      </w:sdtContent>
                    </w:sdt>
                  </w:p>
                </w:txbxContent>
              </v:textbox>
              <w10:wrap anchorx="page"/>
            </v:shape>
          </w:pict>
        </mc:Fallback>
      </mc:AlternateContent>
    </w:r>
  </w:p>
  <w:p w:rsidRPr="00293C4F" w:rsidR="00262EA3" w:rsidP="00776B74" w:rsidRDefault="00262EA3" w14:paraId="557493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57493B6" w14:textId="77777777">
    <w:pPr>
      <w:jc w:val="right"/>
    </w:pPr>
  </w:p>
  <w:p w:rsidR="00262EA3" w:rsidP="00776B74" w:rsidRDefault="00262EA3" w14:paraId="557493B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46B89" w14:paraId="557493B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7493C5" wp14:anchorId="557493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46B89" w14:paraId="557493B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02E93">
          <w:t>S</w:t>
        </w:r>
      </w:sdtContent>
    </w:sdt>
    <w:sdt>
      <w:sdtPr>
        <w:alias w:val="CC_Noformat_Partinummer"/>
        <w:tag w:val="CC_Noformat_Partinummer"/>
        <w:id w:val="-2014525982"/>
        <w:text/>
      </w:sdtPr>
      <w:sdtEndPr/>
      <w:sdtContent>
        <w:r w:rsidR="00302E93">
          <w:t>1471</w:t>
        </w:r>
      </w:sdtContent>
    </w:sdt>
  </w:p>
  <w:p w:rsidRPr="008227B3" w:rsidR="00262EA3" w:rsidP="008227B3" w:rsidRDefault="00846B89" w14:paraId="557493B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46B89" w14:paraId="557493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:1789</w:t>
        </w:r>
      </w:sdtContent>
    </w:sdt>
  </w:p>
  <w:p w:rsidR="00262EA3" w:rsidP="00E03A3D" w:rsidRDefault="00846B89" w14:paraId="557493BE" w14:textId="77777777">
    <w:pPr>
      <w:pStyle w:val="Motionr"/>
    </w:pPr>
    <w:sdt>
      <w:sdtPr>
        <w:alias w:val="CC_Noformat_Avtext"/>
        <w:tag w:val="CC_Noformat_Avtext"/>
        <w:id w:val="-2020768203"/>
        <w:lock w:val="sdtContentLocked"/>
        <w15:appearance w15:val="hidden"/>
        <w:text/>
      </w:sdtPr>
      <w:sdtEndPr/>
      <w:sdtContent>
        <w:r>
          <w:t>av Kalle Olsson och Anna-Caren Sätherberg (båda S)</w:t>
        </w:r>
      </w:sdtContent>
    </w:sdt>
  </w:p>
  <w:sdt>
    <w:sdtPr>
      <w:alias w:val="CC_Noformat_Rubtext"/>
      <w:tag w:val="CC_Noformat_Rubtext"/>
      <w:id w:val="-218060500"/>
      <w:lock w:val="sdtLocked"/>
      <w:text/>
    </w:sdtPr>
    <w:sdtEndPr/>
    <w:sdtContent>
      <w:p w:rsidR="00262EA3" w:rsidP="00283E0F" w:rsidRDefault="00302E93" w14:paraId="557493BF" w14:textId="77777777">
        <w:pPr>
          <w:pStyle w:val="FSHRub2"/>
        </w:pPr>
        <w:r>
          <w:t>HLR i skolan – en livsviktig kunskap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557493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02E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E93"/>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836"/>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6B89"/>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C92"/>
    <w:rsid w:val="00893F50"/>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DD3"/>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8D9"/>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D7B"/>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B83"/>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7D1"/>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539"/>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8F2"/>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071"/>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7493A2"/>
  <w15:chartTrackingRefBased/>
  <w15:docId w15:val="{9109DAFA-9B40-44E7-87C0-78DE4EE9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298241">
      <w:bodyDiv w:val="1"/>
      <w:marLeft w:val="0"/>
      <w:marRight w:val="0"/>
      <w:marTop w:val="0"/>
      <w:marBottom w:val="0"/>
      <w:divBdr>
        <w:top w:val="none" w:sz="0" w:space="0" w:color="auto"/>
        <w:left w:val="none" w:sz="0" w:space="0" w:color="auto"/>
        <w:bottom w:val="none" w:sz="0" w:space="0" w:color="auto"/>
        <w:right w:val="none" w:sz="0" w:space="0" w:color="auto"/>
      </w:divBdr>
      <w:divsChild>
        <w:div w:id="1427775694">
          <w:marLeft w:val="0"/>
          <w:marRight w:val="0"/>
          <w:marTop w:val="0"/>
          <w:marBottom w:val="300"/>
          <w:divBdr>
            <w:top w:val="single" w:sz="6" w:space="0" w:color="DDDDDD"/>
            <w:left w:val="single" w:sz="6" w:space="0" w:color="DDDDDD"/>
            <w:bottom w:val="single" w:sz="6" w:space="0" w:color="DDDDDD"/>
            <w:right w:val="single" w:sz="6" w:space="0" w:color="DDDDDD"/>
          </w:divBdr>
          <w:divsChild>
            <w:div w:id="1918830925">
              <w:marLeft w:val="0"/>
              <w:marRight w:val="0"/>
              <w:marTop w:val="0"/>
              <w:marBottom w:val="0"/>
              <w:divBdr>
                <w:top w:val="none" w:sz="0" w:space="0" w:color="auto"/>
                <w:left w:val="none" w:sz="0" w:space="0" w:color="auto"/>
                <w:bottom w:val="none" w:sz="0" w:space="0" w:color="auto"/>
                <w:right w:val="none" w:sz="0" w:space="0" w:color="auto"/>
              </w:divBdr>
              <w:divsChild>
                <w:div w:id="541941372">
                  <w:marLeft w:val="0"/>
                  <w:marRight w:val="0"/>
                  <w:marTop w:val="0"/>
                  <w:marBottom w:val="225"/>
                  <w:divBdr>
                    <w:top w:val="none" w:sz="0" w:space="0" w:color="auto"/>
                    <w:left w:val="none" w:sz="0" w:space="0" w:color="auto"/>
                    <w:bottom w:val="none" w:sz="0" w:space="0" w:color="auto"/>
                    <w:right w:val="none" w:sz="0" w:space="0" w:color="auto"/>
                  </w:divBdr>
                </w:div>
                <w:div w:id="1324577829">
                  <w:marLeft w:val="0"/>
                  <w:marRight w:val="0"/>
                  <w:marTop w:val="0"/>
                  <w:marBottom w:val="225"/>
                  <w:divBdr>
                    <w:top w:val="none" w:sz="0" w:space="0" w:color="auto"/>
                    <w:left w:val="none" w:sz="0" w:space="0" w:color="auto"/>
                    <w:bottom w:val="none" w:sz="0" w:space="0" w:color="auto"/>
                    <w:right w:val="none" w:sz="0" w:space="0" w:color="auto"/>
                  </w:divBdr>
                </w:div>
                <w:div w:id="1534686778">
                  <w:marLeft w:val="0"/>
                  <w:marRight w:val="0"/>
                  <w:marTop w:val="0"/>
                  <w:marBottom w:val="225"/>
                  <w:divBdr>
                    <w:top w:val="none" w:sz="0" w:space="0" w:color="auto"/>
                    <w:left w:val="none" w:sz="0" w:space="0" w:color="auto"/>
                    <w:bottom w:val="none" w:sz="0" w:space="0" w:color="auto"/>
                    <w:right w:val="none" w:sz="0" w:space="0" w:color="auto"/>
                  </w:divBdr>
                </w:div>
                <w:div w:id="666328875">
                  <w:marLeft w:val="0"/>
                  <w:marRight w:val="0"/>
                  <w:marTop w:val="0"/>
                  <w:marBottom w:val="225"/>
                  <w:divBdr>
                    <w:top w:val="none" w:sz="0" w:space="0" w:color="auto"/>
                    <w:left w:val="none" w:sz="0" w:space="0" w:color="auto"/>
                    <w:bottom w:val="none" w:sz="0" w:space="0" w:color="auto"/>
                    <w:right w:val="none" w:sz="0" w:space="0" w:color="auto"/>
                  </w:divBdr>
                </w:div>
                <w:div w:id="5482227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65B3C755624D75A28BE66A4ED9B338"/>
        <w:category>
          <w:name w:val="Allmänt"/>
          <w:gallery w:val="placeholder"/>
        </w:category>
        <w:types>
          <w:type w:val="bbPlcHdr"/>
        </w:types>
        <w:behaviors>
          <w:behavior w:val="content"/>
        </w:behaviors>
        <w:guid w:val="{8E01965D-0624-4C88-BF87-442073E15EF8}"/>
      </w:docPartPr>
      <w:docPartBody>
        <w:p w:rsidR="009362E5" w:rsidRDefault="006B6D2D">
          <w:pPr>
            <w:pStyle w:val="6365B3C755624D75A28BE66A4ED9B338"/>
          </w:pPr>
          <w:r w:rsidRPr="005A0A93">
            <w:rPr>
              <w:rStyle w:val="Platshllartext"/>
            </w:rPr>
            <w:t>Förslag till riksdagsbeslut</w:t>
          </w:r>
        </w:p>
      </w:docPartBody>
    </w:docPart>
    <w:docPart>
      <w:docPartPr>
        <w:name w:val="71C17A857F6F46D182816E83E9A70F8A"/>
        <w:category>
          <w:name w:val="Allmänt"/>
          <w:gallery w:val="placeholder"/>
        </w:category>
        <w:types>
          <w:type w:val="bbPlcHdr"/>
        </w:types>
        <w:behaviors>
          <w:behavior w:val="content"/>
        </w:behaviors>
        <w:guid w:val="{A14F2EDB-1866-414F-803D-F522AAC18AF8}"/>
      </w:docPartPr>
      <w:docPartBody>
        <w:p w:rsidR="009362E5" w:rsidRDefault="006B6D2D">
          <w:pPr>
            <w:pStyle w:val="71C17A857F6F46D182816E83E9A70F8A"/>
          </w:pPr>
          <w:r w:rsidRPr="005A0A93">
            <w:rPr>
              <w:rStyle w:val="Platshllartext"/>
            </w:rPr>
            <w:t>Motivering</w:t>
          </w:r>
        </w:p>
      </w:docPartBody>
    </w:docPart>
    <w:docPart>
      <w:docPartPr>
        <w:name w:val="3240C4F67A224FD59D18B189030BC254"/>
        <w:category>
          <w:name w:val="Allmänt"/>
          <w:gallery w:val="placeholder"/>
        </w:category>
        <w:types>
          <w:type w:val="bbPlcHdr"/>
        </w:types>
        <w:behaviors>
          <w:behavior w:val="content"/>
        </w:behaviors>
        <w:guid w:val="{570A2F51-9361-43E1-93FA-1169E2660243}"/>
      </w:docPartPr>
      <w:docPartBody>
        <w:p w:rsidR="009362E5" w:rsidRDefault="006B6D2D">
          <w:pPr>
            <w:pStyle w:val="3240C4F67A224FD59D18B189030BC254"/>
          </w:pPr>
          <w:r>
            <w:rPr>
              <w:rStyle w:val="Platshllartext"/>
            </w:rPr>
            <w:t xml:space="preserve"> </w:t>
          </w:r>
        </w:p>
      </w:docPartBody>
    </w:docPart>
    <w:docPart>
      <w:docPartPr>
        <w:name w:val="3DA72B6CFDE74AA78920C88665F17334"/>
        <w:category>
          <w:name w:val="Allmänt"/>
          <w:gallery w:val="placeholder"/>
        </w:category>
        <w:types>
          <w:type w:val="bbPlcHdr"/>
        </w:types>
        <w:behaviors>
          <w:behavior w:val="content"/>
        </w:behaviors>
        <w:guid w:val="{D179B6FE-0DC4-40AE-A917-B4E181C148BA}"/>
      </w:docPartPr>
      <w:docPartBody>
        <w:p w:rsidR="009362E5" w:rsidRDefault="006B6D2D">
          <w:pPr>
            <w:pStyle w:val="3DA72B6CFDE74AA78920C88665F17334"/>
          </w:pPr>
          <w:r>
            <w:t xml:space="preserve"> </w:t>
          </w:r>
        </w:p>
      </w:docPartBody>
    </w:docPart>
    <w:docPart>
      <w:docPartPr>
        <w:name w:val="BE7ABC7A188F4AD0986A545DCF966A48"/>
        <w:category>
          <w:name w:val="Allmänt"/>
          <w:gallery w:val="placeholder"/>
        </w:category>
        <w:types>
          <w:type w:val="bbPlcHdr"/>
        </w:types>
        <w:behaviors>
          <w:behavior w:val="content"/>
        </w:behaviors>
        <w:guid w:val="{DEC342FF-898F-4FAF-B04C-B1D9477201B7}"/>
      </w:docPartPr>
      <w:docPartBody>
        <w:p w:rsidR="0010152E" w:rsidRDefault="001015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2D"/>
    <w:rsid w:val="0010152E"/>
    <w:rsid w:val="006B6D2D"/>
    <w:rsid w:val="009362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65B3C755624D75A28BE66A4ED9B338">
    <w:name w:val="6365B3C755624D75A28BE66A4ED9B338"/>
  </w:style>
  <w:style w:type="paragraph" w:customStyle="1" w:styleId="271380349BB046E59E7E4F30FF77900E">
    <w:name w:val="271380349BB046E59E7E4F30FF77900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0769EF4415A40248550ABE3CF4456B3">
    <w:name w:val="20769EF4415A40248550ABE3CF4456B3"/>
  </w:style>
  <w:style w:type="paragraph" w:customStyle="1" w:styleId="71C17A857F6F46D182816E83E9A70F8A">
    <w:name w:val="71C17A857F6F46D182816E83E9A70F8A"/>
  </w:style>
  <w:style w:type="paragraph" w:customStyle="1" w:styleId="15E431E8DBB042DC889A4DBF0D1E0FF3">
    <w:name w:val="15E431E8DBB042DC889A4DBF0D1E0FF3"/>
  </w:style>
  <w:style w:type="paragraph" w:customStyle="1" w:styleId="3C674B9B27FE4E64BD256F276A6BDF9D">
    <w:name w:val="3C674B9B27FE4E64BD256F276A6BDF9D"/>
  </w:style>
  <w:style w:type="paragraph" w:customStyle="1" w:styleId="3240C4F67A224FD59D18B189030BC254">
    <w:name w:val="3240C4F67A224FD59D18B189030BC254"/>
  </w:style>
  <w:style w:type="paragraph" w:customStyle="1" w:styleId="3DA72B6CFDE74AA78920C88665F17334">
    <w:name w:val="3DA72B6CFDE74AA78920C88665F173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1AB856-C7F2-4256-B7D5-E408DEFF6655}"/>
</file>

<file path=customXml/itemProps2.xml><?xml version="1.0" encoding="utf-8"?>
<ds:datastoreItem xmlns:ds="http://schemas.openxmlformats.org/officeDocument/2006/customXml" ds:itemID="{27208674-103D-4DF4-955A-E98A6976A939}"/>
</file>

<file path=customXml/itemProps3.xml><?xml version="1.0" encoding="utf-8"?>
<ds:datastoreItem xmlns:ds="http://schemas.openxmlformats.org/officeDocument/2006/customXml" ds:itemID="{4C7F4824-6DC4-429C-80C4-F6FEA2D300C8}"/>
</file>

<file path=docProps/app.xml><?xml version="1.0" encoding="utf-8"?>
<Properties xmlns="http://schemas.openxmlformats.org/officeDocument/2006/extended-properties" xmlns:vt="http://schemas.openxmlformats.org/officeDocument/2006/docPropsVTypes">
  <Template>Normal</Template>
  <TotalTime>13</TotalTime>
  <Pages>1</Pages>
  <Words>225</Words>
  <Characters>1249</Characters>
  <Application>Microsoft Office Word</Application>
  <DocSecurity>0</DocSecurity>
  <Lines>27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S1471 HLR i skolan   en livsviktig kunskap</vt:lpstr>
      <vt:lpstr>
      </vt:lpstr>
    </vt:vector>
  </TitlesOfParts>
  <Company>Sveriges riksdag</Company>
  <LinksUpToDate>false</LinksUpToDate>
  <CharactersWithSpaces>1463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