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6A95786" w14:textId="77777777">
      <w:pPr>
        <w:pStyle w:val="Normalutanindragellerluft"/>
      </w:pPr>
    </w:p>
    <w:sdt>
      <w:sdtPr>
        <w:alias w:val="CC_Boilerplate_4"/>
        <w:tag w:val="CC_Boilerplate_4"/>
        <w:id w:val="-1644581176"/>
        <w:lock w:val="sdtLocked"/>
        <w:placeholder>
          <w:docPart w:val="75B99C934A974DB4985ABBACFEAABDC0"/>
        </w:placeholder>
        <w15:appearance w15:val="hidden"/>
        <w:text/>
      </w:sdtPr>
      <w:sdtEndPr/>
      <w:sdtContent>
        <w:p w:rsidR="00AF30DD" w:rsidP="00CC4C93" w:rsidRDefault="00AF30DD" w14:paraId="498F77AF" w14:textId="77777777">
          <w:pPr>
            <w:pStyle w:val="Rubrik1"/>
          </w:pPr>
          <w:r>
            <w:t>Förslag till riksdagsbeslut</w:t>
          </w:r>
        </w:p>
      </w:sdtContent>
    </w:sdt>
    <w:sdt>
      <w:sdtPr>
        <w:alias w:val="Förslag 1"/>
        <w:tag w:val="49dc597a-7d69-4887-a8eb-b098616f5e5d"/>
        <w:id w:val="211622854"/>
        <w:lock w:val="sdtLocked"/>
      </w:sdtPr>
      <w:sdtEndPr/>
      <w:sdtContent>
        <w:p w:rsidR="00113788" w:rsidRDefault="00885C80" w14:paraId="1C4578DD" w14:textId="11FE3370">
          <w:pPr>
            <w:pStyle w:val="Frslagstext"/>
          </w:pPr>
          <w:r>
            <w:t>Riksdagen tillkännager för regeringen som sin mening vad som anförs i motionen om att säkerställa att förvaltningsområdena uppfyller sina skyldigheter.</w:t>
          </w:r>
        </w:p>
      </w:sdtContent>
    </w:sdt>
    <w:p w:rsidR="00AF30DD" w:rsidP="00AF30DD" w:rsidRDefault="000156D9" w14:paraId="3DD34552" w14:textId="77777777">
      <w:pPr>
        <w:pStyle w:val="Rubrik1"/>
      </w:pPr>
      <w:bookmarkStart w:name="MotionsStart" w:id="0"/>
      <w:bookmarkEnd w:id="0"/>
      <w:r>
        <w:t>Motivering</w:t>
      </w:r>
    </w:p>
    <w:p w:rsidRPr="00F84315" w:rsidR="00F84315" w:rsidP="00F84315" w:rsidRDefault="00F84315" w14:paraId="6D1742F0" w14:textId="6EBE0920">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rPr>
          <w:rFonts w:ascii="Times New Roman" w:hAnsi="Times New Roman" w:eastAsia="Times New Roman" w:cs="Times New Roman"/>
          <w:bCs/>
          <w:kern w:val="0"/>
          <w:lang w:eastAsia="sv-SE"/>
          <w14:numSpacing w14:val="default"/>
        </w:rPr>
      </w:pPr>
      <w:r w:rsidRPr="00F84315">
        <w:rPr>
          <w:rFonts w:ascii="Times New Roman" w:hAnsi="Times New Roman" w:eastAsia="Times New Roman" w:cs="Times New Roman"/>
          <w:bCs/>
          <w:kern w:val="0"/>
          <w:lang w:eastAsia="sv-SE"/>
          <w14:numSpacing w14:val="default"/>
        </w:rPr>
        <w:t>Lagen om nationella minoriteter och minoritetsspråk trädde i kraft den 1 januari 2010. Sverige</w:t>
      </w:r>
      <w:r w:rsidR="00433F69">
        <w:rPr>
          <w:rFonts w:ascii="Times New Roman" w:hAnsi="Times New Roman" w:eastAsia="Times New Roman" w:cs="Times New Roman"/>
          <w:bCs/>
          <w:kern w:val="0"/>
          <w:lang w:eastAsia="sv-SE"/>
          <w14:numSpacing w14:val="default"/>
        </w:rPr>
        <w:t xml:space="preserve"> har fem nationella minoriteter – </w:t>
      </w:r>
      <w:r w:rsidRPr="00F84315">
        <w:rPr>
          <w:rFonts w:ascii="Times New Roman" w:hAnsi="Times New Roman" w:eastAsia="Times New Roman" w:cs="Times New Roman"/>
          <w:bCs/>
          <w:kern w:val="0"/>
          <w:lang w:eastAsia="sv-SE"/>
          <w14:numSpacing w14:val="default"/>
        </w:rPr>
        <w:t>samer, sverigefinnar, tornedalingar, romer och judar. Alla dessa minoriteter har ett grundskydd som innefattar olika åtgärder som skall stödja och skydda minoriteters rätt att bevara sitt språk och sin kultur.</w:t>
      </w:r>
    </w:p>
    <w:p w:rsidRPr="00F84315" w:rsidR="00F84315" w:rsidP="00F84315" w:rsidRDefault="00F84315" w14:paraId="306FDD76" w14:textId="0926FE9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rPr>
          <w:rFonts w:ascii="Times New Roman" w:hAnsi="Times New Roman" w:eastAsia="Times New Roman" w:cs="Times New Roman"/>
          <w:kern w:val="0"/>
          <w:lang w:eastAsia="sv-SE"/>
          <w14:numSpacing w14:val="default"/>
        </w:rPr>
      </w:pPr>
      <w:r w:rsidRPr="00F84315">
        <w:rPr>
          <w:rFonts w:ascii="Times New Roman" w:hAnsi="Times New Roman" w:eastAsia="Times New Roman" w:cs="Times New Roman"/>
          <w:bCs/>
          <w:kern w:val="0"/>
          <w:lang w:eastAsia="sv-SE"/>
          <w14:numSpacing w14:val="default"/>
        </w:rPr>
        <w:t>Komm</w:t>
      </w:r>
      <w:r w:rsidR="00433F69">
        <w:rPr>
          <w:rFonts w:ascii="Times New Roman" w:hAnsi="Times New Roman" w:eastAsia="Times New Roman" w:cs="Times New Roman"/>
          <w:bCs/>
          <w:kern w:val="0"/>
          <w:lang w:eastAsia="sv-SE"/>
          <w14:numSpacing w14:val="default"/>
        </w:rPr>
        <w:t>uner kan ansöka om att bli ett förvaltningsområde. I</w:t>
      </w:r>
      <w:r w:rsidRPr="00F84315">
        <w:rPr>
          <w:rFonts w:ascii="Times New Roman" w:hAnsi="Times New Roman" w:eastAsia="Times New Roman" w:cs="Times New Roman"/>
          <w:bCs/>
          <w:kern w:val="0"/>
          <w:lang w:eastAsia="sv-SE"/>
          <w14:numSpacing w14:val="default"/>
        </w:rPr>
        <w:t xml:space="preserve"> dessa finns utökade rättigheter och kommunerna får statsbidrag för detta. 2014 omfattas 68 kommuner och 13 landsting/regioner </w:t>
      </w:r>
      <w:r w:rsidR="00433F69">
        <w:rPr>
          <w:rFonts w:ascii="Times New Roman" w:hAnsi="Times New Roman" w:eastAsia="Times New Roman" w:cs="Times New Roman"/>
          <w:kern w:val="0"/>
          <w:lang w:eastAsia="sv-SE"/>
          <w14:numSpacing w14:val="default"/>
        </w:rPr>
        <w:t>för finsk-, samisk- och meänkieli</w:t>
      </w:r>
      <w:r w:rsidRPr="00F84315">
        <w:rPr>
          <w:rFonts w:ascii="Times New Roman" w:hAnsi="Times New Roman" w:eastAsia="Times New Roman" w:cs="Times New Roman"/>
          <w:kern w:val="0"/>
          <w:lang w:eastAsia="sv-SE"/>
          <w14:numSpacing w14:val="default"/>
        </w:rPr>
        <w:t xml:space="preserve">talande inom respektive förvaltningsområde. </w:t>
      </w:r>
    </w:p>
    <w:p w:rsidRPr="00F84315" w:rsidR="00F84315" w:rsidP="00F84315" w:rsidRDefault="00F84315" w14:paraId="4E8FBD7A" w14:textId="77777777">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rPr>
          <w:rFonts w:ascii="Times New Roman" w:hAnsi="Times New Roman" w:eastAsia="Times New Roman" w:cs="Times New Roman"/>
          <w:kern w:val="0"/>
          <w:lang w:eastAsia="sv-SE"/>
          <w14:numSpacing w14:val="default"/>
        </w:rPr>
      </w:pPr>
      <w:r w:rsidRPr="00F84315">
        <w:rPr>
          <w:rFonts w:ascii="Times New Roman" w:hAnsi="Times New Roman" w:eastAsia="Times New Roman" w:cs="Times New Roman"/>
          <w:kern w:val="0"/>
          <w:lang w:eastAsia="sv-SE"/>
          <w14:numSpacing w14:val="default"/>
        </w:rPr>
        <w:t>Dessa utökade rättigheter är bland annat rätten att använda språken vid muntliga och skriftliga kontakter med myndigheter i enskilt ärende där myndigheten är beslutsfattare. Dessa kommuner har särskilda skyldigheter att anordna äldre- och barnomsorg, helt eller delvis på minoritetsspråken om någon i förvaltningsområdet önskar detta.</w:t>
      </w:r>
    </w:p>
    <w:p w:rsidRPr="00F84315" w:rsidR="00F84315" w:rsidP="00F84315" w:rsidRDefault="00F84315" w14:paraId="7B64C157" w14:textId="3801C3EB">
      <w:pPr>
        <w:tabs>
          <w:tab w:val="clear" w:pos="284"/>
          <w:tab w:val="clear" w:pos="567"/>
          <w:tab w:val="clear" w:pos="851"/>
          <w:tab w:val="clear" w:pos="1134"/>
          <w:tab w:val="clear" w:pos="1701"/>
          <w:tab w:val="clear" w:pos="2268"/>
          <w:tab w:val="clear" w:pos="4536"/>
          <w:tab w:val="clear" w:pos="9072"/>
          <w:tab w:val="left" w:pos="6880"/>
        </w:tabs>
        <w:spacing w:before="100" w:beforeAutospacing="1" w:after="100" w:afterAutospacing="1" w:line="240" w:lineRule="auto"/>
        <w:ind w:firstLine="0"/>
        <w:rPr>
          <w:rFonts w:ascii="Times New Roman" w:hAnsi="Times New Roman" w:eastAsia="Times New Roman" w:cs="Times New Roman"/>
          <w:kern w:val="0"/>
          <w:lang w:eastAsia="sv-SE"/>
          <w14:numSpacing w14:val="default"/>
        </w:rPr>
      </w:pPr>
      <w:r w:rsidRPr="00F84315">
        <w:rPr>
          <w:rFonts w:ascii="Times New Roman" w:hAnsi="Times New Roman" w:eastAsia="Times New Roman" w:cs="Times New Roman"/>
          <w:kern w:val="0"/>
          <w:lang w:eastAsia="sv-SE"/>
          <w14:numSpacing w14:val="default"/>
        </w:rPr>
        <w:t>Utvärdering har visat att i vissa kommuner saknas äldre-</w:t>
      </w:r>
      <w:r w:rsidR="00433F69">
        <w:rPr>
          <w:rFonts w:ascii="Times New Roman" w:hAnsi="Times New Roman" w:eastAsia="Times New Roman" w:cs="Times New Roman"/>
          <w:kern w:val="0"/>
          <w:lang w:eastAsia="sv-SE"/>
          <w14:numSpacing w14:val="default"/>
        </w:rPr>
        <w:t xml:space="preserve"> </w:t>
      </w:r>
      <w:bookmarkStart w:name="_GoBack" w:id="1"/>
      <w:bookmarkEnd w:id="1"/>
      <w:r w:rsidRPr="00F84315">
        <w:rPr>
          <w:rFonts w:ascii="Times New Roman" w:hAnsi="Times New Roman" w:eastAsia="Times New Roman" w:cs="Times New Roman"/>
          <w:kern w:val="0"/>
          <w:lang w:eastAsia="sv-SE"/>
          <w14:numSpacing w14:val="default"/>
        </w:rPr>
        <w:t>och barnomsorg trots att de är ett förvaltningsområde. Det har också visat sig att detta inte beror på för låga statsbidrag då flera kommuner inte använt hela statsbidraget som de fått.</w:t>
      </w:r>
    </w:p>
    <w:p w:rsidRPr="00F84315" w:rsidR="00F84315" w:rsidP="00F84315" w:rsidRDefault="00F84315" w14:paraId="635A2682" w14:textId="77777777">
      <w:pPr>
        <w:tabs>
          <w:tab w:val="clear" w:pos="284"/>
          <w:tab w:val="clear" w:pos="567"/>
          <w:tab w:val="clear" w:pos="851"/>
          <w:tab w:val="clear" w:pos="1134"/>
          <w:tab w:val="clear" w:pos="1701"/>
          <w:tab w:val="clear" w:pos="2268"/>
          <w:tab w:val="clear" w:pos="4536"/>
          <w:tab w:val="clear" w:pos="9072"/>
          <w:tab w:val="left" w:pos="6880"/>
        </w:tabs>
        <w:spacing w:before="100" w:beforeAutospacing="1" w:after="100" w:afterAutospacing="1" w:line="240" w:lineRule="auto"/>
        <w:ind w:firstLine="0"/>
        <w:rPr>
          <w:rFonts w:ascii="Times New Roman" w:hAnsi="Times New Roman" w:eastAsia="Times New Roman" w:cs="Times New Roman"/>
          <w:kern w:val="0"/>
          <w:lang w:eastAsia="sv-SE"/>
          <w14:numSpacing w14:val="default"/>
        </w:rPr>
      </w:pPr>
      <w:r w:rsidRPr="00F84315">
        <w:rPr>
          <w:rFonts w:ascii="Times New Roman" w:hAnsi="Times New Roman" w:eastAsia="Times New Roman" w:cs="Times New Roman"/>
          <w:kern w:val="0"/>
          <w:lang w:eastAsia="sv-SE"/>
          <w14:numSpacing w14:val="default"/>
        </w:rPr>
        <w:t>Regeringen bör få i uppdrag att säkerställa att förvaltningsområdena uppfyller sina skyldigheter.</w:t>
      </w:r>
    </w:p>
    <w:p w:rsidR="00AF30DD" w:rsidP="00AF30DD" w:rsidRDefault="00AF30DD" w14:paraId="14842577" w14:textId="77777777">
      <w:pPr>
        <w:pStyle w:val="Normalutanindragellerluft"/>
      </w:pPr>
    </w:p>
    <w:sdt>
      <w:sdtPr>
        <w:rPr>
          <w:i/>
          <w:noProof/>
        </w:rPr>
        <w:alias w:val="CC_Underskrifter"/>
        <w:tag w:val="CC_Underskrifter"/>
        <w:id w:val="583496634"/>
        <w:lock w:val="sdtContentLocked"/>
        <w:placeholder>
          <w:docPart w:val="BF2A4541D77B42EDA7B74D97F3E204A9"/>
        </w:placeholder>
        <w15:appearance w15:val="hidden"/>
      </w:sdtPr>
      <w:sdtEndPr>
        <w:rPr>
          <w:i w:val="0"/>
          <w:noProof w:val="0"/>
        </w:rPr>
      </w:sdtEndPr>
      <w:sdtContent>
        <w:p w:rsidRPr="009E153C" w:rsidR="00865E70" w:rsidP="00B91199" w:rsidRDefault="00835A0D" w14:paraId="610BB262" w14:textId="1C8DD00E">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Ellen Juntti (M)</w:t>
            </w:r>
          </w:p>
        </w:tc>
        <w:tc>
          <w:tcPr>
            <w:tcW w:w="50" w:type="pct"/>
            <w:vAlign w:val="bottom"/>
          </w:tcPr>
          <w:p>
            <w:pPr>
              <w:pStyle w:val="Underskrifter"/>
            </w:pPr>
            <w:r>
              <w:t> </w:t>
            </w:r>
          </w:p>
        </w:tc>
      </w:tr>
    </w:tbl>
    <w:p w:rsidR="00036B67" w:rsidRDefault="00036B67" w14:paraId="2F4ADB4E" w14:textId="77777777"/>
    <w:sectPr w:rsidR="00036B67"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8E84B" w14:textId="77777777" w:rsidR="00B0508F" w:rsidRDefault="00B0508F" w:rsidP="000C1CAD">
      <w:pPr>
        <w:spacing w:line="240" w:lineRule="auto"/>
      </w:pPr>
      <w:r>
        <w:separator/>
      </w:r>
    </w:p>
  </w:endnote>
  <w:endnote w:type="continuationSeparator" w:id="0">
    <w:p w14:paraId="277C5C36" w14:textId="77777777" w:rsidR="00B0508F" w:rsidRDefault="00B050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B5D6B" w14:textId="77777777" w:rsidR="009B52C0" w:rsidRDefault="009B52C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2A02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B52C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015DB" w14:textId="77777777" w:rsidR="00144E96" w:rsidRDefault="00144E96">
    <w:pPr>
      <w:pStyle w:val="Sidfot"/>
    </w:pPr>
    <w:r>
      <w:fldChar w:fldCharType="begin"/>
    </w:r>
    <w:r>
      <w:instrText xml:space="preserve"> PRINTDATE  \@ "yyyy-MM-dd HH:mm"  \* MERGEFORMAT </w:instrText>
    </w:r>
    <w:r>
      <w:fldChar w:fldCharType="separate"/>
    </w:r>
    <w:r>
      <w:rPr>
        <w:noProof/>
      </w:rPr>
      <w:t>2014-10-30 14:04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44FA8" w14:textId="77777777" w:rsidR="00B0508F" w:rsidRDefault="00B0508F" w:rsidP="000C1CAD">
      <w:pPr>
        <w:spacing w:line="240" w:lineRule="auto"/>
      </w:pPr>
      <w:r>
        <w:separator/>
      </w:r>
    </w:p>
  </w:footnote>
  <w:footnote w:type="continuationSeparator" w:id="0">
    <w:p w14:paraId="39B5CCC9" w14:textId="77777777" w:rsidR="00B0508F" w:rsidRDefault="00B0508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2C0" w:rsidRDefault="009B52C0" w14:paraId="300C214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2C0" w:rsidRDefault="009B52C0" w14:paraId="6759389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B69E7A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33F69" w14:paraId="102E053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1895</w:t>
        </w:r>
      </w:sdtContent>
    </w:sdt>
  </w:p>
  <w:p w:rsidR="00467151" w:rsidP="00283E0F" w:rsidRDefault="00433F69" w14:paraId="508BD2BF" w14:textId="77777777">
    <w:pPr>
      <w:pStyle w:val="FSHRub2"/>
    </w:pPr>
    <w:sdt>
      <w:sdtPr>
        <w:alias w:val="CC_Noformat_Avtext"/>
        <w:tag w:val="CC_Noformat_Avtext"/>
        <w:id w:val="1389603703"/>
        <w:lock w:val="sdtContentLocked"/>
        <w15:appearance w15:val="hidden"/>
        <w:text/>
      </w:sdtPr>
      <w:sdtEndPr/>
      <w:sdtContent>
        <w:r>
          <w:t>av Ellen Juntti (M)</w:t>
        </w:r>
      </w:sdtContent>
    </w:sdt>
  </w:p>
  <w:sdt>
    <w:sdtPr>
      <w:alias w:val="CC_Noformat_Rubtext"/>
      <w:tag w:val="CC_Noformat_Rubtext"/>
      <w:id w:val="1800419874"/>
      <w:lock w:val="sdtLocked"/>
      <w15:appearance w15:val="hidden"/>
      <w:text/>
    </w:sdtPr>
    <w:sdtEndPr/>
    <w:sdtContent>
      <w:p w:rsidR="00467151" w:rsidP="00283E0F" w:rsidRDefault="00885C80" w14:paraId="1F20BE35" w14:textId="67AB8D96">
        <w:pPr>
          <w:pStyle w:val="FSHRub2"/>
        </w:pPr>
        <w:r>
          <w:t>Förvaltningsområdens skyldigheter</w:t>
        </w:r>
      </w:p>
    </w:sdtContent>
  </w:sdt>
  <w:sdt>
    <w:sdtPr>
      <w:alias w:val="CC_Boilerplate_3"/>
      <w:tag w:val="CC_Boilerplate_3"/>
      <w:id w:val="-1567486118"/>
      <w:lock w:val="sdtContentLocked"/>
      <w15:appearance w15:val="hidden"/>
      <w:text w:multiLine="1"/>
    </w:sdtPr>
    <w:sdtEndPr/>
    <w:sdtContent>
      <w:p w:rsidR="00467151" w:rsidP="00283E0F" w:rsidRDefault="00467151" w14:paraId="462DC26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BE4B82-3121-42F8-BA5B-C9F0F023197B}"/>
  </w:docVars>
  <w:rsids>
    <w:rsidRoot w:val="00F8431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6B67"/>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3788"/>
    <w:rsid w:val="001152A4"/>
    <w:rsid w:val="00115783"/>
    <w:rsid w:val="00117500"/>
    <w:rsid w:val="001247ED"/>
    <w:rsid w:val="0013783E"/>
    <w:rsid w:val="0014285A"/>
    <w:rsid w:val="00143D44"/>
    <w:rsid w:val="00144E96"/>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E5CE2"/>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69"/>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451"/>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5A0D"/>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5C80"/>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52C0"/>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0AD"/>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8F"/>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99"/>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6E9E"/>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1094"/>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315"/>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C7B530"/>
  <w15:chartTrackingRefBased/>
  <w15:docId w15:val="{0A3A1A67-CDA7-4A0C-AC8C-FA413E41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835A0D"/>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B99C934A974DB4985ABBACFEAABDC0"/>
        <w:category>
          <w:name w:val="Allmänt"/>
          <w:gallery w:val="placeholder"/>
        </w:category>
        <w:types>
          <w:type w:val="bbPlcHdr"/>
        </w:types>
        <w:behaviors>
          <w:behavior w:val="content"/>
        </w:behaviors>
        <w:guid w:val="{059E2991-8775-4923-9992-42713DF20640}"/>
      </w:docPartPr>
      <w:docPartBody>
        <w:p w:rsidR="0073424B" w:rsidRDefault="00D96A63">
          <w:pPr>
            <w:pStyle w:val="75B99C934A974DB4985ABBACFEAABDC0"/>
          </w:pPr>
          <w:r w:rsidRPr="009A726D">
            <w:rPr>
              <w:rStyle w:val="Platshllartext"/>
            </w:rPr>
            <w:t>Klicka här för att ange text.</w:t>
          </w:r>
        </w:p>
      </w:docPartBody>
    </w:docPart>
    <w:docPart>
      <w:docPartPr>
        <w:name w:val="BF2A4541D77B42EDA7B74D97F3E204A9"/>
        <w:category>
          <w:name w:val="Allmänt"/>
          <w:gallery w:val="placeholder"/>
        </w:category>
        <w:types>
          <w:type w:val="bbPlcHdr"/>
        </w:types>
        <w:behaviors>
          <w:behavior w:val="content"/>
        </w:behaviors>
        <w:guid w:val="{37CDA94B-7579-4D07-9E31-FF7D6138F54F}"/>
      </w:docPartPr>
      <w:docPartBody>
        <w:p w:rsidR="0073424B" w:rsidRDefault="00D96A63">
          <w:pPr>
            <w:pStyle w:val="BF2A4541D77B42EDA7B74D97F3E204A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63"/>
    <w:rsid w:val="0073424B"/>
    <w:rsid w:val="00D96A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5B99C934A974DB4985ABBACFEAABDC0">
    <w:name w:val="75B99C934A974DB4985ABBACFEAABDC0"/>
  </w:style>
  <w:style w:type="paragraph" w:customStyle="1" w:styleId="44FD02DA99394CA88864644AA223C14D">
    <w:name w:val="44FD02DA99394CA88864644AA223C14D"/>
  </w:style>
  <w:style w:type="paragraph" w:customStyle="1" w:styleId="BF2A4541D77B42EDA7B74D97F3E204A9">
    <w:name w:val="BF2A4541D77B42EDA7B74D97F3E204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1919</RubrikLookup>
    <MotionGuid xmlns="00d11361-0b92-4bae-a181-288d6a55b763">267692bc-3f07-4be0-a21f-c56fb0e1a496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DC305-58A4-48AA-B003-297EA3186592}"/>
</file>

<file path=customXml/itemProps2.xml><?xml version="1.0" encoding="utf-8"?>
<ds:datastoreItem xmlns:ds="http://schemas.openxmlformats.org/officeDocument/2006/customXml" ds:itemID="{A352AEB0-B538-435D-8B7C-3ED33EEA18B8}"/>
</file>

<file path=customXml/itemProps3.xml><?xml version="1.0" encoding="utf-8"?>
<ds:datastoreItem xmlns:ds="http://schemas.openxmlformats.org/officeDocument/2006/customXml" ds:itemID="{8D3BEA2E-1FA0-4756-B379-B31EDC335EDC}"/>
</file>

<file path=customXml/itemProps4.xml><?xml version="1.0" encoding="utf-8"?>
<ds:datastoreItem xmlns:ds="http://schemas.openxmlformats.org/officeDocument/2006/customXml" ds:itemID="{3B85DFD0-C490-48FE-B806-C0A2FDAEBEE9}"/>
</file>

<file path=docProps/app.xml><?xml version="1.0" encoding="utf-8"?>
<Properties xmlns="http://schemas.openxmlformats.org/officeDocument/2006/extended-properties" xmlns:vt="http://schemas.openxmlformats.org/officeDocument/2006/docPropsVTypes">
  <Template>GranskaMot</Template>
  <TotalTime>9</TotalTime>
  <Pages>1</Pages>
  <Words>208</Words>
  <Characters>1288</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201415M1673 Förvaltningsområdens skyldigheter</vt:lpstr>
      <vt:lpstr/>
    </vt:vector>
  </TitlesOfParts>
  <Company>Riksdagen</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201415M1673 Förvaltningsområdens skyldigheter</dc:title>
  <dc:subject/>
  <dc:creator>It-avdelningen</dc:creator>
  <cp:keywords/>
  <dc:description/>
  <cp:lastModifiedBy>Kerstin Carlqvist</cp:lastModifiedBy>
  <cp:revision>8</cp:revision>
  <cp:lastPrinted>2014-10-30T13:04:00Z</cp:lastPrinted>
  <dcterms:created xsi:type="dcterms:W3CDTF">2014-10-30T13:03:00Z</dcterms:created>
  <dcterms:modified xsi:type="dcterms:W3CDTF">2015-07-17T11:13:00Z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*NE3893848AB87*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http://filur.riksdagen.se/drop/DropOffLibrary/NE3893848AB87.docx</vt:lpwstr>
  </property>
</Properties>
</file>