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2019/20</w:t>
      </w:r>
      <w:bookmarkEnd w:id="0"/>
      <w:r>
        <w:t>:</w:t>
      </w:r>
      <w:bookmarkStart w:id="1" w:name="DocumentNumber"/>
      <w:r>
        <w:t>12</w:t>
      </w:r>
      <w:bookmarkEnd w:id="1"/>
    </w:p>
    <w:p w:rsidR="006E04A4">
      <w:pPr>
        <w:pStyle w:val="Date"/>
        <w:outlineLvl w:val="0"/>
      </w:pPr>
      <w:bookmarkStart w:id="2" w:name="DocumentDate"/>
      <w:r>
        <w:t>Tisdagen den 1 oktober 2019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851"/>
        <w:gridCol w:w="283"/>
        <w:gridCol w:w="114"/>
        <w:gridCol w:w="283"/>
        <w:gridCol w:w="7229"/>
        <w:gridCol w:w="283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  <w:gridSpan w:val="2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13.00</w:t>
            </w:r>
          </w:p>
        </w:tc>
        <w:tc>
          <w:tcPr>
            <w:tcW w:w="397" w:type="dxa"/>
            <w:gridSpan w:val="2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  <w:gridSpan w:val="2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gridAfter w:val="1"/>
          <w:cantSplit/>
        </w:trPr>
        <w:tc>
          <w:tcPr>
            <w:tcW w:w="454" w:type="dxa"/>
          </w:tcPr>
          <w:p w:rsidR="006E04A4">
            <w:pPr>
              <w:tabs>
                <w:tab w:val="clear" w:pos="1418"/>
              </w:tabs>
            </w:pPr>
          </w:p>
        </w:tc>
        <w:tc>
          <w:tcPr>
            <w:tcW w:w="851" w:type="dxa"/>
          </w:tcPr>
          <w:p w:rsidR="006E04A4">
            <w:pPr>
              <w:tabs>
                <w:tab w:val="clear" w:pos="1418"/>
              </w:tabs>
              <w:jc w:val="right"/>
            </w:pPr>
          </w:p>
        </w:tc>
        <w:tc>
          <w:tcPr>
            <w:tcW w:w="397" w:type="dxa"/>
            <w:gridSpan w:val="2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  <w:gridSpan w:val="2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 xml:space="preserve">   (uppehåll för gruppmöte ca kl. 16.00-18.00)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Justering av protokoll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Justering av protokoll från sammanträdena tisdagen den 10 september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Avsägelse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Jenny Andersson som ledamot i Styrelsen för Stiftelsen Riksbankens Jubileumsfond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Meddelande om frågestund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Torsdagen den 3 oktober kl. 14.00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Meddelande om partiledardebatt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Onsdagen den 16 oktober kl. 09.00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subsidiaritetsprövning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Ansvarigt utskott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2019/20:2 Tisdagen den 24 september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AU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fördröjda svar på interpellationer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2019/20:1 av Saila Quicklund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Ökade arbetsplatsrelaterade olyckor bland elektriker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2019/20:16 av David Josefsson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Det ökande antalet sprängdåd i Sverige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bordläggning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Reservationer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Justitieutskottets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2019/20:JuU2 Tillsyn över och ingripanden mot advokater och advokatbolag vid tillämpning av penningtvättslagen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Trafikutskottets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2019/20:TU2 Genomförande av EU:s reviderade direktiv om säkerhet ombord på passagerarfartyg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2019/20:TU3 Genomförande av EU:s direktiv om arbete ombord på fiskefartyg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Miljö- och jordbruksutskottets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2019/20:MJU3 Riksrevisionens rapport om statens vägledning av kommunal tillsyn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 res. (M, SD,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Skatteutskottets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2019/20:SkU3 Genomförande av direktivet om skattetvistlösningsmekanismer inom EU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2019/20:SkU2 Ändring i det nordiska skatteavtalet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"/>
              <w:keepNext/>
            </w:pPr>
            <w:r>
              <w:rPr>
                <w:rtl w:val="0"/>
              </w:rPr>
              <w:t>Debatt med anledning av interpellationssvar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/>
        </w:tc>
        <w:tc>
          <w:tcPr>
            <w:tcW w:w="6663" w:type="dxa"/>
          </w:tcPr>
          <w:p w:rsidR="006E04A4" w:rsidP="000326E3">
            <w:pPr>
              <w:pStyle w:val="Subtitle"/>
            </w:pPr>
            <w:r>
              <w:t xml:space="preserve"> </w:t>
            </w:r>
          </w:p>
          <w:p w:rsidR="006E04A4" w:rsidP="000326E3">
            <w:pPr>
              <w:pStyle w:val="Subtitle"/>
            </w:pPr>
            <w:r>
              <w:rPr>
                <w:rtl w:val="0"/>
              </w:rPr>
              <w:t>Interpellationer upptagna under samma punkt besvaras i ett sammanhang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Miljö- och klimatminister Isabella Lövin (MP)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2018/19:312 av Staffan Eklöf (SD)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En avvägning mellan havsbaserad vindkraft och naturvärden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2018/19:314 av Staffan Eklöf (SD)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En moderniserad och teknikneutral gentekniklagstiftning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Finansminister Magdalena Andersson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2018/19:318 av Lotta Finstorp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Sponsring av damidrott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Utrikesminister Ann Linde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2019/20:2 av Amineh Kakabaveh (-)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Könsdiskriminering i Iran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2019/20:4 av Amineh Kakabaveh (-)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Fängslade strejkande arbetare i Iran</w:t>
            </w:r>
          </w:p>
        </w:tc>
        <w:tc>
          <w:tcPr>
            <w:tcW w:w="2055" w:type="dxa"/>
          </w:tcPr>
          <w:p w:rsidR="006E04A4" w:rsidP="00C84F80"/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Tisdagen den 1 oktober 2019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967655b729416cfc07b3e50250c52a05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321772a3642f0bf80f7a65a46d7baffc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2019-10-01</SAFIR_Sammantradesdatum_Doc>
    <SAFIR_SammantradeID xmlns="C07A1A6C-0B19-41D9-BDF8-F523BA3921EB">c4e91d55-67d2-4fd7-8d07-5314342fe304</SAFIR_SammantradeID>
    <SAFIR_FlistaStatus_Doc xmlns="C07A1A6C-0B19-41D9-BDF8-F523BA3921EB">Ej publicerad</SAFIR_FlistaStatus_Doc>
    <SAFIR_FlistaEdited_Doc xmlns="C07A1A6C-0B19-41D9-BDF8-F523BA3921EB">false</SAFIR_FlistaEdited_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6D06E27-0289-4B00-AC0C-F81F5F85F658}"/>
</file>

<file path=customXml/itemProps2.xml><?xml version="1.0" encoding="utf-8"?>
<ds:datastoreItem xmlns:ds="http://schemas.openxmlformats.org/officeDocument/2006/customXml" ds:itemID="{76656DCF-8C0C-40D0-B8CE-356A14EF6FD0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8F9A53A7-DBEC-4B24-9AB3-5F3D713ACF0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Tisdagen den 1 oktober 2019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true</vt:bool>
  </property>
</Properties>
</file>