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5E359F93E240FA8908526C7947F849"/>
        </w:placeholder>
        <w:text/>
      </w:sdtPr>
      <w:sdtEndPr/>
      <w:sdtContent>
        <w:p w:rsidRPr="009B062B" w:rsidR="00AF30DD" w:rsidP="00DA28CE" w:rsidRDefault="00AF30DD" w14:paraId="0BDF0D7E" w14:textId="77777777">
          <w:pPr>
            <w:pStyle w:val="Rubrik1"/>
            <w:spacing w:after="300"/>
          </w:pPr>
          <w:r w:rsidRPr="009B062B">
            <w:t>Förslag till riksdagsbeslut</w:t>
          </w:r>
        </w:p>
      </w:sdtContent>
    </w:sdt>
    <w:sdt>
      <w:sdtPr>
        <w:alias w:val="Yrkande 1"/>
        <w:tag w:val="3a5da782-47ba-4f01-a13c-4ef8b354c395"/>
        <w:id w:val="-1491485839"/>
        <w:lock w:val="sdtLocked"/>
      </w:sdtPr>
      <w:sdtEndPr/>
      <w:sdtContent>
        <w:p w:rsidR="00546169" w:rsidRDefault="00DC3136" w14:paraId="0BDF0D7F" w14:textId="63372F75">
          <w:pPr>
            <w:pStyle w:val="Frslagstext"/>
            <w:numPr>
              <w:ilvl w:val="0"/>
              <w:numId w:val="0"/>
            </w:numPr>
          </w:pPr>
          <w:r>
            <w:t>Riksdagen ställer sig bakom det som anförs i motionen om att regeringen bör arbeta för en fredlig lösning av Kashmirkonflikten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B015837FF6436A82EB13ABBCE45789"/>
        </w:placeholder>
        <w:text/>
      </w:sdtPr>
      <w:sdtEndPr/>
      <w:sdtContent>
        <w:p w:rsidRPr="009B062B" w:rsidR="006D79C9" w:rsidP="00333E95" w:rsidRDefault="006D79C9" w14:paraId="0BDF0D80" w14:textId="77777777">
          <w:pPr>
            <w:pStyle w:val="Rubrik1"/>
          </w:pPr>
          <w:r>
            <w:t>Motivering</w:t>
          </w:r>
        </w:p>
      </w:sdtContent>
    </w:sdt>
    <w:p w:rsidR="00EA7813" w:rsidP="007C6D0D" w:rsidRDefault="00EA7813" w14:paraId="0BDF0D81" w14:textId="77777777">
      <w:pPr>
        <w:pStyle w:val="Normalutanindragellerluft"/>
      </w:pPr>
      <w:r>
        <w:t xml:space="preserve">Sverige och Indien har goda bilaterala relationer och det är viktigt att Sverige stärker sin relation till Indien. En viktig utmaning som ständigt överskuggar denna relation är Indiens kränkningar av de mänskliga rättigheterna i Kashmir. </w:t>
      </w:r>
    </w:p>
    <w:p w:rsidRPr="00EA7813" w:rsidR="00EA7813" w:rsidP="00EA7813" w:rsidRDefault="00EA7813" w14:paraId="0BDF0D82" w14:textId="77777777">
      <w:bookmarkStart w:name="_GoBack" w:id="1"/>
      <w:bookmarkEnd w:id="1"/>
      <w:r w:rsidRPr="00EA7813">
        <w:t>Trots att Indien är världens största demokrati, där fria val genomförs regelbundet, och trots att Indien har omfattande lagstiftning till skydd för just mänskliga rättigheter, är människor som tillhör etniska och religiösa minoriteter särskilt utsatta.</w:t>
      </w:r>
    </w:p>
    <w:p w:rsidRPr="00EA7813" w:rsidR="00EA7813" w:rsidP="00E36856" w:rsidRDefault="00EA7813" w14:paraId="0BDF0D84" w14:textId="73F60D88">
      <w:r w:rsidRPr="00EA7813">
        <w:t>Organisationer som Amnesty International, Asian Human Rights Commission och Human Rights Watch rapporterar regelbundet att det förekommer systematiska och allvarliga kränkningar av de mänskliga rättigheterna</w:t>
      </w:r>
      <w:r w:rsidR="00E36856">
        <w:t xml:space="preserve"> från militärens sida i Kashmir – e</w:t>
      </w:r>
      <w:r w:rsidRPr="00EA7813">
        <w:t>tt område som delv</w:t>
      </w:r>
      <w:r w:rsidR="00E36856">
        <w:t>is täcks av speciallagstiftning:</w:t>
      </w:r>
      <w:r w:rsidRPr="00EA7813">
        <w:t xml:space="preserve"> Armed Forces Special Powers Act samt Kashmir Special Powers Act, som ger den indiska regeringen rätt att utfärda regionala undantag från gällande lagstiftning, inklusive immunitet för säkerhetsstyrkor från civilrättsliga åtal.</w:t>
      </w:r>
    </w:p>
    <w:p w:rsidRPr="00EA7813" w:rsidR="00EA7813" w:rsidP="00EA7813" w:rsidRDefault="00EA7813" w14:paraId="0BDF0D85" w14:textId="77777777">
      <w:r w:rsidRPr="00EA7813">
        <w:t>Lagstiftningen har kritiserats bland annat av FN. Dessutom har de indiska nationella säkerhetsstyrkorna ingen skyldighet att rapportera dödsfall bland personer som tagits i förvar i Kashmir.</w:t>
      </w:r>
    </w:p>
    <w:p w:rsidRPr="00EA7813" w:rsidR="00EA7813" w:rsidP="00EA7813" w:rsidRDefault="00EA7813" w14:paraId="0BDF0D86" w14:textId="614973CA">
      <w:r w:rsidRPr="00EA7813">
        <w:lastRenderedPageBreak/>
        <w:t>Med anledning av detta vill jag att Sverige uppmärksammar dessa övertra</w:t>
      </w:r>
      <w:r w:rsidR="00E36856">
        <w:t>mp som Indien gjort sig skyldigt</w:t>
      </w:r>
      <w:r w:rsidRPr="00EA7813">
        <w:t xml:space="preserve"> till samt att Sverige fortsatt driver på </w:t>
      </w:r>
      <w:r w:rsidRPr="00EA7813" w:rsidR="00E36856">
        <w:t xml:space="preserve">för </w:t>
      </w:r>
      <w:r w:rsidRPr="00EA7813">
        <w:t xml:space="preserve">en </w:t>
      </w:r>
      <w:r w:rsidR="00E36856">
        <w:t>fredlig lösning av Kashmir</w:t>
      </w:r>
      <w:r w:rsidRPr="00EA7813">
        <w:t>konflikten.</w:t>
      </w:r>
    </w:p>
    <w:p w:rsidRPr="00EA7813" w:rsidR="00EA7813" w:rsidP="00EA7813" w:rsidRDefault="00EA7813" w14:paraId="0BDF0D87" w14:textId="1CAE91C6">
      <w:r w:rsidRPr="00EA7813">
        <w:t>Sverige som medlem i FN</w:t>
      </w:r>
      <w:r w:rsidR="00E36856">
        <w:t>:</w:t>
      </w:r>
      <w:r w:rsidRPr="00EA7813">
        <w:t xml:space="preserve">s säkerhetsråd bör agera för </w:t>
      </w:r>
      <w:r w:rsidRPr="00EA7813" w:rsidR="00E36856">
        <w:t xml:space="preserve">både </w:t>
      </w:r>
      <w:r w:rsidRPr="00EA7813">
        <w:t>att situationen i Kashmir ska uppmärksammas och att konflikten löses på ett fredligt och tillfredsställande sätt.</w:t>
      </w:r>
    </w:p>
    <w:p w:rsidRPr="00EA7813" w:rsidR="00EA7813" w:rsidP="00EA7813" w:rsidRDefault="00EA7813" w14:paraId="0BDF0D88" w14:textId="77777777">
      <w:r w:rsidRPr="00EA7813">
        <w:t xml:space="preserve">Sverige bör ta initiativ till att samtalen mellan den indiska regeringen och de mer moderata rörelserna i Kashmir återupptas. </w:t>
      </w:r>
    </w:p>
    <w:p w:rsidRPr="00EA7813" w:rsidR="00EA7813" w:rsidP="00EA7813" w:rsidRDefault="00EA7813" w14:paraId="0BDF0D89" w14:textId="47E228D1">
      <w:r w:rsidRPr="00EA7813">
        <w:t xml:space="preserve">Indien måste sluta behandla konflikten som en strikt inrikesfråga </w:t>
      </w:r>
      <w:r w:rsidR="00E36856">
        <w:t>och</w:t>
      </w:r>
      <w:r w:rsidRPr="00EA7813">
        <w:t xml:space="preserve"> i stället inse dess betydelse för säkerheten i hela Sydasien och i och med detta öppna upp för det internationella engagemang som finns för att lösa konflikten.</w:t>
      </w:r>
    </w:p>
    <w:sdt>
      <w:sdtPr>
        <w:rPr>
          <w:i/>
          <w:noProof/>
        </w:rPr>
        <w:alias w:val="CC_Underskrifter"/>
        <w:tag w:val="CC_Underskrifter"/>
        <w:id w:val="583496634"/>
        <w:lock w:val="sdtContentLocked"/>
        <w:placeholder>
          <w:docPart w:val="9B1EC82C73564C4EB8D20AC2D168B1D8"/>
        </w:placeholder>
      </w:sdtPr>
      <w:sdtEndPr>
        <w:rPr>
          <w:i w:val="0"/>
          <w:noProof w:val="0"/>
        </w:rPr>
      </w:sdtEndPr>
      <w:sdtContent>
        <w:p w:rsidR="00937D2F" w:rsidP="00937D2F" w:rsidRDefault="00937D2F" w14:paraId="0BDF0D8A" w14:textId="77777777"/>
        <w:p w:rsidRPr="008E0FE2" w:rsidR="004801AC" w:rsidP="00937D2F" w:rsidRDefault="007C6D0D" w14:paraId="0BDF0D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085ED5" w:rsidRDefault="00085ED5" w14:paraId="0BDF0D8F" w14:textId="77777777"/>
    <w:sectPr w:rsidR="00085E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F0D91" w14:textId="77777777" w:rsidR="00B9757A" w:rsidRDefault="00B9757A" w:rsidP="000C1CAD">
      <w:pPr>
        <w:spacing w:line="240" w:lineRule="auto"/>
      </w:pPr>
      <w:r>
        <w:separator/>
      </w:r>
    </w:p>
  </w:endnote>
  <w:endnote w:type="continuationSeparator" w:id="0">
    <w:p w14:paraId="0BDF0D92" w14:textId="77777777" w:rsidR="00B9757A" w:rsidRDefault="00B975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0D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0D98" w14:textId="561E5E5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6D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F0D8F" w14:textId="77777777" w:rsidR="00B9757A" w:rsidRDefault="00B9757A" w:rsidP="000C1CAD">
      <w:pPr>
        <w:spacing w:line="240" w:lineRule="auto"/>
      </w:pPr>
      <w:r>
        <w:separator/>
      </w:r>
    </w:p>
  </w:footnote>
  <w:footnote w:type="continuationSeparator" w:id="0">
    <w:p w14:paraId="0BDF0D90" w14:textId="77777777" w:rsidR="00B9757A" w:rsidRDefault="00B975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DF0D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DF0DA2" wp14:anchorId="0BDF0D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6D0D" w14:paraId="0BDF0DA5" w14:textId="77777777">
                          <w:pPr>
                            <w:jc w:val="right"/>
                          </w:pPr>
                          <w:sdt>
                            <w:sdtPr>
                              <w:alias w:val="CC_Noformat_Partikod"/>
                              <w:tag w:val="CC_Noformat_Partikod"/>
                              <w:id w:val="-53464382"/>
                              <w:placeholder>
                                <w:docPart w:val="77650F5A5A2949A3B75AFA3B19B531B1"/>
                              </w:placeholder>
                              <w:text/>
                            </w:sdtPr>
                            <w:sdtEndPr/>
                            <w:sdtContent>
                              <w:r w:rsidR="00EA7813">
                                <w:t>S</w:t>
                              </w:r>
                            </w:sdtContent>
                          </w:sdt>
                          <w:sdt>
                            <w:sdtPr>
                              <w:alias w:val="CC_Noformat_Partinummer"/>
                              <w:tag w:val="CC_Noformat_Partinummer"/>
                              <w:id w:val="-1709555926"/>
                              <w:placeholder>
                                <w:docPart w:val="A39023735E734DC1A1D86F39D5B66F2A"/>
                              </w:placeholder>
                              <w:text/>
                            </w:sdtPr>
                            <w:sdtEndPr/>
                            <w:sdtContent>
                              <w:r w:rsidR="00EA7813">
                                <w:t>1937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F0D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6D0D" w14:paraId="0BDF0DA5" w14:textId="77777777">
                    <w:pPr>
                      <w:jc w:val="right"/>
                    </w:pPr>
                    <w:sdt>
                      <w:sdtPr>
                        <w:alias w:val="CC_Noformat_Partikod"/>
                        <w:tag w:val="CC_Noformat_Partikod"/>
                        <w:id w:val="-53464382"/>
                        <w:placeholder>
                          <w:docPart w:val="77650F5A5A2949A3B75AFA3B19B531B1"/>
                        </w:placeholder>
                        <w:text/>
                      </w:sdtPr>
                      <w:sdtEndPr/>
                      <w:sdtContent>
                        <w:r w:rsidR="00EA7813">
                          <w:t>S</w:t>
                        </w:r>
                      </w:sdtContent>
                    </w:sdt>
                    <w:sdt>
                      <w:sdtPr>
                        <w:alias w:val="CC_Noformat_Partinummer"/>
                        <w:tag w:val="CC_Noformat_Partinummer"/>
                        <w:id w:val="-1709555926"/>
                        <w:placeholder>
                          <w:docPart w:val="A39023735E734DC1A1D86F39D5B66F2A"/>
                        </w:placeholder>
                        <w:text/>
                      </w:sdtPr>
                      <w:sdtEndPr/>
                      <w:sdtContent>
                        <w:r w:rsidR="00EA7813">
                          <w:t>1937</w:t>
                        </w:r>
                      </w:sdtContent>
                    </w:sdt>
                  </w:p>
                </w:txbxContent>
              </v:textbox>
              <w10:wrap anchorx="page"/>
            </v:shape>
          </w:pict>
        </mc:Fallback>
      </mc:AlternateContent>
    </w:r>
  </w:p>
  <w:p w:rsidRPr="00293C4F" w:rsidR="00262EA3" w:rsidP="00776B74" w:rsidRDefault="00262EA3" w14:paraId="0BDF0D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DF0D95" w14:textId="77777777">
    <w:pPr>
      <w:jc w:val="right"/>
    </w:pPr>
  </w:p>
  <w:p w:rsidR="00262EA3" w:rsidP="00776B74" w:rsidRDefault="00262EA3" w14:paraId="0BDF0D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C6D0D" w14:paraId="0BDF0D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DF0DA4" wp14:anchorId="0BDF0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6D0D" w14:paraId="0BDF0D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7813">
          <w:t>S</w:t>
        </w:r>
      </w:sdtContent>
    </w:sdt>
    <w:sdt>
      <w:sdtPr>
        <w:alias w:val="CC_Noformat_Partinummer"/>
        <w:tag w:val="CC_Noformat_Partinummer"/>
        <w:id w:val="-2014525982"/>
        <w:text/>
      </w:sdtPr>
      <w:sdtEndPr/>
      <w:sdtContent>
        <w:r w:rsidR="00EA7813">
          <w:t>1937</w:t>
        </w:r>
      </w:sdtContent>
    </w:sdt>
  </w:p>
  <w:p w:rsidRPr="008227B3" w:rsidR="00262EA3" w:rsidP="008227B3" w:rsidRDefault="007C6D0D" w14:paraId="0BDF0D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6D0D" w14:paraId="0BDF0D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:1042</w:t>
        </w:r>
      </w:sdtContent>
    </w:sdt>
  </w:p>
  <w:p w:rsidR="00262EA3" w:rsidP="00E03A3D" w:rsidRDefault="007C6D0D" w14:paraId="0BDF0D9D" w14:textId="77777777">
    <w:pPr>
      <w:pStyle w:val="Motionr"/>
    </w:pPr>
    <w:sdt>
      <w:sdtPr>
        <w:alias w:val="CC_Noformat_Avtext"/>
        <w:tag w:val="CC_Noformat_Avtext"/>
        <w:id w:val="-2020768203"/>
        <w:lock w:val="sdtContentLocked"/>
        <w15:appearance w15:val="hidden"/>
        <w:text/>
      </w:sdtPr>
      <w:sdtEndPr/>
      <w:sdtContent>
        <w:r>
          <w:t>av Serkan Köse (S)</w:t>
        </w:r>
      </w:sdtContent>
    </w:sdt>
  </w:p>
  <w:sdt>
    <w:sdtPr>
      <w:alias w:val="CC_Noformat_Rubtext"/>
      <w:tag w:val="CC_Noformat_Rubtext"/>
      <w:id w:val="-218060500"/>
      <w:lock w:val="sdtLocked"/>
      <w:text/>
    </w:sdtPr>
    <w:sdtEndPr/>
    <w:sdtContent>
      <w:p w:rsidR="00262EA3" w:rsidP="00283E0F" w:rsidRDefault="00DC3136" w14:paraId="0BDF0D9E" w14:textId="43893BB3">
        <w:pPr>
          <w:pStyle w:val="FSHRub2"/>
        </w:pPr>
        <w:r>
          <w:t>Fredlig lösning av Kashmirkonflikten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BDF0D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A7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D5"/>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A7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E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16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D0D"/>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2F"/>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57A"/>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DD"/>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02"/>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9D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136"/>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56"/>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1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2F"/>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DF0D7D"/>
  <w15:chartTrackingRefBased/>
  <w15:docId w15:val="{90B0BB14-C9EB-4C4F-96E6-C84D3D40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5E359F93E240FA8908526C7947F849"/>
        <w:category>
          <w:name w:val="Allmänt"/>
          <w:gallery w:val="placeholder"/>
        </w:category>
        <w:types>
          <w:type w:val="bbPlcHdr"/>
        </w:types>
        <w:behaviors>
          <w:behavior w:val="content"/>
        </w:behaviors>
        <w:guid w:val="{D7876240-D163-4858-89ED-E4A3AEA748E2}"/>
      </w:docPartPr>
      <w:docPartBody>
        <w:p w:rsidR="00903212" w:rsidRDefault="00EF5D59">
          <w:pPr>
            <w:pStyle w:val="065E359F93E240FA8908526C7947F849"/>
          </w:pPr>
          <w:r w:rsidRPr="005A0A93">
            <w:rPr>
              <w:rStyle w:val="Platshllartext"/>
            </w:rPr>
            <w:t>Förslag till riksdagsbeslut</w:t>
          </w:r>
        </w:p>
      </w:docPartBody>
    </w:docPart>
    <w:docPart>
      <w:docPartPr>
        <w:name w:val="7EB015837FF6436A82EB13ABBCE45789"/>
        <w:category>
          <w:name w:val="Allmänt"/>
          <w:gallery w:val="placeholder"/>
        </w:category>
        <w:types>
          <w:type w:val="bbPlcHdr"/>
        </w:types>
        <w:behaviors>
          <w:behavior w:val="content"/>
        </w:behaviors>
        <w:guid w:val="{A5674C94-46A8-4FBF-9039-4E72C3B56C9A}"/>
      </w:docPartPr>
      <w:docPartBody>
        <w:p w:rsidR="00903212" w:rsidRDefault="00EF5D59">
          <w:pPr>
            <w:pStyle w:val="7EB015837FF6436A82EB13ABBCE45789"/>
          </w:pPr>
          <w:r w:rsidRPr="005A0A93">
            <w:rPr>
              <w:rStyle w:val="Platshllartext"/>
            </w:rPr>
            <w:t>Motivering</w:t>
          </w:r>
        </w:p>
      </w:docPartBody>
    </w:docPart>
    <w:docPart>
      <w:docPartPr>
        <w:name w:val="77650F5A5A2949A3B75AFA3B19B531B1"/>
        <w:category>
          <w:name w:val="Allmänt"/>
          <w:gallery w:val="placeholder"/>
        </w:category>
        <w:types>
          <w:type w:val="bbPlcHdr"/>
        </w:types>
        <w:behaviors>
          <w:behavior w:val="content"/>
        </w:behaviors>
        <w:guid w:val="{AA6E9085-74E3-47C1-ABCA-E1BE99A041CE}"/>
      </w:docPartPr>
      <w:docPartBody>
        <w:p w:rsidR="00903212" w:rsidRDefault="00EF5D59">
          <w:pPr>
            <w:pStyle w:val="77650F5A5A2949A3B75AFA3B19B531B1"/>
          </w:pPr>
          <w:r>
            <w:rPr>
              <w:rStyle w:val="Platshllartext"/>
            </w:rPr>
            <w:t xml:space="preserve"> </w:t>
          </w:r>
        </w:p>
      </w:docPartBody>
    </w:docPart>
    <w:docPart>
      <w:docPartPr>
        <w:name w:val="A39023735E734DC1A1D86F39D5B66F2A"/>
        <w:category>
          <w:name w:val="Allmänt"/>
          <w:gallery w:val="placeholder"/>
        </w:category>
        <w:types>
          <w:type w:val="bbPlcHdr"/>
        </w:types>
        <w:behaviors>
          <w:behavior w:val="content"/>
        </w:behaviors>
        <w:guid w:val="{F0D9D801-EA72-4B45-8AEF-26A9D4C930D6}"/>
      </w:docPartPr>
      <w:docPartBody>
        <w:p w:rsidR="00903212" w:rsidRDefault="00EF5D59">
          <w:pPr>
            <w:pStyle w:val="A39023735E734DC1A1D86F39D5B66F2A"/>
          </w:pPr>
          <w:r>
            <w:t xml:space="preserve"> </w:t>
          </w:r>
        </w:p>
      </w:docPartBody>
    </w:docPart>
    <w:docPart>
      <w:docPartPr>
        <w:name w:val="9B1EC82C73564C4EB8D20AC2D168B1D8"/>
        <w:category>
          <w:name w:val="Allmänt"/>
          <w:gallery w:val="placeholder"/>
        </w:category>
        <w:types>
          <w:type w:val="bbPlcHdr"/>
        </w:types>
        <w:behaviors>
          <w:behavior w:val="content"/>
        </w:behaviors>
        <w:guid w:val="{D4301F60-65FB-4C1B-B42B-840EE90ED420}"/>
      </w:docPartPr>
      <w:docPartBody>
        <w:p w:rsidR="00FF6D82" w:rsidRDefault="00FF6D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59"/>
    <w:rsid w:val="000D4D34"/>
    <w:rsid w:val="00903212"/>
    <w:rsid w:val="00EF5D59"/>
    <w:rsid w:val="00FF6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E359F93E240FA8908526C7947F849">
    <w:name w:val="065E359F93E240FA8908526C7947F849"/>
  </w:style>
  <w:style w:type="paragraph" w:customStyle="1" w:styleId="E36C38C6D5CF487C9DD54B281F8EBD4F">
    <w:name w:val="E36C38C6D5CF487C9DD54B281F8EBD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D3772E6C42497995DE9AA447F2B534">
    <w:name w:val="4AD3772E6C42497995DE9AA447F2B534"/>
  </w:style>
  <w:style w:type="paragraph" w:customStyle="1" w:styleId="7EB015837FF6436A82EB13ABBCE45789">
    <w:name w:val="7EB015837FF6436A82EB13ABBCE45789"/>
  </w:style>
  <w:style w:type="paragraph" w:customStyle="1" w:styleId="374C298D1E284CEDBD07520C67872DEC">
    <w:name w:val="374C298D1E284CEDBD07520C67872DEC"/>
  </w:style>
  <w:style w:type="paragraph" w:customStyle="1" w:styleId="E1019095E1F84D2ABB7264B54B50083F">
    <w:name w:val="E1019095E1F84D2ABB7264B54B50083F"/>
  </w:style>
  <w:style w:type="paragraph" w:customStyle="1" w:styleId="77650F5A5A2949A3B75AFA3B19B531B1">
    <w:name w:val="77650F5A5A2949A3B75AFA3B19B531B1"/>
  </w:style>
  <w:style w:type="paragraph" w:customStyle="1" w:styleId="A39023735E734DC1A1D86F39D5B66F2A">
    <w:name w:val="A39023735E734DC1A1D86F39D5B66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CBEC3-361E-425D-BA80-33F100FFA5E6}"/>
</file>

<file path=customXml/itemProps2.xml><?xml version="1.0" encoding="utf-8"?>
<ds:datastoreItem xmlns:ds="http://schemas.openxmlformats.org/officeDocument/2006/customXml" ds:itemID="{C5C25B0A-6ECB-4F3F-BBFB-98FC8CCAA14A}"/>
</file>

<file path=customXml/itemProps3.xml><?xml version="1.0" encoding="utf-8"?>
<ds:datastoreItem xmlns:ds="http://schemas.openxmlformats.org/officeDocument/2006/customXml" ds:itemID="{732C38E1-80B0-43E6-B662-0340E08421A6}"/>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1849</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S1937 Fredlig lösning av Kashmir konflikten</vt:lpstr>
      <vt:lpstr>
      </vt:lpstr>
    </vt:vector>
  </TitlesOfParts>
  <Company>Sveriges riksdag</Company>
  <LinksUpToDate>false</LinksUpToDate>
  <CharactersWithSpaces>2143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