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 w14:paraId="2769B6D5" w14:textId="77777777">
        <w:tc>
          <w:tcPr>
            <w:tcW w:w="2268" w:type="dxa"/>
          </w:tcPr>
          <w:p w14:paraId="6C10E78B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  <w:tc>
          <w:tcPr>
            <w:tcW w:w="2999" w:type="dxa"/>
            <w:gridSpan w:val="2"/>
          </w:tcPr>
          <w:p w14:paraId="5F8FB6EE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 w14:paraId="0B2E66AA" w14:textId="77777777">
        <w:tc>
          <w:tcPr>
            <w:tcW w:w="2268" w:type="dxa"/>
          </w:tcPr>
          <w:p w14:paraId="1D97D236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14:paraId="64682A5F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 w14:paraId="43391C16" w14:textId="77777777">
        <w:tc>
          <w:tcPr>
            <w:tcW w:w="3402" w:type="dxa"/>
            <w:gridSpan w:val="2"/>
          </w:tcPr>
          <w:p w14:paraId="0E254DAB" w14:textId="77777777" w:rsidR="008C1C0C" w:rsidRPr="008C1C0C" w:rsidRDefault="008C1C0C" w:rsidP="007242A3">
            <w:pPr>
              <w:framePr w:w="5035" w:h="1644" w:wrap="notBeside" w:vAnchor="page" w:hAnchor="page" w:x="6573" w:y="721"/>
              <w:rPr>
                <w:i/>
                <w:color w:val="FF0000"/>
              </w:rPr>
            </w:pPr>
          </w:p>
        </w:tc>
        <w:tc>
          <w:tcPr>
            <w:tcW w:w="1865" w:type="dxa"/>
          </w:tcPr>
          <w:p w14:paraId="48215EA8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 w14:paraId="5E602689" w14:textId="77777777">
        <w:tc>
          <w:tcPr>
            <w:tcW w:w="2268" w:type="dxa"/>
          </w:tcPr>
          <w:p w14:paraId="00F755A8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2B9DC375" w14:textId="77777777" w:rsidR="006E4E11" w:rsidRPr="00ED583F" w:rsidRDefault="006B00DC" w:rsidP="007242A3">
            <w:pPr>
              <w:framePr w:w="5035" w:h="1644" w:wrap="notBeside" w:vAnchor="page" w:hAnchor="page" w:x="6573" w:y="721"/>
              <w:rPr>
                <w:sz w:val="20"/>
              </w:rPr>
            </w:pPr>
            <w:r>
              <w:rPr>
                <w:sz w:val="20"/>
              </w:rPr>
              <w:t>Dnr M2016/02146/Nm</w:t>
            </w:r>
          </w:p>
        </w:tc>
      </w:tr>
      <w:tr w:rsidR="006E4E11" w14:paraId="21CA6594" w14:textId="77777777">
        <w:tc>
          <w:tcPr>
            <w:tcW w:w="2268" w:type="dxa"/>
          </w:tcPr>
          <w:p w14:paraId="29B3429B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5D0EF498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 w14:paraId="77315D32" w14:textId="77777777">
        <w:trPr>
          <w:trHeight w:val="284"/>
        </w:trPr>
        <w:tc>
          <w:tcPr>
            <w:tcW w:w="4911" w:type="dxa"/>
          </w:tcPr>
          <w:p w14:paraId="6CA7A9FE" w14:textId="77777777" w:rsidR="006E4E11" w:rsidRDefault="006B00DC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Miljö- och energidepartementet</w:t>
            </w:r>
          </w:p>
        </w:tc>
      </w:tr>
      <w:tr w:rsidR="006E4E11" w14:paraId="664FB708" w14:textId="77777777">
        <w:trPr>
          <w:trHeight w:val="284"/>
        </w:trPr>
        <w:tc>
          <w:tcPr>
            <w:tcW w:w="4911" w:type="dxa"/>
          </w:tcPr>
          <w:p w14:paraId="3BD144F8" w14:textId="77777777" w:rsidR="006E4E11" w:rsidRDefault="006B00DC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Miljöministern</w:t>
            </w:r>
          </w:p>
        </w:tc>
      </w:tr>
      <w:tr w:rsidR="006E4E11" w14:paraId="403B73D7" w14:textId="77777777">
        <w:trPr>
          <w:trHeight w:val="284"/>
        </w:trPr>
        <w:tc>
          <w:tcPr>
            <w:tcW w:w="4911" w:type="dxa"/>
          </w:tcPr>
          <w:p w14:paraId="1B2D9F0D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  <w:bookmarkStart w:id="0" w:name="_GoBack"/>
            <w:bookmarkEnd w:id="0"/>
          </w:p>
        </w:tc>
      </w:tr>
    </w:tbl>
    <w:p w14:paraId="6EE39E63" w14:textId="77777777" w:rsidR="006E4E11" w:rsidRDefault="006B00DC">
      <w:pPr>
        <w:framePr w:w="4400" w:h="2523" w:wrap="notBeside" w:vAnchor="page" w:hAnchor="page" w:x="6453" w:y="2445"/>
        <w:ind w:left="142"/>
      </w:pPr>
      <w:r>
        <w:t>Till riksdagen</w:t>
      </w:r>
    </w:p>
    <w:p w14:paraId="2D402CBC" w14:textId="77777777" w:rsidR="006E4E11" w:rsidRDefault="006B00DC" w:rsidP="006B00DC">
      <w:pPr>
        <w:pStyle w:val="RKrubrik"/>
        <w:pBdr>
          <w:bottom w:val="single" w:sz="4" w:space="1" w:color="auto"/>
        </w:pBdr>
        <w:spacing w:before="0" w:after="0"/>
      </w:pPr>
      <w:r>
        <w:t>Svar på fråga 2015/16:1569 av Caroline Szyber (</w:t>
      </w:r>
      <w:r w:rsidR="007700B6">
        <w:t>KD</w:t>
      </w:r>
      <w:r>
        <w:t>) Strandskyddet</w:t>
      </w:r>
    </w:p>
    <w:p w14:paraId="1200EA03" w14:textId="77777777" w:rsidR="006E4E11" w:rsidRDefault="006E4E11">
      <w:pPr>
        <w:pStyle w:val="RKnormal"/>
      </w:pPr>
    </w:p>
    <w:p w14:paraId="481E3408" w14:textId="77777777" w:rsidR="006B00DC" w:rsidRDefault="006B00DC">
      <w:pPr>
        <w:pStyle w:val="RKnormal"/>
      </w:pPr>
      <w:r>
        <w:t xml:space="preserve">Caroline Szyber har frågat bostads- och digitaliseringsministern när </w:t>
      </w:r>
      <w:r w:rsidR="00DD06D2">
        <w:t>han</w:t>
      </w:r>
      <w:r>
        <w:t xml:space="preserve"> </w:t>
      </w:r>
      <w:r w:rsidR="005128D9">
        <w:t>avser påbörja</w:t>
      </w:r>
      <w:r>
        <w:t xml:space="preserve"> ett arbete för ett mer ändamålsenligt strandskydd.  Arbetet inom regeringen är så fördelat att det är jag som ska svara på frågan.</w:t>
      </w:r>
    </w:p>
    <w:p w14:paraId="49BEE08F" w14:textId="77777777" w:rsidR="006B00DC" w:rsidRDefault="006B00DC">
      <w:pPr>
        <w:pStyle w:val="RKnormal"/>
      </w:pPr>
    </w:p>
    <w:p w14:paraId="3AB9BCFE" w14:textId="77777777" w:rsidR="005128D9" w:rsidRDefault="005128D9" w:rsidP="005128D9">
      <w:pPr>
        <w:pStyle w:val="RKnormal"/>
      </w:pPr>
      <w:r>
        <w:t>Sveriges stränder är en värdefull naturtillgång med omfattande biologisk mångfald och en källa till naturupplevelser. Det svenska strandskyddet är tillsammans med allemansrätten unikt i ett internationellt perspektiv. Strandskyddsreglerna syftar till att skapa förutsättningar för allmän</w:t>
      </w:r>
      <w:r w:rsidR="007813A4">
        <w:softHyphen/>
      </w:r>
      <w:r>
        <w:t xml:space="preserve">hetens tillgång till naturupplevelser och för bevarandet av biologisk mångfald i strandnära områden. </w:t>
      </w:r>
      <w:r w:rsidR="00E0168E" w:rsidRPr="00E0168E">
        <w:t xml:space="preserve">Det finns också </w:t>
      </w:r>
      <w:r>
        <w:t>vissa möjligheter i reglerna för att främja landsbygdsutveckling och lokalt beslutsfattande.</w:t>
      </w:r>
    </w:p>
    <w:p w14:paraId="02943D76" w14:textId="77777777" w:rsidR="005128D9" w:rsidRDefault="005128D9" w:rsidP="005128D9">
      <w:pPr>
        <w:pStyle w:val="RKnormal"/>
      </w:pPr>
    </w:p>
    <w:p w14:paraId="0C067B89" w14:textId="77777777" w:rsidR="005128D9" w:rsidRDefault="00CB4EC0" w:rsidP="005128D9">
      <w:pPr>
        <w:pStyle w:val="RKnormal"/>
      </w:pPr>
      <w:r>
        <w:t>Som Caroline Szyber hänvisar till har det u</w:t>
      </w:r>
      <w:r w:rsidR="005128D9">
        <w:t xml:space="preserve">nder senare år </w:t>
      </w:r>
      <w:r>
        <w:t>gjorts</w:t>
      </w:r>
      <w:r w:rsidR="005128D9">
        <w:t xml:space="preserve"> flera ändringar i strandskyddslagstiftningen i syfte att skapa ett ändamåls</w:t>
      </w:r>
      <w:r w:rsidR="007813A4">
        <w:softHyphen/>
      </w:r>
      <w:r w:rsidR="005128D9">
        <w:t>enligt strandskydd som beaktar behovet av utveckling, särskilt av lands</w:t>
      </w:r>
      <w:r w:rsidR="007813A4">
        <w:softHyphen/>
      </w:r>
      <w:r w:rsidR="005128D9">
        <w:t>bygden, samtidigt som ett långsiktigt skydd av strändernas natur- och friluftsvärden inte äventyras. 2009 års ändring med bl.a. nya regler om områden för landsbygdsutveckling i strandnära lägen – de s.k. LIS-reglerna – innebar att möjligheterna till dispens och upphävande</w:t>
      </w:r>
      <w:r w:rsidR="00144BB4">
        <w:t xml:space="preserve"> av strandskyddet</w:t>
      </w:r>
      <w:r w:rsidR="005128D9">
        <w:t xml:space="preserve"> i syfte att underlätta landsbygdsutvecklingen utökades. Vidare ändrades beslutsrätten så att den i större utsträckning flyttades till kommunerna. 2014 tillkom dessutom en regel som gör det lättare att upphäva strandskyddet vid små sjöar och vattendrag.</w:t>
      </w:r>
      <w:r w:rsidR="00567F0C">
        <w:t xml:space="preserve"> </w:t>
      </w:r>
    </w:p>
    <w:p w14:paraId="6FBDFBEE" w14:textId="77777777" w:rsidR="005128D9" w:rsidRDefault="005128D9" w:rsidP="005128D9">
      <w:pPr>
        <w:pStyle w:val="RKnormal"/>
      </w:pPr>
    </w:p>
    <w:p w14:paraId="6676BD07" w14:textId="4ED606F0" w:rsidR="006B00DC" w:rsidRDefault="005128D9" w:rsidP="005128D9">
      <w:pPr>
        <w:pStyle w:val="RKnormal"/>
      </w:pPr>
      <w:r>
        <w:t xml:space="preserve">Regeringen avser </w:t>
      </w:r>
      <w:r w:rsidR="00530F8C">
        <w:t xml:space="preserve">att </w:t>
      </w:r>
      <w:r>
        <w:t>se över LIS-reglerna. Vi vill dels att det ska göras en utvärdering av resultatet av LIS-reformen, dels att LIS-reglerna i sig ska ses över. Syftet är att ytterligare främja landsbygdsutvecklingen i områden med god tillgång till stränder.</w:t>
      </w:r>
    </w:p>
    <w:p w14:paraId="743EB5E4" w14:textId="77777777" w:rsidR="006B00DC" w:rsidRDefault="006B00DC" w:rsidP="006B00DC">
      <w:pPr>
        <w:pStyle w:val="RKnormal"/>
      </w:pPr>
    </w:p>
    <w:p w14:paraId="24D4F1CD" w14:textId="77777777" w:rsidR="006B00DC" w:rsidRDefault="006B00DC" w:rsidP="006B00DC">
      <w:pPr>
        <w:pStyle w:val="RKnormal"/>
      </w:pPr>
      <w:r>
        <w:t xml:space="preserve">Det generella strandskyddet omfattar land- och vattenområdet intill </w:t>
      </w:r>
      <w:r w:rsidR="007813A4">
        <w:br/>
      </w:r>
      <w:r>
        <w:t>100 meter från strandlinjen. Länsstyr</w:t>
      </w:r>
      <w:r w:rsidR="005128D9">
        <w:t>elsen kan under vissa förutsätt</w:t>
      </w:r>
      <w:r w:rsidR="007813A4">
        <w:softHyphen/>
      </w:r>
      <w:r>
        <w:t xml:space="preserve">ningar besluta att utvidga ett strandskyddsområde till att gälla utöver </w:t>
      </w:r>
      <w:r w:rsidR="007813A4">
        <w:br/>
      </w:r>
      <w:r>
        <w:t>100 meter från strandlinjen, enligt nu gällande regler upp till 300 meter.</w:t>
      </w:r>
      <w:r w:rsidR="00607309">
        <w:t xml:space="preserve"> </w:t>
      </w:r>
      <w:r w:rsidR="00CB4EC0" w:rsidRPr="00CB4EC0">
        <w:lastRenderedPageBreak/>
        <w:t xml:space="preserve">Länsstyrelsens beslut om utvidgat strandskydd kan överklagas till regeringen. </w:t>
      </w:r>
    </w:p>
    <w:p w14:paraId="184D169F" w14:textId="77777777" w:rsidR="006B00DC" w:rsidRDefault="006B00DC" w:rsidP="006B00DC">
      <w:pPr>
        <w:pStyle w:val="RKnormal"/>
      </w:pPr>
    </w:p>
    <w:p w14:paraId="6069A0BC" w14:textId="5BB7028A" w:rsidR="006B00DC" w:rsidRDefault="006B00DC" w:rsidP="006B00DC">
      <w:pPr>
        <w:pStyle w:val="RKnormal"/>
      </w:pPr>
      <w:r>
        <w:t xml:space="preserve">Genom 2009 års ändring av strandskyddsreglerna skärptes kravet för att få utvidga ett </w:t>
      </w:r>
      <w:r w:rsidRPr="00DD06D2">
        <w:t xml:space="preserve">strandskyddsområde. </w:t>
      </w:r>
      <w:r w:rsidR="00DD06D2" w:rsidRPr="00DD06D2">
        <w:t>Utvidgning får</w:t>
      </w:r>
      <w:r w:rsidRPr="00DD06D2">
        <w:t xml:space="preserve"> </w:t>
      </w:r>
      <w:r w:rsidR="007E5A04">
        <w:t>sedan dess</w:t>
      </w:r>
      <w:r w:rsidR="00607309">
        <w:t xml:space="preserve"> </w:t>
      </w:r>
      <w:r w:rsidRPr="00DD06D2">
        <w:t>ske om det behövs för att säkerställa något av strandskyddets syften.</w:t>
      </w:r>
      <w:r w:rsidR="00DD06D2" w:rsidRPr="00DD06D2">
        <w:t xml:space="preserve"> </w:t>
      </w:r>
      <w:r>
        <w:t>I samband med ändring</w:t>
      </w:r>
      <w:r w:rsidR="00567F0C">
        <w:t>en</w:t>
      </w:r>
      <w:r>
        <w:t xml:space="preserve"> </w:t>
      </w:r>
      <w:r w:rsidR="00170B57">
        <w:t>gavs länsstyrelserna i uppdrag att se</w:t>
      </w:r>
      <w:r>
        <w:t xml:space="preserve"> </w:t>
      </w:r>
      <w:r w:rsidR="00170B57">
        <w:t xml:space="preserve">över och fatta nya beslut </w:t>
      </w:r>
      <w:r w:rsidR="007E5A04">
        <w:t xml:space="preserve">om </w:t>
      </w:r>
      <w:r>
        <w:t xml:space="preserve">utvidgade </w:t>
      </w:r>
      <w:r w:rsidR="007E5A04">
        <w:t>strandskyddsområden</w:t>
      </w:r>
      <w:r w:rsidRPr="00076E19">
        <w:t xml:space="preserve"> </w:t>
      </w:r>
      <w:r w:rsidR="00170B57">
        <w:t xml:space="preserve">i det egna länet </w:t>
      </w:r>
      <w:r w:rsidRPr="00076E19">
        <w:t xml:space="preserve">för att bättre anpassa </w:t>
      </w:r>
      <w:r w:rsidR="00170B57">
        <w:t>dem</w:t>
      </w:r>
      <w:r w:rsidRPr="00076E19">
        <w:t xml:space="preserve"> till strandskyddets båda syften.</w:t>
      </w:r>
      <w:r w:rsidR="00CB4EC0" w:rsidRPr="00076E19">
        <w:t xml:space="preserve"> </w:t>
      </w:r>
      <w:r w:rsidR="00170B57">
        <w:t xml:space="preserve">Enligt </w:t>
      </w:r>
      <w:r w:rsidR="00CB4EC0" w:rsidRPr="00076E19">
        <w:t>Naturvårdsverkets ana</w:t>
      </w:r>
      <w:r w:rsidR="00170B57">
        <w:t xml:space="preserve">lys av resultatet av översynen </w:t>
      </w:r>
      <w:r w:rsidR="00CB4EC0" w:rsidRPr="00076E19">
        <w:t>minskade arealerna utvidgat strand</w:t>
      </w:r>
      <w:r w:rsidR="007813A4">
        <w:softHyphen/>
      </w:r>
      <w:r w:rsidR="00CB4EC0" w:rsidRPr="00076E19">
        <w:t xml:space="preserve">skydd för landet som helhet. </w:t>
      </w:r>
      <w:r w:rsidR="00F81A52" w:rsidRPr="00F81A52">
        <w:t>Den störst</w:t>
      </w:r>
      <w:r w:rsidR="00F81A52">
        <w:t>a delen av det utvidgade strand</w:t>
      </w:r>
      <w:r w:rsidR="00F81A52" w:rsidRPr="00F81A52">
        <w:t>skydd som kvarstår efter översynen överlappar områden som även tidigare omfattades av utvidgat strandskydd.</w:t>
      </w:r>
    </w:p>
    <w:p w14:paraId="4F48375E" w14:textId="77777777" w:rsidR="00567F0C" w:rsidRDefault="00567F0C" w:rsidP="006B00DC">
      <w:pPr>
        <w:pStyle w:val="RKnormal"/>
      </w:pPr>
    </w:p>
    <w:p w14:paraId="49CA60EB" w14:textId="1E591CEA" w:rsidR="006B00DC" w:rsidRDefault="00567F0C">
      <w:pPr>
        <w:pStyle w:val="RKnormal"/>
      </w:pPr>
      <w:r w:rsidRPr="00567F0C">
        <w:t>Strandskyddsdelegationens insatser med att i enlighet med sitt uppdrag utföra och samordna en informations- och kunskapsinsats om till</w:t>
      </w:r>
      <w:r>
        <w:t>ämp</w:t>
      </w:r>
      <w:r w:rsidR="007813A4">
        <w:softHyphen/>
      </w:r>
      <w:r w:rsidRPr="00567F0C">
        <w:t>ningen av strandskyddsreglerna har fyll</w:t>
      </w:r>
      <w:r>
        <w:t>t en viktig funktion</w:t>
      </w:r>
      <w:r w:rsidR="004610FA">
        <w:t xml:space="preserve">. </w:t>
      </w:r>
    </w:p>
    <w:p w14:paraId="73F50523" w14:textId="77777777" w:rsidR="006B00DC" w:rsidRDefault="006B00DC">
      <w:pPr>
        <w:pStyle w:val="RKnormal"/>
      </w:pPr>
    </w:p>
    <w:p w14:paraId="19D313E4" w14:textId="77777777" w:rsidR="006B00DC" w:rsidRDefault="006B00DC">
      <w:pPr>
        <w:pStyle w:val="RKnormal"/>
      </w:pPr>
      <w:r>
        <w:t>Stockholm den 14 september 2016</w:t>
      </w:r>
    </w:p>
    <w:p w14:paraId="082AECD5" w14:textId="77777777" w:rsidR="00DF0C18" w:rsidRDefault="00DF0C18">
      <w:pPr>
        <w:pStyle w:val="RKnormal"/>
      </w:pPr>
    </w:p>
    <w:p w14:paraId="51AED530" w14:textId="77777777" w:rsidR="006B00DC" w:rsidRDefault="006B00DC">
      <w:pPr>
        <w:pStyle w:val="RKnormal"/>
      </w:pPr>
    </w:p>
    <w:p w14:paraId="3B357797" w14:textId="77777777" w:rsidR="006B00DC" w:rsidRDefault="006B00DC">
      <w:pPr>
        <w:pStyle w:val="RKnormal"/>
      </w:pPr>
      <w:r>
        <w:t>Karolina Skog</w:t>
      </w:r>
    </w:p>
    <w:sectPr w:rsidR="006B00DC">
      <w:headerReference w:type="even" r:id="rId13"/>
      <w:headerReference w:type="default" r:id="rId14"/>
      <w:headerReference w:type="first" r:id="rId15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EBAD7B" w14:textId="77777777" w:rsidR="00466095" w:rsidRDefault="00466095">
      <w:r>
        <w:separator/>
      </w:r>
    </w:p>
  </w:endnote>
  <w:endnote w:type="continuationSeparator" w:id="0">
    <w:p w14:paraId="7DC747D1" w14:textId="77777777" w:rsidR="00466095" w:rsidRDefault="00466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39BDF1" w14:textId="77777777" w:rsidR="00466095" w:rsidRDefault="00466095">
      <w:r>
        <w:separator/>
      </w:r>
    </w:p>
  </w:footnote>
  <w:footnote w:type="continuationSeparator" w:id="0">
    <w:p w14:paraId="3F581F9B" w14:textId="77777777" w:rsidR="00466095" w:rsidRDefault="004660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D73A1C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DF0C18"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1A6EADEB" w14:textId="77777777">
      <w:trPr>
        <w:cantSplit/>
      </w:trPr>
      <w:tc>
        <w:tcPr>
          <w:tcW w:w="3119" w:type="dxa"/>
        </w:tcPr>
        <w:p w14:paraId="00DD38EA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41DD1C55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5A94D2FA" w14:textId="77777777" w:rsidR="00E80146" w:rsidRDefault="00E80146">
          <w:pPr>
            <w:pStyle w:val="Sidhuvud"/>
            <w:ind w:right="360"/>
          </w:pPr>
        </w:p>
      </w:tc>
    </w:tr>
  </w:tbl>
  <w:p w14:paraId="2312D5D5" w14:textId="77777777"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11CD02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34252F"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66F99D81" w14:textId="77777777">
      <w:trPr>
        <w:cantSplit/>
      </w:trPr>
      <w:tc>
        <w:tcPr>
          <w:tcW w:w="3119" w:type="dxa"/>
        </w:tcPr>
        <w:p w14:paraId="5DF2C780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45DC6A6B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33EB5A72" w14:textId="77777777" w:rsidR="00E80146" w:rsidRDefault="00E80146">
          <w:pPr>
            <w:pStyle w:val="Sidhuvud"/>
            <w:ind w:right="360"/>
          </w:pPr>
        </w:p>
      </w:tc>
    </w:tr>
  </w:tbl>
  <w:p w14:paraId="111C52C1" w14:textId="77777777"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B37FBC" w14:textId="77777777" w:rsidR="006B00DC" w:rsidRDefault="00BD30EB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 wp14:anchorId="1DF40F78" wp14:editId="37023A33">
          <wp:extent cx="186690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7380B51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7C16E8DB" w14:textId="77777777" w:rsidR="00E80146" w:rsidRDefault="00E80146">
    <w:pPr>
      <w:rPr>
        <w:rFonts w:ascii="TradeGothic" w:hAnsi="TradeGothic"/>
        <w:b/>
        <w:bCs/>
        <w:spacing w:val="12"/>
        <w:sz w:val="22"/>
      </w:rPr>
    </w:pPr>
  </w:p>
  <w:p w14:paraId="15F00FE0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359DB0A9" w14:textId="77777777" w:rsidR="00E80146" w:rsidRDefault="00E80146">
    <w:pPr>
      <w:rPr>
        <w:rFonts w:ascii="TradeGothic" w:hAnsi="TradeGothic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0DC"/>
    <w:rsid w:val="00076E19"/>
    <w:rsid w:val="00144BB4"/>
    <w:rsid w:val="00150384"/>
    <w:rsid w:val="00160901"/>
    <w:rsid w:val="00170B57"/>
    <w:rsid w:val="001805B7"/>
    <w:rsid w:val="0026224E"/>
    <w:rsid w:val="0034252F"/>
    <w:rsid w:val="00367B1C"/>
    <w:rsid w:val="004610FA"/>
    <w:rsid w:val="00466095"/>
    <w:rsid w:val="004A328D"/>
    <w:rsid w:val="004B052F"/>
    <w:rsid w:val="005108D2"/>
    <w:rsid w:val="005128D9"/>
    <w:rsid w:val="00530F8C"/>
    <w:rsid w:val="00561D05"/>
    <w:rsid w:val="00567F0C"/>
    <w:rsid w:val="0058762B"/>
    <w:rsid w:val="00607309"/>
    <w:rsid w:val="006B00DC"/>
    <w:rsid w:val="006E4E11"/>
    <w:rsid w:val="007242A3"/>
    <w:rsid w:val="007700B6"/>
    <w:rsid w:val="007813A4"/>
    <w:rsid w:val="007A6855"/>
    <w:rsid w:val="007D2576"/>
    <w:rsid w:val="007E5A04"/>
    <w:rsid w:val="008C1C0C"/>
    <w:rsid w:val="0092027A"/>
    <w:rsid w:val="00955E31"/>
    <w:rsid w:val="00985CDF"/>
    <w:rsid w:val="00992E72"/>
    <w:rsid w:val="00A13831"/>
    <w:rsid w:val="00AF26D1"/>
    <w:rsid w:val="00B66BCA"/>
    <w:rsid w:val="00BD30EB"/>
    <w:rsid w:val="00C837B7"/>
    <w:rsid w:val="00CB4EC0"/>
    <w:rsid w:val="00D133D7"/>
    <w:rsid w:val="00DD06D2"/>
    <w:rsid w:val="00DF0C18"/>
    <w:rsid w:val="00E0168E"/>
    <w:rsid w:val="00E519B5"/>
    <w:rsid w:val="00E80146"/>
    <w:rsid w:val="00E904D0"/>
    <w:rsid w:val="00EC25F9"/>
    <w:rsid w:val="00ED583F"/>
    <w:rsid w:val="00EF469C"/>
    <w:rsid w:val="00F81A52"/>
    <w:rsid w:val="00FE1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A7C7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5108D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5108D2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5108D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5108D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11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webSettings" Target="webSettings.xml"/><Relationship Id="rId14" Type="http://schemas.openxmlformats.org/officeDocument/2006/relationships/header" Target="header2.xml"/><Relationship Id="rId9" Type="http://schemas.openxmlformats.org/officeDocument/2006/relationships/settings" Target="setting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e485a555d1c6e0aaf3e141c8c063a0c0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7d1843ac802feaf5aab54588200570b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14a467e8-1cda-4bb5-bebd-3982d0eb19d3</RD_Svarsi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KOrdnaClass xmlns="aeab93c3-bfb5-4859-93a9-2eebea4085ac" xsi:nil="true"/>
    <Nyckelord xmlns="989b0582-1044-4b23-819b-be44737b5277" xsi:nil="true"/>
    <k46d94c0acf84ab9a79866a9d8b1905f xmlns="989b0582-1044-4b23-819b-be44737b5277">
      <Terms xmlns="http://schemas.microsoft.com/office/infopath/2007/PartnerControls">
        <TermInfo xmlns="http://schemas.microsoft.com/office/infopath/2007/PartnerControls">
          <TermName>Miljö- och energidepartementet</TermName>
          <TermId>3e2328b8-9b3d-4f60-a95a-cee61eb848d9</TermId>
        </TermInfo>
      </Terms>
    </k46d94c0acf84ab9a79866a9d8b1905f>
    <c9cd366cc722410295b9eacffbd73909 xmlns="989b0582-1044-4b23-819b-be44737b5277">
      <Terms xmlns="http://schemas.microsoft.com/office/infopath/2007/PartnerControls">
        <TermInfo xmlns="http://schemas.microsoft.com/office/infopath/2007/PartnerControls">
          <TermName>5.1.2. Riksdagsfrågor</TermName>
          <TermId>182eaf53-0adc-459b-9aa6-c889b835e519</TermId>
        </TermInfo>
      </Terms>
    </c9cd366cc722410295b9eacffbd73909>
    <TaxCatchAll xmlns="989b0582-1044-4b23-819b-be44737b5277">
      <Value>6</Value>
      <Value>1</Value>
    </TaxCatchAll>
    <RKOrdnaCheckInComment xmlns="aeab93c3-bfb5-4859-93a9-2eebea4085ac" xsi:nil="true"/>
    <Sekretess_x0020_m.m. xmlns="989b0582-1044-4b23-819b-be44737b5277" xsi:nil="true"/>
    <Diarienummer xmlns="989b0582-1044-4b23-819b-be44737b5277" xsi:nil="true"/>
    <_dlc_DocId xmlns="989b0582-1044-4b23-819b-be44737b5277">DWKV6YK6XQT2-17-1033</_dlc_DocId>
    <_dlc_DocIdUrl xmlns="989b0582-1044-4b23-819b-be44737b5277">
      <Url>http://rkdhs-m/EcRcAss/_layouts/DocIdRedir.aspx?ID=DWKV6YK6XQT2-17-1033</Url>
      <Description>DWKV6YK6XQT2-17-1033</Description>
    </_dlc_DocIdUrl>
  </documentManagement>
</p:properties>
</file>

<file path=customXml/item5.xml><?xml version="1.0" encoding="utf-8"?>
<?mso-contentType ?>
<FormUrls xmlns="http://schemas.microsoft.com/sharepoint/v3/contenttype/forms/url">
  <Edit>_layouts/RK.Dhs/RKEditForm.aspx</Edit>
  <New>_layouts/RK.Dhs/RKEditForm.aspx</New>
</FormUrl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4B45D78-9F3C-4232-8329-20F6AB15C35C}"/>
</file>

<file path=customXml/itemProps2.xml><?xml version="1.0" encoding="utf-8"?>
<ds:datastoreItem xmlns:ds="http://schemas.openxmlformats.org/officeDocument/2006/customXml" ds:itemID="{E6DBE600-1205-411E-A486-A174107EDD3C}"/>
</file>

<file path=customXml/itemProps3.xml><?xml version="1.0" encoding="utf-8"?>
<ds:datastoreItem xmlns:ds="http://schemas.openxmlformats.org/officeDocument/2006/customXml" ds:itemID="{7332A25D-5282-4A36-A44F-173C3351FFB6}"/>
</file>

<file path=customXml/itemProps4.xml><?xml version="1.0" encoding="utf-8"?>
<ds:datastoreItem xmlns:ds="http://schemas.openxmlformats.org/officeDocument/2006/customXml" ds:itemID="{E6DBE600-1205-411E-A486-A174107EDD3C}"/>
</file>

<file path=customXml/itemProps5.xml><?xml version="1.0" encoding="utf-8"?>
<ds:datastoreItem xmlns:ds="http://schemas.openxmlformats.org/officeDocument/2006/customXml" ds:itemID="{A19A8465-843F-4440-BBA0-BD733E87BF24}"/>
</file>

<file path=customXml/itemProps6.xml><?xml version="1.0" encoding="utf-8"?>
<ds:datastoreItem xmlns:ds="http://schemas.openxmlformats.org/officeDocument/2006/customXml" ds:itemID="{7332A25D-5282-4A36-A44F-173C3351FFB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2761</Characters>
  <Application>Microsoft Office Word</Application>
  <DocSecurity>4</DocSecurity>
  <Lines>23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3183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Linnea Rosenlöf</dc:creator>
  <cp:lastModifiedBy>Thomas H Pettersson</cp:lastModifiedBy>
  <cp:revision>2</cp:revision>
  <cp:lastPrinted>2016-09-12T09:42:00Z</cp:lastPrinted>
  <dcterms:created xsi:type="dcterms:W3CDTF">2016-09-15T13:41:00Z</dcterms:created>
  <dcterms:modified xsi:type="dcterms:W3CDTF">2016-09-15T13:41:00Z</dcterms:modified>
  <cp:category>Svar på fråga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11;0;0;314</vt:lpwstr>
  </property>
  <property fmtid="{D5CDD505-2E9C-101B-9397-08002B2CF9AE}" pid="3" name="Sprak">
    <vt:lpwstr>Svenska</vt:lpwstr>
  </property>
  <property fmtid="{D5CDD505-2E9C-101B-9397-08002B2CF9AE}" pid="4" name="DokID">
    <vt:i4>39</vt:i4>
  </property>
  <property fmtid="{D5CDD505-2E9C-101B-9397-08002B2CF9AE}" pid="5" name="ContentTypeId">
    <vt:lpwstr>0x0101007DCF975C04D44161A4E6A1E30BEAF3560093B6C30A1794704D9AEDAE4402691088</vt:lpwstr>
  </property>
  <property fmtid="{D5CDD505-2E9C-101B-9397-08002B2CF9AE}" pid="6" name="RKDepartementsenhet">
    <vt:lpwstr>1;#Miljö- och energidepartementet|3e2328b8-9b3d-4f60-a95a-cee61eb848d9</vt:lpwstr>
  </property>
  <property fmtid="{D5CDD505-2E9C-101B-9397-08002B2CF9AE}" pid="7" name="RKAktivitetskategori">
    <vt:lpwstr>6;#5.1.2. Riksdagsfrågor|182eaf53-0adc-459b-9aa6-c889b835e519</vt:lpwstr>
  </property>
  <property fmtid="{D5CDD505-2E9C-101B-9397-08002B2CF9AE}" pid="8" name="_dlc_DocIdItemGuid">
    <vt:lpwstr>c3a0582c-354d-4d94-85f5-03e6afd08898</vt:lpwstr>
  </property>
</Properties>
</file>