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79C6A8E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1AD63E2C65C4C7BB58ACE0C6B09E5D8"/>
        </w:placeholder>
        <w15:appearance w15:val="hidden"/>
        <w:text/>
      </w:sdtPr>
      <w:sdtEndPr/>
      <w:sdtContent>
        <w:p w:rsidR="00AF30DD" w:rsidP="00CC4C93" w:rsidRDefault="00AF30DD" w14:paraId="779C6A8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9666c4c-6995-4389-94e8-0c4e3c700593"/>
        <w:id w:val="-2047439050"/>
        <w:lock w:val="sdtLocked"/>
      </w:sdtPr>
      <w:sdtEndPr/>
      <w:sdtContent>
        <w:p w:rsidR="002A14C0" w:rsidRDefault="009C7A3D" w14:paraId="779C6A90" w14:textId="77777777">
          <w:pPr>
            <w:pStyle w:val="Frslagstext"/>
          </w:pPr>
          <w:r>
            <w:t>Riksdagen tillkännager för regeringen som sin mening vad som anförs i motionen om att utreda möjligheten att införa nationella riktlinjer för prehospital vård.</w:t>
          </w:r>
        </w:p>
      </w:sdtContent>
    </w:sdt>
    <w:p w:rsidR="00AF30DD" w:rsidP="00AF30DD" w:rsidRDefault="000156D9" w14:paraId="779C6A91" w14:textId="77777777">
      <w:pPr>
        <w:pStyle w:val="Rubrik1"/>
      </w:pPr>
      <w:bookmarkStart w:name="MotionsStart" w:id="0"/>
      <w:bookmarkEnd w:id="0"/>
      <w:r>
        <w:t>Motivering</w:t>
      </w:r>
    </w:p>
    <w:p w:rsidR="00520F55" w:rsidP="00520F55" w:rsidRDefault="00520F55" w14:paraId="779C6A92" w14:textId="77777777">
      <w:pPr>
        <w:pStyle w:val="Normalutanindragellerluft"/>
      </w:pPr>
      <w:r>
        <w:t xml:space="preserve">Prehospitalt arbete är sjukvård som utförs mellan tidpunkten för vårdbehovets uppkomst och ankomsten till sjukvårdsinrättning, till exempel ambulanssjukvård eller akutsjukvård på olycksplats. </w:t>
      </w:r>
    </w:p>
    <w:p w:rsidR="00520F55" w:rsidP="00520F55" w:rsidRDefault="00520F55" w14:paraId="779C6A93" w14:textId="77777777">
      <w:pPr>
        <w:pStyle w:val="Normalutanindragellerluft"/>
      </w:pPr>
      <w:r>
        <w:t xml:space="preserve">Idag kan man långt ifrån säga att den prehospitala vården är jämlik över landet. Chansen att till exempel överleva en svår trafikolycka beror på var i landet man befinner sig beroende på tillgång till läkare i prehospital vård, läkarbemannad ambulanshelikopter och riktig traumaenhet. </w:t>
      </w:r>
    </w:p>
    <w:p w:rsidR="00520F55" w:rsidP="00520F55" w:rsidRDefault="00520F55" w14:paraId="779C6A94" w14:textId="77777777">
      <w:pPr>
        <w:pStyle w:val="Normalutanindragellerluft"/>
      </w:pPr>
      <w:r>
        <w:t>Dessa funktioner beslutas av varje landsting och det ser olika ut med tillgången på dessa tre och i vilken omfattning de finns. Där samarbete kunde ske mellan landstingen, med gemensamma regler för när ambulansflyg ska användas etc, saknas ibland detta samarbete vilket drabbar den enskilda individen i behov av kvalificerad och snabb vård.</w:t>
      </w:r>
    </w:p>
    <w:p w:rsidR="00520F55" w:rsidP="00520F55" w:rsidRDefault="00520F55" w14:paraId="779C6A95" w14:textId="77777777">
      <w:pPr>
        <w:pStyle w:val="Normalutanindragellerluft"/>
      </w:pPr>
      <w:r>
        <w:t>Det finns exempel där regelverket i ett landsting sagt att endast marktransporter (ambulans) får användas inom vissa antal kilometer och inte ambulansflyg/helikopter, vilket exempelvis drabbat personer på väg till transplantation.</w:t>
      </w:r>
    </w:p>
    <w:p w:rsidR="00AF30DD" w:rsidP="00520F55" w:rsidRDefault="00520F55" w14:paraId="779C6A96" w14:textId="731C0C71">
      <w:pPr>
        <w:pStyle w:val="Normalutanindragellerluft"/>
      </w:pPr>
      <w:r>
        <w:t xml:space="preserve">Det är naturligtvis inte en optimal ordning för ett land som </w:t>
      </w:r>
      <w:r w:rsidR="006175F8">
        <w:t xml:space="preserve">är litet till antalet invånare </w:t>
      </w:r>
      <w:bookmarkStart w:name="_GoBack" w:id="1"/>
      <w:bookmarkEnd w:id="1"/>
      <w:r>
        <w:t>men stort geografiskt. Möjligheten att införa nationella riktlinjer för prehospital vård bör därför utredas.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B9FAFE231444F9A11E44AF576B373E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9036FC" w:rsidRDefault="004F3A82" w14:paraId="779C6A9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Penilla Gunther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D7564" w:rsidRDefault="005D7564" w14:paraId="779C6A9B" w14:textId="77777777"/>
    <w:sectPr w:rsidR="005D7564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C6A9D" w14:textId="77777777" w:rsidR="003B2CC0" w:rsidRDefault="003B2CC0" w:rsidP="000C1CAD">
      <w:pPr>
        <w:spacing w:line="240" w:lineRule="auto"/>
      </w:pPr>
      <w:r>
        <w:separator/>
      </w:r>
    </w:p>
  </w:endnote>
  <w:endnote w:type="continuationSeparator" w:id="0">
    <w:p w14:paraId="779C6A9E" w14:textId="77777777" w:rsidR="003B2CC0" w:rsidRDefault="003B2CC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C6AA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175F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C6AA9" w14:textId="77777777" w:rsidR="0034125C" w:rsidRDefault="0034125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11:15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C6A9B" w14:textId="77777777" w:rsidR="003B2CC0" w:rsidRDefault="003B2CC0" w:rsidP="000C1CAD">
      <w:pPr>
        <w:spacing w:line="240" w:lineRule="auto"/>
      </w:pPr>
      <w:r>
        <w:separator/>
      </w:r>
    </w:p>
  </w:footnote>
  <w:footnote w:type="continuationSeparator" w:id="0">
    <w:p w14:paraId="779C6A9C" w14:textId="77777777" w:rsidR="003B2CC0" w:rsidRDefault="003B2CC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79C6AA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175F8" w14:paraId="779C6AA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1870</w:t>
        </w:r>
      </w:sdtContent>
    </w:sdt>
  </w:p>
  <w:p w:rsidR="00467151" w:rsidP="00283E0F" w:rsidRDefault="006175F8" w14:paraId="779C6AA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Penilla Gunther (KD)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95062" w14:paraId="779C6AA7" w14:textId="77777777">
        <w:pPr>
          <w:pStyle w:val="FSHRub2"/>
        </w:pPr>
        <w:r>
          <w:t>Nationella riktlinjer för prehospital vård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79C6AA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ECB16B9-CF7D-4D62-AC0A-1AE92EFB7881}"/>
  </w:docVars>
  <w:rsids>
    <w:rsidRoot w:val="003B2CC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14C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125C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2CC0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5062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3A8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0F55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D7564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175F8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6FC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C7A3D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1FBA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C6A8E"/>
  <w15:chartTrackingRefBased/>
  <w15:docId w15:val="{DA6AE6EC-6329-4740-AB48-165BD429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AD63E2C65C4C7BB58ACE0C6B09E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A80118-FB85-454E-98DD-211A4D2BCCA0}"/>
      </w:docPartPr>
      <w:docPartBody>
        <w:p w:rsidR="00285282" w:rsidRDefault="00285282">
          <w:pPr>
            <w:pStyle w:val="71AD63E2C65C4C7BB58ACE0C6B09E5D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B9FAFE231444F9A11E44AF576B3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CE1A12-64CC-4EEF-AABF-E7C8ED986FAE}"/>
      </w:docPartPr>
      <w:docPartBody>
        <w:p w:rsidR="00285282" w:rsidRDefault="00285282">
          <w:pPr>
            <w:pStyle w:val="16B9FAFE231444F9A11E44AF576B373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82"/>
    <w:rsid w:val="002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AD63E2C65C4C7BB58ACE0C6B09E5D8">
    <w:name w:val="71AD63E2C65C4C7BB58ACE0C6B09E5D8"/>
  </w:style>
  <w:style w:type="paragraph" w:customStyle="1" w:styleId="989D69CD3CC24F92B3E92E4772249999">
    <w:name w:val="989D69CD3CC24F92B3E92E4772249999"/>
  </w:style>
  <w:style w:type="paragraph" w:customStyle="1" w:styleId="16B9FAFE231444F9A11E44AF576B373E">
    <w:name w:val="16B9FAFE231444F9A11E44AF576B3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1893</RubrikLookup>
    <MotionGuid xmlns="00d11361-0b92-4bae-a181-288d6a55b763">09ee37a6-dfde-48bd-838c-4036524de0ee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D75DE-6E41-4704-913F-AB5929592824}"/>
</file>

<file path=customXml/itemProps2.xml><?xml version="1.0" encoding="utf-8"?>
<ds:datastoreItem xmlns:ds="http://schemas.openxmlformats.org/officeDocument/2006/customXml" ds:itemID="{15076DE4-C591-4D18-A9DB-E34C6C40EF71}"/>
</file>

<file path=customXml/itemProps3.xml><?xml version="1.0" encoding="utf-8"?>
<ds:datastoreItem xmlns:ds="http://schemas.openxmlformats.org/officeDocument/2006/customXml" ds:itemID="{456D9DB6-C0CC-448E-8588-02CC3BFDCAA8}"/>
</file>

<file path=customXml/itemProps4.xml><?xml version="1.0" encoding="utf-8"?>
<ds:datastoreItem xmlns:ds="http://schemas.openxmlformats.org/officeDocument/2006/customXml" ds:itemID="{DB3BD743-4ECF-443E-99A8-FCFD55CC4AA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211</Words>
  <Characters>1273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201415KD746 Nationella riktlinjer för prehospital vård</dc:title>
  <dc:subject/>
  <dc:creator>It-avdelningen</dc:creator>
  <cp:keywords/>
  <dc:description/>
  <cp:lastModifiedBy>Kerstin Carlqvist</cp:lastModifiedBy>
  <cp:revision>8</cp:revision>
  <cp:lastPrinted>2014-11-10T10:15:00Z</cp:lastPrinted>
  <dcterms:created xsi:type="dcterms:W3CDTF">2014-11-07T13:27:00Z</dcterms:created>
  <dcterms:modified xsi:type="dcterms:W3CDTF">2015-07-17T13:12:00Z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*TDB3A0134138C*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http://filur.riksdagen.se/drop/DropOffLibrary/TDB3A0134138C.docx</vt:lpwstr>
  </property>
</Properties>
</file>