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8F50241B637417D8E0BBD971EBC14E2"/>
        </w:placeholder>
        <w:text/>
      </w:sdtPr>
      <w:sdtEndPr/>
      <w:sdtContent>
        <w:p w:rsidRPr="009B062B" w:rsidR="00AF30DD" w:rsidP="00F60A5B" w:rsidRDefault="00AF30DD" w14:paraId="43971DE8" w14:textId="77777777">
          <w:pPr>
            <w:pStyle w:val="Rubrik1"/>
            <w:spacing w:after="300"/>
          </w:pPr>
          <w:r w:rsidRPr="009B062B">
            <w:t>Förslag till riksdagsbeslut</w:t>
          </w:r>
        </w:p>
      </w:sdtContent>
    </w:sdt>
    <w:sdt>
      <w:sdtPr>
        <w:alias w:val="Yrkande 1"/>
        <w:tag w:val="764f018c-e4c5-4d4b-9ca1-ffe5a3a74bd3"/>
        <w:id w:val="1065911972"/>
        <w:lock w:val="sdtLocked"/>
      </w:sdtPr>
      <w:sdtEndPr/>
      <w:sdtContent>
        <w:p w:rsidR="00487487" w:rsidRDefault="006770B7" w14:paraId="43971DE9" w14:textId="77777777">
          <w:pPr>
            <w:pStyle w:val="Frslagstext"/>
            <w:numPr>
              <w:ilvl w:val="0"/>
              <w:numId w:val="0"/>
            </w:numPr>
          </w:pPr>
          <w:r>
            <w:t>Riksdagen ställer sig bakom det som anförs i motionen om sanktioner mot kommuner som vägrar ta emot kvotflyktingar,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BF980D7BAF4D9FBB657F2C8F3EB48C"/>
        </w:placeholder>
        <w:text/>
      </w:sdtPr>
      <w:sdtEndPr/>
      <w:sdtContent>
        <w:p w:rsidRPr="009B062B" w:rsidR="006D79C9" w:rsidP="00333E95" w:rsidRDefault="006D79C9" w14:paraId="43971DEA" w14:textId="77777777">
          <w:pPr>
            <w:pStyle w:val="Rubrik1"/>
          </w:pPr>
          <w:r>
            <w:t>Motivering</w:t>
          </w:r>
        </w:p>
      </w:sdtContent>
    </w:sdt>
    <w:bookmarkEnd w:displacedByCustomXml="prev" w:id="3"/>
    <w:bookmarkEnd w:displacedByCustomXml="prev" w:id="4"/>
    <w:p w:rsidR="0093400A" w:rsidP="005F356F" w:rsidRDefault="0093400A" w14:paraId="43971DEB" w14:textId="071EF900">
      <w:pPr>
        <w:pStyle w:val="Normalutanindragellerluft"/>
      </w:pPr>
      <w:r>
        <w:t xml:space="preserve">Sverige </w:t>
      </w:r>
      <w:r w:rsidR="00934EAA">
        <w:t>har hittills tagit</w:t>
      </w:r>
      <w:r>
        <w:t xml:space="preserve"> emot ungefär 5</w:t>
      </w:r>
      <w:r w:rsidR="006770B7">
        <w:t> </w:t>
      </w:r>
      <w:r>
        <w:t>000 flyktingar om året via så kallad vidare</w:t>
      </w:r>
      <w:r w:rsidR="005F356F">
        <w:softHyphen/>
      </w:r>
      <w:r>
        <w:t>bosättning, även kallat kvotflyktingar. Kvotflyktingar tillhör de allra mest sårbara. De väljs ut av Migrationsverket tillsammans med UNHCR, och får när de fått beslut en trygg resa till Sverige och erhåller permanent uppehållstillstånd.</w:t>
      </w:r>
    </w:p>
    <w:p w:rsidR="00422B9E" w:rsidP="00F60A5B" w:rsidRDefault="0093400A" w14:paraId="43971DEC" w14:textId="47871DB3">
      <w:r>
        <w:t xml:space="preserve">Systemet bygger på att Migrationsverket placerar flyktingarna i kommunerna. En fördelning ska göras så att kommunerna får planeringsförutsättningar och </w:t>
      </w:r>
      <w:r w:rsidR="006770B7">
        <w:t xml:space="preserve">så </w:t>
      </w:r>
      <w:r>
        <w:t xml:space="preserve">att kommunerna också får likvärdiga förutsättningar genom en jämn fördelning. </w:t>
      </w:r>
    </w:p>
    <w:p w:rsidR="0093400A" w:rsidP="00F60A5B" w:rsidRDefault="0093400A" w14:paraId="43971DED" w14:textId="32244D6C">
      <w:r>
        <w:t>Det har dock förekommit att kommuner som fått besked om att de ska ta emot kvotflyktingar</w:t>
      </w:r>
      <w:r w:rsidR="006770B7">
        <w:t xml:space="preserve"> har</w:t>
      </w:r>
      <w:r>
        <w:t xml:space="preserve"> vägrat att göra det. Staffanstorps kommun vägrade att ta emot en syrisk familj som anlände till flygplatsen på Sturup. Familjen fick istället tas emot av Vellinge kommun.</w:t>
      </w:r>
    </w:p>
    <w:p w:rsidRPr="0093400A" w:rsidR="0093400A" w:rsidP="00F60A5B" w:rsidRDefault="0093400A" w14:paraId="43971DEE" w14:textId="77777777">
      <w:r>
        <w:t xml:space="preserve">Att kommuner i Sverige öppet trotsar svensk lag genom medvetna politiska beslut är mycket oroande. I dagsläget finns ingen sanktion från staten att vidta mot kommuner </w:t>
      </w:r>
      <w:r w:rsidRPr="005F356F">
        <w:rPr>
          <w:spacing w:val="-2"/>
        </w:rPr>
        <w:t>som trotsar lagen på ett sådant sätt som i fallet med Staffanstorp och den syriska familjen.</w:t>
      </w:r>
      <w:r>
        <w:t xml:space="preserve"> Den möjligheten borde införas, och det borde riksdagen ge regeringen tillkänna som sin mening.</w:t>
      </w:r>
    </w:p>
    <w:sdt>
      <w:sdtPr>
        <w:rPr>
          <w:i/>
          <w:noProof/>
        </w:rPr>
        <w:alias w:val="CC_Underskrifter"/>
        <w:tag w:val="CC_Underskrifter"/>
        <w:id w:val="583496634"/>
        <w:lock w:val="sdtContentLocked"/>
        <w:placeholder>
          <w:docPart w:val="FB3EAB87C926478A845490F833C19DA2"/>
        </w:placeholder>
      </w:sdtPr>
      <w:sdtEndPr>
        <w:rPr>
          <w:i w:val="0"/>
          <w:noProof w:val="0"/>
        </w:rPr>
      </w:sdtEndPr>
      <w:sdtContent>
        <w:p w:rsidR="00F60A5B" w:rsidP="006F770C" w:rsidRDefault="00F60A5B" w14:paraId="43971DF0" w14:textId="77777777"/>
        <w:p w:rsidRPr="008E0FE2" w:rsidR="004801AC" w:rsidP="006F770C" w:rsidRDefault="00641E72" w14:paraId="43971DF1" w14:textId="77777777"/>
      </w:sdtContent>
    </w:sdt>
    <w:tbl>
      <w:tblPr>
        <w:tblW w:w="5000" w:type="pct"/>
        <w:tblLook w:val="04A0" w:firstRow="1" w:lastRow="0" w:firstColumn="1" w:lastColumn="0" w:noHBand="0" w:noVBand="1"/>
        <w:tblCaption w:val="underskrifter"/>
      </w:tblPr>
      <w:tblGrid>
        <w:gridCol w:w="4252"/>
        <w:gridCol w:w="4252"/>
      </w:tblGrid>
      <w:tr w:rsidR="00487487" w14:paraId="43971DF4" w14:textId="77777777">
        <w:trPr>
          <w:cantSplit/>
        </w:trPr>
        <w:tc>
          <w:tcPr>
            <w:tcW w:w="50" w:type="pct"/>
            <w:vAlign w:val="bottom"/>
          </w:tcPr>
          <w:p w:rsidR="00487487" w:rsidRDefault="006770B7" w14:paraId="43971DF2" w14:textId="77777777">
            <w:pPr>
              <w:pStyle w:val="Underskrifter"/>
            </w:pPr>
            <w:r>
              <w:t>Rasmus Ling (MP)</w:t>
            </w:r>
          </w:p>
        </w:tc>
        <w:tc>
          <w:tcPr>
            <w:tcW w:w="50" w:type="pct"/>
            <w:vAlign w:val="bottom"/>
          </w:tcPr>
          <w:p w:rsidR="00487487" w:rsidRDefault="006770B7" w14:paraId="43971DF3" w14:textId="77777777">
            <w:pPr>
              <w:pStyle w:val="Underskrifter"/>
            </w:pPr>
            <w:r>
              <w:t>Annika Hirvonen (MP)</w:t>
            </w:r>
          </w:p>
        </w:tc>
      </w:tr>
      <w:tr w:rsidR="00487487" w14:paraId="43971DF6" w14:textId="77777777">
        <w:trPr>
          <w:gridAfter w:val="1"/>
          <w:wAfter w:w="4252" w:type="dxa"/>
          <w:cantSplit/>
        </w:trPr>
        <w:tc>
          <w:tcPr>
            <w:tcW w:w="50" w:type="pct"/>
            <w:vAlign w:val="bottom"/>
          </w:tcPr>
          <w:p w:rsidR="00487487" w:rsidRDefault="006770B7" w14:paraId="43971DF5" w14:textId="77777777">
            <w:pPr>
              <w:pStyle w:val="Underskrifter"/>
            </w:pPr>
            <w:r>
              <w:lastRenderedPageBreak/>
              <w:t>Ulrika Westerlund (MP)</w:t>
            </w:r>
          </w:p>
        </w:tc>
      </w:tr>
    </w:tbl>
    <w:p w:rsidR="003B6DE0" w:rsidRDefault="003B6DE0" w14:paraId="43971DF7" w14:textId="77777777"/>
    <w:sectPr w:rsidR="003B6DE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1DF9" w14:textId="77777777" w:rsidR="0093400A" w:rsidRDefault="0093400A" w:rsidP="000C1CAD">
      <w:pPr>
        <w:spacing w:line="240" w:lineRule="auto"/>
      </w:pPr>
      <w:r>
        <w:separator/>
      </w:r>
    </w:p>
  </w:endnote>
  <w:endnote w:type="continuationSeparator" w:id="0">
    <w:p w14:paraId="43971DFA" w14:textId="77777777" w:rsidR="0093400A" w:rsidRDefault="009340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1D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1E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1E08" w14:textId="77777777" w:rsidR="00262EA3" w:rsidRPr="006F770C" w:rsidRDefault="00262EA3" w:rsidP="006F77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1DF7" w14:textId="77777777" w:rsidR="0093400A" w:rsidRDefault="0093400A" w:rsidP="000C1CAD">
      <w:pPr>
        <w:spacing w:line="240" w:lineRule="auto"/>
      </w:pPr>
      <w:r>
        <w:separator/>
      </w:r>
    </w:p>
  </w:footnote>
  <w:footnote w:type="continuationSeparator" w:id="0">
    <w:p w14:paraId="43971DF8" w14:textId="77777777" w:rsidR="0093400A" w:rsidRDefault="009340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1D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971E09" wp14:editId="43971E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971E0D" w14:textId="77777777" w:rsidR="00262EA3" w:rsidRDefault="00641E72" w:rsidP="008103B5">
                          <w:pPr>
                            <w:jc w:val="right"/>
                          </w:pPr>
                          <w:sdt>
                            <w:sdtPr>
                              <w:alias w:val="CC_Noformat_Partikod"/>
                              <w:tag w:val="CC_Noformat_Partikod"/>
                              <w:id w:val="-53464382"/>
                              <w:text/>
                            </w:sdtPr>
                            <w:sdtEndPr/>
                            <w:sdtContent>
                              <w:r w:rsidR="0093400A">
                                <w:t>MP</w:t>
                              </w:r>
                            </w:sdtContent>
                          </w:sdt>
                          <w:sdt>
                            <w:sdtPr>
                              <w:alias w:val="CC_Noformat_Partinummer"/>
                              <w:tag w:val="CC_Noformat_Partinummer"/>
                              <w:id w:val="-1709555926"/>
                              <w:text/>
                            </w:sdtPr>
                            <w:sdtEndPr/>
                            <w:sdtContent>
                              <w:r w:rsidR="00F60A5B">
                                <w:t>2108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71E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971E0D" w14:textId="77777777" w:rsidR="00262EA3" w:rsidRDefault="00641E72" w:rsidP="008103B5">
                    <w:pPr>
                      <w:jc w:val="right"/>
                    </w:pPr>
                    <w:sdt>
                      <w:sdtPr>
                        <w:alias w:val="CC_Noformat_Partikod"/>
                        <w:tag w:val="CC_Noformat_Partikod"/>
                        <w:id w:val="-53464382"/>
                        <w:text/>
                      </w:sdtPr>
                      <w:sdtEndPr/>
                      <w:sdtContent>
                        <w:r w:rsidR="0093400A">
                          <w:t>MP</w:t>
                        </w:r>
                      </w:sdtContent>
                    </w:sdt>
                    <w:sdt>
                      <w:sdtPr>
                        <w:alias w:val="CC_Noformat_Partinummer"/>
                        <w:tag w:val="CC_Noformat_Partinummer"/>
                        <w:id w:val="-1709555926"/>
                        <w:text/>
                      </w:sdtPr>
                      <w:sdtEndPr/>
                      <w:sdtContent>
                        <w:r w:rsidR="00F60A5B">
                          <w:t>2108</w:t>
                        </w:r>
                      </w:sdtContent>
                    </w:sdt>
                  </w:p>
                </w:txbxContent>
              </v:textbox>
              <w10:wrap anchorx="page"/>
            </v:shape>
          </w:pict>
        </mc:Fallback>
      </mc:AlternateContent>
    </w:r>
  </w:p>
  <w:p w14:paraId="43971D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1DFD" w14:textId="77777777" w:rsidR="00262EA3" w:rsidRDefault="00262EA3" w:rsidP="008563AC">
    <w:pPr>
      <w:jc w:val="right"/>
    </w:pPr>
  </w:p>
  <w:p w14:paraId="43971D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1E01" w14:textId="77777777" w:rsidR="00262EA3" w:rsidRDefault="00641E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971E0B" wp14:editId="43971E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971E02" w14:textId="77777777" w:rsidR="00262EA3" w:rsidRDefault="00641E72" w:rsidP="00A314CF">
    <w:pPr>
      <w:pStyle w:val="FSHNormal"/>
      <w:spacing w:before="40"/>
    </w:pPr>
    <w:sdt>
      <w:sdtPr>
        <w:alias w:val="CC_Noformat_Motionstyp"/>
        <w:tag w:val="CC_Noformat_Motionstyp"/>
        <w:id w:val="1162973129"/>
        <w:lock w:val="sdtContentLocked"/>
        <w15:appearance w15:val="hidden"/>
        <w:text/>
      </w:sdtPr>
      <w:sdtEndPr/>
      <w:sdtContent>
        <w:r w:rsidR="006F770C">
          <w:t>Enskild motion</w:t>
        </w:r>
      </w:sdtContent>
    </w:sdt>
    <w:r w:rsidR="00821B36">
      <w:t xml:space="preserve"> </w:t>
    </w:r>
    <w:sdt>
      <w:sdtPr>
        <w:alias w:val="CC_Noformat_Partikod"/>
        <w:tag w:val="CC_Noformat_Partikod"/>
        <w:id w:val="1471015553"/>
        <w:text/>
      </w:sdtPr>
      <w:sdtEndPr/>
      <w:sdtContent>
        <w:r w:rsidR="0093400A">
          <w:t>MP</w:t>
        </w:r>
      </w:sdtContent>
    </w:sdt>
    <w:sdt>
      <w:sdtPr>
        <w:alias w:val="CC_Noformat_Partinummer"/>
        <w:tag w:val="CC_Noformat_Partinummer"/>
        <w:id w:val="-2014525982"/>
        <w:text/>
      </w:sdtPr>
      <w:sdtEndPr/>
      <w:sdtContent>
        <w:r w:rsidR="00F60A5B">
          <w:t>2108</w:t>
        </w:r>
      </w:sdtContent>
    </w:sdt>
  </w:p>
  <w:p w14:paraId="43971E03" w14:textId="77777777" w:rsidR="00262EA3" w:rsidRPr="008227B3" w:rsidRDefault="00641E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971E04" w14:textId="77777777" w:rsidR="00262EA3" w:rsidRPr="008227B3" w:rsidRDefault="00641E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77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770C">
          <w:t>:41</w:t>
        </w:r>
      </w:sdtContent>
    </w:sdt>
  </w:p>
  <w:p w14:paraId="43971E05" w14:textId="77777777" w:rsidR="00262EA3" w:rsidRDefault="00641E72" w:rsidP="00E03A3D">
    <w:pPr>
      <w:pStyle w:val="Motionr"/>
    </w:pPr>
    <w:sdt>
      <w:sdtPr>
        <w:alias w:val="CC_Noformat_Avtext"/>
        <w:tag w:val="CC_Noformat_Avtext"/>
        <w:id w:val="-2020768203"/>
        <w:lock w:val="sdtContentLocked"/>
        <w15:appearance w15:val="hidden"/>
        <w:text/>
      </w:sdtPr>
      <w:sdtEndPr/>
      <w:sdtContent>
        <w:r w:rsidR="006F770C">
          <w:t>av Rasmus Ling m.fl. (MP)</w:t>
        </w:r>
      </w:sdtContent>
    </w:sdt>
  </w:p>
  <w:sdt>
    <w:sdtPr>
      <w:alias w:val="CC_Noformat_Rubtext"/>
      <w:tag w:val="CC_Noformat_Rubtext"/>
      <w:id w:val="-218060500"/>
      <w:lock w:val="sdtLocked"/>
      <w:text/>
    </w:sdtPr>
    <w:sdtEndPr/>
    <w:sdtContent>
      <w:p w14:paraId="43971E06" w14:textId="77777777" w:rsidR="00262EA3" w:rsidRDefault="0093400A" w:rsidP="00283E0F">
        <w:pPr>
          <w:pStyle w:val="FSHRub2"/>
        </w:pPr>
        <w:r>
          <w:t>Sanktioner mot kommuner som inte tar emot kvotflyktingar</w:t>
        </w:r>
      </w:p>
    </w:sdtContent>
  </w:sdt>
  <w:sdt>
    <w:sdtPr>
      <w:alias w:val="CC_Boilerplate_3"/>
      <w:tag w:val="CC_Boilerplate_3"/>
      <w:id w:val="1606463544"/>
      <w:lock w:val="sdtContentLocked"/>
      <w15:appearance w15:val="hidden"/>
      <w:text w:multiLine="1"/>
    </w:sdtPr>
    <w:sdtEndPr/>
    <w:sdtContent>
      <w:p w14:paraId="43971E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340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513"/>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DE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7D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487"/>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56F"/>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1E72"/>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B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70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00A"/>
    <w:rsid w:val="00934D3D"/>
    <w:rsid w:val="00934EAA"/>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7A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6A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5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971DE7"/>
  <w15:chartTrackingRefBased/>
  <w15:docId w15:val="{0649FA00-ABEF-4903-A745-CAED9B7F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50241B637417D8E0BBD971EBC14E2"/>
        <w:category>
          <w:name w:val="Allmänt"/>
          <w:gallery w:val="placeholder"/>
        </w:category>
        <w:types>
          <w:type w:val="bbPlcHdr"/>
        </w:types>
        <w:behaviors>
          <w:behavior w:val="content"/>
        </w:behaviors>
        <w:guid w:val="{C287871E-3153-41B5-AB2A-FA831F2DE264}"/>
      </w:docPartPr>
      <w:docPartBody>
        <w:p w:rsidR="00DB413A" w:rsidRDefault="00DB413A">
          <w:pPr>
            <w:pStyle w:val="08F50241B637417D8E0BBD971EBC14E2"/>
          </w:pPr>
          <w:r w:rsidRPr="005A0A93">
            <w:rPr>
              <w:rStyle w:val="Platshllartext"/>
            </w:rPr>
            <w:t>Förslag till riksdagsbeslut</w:t>
          </w:r>
        </w:p>
      </w:docPartBody>
    </w:docPart>
    <w:docPart>
      <w:docPartPr>
        <w:name w:val="B1BF980D7BAF4D9FBB657F2C8F3EB48C"/>
        <w:category>
          <w:name w:val="Allmänt"/>
          <w:gallery w:val="placeholder"/>
        </w:category>
        <w:types>
          <w:type w:val="bbPlcHdr"/>
        </w:types>
        <w:behaviors>
          <w:behavior w:val="content"/>
        </w:behaviors>
        <w:guid w:val="{B8E17B27-01B6-48CD-804C-71DAE763782E}"/>
      </w:docPartPr>
      <w:docPartBody>
        <w:p w:rsidR="00DB413A" w:rsidRDefault="00DB413A">
          <w:pPr>
            <w:pStyle w:val="B1BF980D7BAF4D9FBB657F2C8F3EB48C"/>
          </w:pPr>
          <w:r w:rsidRPr="005A0A93">
            <w:rPr>
              <w:rStyle w:val="Platshllartext"/>
            </w:rPr>
            <w:t>Motivering</w:t>
          </w:r>
        </w:p>
      </w:docPartBody>
    </w:docPart>
    <w:docPart>
      <w:docPartPr>
        <w:name w:val="FB3EAB87C926478A845490F833C19DA2"/>
        <w:category>
          <w:name w:val="Allmänt"/>
          <w:gallery w:val="placeholder"/>
        </w:category>
        <w:types>
          <w:type w:val="bbPlcHdr"/>
        </w:types>
        <w:behaviors>
          <w:behavior w:val="content"/>
        </w:behaviors>
        <w:guid w:val="{58BB3B7F-0DD1-447B-A248-968642D464BE}"/>
      </w:docPartPr>
      <w:docPartBody>
        <w:p w:rsidR="001E0731" w:rsidRDefault="001E0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3A"/>
    <w:rsid w:val="001E0731"/>
    <w:rsid w:val="00DB4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F50241B637417D8E0BBD971EBC14E2">
    <w:name w:val="08F50241B637417D8E0BBD971EBC14E2"/>
  </w:style>
  <w:style w:type="paragraph" w:customStyle="1" w:styleId="B1BF980D7BAF4D9FBB657F2C8F3EB48C">
    <w:name w:val="B1BF980D7BAF4D9FBB657F2C8F3EB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B54DD-4897-4A9C-99DF-437F572B6DD9}"/>
</file>

<file path=customXml/itemProps2.xml><?xml version="1.0" encoding="utf-8"?>
<ds:datastoreItem xmlns:ds="http://schemas.openxmlformats.org/officeDocument/2006/customXml" ds:itemID="{A4B75746-2EF0-4DAE-86CF-380EDD98CB56}"/>
</file>

<file path=customXml/itemProps3.xml><?xml version="1.0" encoding="utf-8"?>
<ds:datastoreItem xmlns:ds="http://schemas.openxmlformats.org/officeDocument/2006/customXml" ds:itemID="{76207C76-193A-40BF-9416-3A02799BB8CC}"/>
</file>

<file path=docProps/app.xml><?xml version="1.0" encoding="utf-8"?>
<Properties xmlns="http://schemas.openxmlformats.org/officeDocument/2006/extended-properties" xmlns:vt="http://schemas.openxmlformats.org/officeDocument/2006/docPropsVTypes">
  <Template>Normal</Template>
  <TotalTime>17</TotalTime>
  <Pages>2</Pages>
  <Words>216</Words>
  <Characters>1240</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MP2108 Sanktioner mot kommuner som inte tar emot kvotflyktingar</vt:lpstr>
      <vt:lpstr>
      </vt:lpstr>
    </vt:vector>
  </TitlesOfParts>
  <Company>Sveriges riksdag</Company>
  <LinksUpToDate>false</LinksUpToDate>
  <CharactersWithSpaces>1445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