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0ADC75BB18A4124A9D97396B230F206"/>
        </w:placeholder>
        <w:text/>
      </w:sdtPr>
      <w:sdtEndPr/>
      <w:sdtContent>
        <w:p w:rsidRPr="009B062B" w:rsidR="00AF30DD" w:rsidP="00DA28CE" w:rsidRDefault="00AF30DD" w14:paraId="65EB7035" w14:textId="77777777">
          <w:pPr>
            <w:pStyle w:val="Rubrik1"/>
            <w:spacing w:after="300"/>
          </w:pPr>
          <w:r w:rsidRPr="009B062B">
            <w:t>Förslag till riksdagsbeslut</w:t>
          </w:r>
        </w:p>
      </w:sdtContent>
    </w:sdt>
    <w:sdt>
      <w:sdtPr>
        <w:alias w:val="Yrkande 1"/>
        <w:tag w:val="edb03a05-d518-448f-81ee-a02fe6408343"/>
        <w:id w:val="-1938124492"/>
        <w:lock w:val="sdtLocked"/>
      </w:sdtPr>
      <w:sdtEndPr/>
      <w:sdtContent>
        <w:p w:rsidR="00BE03CA" w:rsidRDefault="00FE3DA3" w14:paraId="0DC03486" w14:textId="425BCA55">
          <w:pPr>
            <w:pStyle w:val="Frslagstext"/>
            <w:numPr>
              <w:ilvl w:val="0"/>
              <w:numId w:val="0"/>
            </w:numPr>
          </w:pPr>
          <w:r>
            <w:t>Riksdagen ställer sig bakom det som anförs i motionen om att regeringen ska återkomma med förslag till ändring i minerallagen som innebär en förlängning av giltighetstiden för samtliga undersökningstillstånd som är giltiga den 1 juli 2020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BCBADC497884535A372244CE30DBC54"/>
        </w:placeholder>
        <w:text/>
      </w:sdtPr>
      <w:sdtEndPr/>
      <w:sdtContent>
        <w:p w:rsidRPr="009B062B" w:rsidR="006D79C9" w:rsidP="00333E95" w:rsidRDefault="006D79C9" w14:paraId="72F9EEF8" w14:textId="77777777">
          <w:pPr>
            <w:pStyle w:val="Rubrik1"/>
          </w:pPr>
          <w:r>
            <w:t>Motivering</w:t>
          </w:r>
        </w:p>
      </w:sdtContent>
    </w:sdt>
    <w:p w:rsidR="009714D5" w:rsidP="009714D5" w:rsidRDefault="009714D5" w14:paraId="795196DA" w14:textId="12393BE6">
      <w:pPr>
        <w:pStyle w:val="Normalutanindragellerluft"/>
      </w:pPr>
      <w:r w:rsidRPr="009714D5">
        <w:t xml:space="preserve">På grund av spridningen av </w:t>
      </w:r>
      <w:r w:rsidR="00715350">
        <w:t>corona</w:t>
      </w:r>
      <w:r w:rsidRPr="009714D5">
        <w:t>virus</w:t>
      </w:r>
      <w:r w:rsidR="00715350">
        <w:t>et</w:t>
      </w:r>
      <w:r w:rsidRPr="009714D5">
        <w:t xml:space="preserve"> befinner sig Sverige och omvärlden i en mycket svår situation och måste planera för extraordinära åtgärder. </w:t>
      </w:r>
      <w:r w:rsidR="00C328EA">
        <w:t>Det handlar dels om att minska och förhindra smittspridningen i samhället</w:t>
      </w:r>
      <w:r w:rsidR="007242A1">
        <w:t xml:space="preserve">, dels </w:t>
      </w:r>
      <w:r w:rsidR="00C328EA">
        <w:t xml:space="preserve">om att </w:t>
      </w:r>
      <w:r w:rsidRPr="009714D5">
        <w:t xml:space="preserve">minska </w:t>
      </w:r>
      <w:r w:rsidR="00C328EA">
        <w:t>de</w:t>
      </w:r>
      <w:r w:rsidRPr="009714D5" w:rsidR="00C328EA">
        <w:t xml:space="preserve"> </w:t>
      </w:r>
      <w:r w:rsidRPr="009714D5">
        <w:t>negativa effekter som en spridning av viruset kan få för viktiga samhällsfunktioner och för människors liv, hälsa och arbete.</w:t>
      </w:r>
    </w:p>
    <w:p w:rsidR="00294DE0" w:rsidP="00294DE0" w:rsidRDefault="009714D5" w14:paraId="5CBCD52F" w14:textId="3B0BC6E5">
      <w:r w:rsidRPr="002839E4">
        <w:t>Regeringen har föreslagit att det ska införas nya bestämmelser i minerallagen som</w:t>
      </w:r>
      <w:r w:rsidRPr="002839E4" w:rsidR="00C328EA">
        <w:t xml:space="preserve"> rör förlängning av </w:t>
      </w:r>
      <w:r w:rsidRPr="00A33241" w:rsidR="00C328EA">
        <w:t>undersökningstillstånd</w:t>
      </w:r>
      <w:r w:rsidRPr="00A33241" w:rsidR="006E69DE">
        <w:t>.</w:t>
      </w:r>
      <w:r w:rsidR="00294DE0">
        <w:t xml:space="preserve"> Ett undersökningstillstånd innebär en ensam</w:t>
      </w:r>
      <w:r w:rsidR="00EA1AF8">
        <w:softHyphen/>
      </w:r>
      <w:r w:rsidR="00294DE0">
        <w:t xml:space="preserve">rätt </w:t>
      </w:r>
      <w:r w:rsidRPr="00294DE0" w:rsidR="00294DE0">
        <w:t>att kartlägga berggrundens egenskaper</w:t>
      </w:r>
      <w:r w:rsidR="00294DE0">
        <w:t xml:space="preserve"> efter eventuella </w:t>
      </w:r>
      <w:r w:rsidRPr="00294DE0" w:rsidR="00294DE0">
        <w:t>fyndighet</w:t>
      </w:r>
      <w:r w:rsidR="00294DE0">
        <w:t xml:space="preserve">er. </w:t>
      </w:r>
    </w:p>
    <w:p w:rsidR="00162730" w:rsidP="00162730" w:rsidRDefault="00294DE0" w14:paraId="0073B75F" w14:textId="1BDCD95B">
      <w:r>
        <w:t>Ett undersökningstillstånd enligt minerallagen gäller i tre år från dagen för beslutet. Det finns flera möjligheter till förlängning. Ett tillstånd kan förlängas med sammanlagt högst tre år</w:t>
      </w:r>
      <w:r w:rsidR="00162730">
        <w:t xml:space="preserve"> om </w:t>
      </w:r>
      <w:r w:rsidR="007242A1">
        <w:t xml:space="preserve">en </w:t>
      </w:r>
      <w:r>
        <w:t>ändamålsenlig undersökning har utförts inom området</w:t>
      </w:r>
      <w:r w:rsidR="00162730">
        <w:t xml:space="preserve"> eller om det finns godtagbara skäl</w:t>
      </w:r>
      <w:r>
        <w:t>. Om en sådan förlängning har gjorts kan tillstånd beviljas med ytterligare högst fyra år om det finns särskilda skäl. Giltighetstiden kan därefter förlängas med ytterligare högst fem år, om det föreligger synnerliga skäl.</w:t>
      </w:r>
    </w:p>
    <w:p w:rsidR="009613B2" w:rsidP="002839E4" w:rsidRDefault="00294DE0" w14:paraId="476A019F" w14:textId="77777777">
      <w:r>
        <w:t xml:space="preserve">I propositionen föreslår regeringen </w:t>
      </w:r>
      <w:r w:rsidRPr="00A33241" w:rsidR="007C6501">
        <w:t>att undersökningstillstånd som har förlängts med anledning av synnerliga skäl,</w:t>
      </w:r>
      <w:r>
        <w:t xml:space="preserve"> </w:t>
      </w:r>
      <w:r w:rsidRPr="00A33241" w:rsidR="007C6501">
        <w:t>och som är giltiga den 1 juli 2020, ska gälla i ytterligare ett år från den dag då giltighetstiden annars skulle ha löpt ut.</w:t>
      </w:r>
      <w:r w:rsidR="00162730">
        <w:t xml:space="preserve"> </w:t>
      </w:r>
    </w:p>
    <w:p w:rsidRPr="00060DB8" w:rsidR="002839E4" w:rsidP="00060DB8" w:rsidRDefault="002839E4" w14:paraId="775E8D4B" w14:textId="07C93437">
      <w:r w:rsidRPr="00060DB8">
        <w:lastRenderedPageBreak/>
        <w:t xml:space="preserve">Coronavirusets effekter riskerar </w:t>
      </w:r>
      <w:r w:rsidRPr="00060DB8" w:rsidR="009714D5">
        <w:t xml:space="preserve">att slå hårt mot </w:t>
      </w:r>
      <w:r w:rsidRPr="00060DB8">
        <w:t xml:space="preserve">gruv- och mineralnäringen och svenska </w:t>
      </w:r>
      <w:r w:rsidRPr="00060DB8" w:rsidR="009714D5">
        <w:t>prospekteringsbolag</w:t>
      </w:r>
      <w:r w:rsidRPr="00060DB8">
        <w:t>.</w:t>
      </w:r>
      <w:r w:rsidRPr="00060DB8" w:rsidR="009714D5">
        <w:t xml:space="preserve"> Dessa bolag är ofta små och specialiserade på</w:t>
      </w:r>
      <w:r w:rsidRPr="00060DB8">
        <w:t xml:space="preserve"> </w:t>
      </w:r>
      <w:r w:rsidRPr="00060DB8" w:rsidR="009714D5">
        <w:t>prospektering efter potentiellt utvinningsbara mineralfyndigheter. De saknar intäkter från egen gruvproduktion och är beroende av externt kapital för att kunna fortsätta sin verksamhet. På grund av den rådande situationen är investeringsklimatet osäkert och prospekteringsbolagen riskerar att påverkas mycket negativt av detta, vilket i sin tur gör framtiden oviss för den svenska gruvbranschen.</w:t>
      </w:r>
    </w:p>
    <w:p w:rsidR="009714D5" w:rsidP="00034C1B" w:rsidRDefault="009714D5" w14:paraId="46E564CD" w14:textId="4DDA07A6">
      <w:r w:rsidRPr="002839E4">
        <w:t>Prospektering är kostsamt och tar tid. Undersökningsarbetet i fält föregås av tids</w:t>
      </w:r>
      <w:r w:rsidR="00EA1AF8">
        <w:softHyphen/>
      </w:r>
      <w:r w:rsidRPr="002839E4">
        <w:t>krävand</w:t>
      </w:r>
      <w:r w:rsidRPr="00A33241">
        <w:t>e förberedelser och själva undersökningarna behöver ofta utföras med hänsyn till säsongsbetingade faktorer</w:t>
      </w:r>
      <w:r w:rsidR="002839E4">
        <w:t>,</w:t>
      </w:r>
      <w:r w:rsidRPr="002839E4">
        <w:t xml:space="preserve"> t</w:t>
      </w:r>
      <w:r w:rsidR="00537A17">
        <w:t>.ex.</w:t>
      </w:r>
      <w:r w:rsidRPr="002839E4">
        <w:t xml:space="preserve"> naturskydd och hänsyn till rennäringen. Detta gör att den tid som prospekteringsföretagen faktiskt kan utföra undersökningsarbete ofta är betyd</w:t>
      </w:r>
      <w:r w:rsidRPr="00A33241">
        <w:t>ligt mer begränsad än vad tillståndets giltighetstid anger.</w:t>
      </w:r>
    </w:p>
    <w:p w:rsidR="00906647" w:rsidP="002839E4" w:rsidRDefault="009714D5" w14:paraId="6958D65A" w14:textId="10095F3B">
      <w:r w:rsidRPr="002839E4">
        <w:t>Förslaget</w:t>
      </w:r>
      <w:r w:rsidR="002839E4">
        <w:t xml:space="preserve"> i propositionen</w:t>
      </w:r>
      <w:r w:rsidRPr="002839E4">
        <w:t xml:space="preserve"> är i grunden bra, men </w:t>
      </w:r>
      <w:r w:rsidR="00906647">
        <w:t xml:space="preserve">ett stort antal </w:t>
      </w:r>
      <w:r w:rsidRPr="002839E4">
        <w:t>aktörer</w:t>
      </w:r>
      <w:r w:rsidR="00906647">
        <w:t xml:space="preserve"> riskerar att inte omfattas av den föreslagna ändringen</w:t>
      </w:r>
      <w:r w:rsidR="0086078A">
        <w:t xml:space="preserve"> i minerallagen</w:t>
      </w:r>
      <w:r w:rsidR="00906647">
        <w:t xml:space="preserve">. Regeringens förslag </w:t>
      </w:r>
      <w:r w:rsidRPr="002839E4">
        <w:t xml:space="preserve">omfattar </w:t>
      </w:r>
      <w:r w:rsidR="00906647">
        <w:t xml:space="preserve">endast </w:t>
      </w:r>
      <w:r w:rsidRPr="002839E4">
        <w:t xml:space="preserve">de undersökningstillstånd som </w:t>
      </w:r>
      <w:r w:rsidR="00BB71AF">
        <w:t xml:space="preserve">har </w:t>
      </w:r>
      <w:r w:rsidR="00930F4D">
        <w:t xml:space="preserve">blivit förlängda på grund av synnerliga skäl och </w:t>
      </w:r>
      <w:r w:rsidRPr="002839E4">
        <w:t xml:space="preserve">är inne på sitt sista och </w:t>
      </w:r>
      <w:r w:rsidR="00930F4D">
        <w:t xml:space="preserve">totalt </w:t>
      </w:r>
      <w:r w:rsidR="00906647">
        <w:t>femtonde tillståndsår</w:t>
      </w:r>
      <w:r w:rsidR="00930F4D">
        <w:t>.</w:t>
      </w:r>
      <w:r w:rsidR="00AC54FA">
        <w:t xml:space="preserve"> Förlängningen rör </w:t>
      </w:r>
      <w:r w:rsidR="00715350">
        <w:t>med andra ord</w:t>
      </w:r>
      <w:r w:rsidR="00214291">
        <w:t xml:space="preserve"> e</w:t>
      </w:r>
      <w:r w:rsidR="00351DBB">
        <w:t>ndast</w:t>
      </w:r>
      <w:r w:rsidR="00AC54FA">
        <w:t xml:space="preserve"> tillstånd i den sista förnyelsefasen.</w:t>
      </w:r>
    </w:p>
    <w:p w:rsidR="00214291" w:rsidP="00041E64" w:rsidRDefault="00041E64" w14:paraId="7BA81CDE" w14:textId="40643795">
      <w:r w:rsidRPr="00041E64">
        <w:t xml:space="preserve">Det råder </w:t>
      </w:r>
      <w:r w:rsidR="00214291">
        <w:t xml:space="preserve">i dag stora </w:t>
      </w:r>
      <w:r w:rsidRPr="00041E64">
        <w:t xml:space="preserve">oklarheter </w:t>
      </w:r>
      <w:r w:rsidR="00BB71AF">
        <w:t xml:space="preserve">om </w:t>
      </w:r>
      <w:r w:rsidRPr="00041E64">
        <w:t xml:space="preserve">huruvida spridningen av covid-19 kan anses vara skäl för förlängning av undersökningstillstånd. Enligt förarbetena till minerallagen </w:t>
      </w:r>
      <w:r w:rsidR="00BB71AF">
        <w:t>ska</w:t>
      </w:r>
      <w:r w:rsidRPr="00041E64">
        <w:t xml:space="preserve"> omständigheter som prospektören inte råder över kunna motivera en förlängning i ett första skede om de har försenat arbetenas utförande. Vid ytterligare </w:t>
      </w:r>
      <w:r w:rsidRPr="00041E64" w:rsidR="0086078A">
        <w:t>förlän</w:t>
      </w:r>
      <w:r w:rsidR="0086078A">
        <w:t>g</w:t>
      </w:r>
      <w:r w:rsidRPr="00041E64" w:rsidR="0086078A">
        <w:t>ning</w:t>
      </w:r>
      <w:r w:rsidRPr="00041E64">
        <w:t xml:space="preserve"> måste sökanden visa att det </w:t>
      </w:r>
      <w:r w:rsidR="00BB71AF">
        <w:t>finns</w:t>
      </w:r>
      <w:r w:rsidRPr="00041E64">
        <w:t xml:space="preserve"> särskilda eller synnerliga skäl. I lagens förarbeten räknas inte omständigheter som prospektören inte råder över upp som skäl </w:t>
      </w:r>
      <w:r w:rsidR="00BB71AF">
        <w:t xml:space="preserve">för </w:t>
      </w:r>
      <w:r w:rsidRPr="00041E64">
        <w:t>att förlänga under</w:t>
      </w:r>
      <w:r w:rsidR="00EA1AF8">
        <w:softHyphen/>
      </w:r>
      <w:r w:rsidRPr="00041E64">
        <w:t>sökningstillståndet</w:t>
      </w:r>
      <w:r w:rsidR="0086078A">
        <w:t xml:space="preserve"> på denna grund</w:t>
      </w:r>
      <w:r w:rsidRPr="00041E64">
        <w:t xml:space="preserve">. </w:t>
      </w:r>
    </w:p>
    <w:p w:rsidR="00041E64" w:rsidP="00214291" w:rsidRDefault="00041E64" w14:paraId="0AA92003" w14:textId="4F3E28D6">
      <w:r w:rsidRPr="00041E64">
        <w:t>För att undvika ovisshet vad gäller tolkningen av bestämmelserna i minerallagen bör</w:t>
      </w:r>
      <w:r w:rsidR="00214291">
        <w:t xml:space="preserve"> </w:t>
      </w:r>
      <w:r w:rsidRPr="00041E64">
        <w:t>alla</w:t>
      </w:r>
      <w:r w:rsidR="0086078A">
        <w:t xml:space="preserve"> giltiga</w:t>
      </w:r>
      <w:r w:rsidRPr="00041E64">
        <w:t xml:space="preserve"> undersökningstillstånd förläng</w:t>
      </w:r>
      <w:r w:rsidR="00214291">
        <w:t>a</w:t>
      </w:r>
      <w:r w:rsidRPr="00041E64">
        <w:t xml:space="preserve">s ett år. </w:t>
      </w:r>
      <w:r w:rsidR="00214291">
        <w:t>R</w:t>
      </w:r>
      <w:r w:rsidRPr="00AC54FA" w:rsidR="009714D5">
        <w:t>egeringen</w:t>
      </w:r>
      <w:r w:rsidR="00214291">
        <w:t xml:space="preserve"> bör därför</w:t>
      </w:r>
      <w:r w:rsidRPr="00AC54FA" w:rsidR="00906647">
        <w:t xml:space="preserve"> </w:t>
      </w:r>
      <w:r w:rsidRPr="00AC54FA" w:rsidR="009714D5">
        <w:t>återkomma med förslag</w:t>
      </w:r>
      <w:r w:rsidRPr="00AC54FA" w:rsidR="00A33241">
        <w:t xml:space="preserve"> till ändring i minerallagen</w:t>
      </w:r>
      <w:r w:rsidRPr="00AC54FA" w:rsidR="009714D5">
        <w:t xml:space="preserve"> som förlänger samtliga undersökningstillstånd</w:t>
      </w:r>
      <w:r w:rsidR="00214291">
        <w:t xml:space="preserve"> </w:t>
      </w:r>
      <w:r w:rsidR="00BB71AF">
        <w:t xml:space="preserve">som är </w:t>
      </w:r>
      <w:r w:rsidRPr="00AC54FA" w:rsidR="009714D5">
        <w:t xml:space="preserve">giltiga </w:t>
      </w:r>
      <w:r w:rsidR="00BB71AF">
        <w:t xml:space="preserve">den </w:t>
      </w:r>
      <w:r w:rsidRPr="00AC54FA" w:rsidR="009714D5">
        <w:t>1 juli 2020</w:t>
      </w:r>
      <w:r w:rsidRPr="00AC54FA" w:rsidR="00A33241">
        <w:t xml:space="preserve"> med ett år</w:t>
      </w:r>
      <w:r w:rsidR="00BC01B6">
        <w:t xml:space="preserve"> från den dag då giltighetstiden annars skulle ha löpt ut</w:t>
      </w:r>
      <w:r w:rsidRPr="00AC54FA" w:rsidR="009714D5">
        <w:t xml:space="preserve">. </w:t>
      </w:r>
      <w:r w:rsidRPr="00AC54FA" w:rsidR="00AC54FA">
        <w:t>En förlängning bör gälla med de begränsningar som anges i propositionen om att en</w:t>
      </w:r>
      <w:r w:rsidR="00AC54FA">
        <w:t xml:space="preserve"> </w:t>
      </w:r>
      <w:r w:rsidRPr="00AC54FA" w:rsidR="00AC54FA">
        <w:t xml:space="preserve">förlängd giltighetstid inte bör gälla undersökningstillstånd </w:t>
      </w:r>
      <w:r w:rsidR="0086078A">
        <w:t xml:space="preserve">avseende </w:t>
      </w:r>
      <w:r w:rsidRPr="00AC54FA" w:rsidR="00AC54FA">
        <w:t>stenkol, olja eller gasformiga kolväten.</w:t>
      </w:r>
    </w:p>
    <w:p w:rsidR="0086078A" w:rsidP="00214291" w:rsidRDefault="00214291" w14:paraId="705AA5DA" w14:textId="5FB52585">
      <w:r>
        <w:t xml:space="preserve">En sådan </w:t>
      </w:r>
      <w:r w:rsidR="0086078A">
        <w:t>utvidgning</w:t>
      </w:r>
      <w:r>
        <w:t xml:space="preserve"> av förslaget f</w:t>
      </w:r>
      <w:r w:rsidR="0086078A">
        <w:t>å</w:t>
      </w:r>
      <w:r>
        <w:t>r</w:t>
      </w:r>
      <w:r w:rsidR="0086078A">
        <w:t xml:space="preserve"> </w:t>
      </w:r>
      <w:r>
        <w:t xml:space="preserve">stöd från både </w:t>
      </w:r>
      <w:proofErr w:type="spellStart"/>
      <w:r w:rsidRPr="002839E4">
        <w:t>Svemin</w:t>
      </w:r>
      <w:proofErr w:type="spellEnd"/>
      <w:r>
        <w:t xml:space="preserve"> (gruvbranschens arbets</w:t>
      </w:r>
      <w:r w:rsidR="00EA1AF8">
        <w:softHyphen/>
      </w:r>
      <w:r>
        <w:t>givarorganisation)</w:t>
      </w:r>
      <w:r w:rsidRPr="002839E4">
        <w:t xml:space="preserve"> och SGU</w:t>
      </w:r>
      <w:r>
        <w:t xml:space="preserve"> (Sveriges geologiska undersökning). De</w:t>
      </w:r>
      <w:r w:rsidRPr="002839E4">
        <w:t xml:space="preserve"> har </w:t>
      </w:r>
      <w:r>
        <w:t>framfört</w:t>
      </w:r>
      <w:r w:rsidR="0086078A">
        <w:t xml:space="preserve"> att regeringens</w:t>
      </w:r>
      <w:r>
        <w:t xml:space="preserve"> förslag är </w:t>
      </w:r>
      <w:r w:rsidRPr="00A33241">
        <w:t xml:space="preserve">för snävt och hävdar att </w:t>
      </w:r>
      <w:r w:rsidR="0086078A">
        <w:t xml:space="preserve">även </w:t>
      </w:r>
      <w:r w:rsidRPr="00A33241">
        <w:t>undersökningstillstånd som befinner sig i tidigare faser av undersökning</w:t>
      </w:r>
      <w:r w:rsidR="0086078A">
        <w:t xml:space="preserve"> bör förlängas</w:t>
      </w:r>
      <w:r w:rsidRPr="00A33241">
        <w:t xml:space="preserve">. </w:t>
      </w:r>
    </w:p>
    <w:p w:rsidR="00214291" w:rsidP="00214291" w:rsidRDefault="00214291" w14:paraId="391D1B21" w14:textId="436D49B7">
      <w:r>
        <w:t xml:space="preserve">De menar att </w:t>
      </w:r>
      <w:r w:rsidR="00532535">
        <w:t xml:space="preserve">prospekteringsbolag står inför en stor </w:t>
      </w:r>
      <w:r w:rsidRPr="00A33241">
        <w:t xml:space="preserve">osäkerhet om inte alla aktörer får förlängd giltighetstid för undersökningstillstånd. </w:t>
      </w:r>
      <w:r>
        <w:t>Vidare konstaterar de att b</w:t>
      </w:r>
      <w:r w:rsidRPr="00A33241">
        <w:t>egräns</w:t>
      </w:r>
      <w:r w:rsidR="00EA1AF8">
        <w:softHyphen/>
      </w:r>
      <w:r w:rsidRPr="00A33241">
        <w:t>ningen</w:t>
      </w:r>
      <w:r w:rsidR="0086078A">
        <w:t xml:space="preserve"> till att endast omfatta bolag i sista förnyelsefasen</w:t>
      </w:r>
      <w:r w:rsidRPr="00A33241">
        <w:t xml:space="preserve"> är omotiverad</w:t>
      </w:r>
      <w:r w:rsidR="00BB71AF">
        <w:t xml:space="preserve"> </w:t>
      </w:r>
      <w:r w:rsidR="0086078A">
        <w:t>eftersom i</w:t>
      </w:r>
      <w:r w:rsidRPr="00A33241">
        <w:t>nkluderingen av alla tillstånd inte hade medfört stora kostnader eller administrativa pålagor för Berg</w:t>
      </w:r>
      <w:r w:rsidR="007242A1">
        <w:t>s</w:t>
      </w:r>
      <w:r w:rsidRPr="00A33241">
        <w:t>staten</w:t>
      </w:r>
      <w:r>
        <w:t xml:space="preserve">, som är beslutande myndighet i </w:t>
      </w:r>
      <w:r w:rsidRPr="00906647">
        <w:t>frågor om tillstånd för prospektering och gruvor i Sverige</w:t>
      </w:r>
      <w:r>
        <w:t>.</w:t>
      </w:r>
      <w:r w:rsidRPr="00A33241">
        <w:t xml:space="preserve"> </w:t>
      </w:r>
    </w:p>
    <w:p w:rsidR="00041E64" w:rsidP="00BC01B6" w:rsidRDefault="002E1801" w14:paraId="4E1F43C2" w14:textId="52B1C89F">
      <w:r>
        <w:t>Regeringen har</w:t>
      </w:r>
      <w:r w:rsidR="00041E64">
        <w:t>,</w:t>
      </w:r>
      <w:r>
        <w:t xml:space="preserve"> efter</w:t>
      </w:r>
      <w:r w:rsidR="00041E64">
        <w:t xml:space="preserve"> en hemställan från</w:t>
      </w:r>
      <w:r>
        <w:t xml:space="preserve"> </w:t>
      </w:r>
      <w:r w:rsidR="00041E64">
        <w:t>Svemin, på kort tid arbetat fram det förslag som läggs fram i propositionen och</w:t>
      </w:r>
      <w:r w:rsidR="0086078A">
        <w:t xml:space="preserve"> beretts möjlighet att ta </w:t>
      </w:r>
      <w:r w:rsidR="00041E64">
        <w:t>hänsyn till ytterligare lag</w:t>
      </w:r>
      <w:r w:rsidR="00EA1AF8">
        <w:softHyphen/>
      </w:r>
      <w:bookmarkStart w:name="_GoBack" w:id="1"/>
      <w:bookmarkEnd w:id="1"/>
      <w:r w:rsidR="00041E64">
        <w:t>tekniska lösningar. Det finns således underlag för regeringen att arbeta vidare med</w:t>
      </w:r>
      <w:r w:rsidR="0086078A">
        <w:t>. D</w:t>
      </w:r>
      <w:r w:rsidR="00041E64">
        <w:t xml:space="preserve">ärför </w:t>
      </w:r>
      <w:r w:rsidR="00D04583">
        <w:t>bör</w:t>
      </w:r>
      <w:r w:rsidR="00CE3ADD">
        <w:t xml:space="preserve"> </w:t>
      </w:r>
      <w:r w:rsidR="00041E64">
        <w:t>regeringen återkomma till riksdagen med kompletterande förslag senast den 31 oktober 2020.</w:t>
      </w:r>
    </w:p>
    <w:sdt>
      <w:sdtPr>
        <w:alias w:val="CC_Underskrifter"/>
        <w:tag w:val="CC_Underskrifter"/>
        <w:id w:val="583496634"/>
        <w:lock w:val="sdtContentLocked"/>
        <w:placeholder>
          <w:docPart w:val="13EC17E4FEB74A63A21F2AA506EFCDCD"/>
        </w:placeholder>
      </w:sdtPr>
      <w:sdtEndPr/>
      <w:sdtContent>
        <w:p w:rsidR="00715350" w:rsidP="00E25EFB" w:rsidRDefault="00715350" w14:paraId="6C7C5CD3" w14:textId="77777777"/>
        <w:p w:rsidRPr="008E0FE2" w:rsidR="004801AC" w:rsidP="00E25EFB" w:rsidRDefault="00EA1AF8" w14:paraId="5BBA2C2D" w14:textId="6C00EBB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Lotta Olsson (M)</w:t>
            </w:r>
          </w:p>
        </w:tc>
      </w:tr>
      <w:tr>
        <w:trPr>
          <w:cantSplit/>
        </w:trPr>
        <w:tc>
          <w:tcPr>
            <w:tcW w:w="50" w:type="pct"/>
            <w:vAlign w:val="bottom"/>
          </w:tcPr>
          <w:p>
            <w:pPr>
              <w:pStyle w:val="Underskrifter"/>
              <w:spacing w:after="0"/>
            </w:pPr>
            <w:r>
              <w:t>Helena Antoni (M)</w:t>
            </w:r>
          </w:p>
        </w:tc>
        <w:tc>
          <w:tcPr>
            <w:tcW w:w="50" w:type="pct"/>
            <w:vAlign w:val="bottom"/>
          </w:tcPr>
          <w:p>
            <w:pPr>
              <w:pStyle w:val="Underskrifter"/>
            </w:pPr>
            <w:r>
              <w:t> </w:t>
            </w:r>
          </w:p>
        </w:tc>
      </w:tr>
    </w:tbl>
    <w:p w:rsidR="008669C3" w:rsidRDefault="008669C3" w14:paraId="3599406A" w14:textId="77777777"/>
    <w:sectPr w:rsidR="008669C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0DB92" w14:textId="77777777" w:rsidR="00181BEF" w:rsidRDefault="00181BEF" w:rsidP="000C1CAD">
      <w:pPr>
        <w:spacing w:line="240" w:lineRule="auto"/>
      </w:pPr>
      <w:r>
        <w:separator/>
      </w:r>
    </w:p>
  </w:endnote>
  <w:endnote w:type="continuationSeparator" w:id="0">
    <w:p w14:paraId="38FED01C" w14:textId="77777777" w:rsidR="00181BEF" w:rsidRDefault="00181B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10E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95E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EE550" w14:textId="0260F853" w:rsidR="00262EA3" w:rsidRPr="00E25EFB" w:rsidRDefault="00262EA3" w:rsidP="00E25E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2EDF6" w14:textId="77777777" w:rsidR="00181BEF" w:rsidRDefault="00181BEF" w:rsidP="000C1CAD">
      <w:pPr>
        <w:spacing w:line="240" w:lineRule="auto"/>
      </w:pPr>
      <w:r>
        <w:separator/>
      </w:r>
    </w:p>
  </w:footnote>
  <w:footnote w:type="continuationSeparator" w:id="0">
    <w:p w14:paraId="383B3A19" w14:textId="77777777" w:rsidR="00181BEF" w:rsidRDefault="00181BE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9A331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13ECFE" wp14:anchorId="08B30D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A1AF8" w14:paraId="043323CE" w14:textId="77777777">
                          <w:pPr>
                            <w:jc w:val="right"/>
                          </w:pPr>
                          <w:sdt>
                            <w:sdtPr>
                              <w:alias w:val="CC_Noformat_Partikod"/>
                              <w:tag w:val="CC_Noformat_Partikod"/>
                              <w:id w:val="-53464382"/>
                              <w:placeholder>
                                <w:docPart w:val="E26B5950EEC8466DBE5398FD4AE8A6E1"/>
                              </w:placeholder>
                              <w:text/>
                            </w:sdtPr>
                            <w:sdtEndPr/>
                            <w:sdtContent>
                              <w:r w:rsidR="009714D5">
                                <w:t>M</w:t>
                              </w:r>
                            </w:sdtContent>
                          </w:sdt>
                          <w:sdt>
                            <w:sdtPr>
                              <w:alias w:val="CC_Noformat_Partinummer"/>
                              <w:tag w:val="CC_Noformat_Partinummer"/>
                              <w:id w:val="-1709555926"/>
                              <w:placeholder>
                                <w:docPart w:val="8DFE62FD486D49BA80AD3762D766792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B30D5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A1AF8" w14:paraId="043323CE" w14:textId="77777777">
                    <w:pPr>
                      <w:jc w:val="right"/>
                    </w:pPr>
                    <w:sdt>
                      <w:sdtPr>
                        <w:alias w:val="CC_Noformat_Partikod"/>
                        <w:tag w:val="CC_Noformat_Partikod"/>
                        <w:id w:val="-53464382"/>
                        <w:placeholder>
                          <w:docPart w:val="E26B5950EEC8466DBE5398FD4AE8A6E1"/>
                        </w:placeholder>
                        <w:text/>
                      </w:sdtPr>
                      <w:sdtEndPr/>
                      <w:sdtContent>
                        <w:r w:rsidR="009714D5">
                          <w:t>M</w:t>
                        </w:r>
                      </w:sdtContent>
                    </w:sdt>
                    <w:sdt>
                      <w:sdtPr>
                        <w:alias w:val="CC_Noformat_Partinummer"/>
                        <w:tag w:val="CC_Noformat_Partinummer"/>
                        <w:id w:val="-1709555926"/>
                        <w:placeholder>
                          <w:docPart w:val="8DFE62FD486D49BA80AD3762D766792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4AE3F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5125F13" w14:textId="77777777">
    <w:pPr>
      <w:jc w:val="right"/>
    </w:pPr>
  </w:p>
  <w:p w:rsidR="00262EA3" w:rsidP="00776B74" w:rsidRDefault="00262EA3" w14:paraId="2CD613E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A1AF8" w14:paraId="1B7E41D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7734D7" wp14:anchorId="0F77A8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A1AF8" w14:paraId="55B150A4" w14:textId="002B0E58">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9714D5">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EA1AF8" w14:paraId="0E6F7481" w14:textId="7EF3ED8D">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A1AF8" w14:paraId="64D532EE" w14:textId="31ACA15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:3641</w:t>
        </w:r>
      </w:sdtContent>
    </w:sdt>
  </w:p>
  <w:p w:rsidR="00262EA3" w:rsidP="00E03A3D" w:rsidRDefault="00EA1AF8" w14:paraId="620FCBE5" w14:textId="742C0172">
    <w:pPr>
      <w:pStyle w:val="Motionr"/>
    </w:pPr>
    <w:sdt>
      <w:sdtPr>
        <w:alias w:val="CC_Noformat_Avtext"/>
        <w:tag w:val="CC_Noformat_Avtext"/>
        <w:id w:val="-2020768203"/>
        <w:lock w:val="sdtContentLocked"/>
        <w15:appearance w15:val="hidden"/>
        <w:text/>
      </w:sdtPr>
      <w:sdtEndPr/>
      <w:sdtContent>
        <w:r>
          <w:t>av Lars Hjälmered m.fl. (M)</w:t>
        </w:r>
      </w:sdtContent>
    </w:sdt>
  </w:p>
  <w:sdt>
    <w:sdtPr>
      <w:alias w:val="CC_Noformat_Rubtext"/>
      <w:tag w:val="CC_Noformat_Rubtext"/>
      <w:id w:val="-218060500"/>
      <w:lock w:val="sdtLocked"/>
      <w:text/>
    </w:sdtPr>
    <w:sdtEndPr/>
    <w:sdtContent>
      <w:p w:rsidR="00262EA3" w:rsidP="00283E0F" w:rsidRDefault="00FE3DA3" w14:paraId="130DFE90" w14:textId="467C2EE1">
        <w:pPr>
          <w:pStyle w:val="FSHRub2"/>
        </w:pPr>
        <w:r>
          <w:t>med anledning av prop. 2019/20:183 Förlängd giltighetstid för undersökningstillstånd</w:t>
        </w:r>
      </w:p>
    </w:sdtContent>
  </w:sdt>
  <w:sdt>
    <w:sdtPr>
      <w:alias w:val="CC_Boilerplate_3"/>
      <w:tag w:val="CC_Boilerplate_3"/>
      <w:id w:val="1606463544"/>
      <w:lock w:val="sdtContentLocked"/>
      <w15:appearance w15:val="hidden"/>
      <w:text w:multiLine="1"/>
    </w:sdtPr>
    <w:sdtEndPr/>
    <w:sdtContent>
      <w:p w:rsidR="00262EA3" w:rsidP="00283E0F" w:rsidRDefault="00262EA3" w14:paraId="1AEBA325" w14:textId="16787E5D">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9714D5"/>
    <w:rsid w:val="000000E0"/>
    <w:rsid w:val="00000761"/>
    <w:rsid w:val="000014AF"/>
    <w:rsid w:val="00001675"/>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57C"/>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C1B"/>
    <w:rsid w:val="000356A2"/>
    <w:rsid w:val="00035775"/>
    <w:rsid w:val="00035BF0"/>
    <w:rsid w:val="00036A17"/>
    <w:rsid w:val="00036E35"/>
    <w:rsid w:val="00036E88"/>
    <w:rsid w:val="000370AD"/>
    <w:rsid w:val="00037B37"/>
    <w:rsid w:val="00037E4A"/>
    <w:rsid w:val="000405FF"/>
    <w:rsid w:val="00040E0A"/>
    <w:rsid w:val="00040F34"/>
    <w:rsid w:val="00040F89"/>
    <w:rsid w:val="00041BE8"/>
    <w:rsid w:val="00041E64"/>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8B4"/>
    <w:rsid w:val="00055933"/>
    <w:rsid w:val="00055B43"/>
    <w:rsid w:val="0005734F"/>
    <w:rsid w:val="000577E2"/>
    <w:rsid w:val="0006032F"/>
    <w:rsid w:val="0006039A"/>
    <w:rsid w:val="000603CF"/>
    <w:rsid w:val="0006043F"/>
    <w:rsid w:val="00060DB8"/>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271"/>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730"/>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BEF"/>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197"/>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093"/>
    <w:rsid w:val="0021239A"/>
    <w:rsid w:val="00212A8C"/>
    <w:rsid w:val="00213E34"/>
    <w:rsid w:val="002140EF"/>
    <w:rsid w:val="002141AE"/>
    <w:rsid w:val="00214291"/>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9E4"/>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DE0"/>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C7D4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801"/>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1DBB"/>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A5E"/>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772"/>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0A9A"/>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F5B"/>
    <w:rsid w:val="004B5B5E"/>
    <w:rsid w:val="004B5C44"/>
    <w:rsid w:val="004B626D"/>
    <w:rsid w:val="004B6CB9"/>
    <w:rsid w:val="004B7B5D"/>
    <w:rsid w:val="004C051E"/>
    <w:rsid w:val="004C0749"/>
    <w:rsid w:val="004C08A1"/>
    <w:rsid w:val="004C1277"/>
    <w:rsid w:val="004C1BBD"/>
    <w:rsid w:val="004C27E5"/>
    <w:rsid w:val="004C2B00"/>
    <w:rsid w:val="004C2BA2"/>
    <w:rsid w:val="004C300C"/>
    <w:rsid w:val="004C32C3"/>
    <w:rsid w:val="004C428F"/>
    <w:rsid w:val="004C4922"/>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535"/>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A17"/>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493"/>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3F1"/>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512"/>
    <w:rsid w:val="006E4AAB"/>
    <w:rsid w:val="006E552F"/>
    <w:rsid w:val="006E69DE"/>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5350"/>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2A1"/>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501"/>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78A"/>
    <w:rsid w:val="00860E32"/>
    <w:rsid w:val="00860F5A"/>
    <w:rsid w:val="00861718"/>
    <w:rsid w:val="008620C2"/>
    <w:rsid w:val="00862501"/>
    <w:rsid w:val="00862502"/>
    <w:rsid w:val="00862C9C"/>
    <w:rsid w:val="00863760"/>
    <w:rsid w:val="00863B4E"/>
    <w:rsid w:val="0086434E"/>
    <w:rsid w:val="00864858"/>
    <w:rsid w:val="00865615"/>
    <w:rsid w:val="00865E70"/>
    <w:rsid w:val="00865F0E"/>
    <w:rsid w:val="00865FA2"/>
    <w:rsid w:val="0086638E"/>
    <w:rsid w:val="008665D0"/>
    <w:rsid w:val="008669C3"/>
    <w:rsid w:val="00866FF6"/>
    <w:rsid w:val="00867076"/>
    <w:rsid w:val="00867EA3"/>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93D"/>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647"/>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0F4D"/>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7FE"/>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3B2"/>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4D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583"/>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241"/>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BF8"/>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4FA"/>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6BE6"/>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1AF"/>
    <w:rsid w:val="00BB721E"/>
    <w:rsid w:val="00BB7566"/>
    <w:rsid w:val="00BB7AD0"/>
    <w:rsid w:val="00BB7E29"/>
    <w:rsid w:val="00BC01B6"/>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C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54A"/>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28EA"/>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1F"/>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1977"/>
    <w:rsid w:val="00CE25A0"/>
    <w:rsid w:val="00CE311E"/>
    <w:rsid w:val="00CE35E9"/>
    <w:rsid w:val="00CE3ADD"/>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83"/>
    <w:rsid w:val="00D04591"/>
    <w:rsid w:val="00D047CF"/>
    <w:rsid w:val="00D054DD"/>
    <w:rsid w:val="00D05CA6"/>
    <w:rsid w:val="00D0705A"/>
    <w:rsid w:val="00D0725D"/>
    <w:rsid w:val="00D10C57"/>
    <w:rsid w:val="00D12A28"/>
    <w:rsid w:val="00D12A78"/>
    <w:rsid w:val="00D12B31"/>
    <w:rsid w:val="00D131C0"/>
    <w:rsid w:val="00D14B6E"/>
    <w:rsid w:val="00D15504"/>
    <w:rsid w:val="00D15950"/>
    <w:rsid w:val="00D16626"/>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4C0"/>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4EA9"/>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2AE"/>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5EFB"/>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AF8"/>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0EC"/>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654"/>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DA3"/>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F2A54C"/>
  <w15:chartTrackingRefBased/>
  <w15:docId w15:val="{FCE703CD-4058-44E8-A5C2-3160BE9AA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341159">
      <w:bodyDiv w:val="1"/>
      <w:marLeft w:val="0"/>
      <w:marRight w:val="0"/>
      <w:marTop w:val="0"/>
      <w:marBottom w:val="0"/>
      <w:divBdr>
        <w:top w:val="none" w:sz="0" w:space="0" w:color="auto"/>
        <w:left w:val="none" w:sz="0" w:space="0" w:color="auto"/>
        <w:bottom w:val="none" w:sz="0" w:space="0" w:color="auto"/>
        <w:right w:val="none" w:sz="0" w:space="0" w:color="auto"/>
      </w:divBdr>
    </w:div>
    <w:div w:id="576091801">
      <w:bodyDiv w:val="1"/>
      <w:marLeft w:val="0"/>
      <w:marRight w:val="0"/>
      <w:marTop w:val="0"/>
      <w:marBottom w:val="0"/>
      <w:divBdr>
        <w:top w:val="none" w:sz="0" w:space="0" w:color="auto"/>
        <w:left w:val="none" w:sz="0" w:space="0" w:color="auto"/>
        <w:bottom w:val="none" w:sz="0" w:space="0" w:color="auto"/>
        <w:right w:val="none" w:sz="0" w:space="0" w:color="auto"/>
      </w:divBdr>
    </w:div>
    <w:div w:id="951401355">
      <w:bodyDiv w:val="1"/>
      <w:marLeft w:val="0"/>
      <w:marRight w:val="0"/>
      <w:marTop w:val="0"/>
      <w:marBottom w:val="0"/>
      <w:divBdr>
        <w:top w:val="none" w:sz="0" w:space="0" w:color="auto"/>
        <w:left w:val="none" w:sz="0" w:space="0" w:color="auto"/>
        <w:bottom w:val="none" w:sz="0" w:space="0" w:color="auto"/>
        <w:right w:val="none" w:sz="0" w:space="0" w:color="auto"/>
      </w:divBdr>
    </w:div>
    <w:div w:id="2023428672">
      <w:bodyDiv w:val="1"/>
      <w:marLeft w:val="0"/>
      <w:marRight w:val="0"/>
      <w:marTop w:val="0"/>
      <w:marBottom w:val="0"/>
      <w:divBdr>
        <w:top w:val="none" w:sz="0" w:space="0" w:color="auto"/>
        <w:left w:val="none" w:sz="0" w:space="0" w:color="auto"/>
        <w:bottom w:val="none" w:sz="0" w:space="0" w:color="auto"/>
        <w:right w:val="none" w:sz="0" w:space="0" w:color="auto"/>
      </w:divBdr>
    </w:div>
    <w:div w:id="206317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ADC75BB18A4124A9D97396B230F206"/>
        <w:category>
          <w:name w:val="Allmänt"/>
          <w:gallery w:val="placeholder"/>
        </w:category>
        <w:types>
          <w:type w:val="bbPlcHdr"/>
        </w:types>
        <w:behaviors>
          <w:behavior w:val="content"/>
        </w:behaviors>
        <w:guid w:val="{8683AB69-2F72-471A-9D4B-CE31CD11F89C}"/>
      </w:docPartPr>
      <w:docPartBody>
        <w:p w:rsidR="006E5836" w:rsidRDefault="007A6176">
          <w:pPr>
            <w:pStyle w:val="50ADC75BB18A4124A9D97396B230F206"/>
          </w:pPr>
          <w:r w:rsidRPr="005A0A93">
            <w:rPr>
              <w:rStyle w:val="Platshllartext"/>
            </w:rPr>
            <w:t>Förslag till riksdagsbeslut</w:t>
          </w:r>
        </w:p>
      </w:docPartBody>
    </w:docPart>
    <w:docPart>
      <w:docPartPr>
        <w:name w:val="ABCBADC497884535A372244CE30DBC54"/>
        <w:category>
          <w:name w:val="Allmänt"/>
          <w:gallery w:val="placeholder"/>
        </w:category>
        <w:types>
          <w:type w:val="bbPlcHdr"/>
        </w:types>
        <w:behaviors>
          <w:behavior w:val="content"/>
        </w:behaviors>
        <w:guid w:val="{5E268D48-A2AF-4BC4-91E8-F338AEA3701C}"/>
      </w:docPartPr>
      <w:docPartBody>
        <w:p w:rsidR="006E5836" w:rsidRDefault="007A6176">
          <w:pPr>
            <w:pStyle w:val="ABCBADC497884535A372244CE30DBC54"/>
          </w:pPr>
          <w:r w:rsidRPr="005A0A93">
            <w:rPr>
              <w:rStyle w:val="Platshllartext"/>
            </w:rPr>
            <w:t>Motivering</w:t>
          </w:r>
        </w:p>
      </w:docPartBody>
    </w:docPart>
    <w:docPart>
      <w:docPartPr>
        <w:name w:val="E26B5950EEC8466DBE5398FD4AE8A6E1"/>
        <w:category>
          <w:name w:val="Allmänt"/>
          <w:gallery w:val="placeholder"/>
        </w:category>
        <w:types>
          <w:type w:val="bbPlcHdr"/>
        </w:types>
        <w:behaviors>
          <w:behavior w:val="content"/>
        </w:behaviors>
        <w:guid w:val="{6041C207-6501-41EC-B8D7-29FD90B08CDC}"/>
      </w:docPartPr>
      <w:docPartBody>
        <w:p w:rsidR="006E5836" w:rsidRDefault="007A6176">
          <w:pPr>
            <w:pStyle w:val="E26B5950EEC8466DBE5398FD4AE8A6E1"/>
          </w:pPr>
          <w:r>
            <w:rPr>
              <w:rStyle w:val="Platshllartext"/>
            </w:rPr>
            <w:t xml:space="preserve"> </w:t>
          </w:r>
        </w:p>
      </w:docPartBody>
    </w:docPart>
    <w:docPart>
      <w:docPartPr>
        <w:name w:val="8DFE62FD486D49BA80AD3762D7667920"/>
        <w:category>
          <w:name w:val="Allmänt"/>
          <w:gallery w:val="placeholder"/>
        </w:category>
        <w:types>
          <w:type w:val="bbPlcHdr"/>
        </w:types>
        <w:behaviors>
          <w:behavior w:val="content"/>
        </w:behaviors>
        <w:guid w:val="{FAF19432-C59E-431F-BA44-DA4B105BBDA5}"/>
      </w:docPartPr>
      <w:docPartBody>
        <w:p w:rsidR="006E5836" w:rsidRDefault="007A6176">
          <w:pPr>
            <w:pStyle w:val="8DFE62FD486D49BA80AD3762D7667920"/>
          </w:pPr>
          <w:r>
            <w:t xml:space="preserve"> </w:t>
          </w:r>
        </w:p>
      </w:docPartBody>
    </w:docPart>
    <w:docPart>
      <w:docPartPr>
        <w:name w:val="13EC17E4FEB74A63A21F2AA506EFCDCD"/>
        <w:category>
          <w:name w:val="Allmänt"/>
          <w:gallery w:val="placeholder"/>
        </w:category>
        <w:types>
          <w:type w:val="bbPlcHdr"/>
        </w:types>
        <w:behaviors>
          <w:behavior w:val="content"/>
        </w:behaviors>
        <w:guid w:val="{F2125580-D02E-47C1-8095-24D4CD463967}"/>
      </w:docPartPr>
      <w:docPartBody>
        <w:p w:rsidR="00950D2B" w:rsidRDefault="00950D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176"/>
    <w:rsid w:val="001E76A1"/>
    <w:rsid w:val="00344FD1"/>
    <w:rsid w:val="006E5836"/>
    <w:rsid w:val="00793DDE"/>
    <w:rsid w:val="007A6176"/>
    <w:rsid w:val="007D05BD"/>
    <w:rsid w:val="00950D2B"/>
    <w:rsid w:val="009B059D"/>
    <w:rsid w:val="00A13450"/>
    <w:rsid w:val="00DB7B77"/>
    <w:rsid w:val="00E71C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B059D"/>
    <w:rPr>
      <w:color w:val="F4B083" w:themeColor="accent2" w:themeTint="99"/>
    </w:rPr>
  </w:style>
  <w:style w:type="paragraph" w:customStyle="1" w:styleId="50ADC75BB18A4124A9D97396B230F206">
    <w:name w:val="50ADC75BB18A4124A9D97396B230F206"/>
  </w:style>
  <w:style w:type="paragraph" w:customStyle="1" w:styleId="E2D9742597D04E7DB0FE3D93433C12B5">
    <w:name w:val="E2D9742597D04E7DB0FE3D93433C12B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EFBEF3DDC164D48B704EA98AE0B1C36">
    <w:name w:val="3EFBEF3DDC164D48B704EA98AE0B1C36"/>
  </w:style>
  <w:style w:type="paragraph" w:customStyle="1" w:styleId="ABCBADC497884535A372244CE30DBC54">
    <w:name w:val="ABCBADC497884535A372244CE30DBC54"/>
  </w:style>
  <w:style w:type="paragraph" w:customStyle="1" w:styleId="58639B0C4D9E4366857C86ED563AA1EC">
    <w:name w:val="58639B0C4D9E4366857C86ED563AA1EC"/>
  </w:style>
  <w:style w:type="paragraph" w:customStyle="1" w:styleId="ED69A3E613C84F3D8DD8B7288ED0D26F">
    <w:name w:val="ED69A3E613C84F3D8DD8B7288ED0D26F"/>
  </w:style>
  <w:style w:type="paragraph" w:customStyle="1" w:styleId="E26B5950EEC8466DBE5398FD4AE8A6E1">
    <w:name w:val="E26B5950EEC8466DBE5398FD4AE8A6E1"/>
  </w:style>
  <w:style w:type="paragraph" w:customStyle="1" w:styleId="8DFE62FD486D49BA80AD3762D7667920">
    <w:name w:val="8DFE62FD486D49BA80AD3762D76679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235444-4F0E-4667-BF01-FE271FFEA0EF}"/>
</file>

<file path=customXml/itemProps2.xml><?xml version="1.0" encoding="utf-8"?>
<ds:datastoreItem xmlns:ds="http://schemas.openxmlformats.org/officeDocument/2006/customXml" ds:itemID="{0BF19578-2B02-4C80-9471-5E2C3EA12029}"/>
</file>

<file path=customXml/itemProps3.xml><?xml version="1.0" encoding="utf-8"?>
<ds:datastoreItem xmlns:ds="http://schemas.openxmlformats.org/officeDocument/2006/customXml" ds:itemID="{1AB73CFD-CFFC-48EC-89DF-B97EC4139600}"/>
</file>

<file path=docProps/app.xml><?xml version="1.0" encoding="utf-8"?>
<Properties xmlns="http://schemas.openxmlformats.org/officeDocument/2006/extended-properties" xmlns:vt="http://schemas.openxmlformats.org/officeDocument/2006/docPropsVTypes">
  <Template>Normal</Template>
  <TotalTime>23</TotalTime>
  <Pages>3</Pages>
  <Words>752</Words>
  <Characters>4616</Characters>
  <Application>Microsoft Office Word</Application>
  <DocSecurity>0</DocSecurity>
  <Lines>82</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2019 20 183 Ett års förlängning för undersökningstillstånd med anledning av covid 19</vt:lpstr>
      <vt:lpstr>
      </vt:lpstr>
    </vt:vector>
  </TitlesOfParts>
  <Company>Sveriges riksdag</Company>
  <LinksUpToDate>false</LinksUpToDate>
  <CharactersWithSpaces>5346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