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5B0D84">
              <w:rPr>
                <w:b/>
              </w:rPr>
              <w:t>10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AC3854">
              <w:t>8</w:t>
            </w:r>
            <w:r w:rsidR="00F5133A">
              <w:t>-</w:t>
            </w:r>
            <w:r w:rsidR="005B0D84">
              <w:t>11-20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5B0D84" w:rsidP="00F5133A">
            <w:r>
              <w:t>11</w:t>
            </w:r>
            <w:r w:rsidR="00721DB8">
              <w:t>.00</w:t>
            </w:r>
            <w:r w:rsidR="006F41EB">
              <w:t>–</w:t>
            </w:r>
            <w:r w:rsidR="002A2B80">
              <w:t>11.10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5B0D84">
              <w:rPr>
                <w:snapToGrid w:val="0"/>
              </w:rPr>
              <w:t>9.</w:t>
            </w:r>
          </w:p>
          <w:p w:rsidR="005B0D84" w:rsidRPr="007A327C" w:rsidRDefault="005B0D84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</w:tcPr>
          <w:p w:rsidR="004F680C" w:rsidRDefault="00E517ED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Moderna och rättssäkra regler för att hålla utlänningar i förvar (SfU10)</w:t>
            </w:r>
          </w:p>
          <w:p w:rsidR="00E517ED" w:rsidRDefault="00E517ED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A0F3C" w:rsidRDefault="004A0F3C" w:rsidP="004A0F3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proposition 2017/18:284 och motioner.</w:t>
            </w:r>
          </w:p>
          <w:p w:rsidR="004A0F3C" w:rsidRDefault="004A0F3C" w:rsidP="004A0F3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4A0F3C" w:rsidRDefault="004A0F3C" w:rsidP="004A0F3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2018/19:SfU10.</w:t>
            </w:r>
          </w:p>
          <w:p w:rsidR="004A0F3C" w:rsidRDefault="004A0F3C" w:rsidP="004A0F3C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4A0F3C" w:rsidRDefault="004A0F3C" w:rsidP="004A0F3C">
            <w:pPr>
              <w:tabs>
                <w:tab w:val="left" w:pos="1701"/>
              </w:tabs>
              <w:rPr>
                <w:rFonts w:eastAsiaTheme="minorHAnsi"/>
              </w:rPr>
            </w:pPr>
            <w:r w:rsidRPr="004A0F3C">
              <w:rPr>
                <w:rFonts w:eastAsiaTheme="minorHAnsi"/>
              </w:rPr>
              <w:t>S</w:t>
            </w:r>
            <w:r>
              <w:rPr>
                <w:rFonts w:eastAsiaTheme="minorHAnsi"/>
              </w:rPr>
              <w:t>-</w:t>
            </w:r>
            <w:r w:rsidRPr="004A0F3C">
              <w:rPr>
                <w:rFonts w:eastAsiaTheme="minorHAnsi"/>
              </w:rPr>
              <w:t>, SD</w:t>
            </w:r>
            <w:r>
              <w:rPr>
                <w:rFonts w:eastAsiaTheme="minorHAnsi"/>
              </w:rPr>
              <w:t>-, V- och</w:t>
            </w:r>
            <w:r w:rsidRPr="004A0F3C">
              <w:rPr>
                <w:rFonts w:eastAsiaTheme="minorHAnsi"/>
              </w:rPr>
              <w:t xml:space="preserve"> MP</w:t>
            </w:r>
            <w:r>
              <w:rPr>
                <w:rFonts w:eastAsiaTheme="minorHAnsi"/>
              </w:rPr>
              <w:t>-ledamöterna anmälde reservationer.</w:t>
            </w:r>
          </w:p>
          <w:p w:rsidR="004F7D66" w:rsidRDefault="004F7D66" w:rsidP="004A0F3C">
            <w:pPr>
              <w:tabs>
                <w:tab w:val="left" w:pos="1701"/>
              </w:tabs>
              <w:rPr>
                <w:rFonts w:eastAsiaTheme="minorHAnsi"/>
              </w:rPr>
            </w:pPr>
          </w:p>
          <w:p w:rsidR="004F7D66" w:rsidRPr="004A0F3C" w:rsidRDefault="004F7D66" w:rsidP="004A0F3C">
            <w:pPr>
              <w:tabs>
                <w:tab w:val="left" w:pos="1701"/>
              </w:tabs>
              <w:rPr>
                <w:rFonts w:eastAsiaTheme="minorHAnsi"/>
              </w:rPr>
            </w:pPr>
            <w:r>
              <w:rPr>
                <w:rFonts w:eastAsiaTheme="minorHAnsi"/>
              </w:rPr>
              <w:t>SD-ledamöterna anmälde ett särskilt yttrande.</w:t>
            </w:r>
          </w:p>
          <w:p w:rsidR="004A0F3C" w:rsidRPr="007A327C" w:rsidRDefault="004A0F3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</w:tcPr>
          <w:p w:rsidR="004F680C" w:rsidRDefault="00E517ED" w:rsidP="00F5133A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Uppföljning av riksdagens tillämpning av subsidiaritetsprincipen (SfU1y)</w:t>
            </w:r>
          </w:p>
          <w:p w:rsidR="00E517ED" w:rsidRDefault="00E517ED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A0F3C" w:rsidRPr="00805596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805596">
              <w:rPr>
                <w:snapToGrid w:val="0"/>
                <w:szCs w:val="24"/>
              </w:rPr>
              <w:t xml:space="preserve">Utskottet fortsatte behandlingen av fråga om yttrande till konstitutionsutskottet. </w:t>
            </w:r>
          </w:p>
          <w:p w:rsidR="004A0F3C" w:rsidRPr="00805596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A0F3C" w:rsidRPr="00805596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805596">
              <w:rPr>
                <w:snapToGrid w:val="0"/>
                <w:szCs w:val="24"/>
              </w:rPr>
              <w:t xml:space="preserve">Utskottet beslutade att yttra sig. </w:t>
            </w:r>
          </w:p>
          <w:p w:rsidR="004A0F3C" w:rsidRPr="00805596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A0F3C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805596">
              <w:rPr>
                <w:snapToGrid w:val="0"/>
                <w:szCs w:val="24"/>
              </w:rPr>
              <w:t>Utskottet justerade yttrande 201</w:t>
            </w:r>
            <w:r>
              <w:rPr>
                <w:snapToGrid w:val="0"/>
                <w:szCs w:val="24"/>
              </w:rPr>
              <w:t>8</w:t>
            </w:r>
            <w:r w:rsidRPr="00805596">
              <w:rPr>
                <w:snapToGrid w:val="0"/>
                <w:szCs w:val="24"/>
              </w:rPr>
              <w:t>/1</w:t>
            </w:r>
            <w:r>
              <w:rPr>
                <w:snapToGrid w:val="0"/>
                <w:szCs w:val="24"/>
              </w:rPr>
              <w:t>9</w:t>
            </w:r>
            <w:r w:rsidRPr="00805596">
              <w:rPr>
                <w:snapToGrid w:val="0"/>
                <w:szCs w:val="24"/>
              </w:rPr>
              <w:t>:SfU</w:t>
            </w:r>
            <w:r>
              <w:rPr>
                <w:snapToGrid w:val="0"/>
                <w:szCs w:val="24"/>
              </w:rPr>
              <w:t>1</w:t>
            </w:r>
            <w:r w:rsidRPr="00805596">
              <w:rPr>
                <w:snapToGrid w:val="0"/>
                <w:szCs w:val="24"/>
              </w:rPr>
              <w:t>y.</w:t>
            </w:r>
          </w:p>
          <w:p w:rsidR="004A0F3C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</w:p>
          <w:p w:rsidR="004A0F3C" w:rsidRPr="00100A50" w:rsidRDefault="004A0F3C" w:rsidP="004A0F3C">
            <w:pPr>
              <w:tabs>
                <w:tab w:val="left" w:pos="1701"/>
              </w:tabs>
              <w:rPr>
                <w:snapToGrid w:val="0"/>
                <w:szCs w:val="24"/>
              </w:rPr>
            </w:pPr>
            <w:r w:rsidRPr="00100A50">
              <w:rPr>
                <w:snapToGrid w:val="0"/>
                <w:szCs w:val="24"/>
              </w:rPr>
              <w:t>Denna paragraf förklarades omedelbart justerad.</w:t>
            </w:r>
            <w:bookmarkStart w:id="0" w:name="_GoBack"/>
            <w:bookmarkEnd w:id="0"/>
          </w:p>
          <w:p w:rsidR="004A0F3C" w:rsidRPr="007A327C" w:rsidRDefault="004A0F3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A0F3C">
              <w:rPr>
                <w:b/>
                <w:snapToGrid w:val="0"/>
              </w:rPr>
              <w:t xml:space="preserve"> 4</w:t>
            </w:r>
          </w:p>
        </w:tc>
        <w:tc>
          <w:tcPr>
            <w:tcW w:w="6946" w:type="dxa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2A2B80" w:rsidRDefault="002A2B80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A2B80" w:rsidRDefault="002A2B80" w:rsidP="002A2B80">
            <w:pPr>
              <w:tabs>
                <w:tab w:val="left" w:pos="1701"/>
              </w:tabs>
              <w:rPr>
                <w:snapToGrid w:val="0"/>
              </w:rPr>
            </w:pPr>
            <w:r w:rsidRPr="002A2B80">
              <w:rPr>
                <w:snapToGrid w:val="0"/>
              </w:rPr>
              <w:t xml:space="preserve">Emilia Töyrä (S), Josefin Malmqvist (M) och </w:t>
            </w:r>
            <w:r>
              <w:rPr>
                <w:snapToGrid w:val="0"/>
              </w:rPr>
              <w:t>Linda Lindberg (SD) anmäldes som kontaktpersoner till Riksdagens interna OECD nätverk.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</w:tbl>
    <w:p w:rsidR="002A2B80" w:rsidRDefault="002A2B80"/>
    <w:p w:rsidR="002A2B80" w:rsidRDefault="002A2B80">
      <w:pPr>
        <w:widowControl/>
      </w:pPr>
      <w:r>
        <w:br w:type="page"/>
      </w:r>
    </w:p>
    <w:p w:rsidR="002A2B80" w:rsidRDefault="002A2B80"/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 xml:space="preserve">§ </w:t>
            </w:r>
            <w:r w:rsidR="009000B3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 xml:space="preserve">Utskottet beslutade att nästa sammanträde ska äga rum </w:t>
            </w:r>
            <w:r w:rsidR="004A0F3C">
              <w:rPr>
                <w:color w:val="000000"/>
                <w:szCs w:val="24"/>
              </w:rPr>
              <w:t>tors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4A0F3C">
              <w:rPr>
                <w:color w:val="000000"/>
                <w:szCs w:val="24"/>
              </w:rPr>
              <w:t>22 november 2018</w:t>
            </w:r>
            <w:r w:rsidR="00FB34D6">
              <w:rPr>
                <w:color w:val="000000"/>
                <w:szCs w:val="24"/>
              </w:rPr>
              <w:t xml:space="preserve"> kl. </w:t>
            </w:r>
            <w:r w:rsidR="004A0F3C">
              <w:rPr>
                <w:color w:val="000000"/>
                <w:szCs w:val="24"/>
              </w:rPr>
              <w:t>10.30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A2B80" w:rsidRPr="007A327C" w:rsidTr="00F5133A">
        <w:tc>
          <w:tcPr>
            <w:tcW w:w="567" w:type="dxa"/>
          </w:tcPr>
          <w:p w:rsidR="002A2B80" w:rsidRPr="007A327C" w:rsidRDefault="002A2B8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2A2B80" w:rsidRPr="007A327C" w:rsidRDefault="002A2B8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Default="004F680C">
            <w:pPr>
              <w:tabs>
                <w:tab w:val="left" w:pos="1701"/>
              </w:tabs>
            </w:pPr>
          </w:p>
          <w:p w:rsidR="002A2B80" w:rsidRPr="007A327C" w:rsidRDefault="002A2B80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8C2D0B" w:rsidRDefault="004F680C" w:rsidP="008F5E33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5B0D84">
              <w:t xml:space="preserve">22 november </w:t>
            </w:r>
            <w:r w:rsidR="00081A95">
              <w:t>20</w:t>
            </w:r>
            <w:r w:rsidR="00251677">
              <w:t>1</w:t>
            </w:r>
            <w:r w:rsidR="00AC3854">
              <w:t>8</w:t>
            </w:r>
          </w:p>
          <w:p w:rsidR="002A2B80" w:rsidRDefault="002A2B80" w:rsidP="008F5E33">
            <w:pPr>
              <w:tabs>
                <w:tab w:val="left" w:pos="1701"/>
              </w:tabs>
            </w:pPr>
          </w:p>
          <w:p w:rsidR="002A2B80" w:rsidRPr="007A327C" w:rsidRDefault="002A2B80" w:rsidP="008F5E33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2A2B80" w:rsidRDefault="004F680C">
      <w:pPr>
        <w:tabs>
          <w:tab w:val="left" w:pos="1701"/>
        </w:tabs>
        <w:rPr>
          <w:szCs w:val="24"/>
        </w:rPr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8F5E33">
              <w:rPr>
                <w:sz w:val="23"/>
                <w:szCs w:val="23"/>
              </w:rPr>
              <w:t>10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2A2B80">
              <w:rPr>
                <w:sz w:val="23"/>
                <w:szCs w:val="23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0616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</w:t>
            </w:r>
            <w:r w:rsidR="00656DD9" w:rsidRPr="002A1A33">
              <w:rPr>
                <w:sz w:val="23"/>
                <w:szCs w:val="23"/>
              </w:rPr>
              <w:t>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2B80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B46785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785" w:rsidRPr="002A1A33" w:rsidRDefault="00B46785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CB5A2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51C2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A1A33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0486E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 w:rsidP="00B0007A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2B8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656DD9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F2A32"/>
    <w:rsid w:val="00100A50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A2B80"/>
    <w:rsid w:val="002B4C7D"/>
    <w:rsid w:val="002B5FBD"/>
    <w:rsid w:val="002C592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30167"/>
    <w:rsid w:val="00447EA2"/>
    <w:rsid w:val="00453974"/>
    <w:rsid w:val="004659A3"/>
    <w:rsid w:val="00484380"/>
    <w:rsid w:val="004A0F3C"/>
    <w:rsid w:val="004B2502"/>
    <w:rsid w:val="004F1B55"/>
    <w:rsid w:val="004F42DA"/>
    <w:rsid w:val="004F680C"/>
    <w:rsid w:val="004F7D66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0D84"/>
    <w:rsid w:val="005B6D13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E06A4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71230"/>
    <w:rsid w:val="00894188"/>
    <w:rsid w:val="00894D40"/>
    <w:rsid w:val="008C2D0B"/>
    <w:rsid w:val="008D1752"/>
    <w:rsid w:val="008F5E33"/>
    <w:rsid w:val="009000B3"/>
    <w:rsid w:val="00901669"/>
    <w:rsid w:val="00912575"/>
    <w:rsid w:val="00916634"/>
    <w:rsid w:val="00940F4E"/>
    <w:rsid w:val="00946978"/>
    <w:rsid w:val="00973D8B"/>
    <w:rsid w:val="009800E4"/>
    <w:rsid w:val="009E1625"/>
    <w:rsid w:val="00A0486E"/>
    <w:rsid w:val="00A05767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3F40"/>
    <w:rsid w:val="00CB4DAF"/>
    <w:rsid w:val="00CB5A24"/>
    <w:rsid w:val="00CC72FB"/>
    <w:rsid w:val="00CD3B87"/>
    <w:rsid w:val="00CE3987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17ED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D512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0802C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AEF1-38FF-41C6-84B0-4DBC1DDF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146</TotalTime>
  <Pages>3</Pages>
  <Words>348</Words>
  <Characters>2715</Characters>
  <Application>Microsoft Office Word</Application>
  <DocSecurity>0</DocSecurity>
  <Lines>1357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11</cp:revision>
  <cp:lastPrinted>2018-11-20T11:05:00Z</cp:lastPrinted>
  <dcterms:created xsi:type="dcterms:W3CDTF">2018-11-14T10:50:00Z</dcterms:created>
  <dcterms:modified xsi:type="dcterms:W3CDTF">2018-11-20T13:01:00Z</dcterms:modified>
</cp:coreProperties>
</file>