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43EA89BFA98B4AEC88349384F30C03BF"/>
        </w:placeholder>
        <w:text/>
      </w:sdtPr>
      <w:sdtEndPr/>
      <w:sdtContent>
        <w:p w:rsidRPr="009B062B" w:rsidR="00AF30DD" w:rsidP="00DA28CE" w:rsidRDefault="00AF30DD" w14:paraId="1B411095" w14:textId="77777777">
          <w:pPr>
            <w:pStyle w:val="Rubrik1"/>
            <w:spacing w:after="300"/>
          </w:pPr>
          <w:r w:rsidRPr="009B062B">
            <w:t>Förslag till riksdagsbeslut</w:t>
          </w:r>
        </w:p>
      </w:sdtContent>
    </w:sdt>
    <w:sdt>
      <w:sdtPr>
        <w:alias w:val="Yrkande 1"/>
        <w:tag w:val="a2d27c61-a522-46d0-afa2-4e6e2e7bbb6a"/>
        <w:id w:val="-364680249"/>
        <w:lock w:val="sdtLocked"/>
      </w:sdtPr>
      <w:sdtEndPr/>
      <w:sdtContent>
        <w:p w:rsidR="009909A3" w:rsidRDefault="00BE3DC2" w14:paraId="1B411096" w14:textId="78DB4099">
          <w:pPr>
            <w:pStyle w:val="Frslagstext"/>
            <w:numPr>
              <w:ilvl w:val="0"/>
              <w:numId w:val="0"/>
            </w:numPr>
          </w:pPr>
          <w:r>
            <w:t xml:space="preserve">Riksdagen ställer sig bakom det som anförs i motionen om att förenkla byggande av den nya </w:t>
          </w:r>
          <w:proofErr w:type="spellStart"/>
          <w:r>
            <w:t>bolundaren</w:t>
          </w:r>
          <w:proofErr w:type="spellEnd"/>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8D5060C905C4717B884FB05B801EA11"/>
        </w:placeholder>
        <w:text/>
      </w:sdtPr>
      <w:sdtEndPr/>
      <w:sdtContent>
        <w:p w:rsidRPr="009B062B" w:rsidR="006D79C9" w:rsidP="00333E95" w:rsidRDefault="006D79C9" w14:paraId="1B411097" w14:textId="77777777">
          <w:pPr>
            <w:pStyle w:val="Rubrik1"/>
          </w:pPr>
          <w:r>
            <w:t>Motivering</w:t>
          </w:r>
        </w:p>
      </w:sdtContent>
    </w:sdt>
    <w:p w:rsidR="005F1395" w:rsidP="005F1395" w:rsidRDefault="005F1395" w14:paraId="1B411098" w14:textId="77777777">
      <w:pPr>
        <w:pStyle w:val="Normalutanindragellerluft"/>
      </w:pPr>
      <w:r>
        <w:t>Attefallshusen kan uppföras med kök, badrum och åretruntstandard. Arean får maximalt uppgå till 25 kvadratmeter och den högsta nockhöjden är satt till 4 meter. Boytan ligger på cirka 20 kvadratmeter. Husen får byggas utan bygglov om de byggs 4,5 meter från tomtgräns, annars krävs tillstånd från grannen. Bygget av ett komplementbostadshus måste anmälas till kommunen, även om det inte</w:t>
      </w:r>
      <w:r w:rsidR="005654A5">
        <w:t xml:space="preserve"> generellt</w:t>
      </w:r>
      <w:r>
        <w:t xml:space="preserve"> krävs något bygglov. Ett krav för att få bygga ett komplementbostadshus är att det finns en huvudbyggnad på tomten. </w:t>
      </w:r>
    </w:p>
    <w:p w:rsidRPr="00A80241" w:rsidR="005F1395" w:rsidP="00A80241" w:rsidRDefault="005F1395" w14:paraId="1B411099" w14:textId="074ACBC0">
      <w:r w:rsidRPr="00A80241">
        <w:t xml:space="preserve">Det nya större </w:t>
      </w:r>
      <w:proofErr w:type="spellStart"/>
      <w:r w:rsidRPr="00A80241" w:rsidR="0087460B">
        <w:t>a</w:t>
      </w:r>
      <w:r w:rsidRPr="00A80241">
        <w:t>ttefallshuset</w:t>
      </w:r>
      <w:proofErr w:type="spellEnd"/>
      <w:r w:rsidRPr="00A80241">
        <w:t xml:space="preserve"> (</w:t>
      </w:r>
      <w:proofErr w:type="spellStart"/>
      <w:r w:rsidRPr="00A80241" w:rsidR="0087460B">
        <w:t>b</w:t>
      </w:r>
      <w:r w:rsidRPr="00A80241">
        <w:t>olundare</w:t>
      </w:r>
      <w:proofErr w:type="spellEnd"/>
      <w:r w:rsidRPr="00A80241">
        <w:t>) som föreslås med en byggyta på 30</w:t>
      </w:r>
      <w:r w:rsidRPr="00A80241" w:rsidR="0087460B">
        <w:t> kvad</w:t>
      </w:r>
      <w:r w:rsidR="00A80241">
        <w:softHyphen/>
      </w:r>
      <w:r w:rsidRPr="00A80241" w:rsidR="0087460B">
        <w:t>ratmeter</w:t>
      </w:r>
      <w:r w:rsidRPr="00A80241">
        <w:t xml:space="preserve">, bör vara mer likt en friggebod i regler vad gäller att bygga. Det ska vara så enkelt det bara går att bygga utan att behöva lämna bygganmälan till kommunen så länge man håller sig till de reglerna med placering på tomt och storleksanvisningar på </w:t>
      </w:r>
      <w:proofErr w:type="spellStart"/>
      <w:r w:rsidRPr="00A80241" w:rsidR="0087460B">
        <w:t>b</w:t>
      </w:r>
      <w:r w:rsidRPr="00A80241">
        <w:t>olundaren</w:t>
      </w:r>
      <w:proofErr w:type="spellEnd"/>
      <w:r w:rsidRPr="00A80241">
        <w:t>. Genom att göra det enkelt att bygga bör fler byggnader kunna uppföras.</w:t>
      </w:r>
    </w:p>
    <w:p w:rsidRPr="00A80241" w:rsidR="005F1395" w:rsidP="00A80241" w:rsidRDefault="005F1395" w14:paraId="1B41109A" w14:textId="0313BAF2">
      <w:r w:rsidRPr="00A80241">
        <w:t>Det råder stor brist på hyresrätter i många kommuner, priser på bostadsrätter och hus är skyhöga. Banken kräver 15</w:t>
      </w:r>
      <w:r w:rsidRPr="00A80241" w:rsidR="0087460B">
        <w:t> </w:t>
      </w:r>
      <w:r w:rsidRPr="00A80241">
        <w:t>% eget kapital för att få lån till en fastighet. En bostad på 1,5</w:t>
      </w:r>
      <w:r w:rsidRPr="00A80241" w:rsidR="0087460B">
        <w:t> </w:t>
      </w:r>
      <w:r w:rsidRPr="00A80241">
        <w:t>miljoner kräver 250</w:t>
      </w:r>
      <w:r w:rsidRPr="00A80241" w:rsidR="0087460B">
        <w:t> </w:t>
      </w:r>
      <w:r w:rsidRPr="00A80241">
        <w:t xml:space="preserve">000 kr eget kapital, vilket tar lång tid att spara ihop. </w:t>
      </w:r>
    </w:p>
    <w:p w:rsidR="00A80241" w:rsidP="00A80241" w:rsidRDefault="005F1395" w14:paraId="47BB8B70" w14:textId="77777777">
      <w:r w:rsidRPr="00A80241">
        <w:t>Attefallshus är dyra att bygga, beräkningar på 10</w:t>
      </w:r>
      <w:r w:rsidRPr="00A80241" w:rsidR="0087460B">
        <w:t> </w:t>
      </w:r>
      <w:r w:rsidRPr="00A80241">
        <w:t>000–30</w:t>
      </w:r>
      <w:r w:rsidRPr="00A80241" w:rsidR="0087460B">
        <w:t> </w:t>
      </w:r>
      <w:r w:rsidRPr="00A80241">
        <w:t xml:space="preserve">000 kr per </w:t>
      </w:r>
      <w:r w:rsidRPr="00A80241" w:rsidR="0087460B">
        <w:t xml:space="preserve">kvadratmeter </w:t>
      </w:r>
      <w:r w:rsidRPr="00A80241">
        <w:t>är rimliga vid uppförandet av dessa småhus. Attefallshusen har inte blivit byggda i den utsträckning man hoppats på och det beror troligen på att 25</w:t>
      </w:r>
      <w:r w:rsidRPr="00A80241" w:rsidR="0087460B">
        <w:t> kvadratmeter</w:t>
      </w:r>
      <w:r w:rsidRPr="00A80241">
        <w:t xml:space="preserve"> är för litet och att man måste lämna in en bygganmälan till kommunen, kan det tyckas vara krång</w:t>
      </w:r>
      <w:r w:rsidR="00A80241">
        <w:softHyphen/>
      </w:r>
      <w:r w:rsidRPr="00A80241">
        <w:t xml:space="preserve">ligt. För att motivera ett större byggande av småhus bör den nya typen som diskuteras </w:t>
      </w:r>
    </w:p>
    <w:p w:rsidR="00A80241" w:rsidRDefault="00A80241" w14:paraId="57712DFB"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A80241" w:rsidR="00422B9E" w:rsidP="00A80241" w:rsidRDefault="0087460B" w14:paraId="1B41109B" w14:textId="00E11F0F">
      <w:pPr>
        <w:pStyle w:val="Normalutanindragellerluft"/>
      </w:pPr>
      <w:bookmarkStart w:name="_GoBack" w:id="1"/>
      <w:bookmarkEnd w:id="1"/>
      <w:proofErr w:type="spellStart"/>
      <w:r w:rsidRPr="00A80241">
        <w:lastRenderedPageBreak/>
        <w:t>b</w:t>
      </w:r>
      <w:r w:rsidRPr="00A80241" w:rsidR="005F1395">
        <w:t>olundaren</w:t>
      </w:r>
      <w:proofErr w:type="spellEnd"/>
      <w:r w:rsidRPr="00A80241" w:rsidR="005F1395">
        <w:t xml:space="preserve"> vara på minst 30</w:t>
      </w:r>
      <w:r w:rsidRPr="00A80241">
        <w:t> kvadratmeter</w:t>
      </w:r>
      <w:r w:rsidRPr="00A80241" w:rsidR="005F1395">
        <w:t>, gärna 4,5</w:t>
      </w:r>
      <w:r w:rsidRPr="00A80241">
        <w:t> </w:t>
      </w:r>
      <w:r w:rsidRPr="00A80241" w:rsidR="005F1395">
        <w:t>m till nock och att det inte behövs en bygganmälan för att uppföra småhuset.</w:t>
      </w:r>
    </w:p>
    <w:sdt>
      <w:sdtPr>
        <w:rPr>
          <w:i/>
          <w:noProof/>
        </w:rPr>
        <w:alias w:val="CC_Underskrifter"/>
        <w:tag w:val="CC_Underskrifter"/>
        <w:id w:val="583496634"/>
        <w:lock w:val="sdtContentLocked"/>
        <w:placeholder>
          <w:docPart w:val="3C163278E31E4C118946F19D3ED4428E"/>
        </w:placeholder>
      </w:sdtPr>
      <w:sdtEndPr>
        <w:rPr>
          <w:i w:val="0"/>
          <w:noProof w:val="0"/>
        </w:rPr>
      </w:sdtEndPr>
      <w:sdtContent>
        <w:p w:rsidR="000A5D84" w:rsidP="000A5D84" w:rsidRDefault="000A5D84" w14:paraId="1B41109D" w14:textId="77777777"/>
        <w:p w:rsidRPr="008E0FE2" w:rsidR="004801AC" w:rsidP="000A5D84" w:rsidRDefault="00A80241" w14:paraId="1B41109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Jimmy Ståhl (SD)</w:t>
            </w:r>
          </w:p>
        </w:tc>
        <w:tc>
          <w:tcPr>
            <w:tcW w:w="50" w:type="pct"/>
            <w:vAlign w:val="bottom"/>
          </w:tcPr>
          <w:p>
            <w:pPr>
              <w:pStyle w:val="Underskrifter"/>
            </w:pPr>
            <w:r>
              <w:t> </w:t>
            </w:r>
          </w:p>
        </w:tc>
      </w:tr>
    </w:tbl>
    <w:p w:rsidR="006A28F4" w:rsidRDefault="006A28F4" w14:paraId="1B4110A2" w14:textId="77777777"/>
    <w:sectPr w:rsidR="006A28F4"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4110A4" w14:textId="77777777" w:rsidR="005F1395" w:rsidRDefault="005F1395" w:rsidP="000C1CAD">
      <w:pPr>
        <w:spacing w:line="240" w:lineRule="auto"/>
      </w:pPr>
      <w:r>
        <w:separator/>
      </w:r>
    </w:p>
  </w:endnote>
  <w:endnote w:type="continuationSeparator" w:id="0">
    <w:p w14:paraId="1B4110A5" w14:textId="77777777" w:rsidR="005F1395" w:rsidRDefault="005F139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10A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10A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0A5D84">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110B3" w14:textId="77777777" w:rsidR="00262EA3" w:rsidRPr="000A5D84" w:rsidRDefault="00262EA3" w:rsidP="000A5D8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110A2" w14:textId="77777777" w:rsidR="005F1395" w:rsidRDefault="005F1395" w:rsidP="000C1CAD">
      <w:pPr>
        <w:spacing w:line="240" w:lineRule="auto"/>
      </w:pPr>
      <w:r>
        <w:separator/>
      </w:r>
    </w:p>
  </w:footnote>
  <w:footnote w:type="continuationSeparator" w:id="0">
    <w:p w14:paraId="1B4110A3" w14:textId="77777777" w:rsidR="005F1395" w:rsidRDefault="005F139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B4110A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4110B5" wp14:anchorId="1B4110B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A80241" w14:paraId="1B4110B8" w14:textId="77777777">
                          <w:pPr>
                            <w:jc w:val="right"/>
                          </w:pPr>
                          <w:sdt>
                            <w:sdtPr>
                              <w:alias w:val="CC_Noformat_Partikod"/>
                              <w:tag w:val="CC_Noformat_Partikod"/>
                              <w:id w:val="-53464382"/>
                              <w:placeholder>
                                <w:docPart w:val="AE95F85DBE414F27A7585D35670577D5"/>
                              </w:placeholder>
                              <w:text/>
                            </w:sdtPr>
                            <w:sdtEndPr/>
                            <w:sdtContent>
                              <w:r w:rsidR="005F1395">
                                <w:t>SD</w:t>
                              </w:r>
                            </w:sdtContent>
                          </w:sdt>
                          <w:sdt>
                            <w:sdtPr>
                              <w:alias w:val="CC_Noformat_Partinummer"/>
                              <w:tag w:val="CC_Noformat_Partinummer"/>
                              <w:id w:val="-1709555926"/>
                              <w:placeholder>
                                <w:docPart w:val="4728DB1B463D489493DE2F42E37EDC4D"/>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4110B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A80241" w14:paraId="1B4110B8" w14:textId="77777777">
                    <w:pPr>
                      <w:jc w:val="right"/>
                    </w:pPr>
                    <w:sdt>
                      <w:sdtPr>
                        <w:alias w:val="CC_Noformat_Partikod"/>
                        <w:tag w:val="CC_Noformat_Partikod"/>
                        <w:id w:val="-53464382"/>
                        <w:placeholder>
                          <w:docPart w:val="AE95F85DBE414F27A7585D35670577D5"/>
                        </w:placeholder>
                        <w:text/>
                      </w:sdtPr>
                      <w:sdtEndPr/>
                      <w:sdtContent>
                        <w:r w:rsidR="005F1395">
                          <w:t>SD</w:t>
                        </w:r>
                      </w:sdtContent>
                    </w:sdt>
                    <w:sdt>
                      <w:sdtPr>
                        <w:alias w:val="CC_Noformat_Partinummer"/>
                        <w:tag w:val="CC_Noformat_Partinummer"/>
                        <w:id w:val="-1709555926"/>
                        <w:placeholder>
                          <w:docPart w:val="4728DB1B463D489493DE2F42E37EDC4D"/>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1B4110A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1B4110A8" w14:textId="77777777">
    <w:pPr>
      <w:jc w:val="right"/>
    </w:pPr>
  </w:p>
  <w:p w:rsidR="00262EA3" w:rsidP="00776B74" w:rsidRDefault="00262EA3" w14:paraId="1B4110A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A80241" w14:paraId="1B4110AC"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1B4110B7" wp14:anchorId="1B4110B6">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A80241" w14:paraId="1B4110A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5F139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A80241" w14:paraId="1B4110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A80241" w14:paraId="1B4110A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:1551</w:t>
        </w:r>
      </w:sdtContent>
    </w:sdt>
  </w:p>
  <w:p w:rsidR="00262EA3" w:rsidP="00E03A3D" w:rsidRDefault="00A80241" w14:paraId="1B4110B0" w14:textId="77777777">
    <w:pPr>
      <w:pStyle w:val="Motionr"/>
    </w:pPr>
    <w:sdt>
      <w:sdtPr>
        <w:alias w:val="CC_Noformat_Avtext"/>
        <w:tag w:val="CC_Noformat_Avtext"/>
        <w:id w:val="-2020768203"/>
        <w:lock w:val="sdtContentLocked"/>
        <w15:appearance w15:val="hidden"/>
        <w:text/>
      </w:sdtPr>
      <w:sdtEndPr/>
      <w:sdtContent>
        <w:r>
          <w:t>av Jimmy Ståhl (SD)</w:t>
        </w:r>
      </w:sdtContent>
    </w:sdt>
  </w:p>
  <w:sdt>
    <w:sdtPr>
      <w:alias w:val="CC_Noformat_Rubtext"/>
      <w:tag w:val="CC_Noformat_Rubtext"/>
      <w:id w:val="-218060500"/>
      <w:lock w:val="sdtLocked"/>
      <w:text/>
    </w:sdtPr>
    <w:sdtEndPr/>
    <w:sdtContent>
      <w:p w:rsidR="00262EA3" w:rsidP="00283E0F" w:rsidRDefault="005F1395" w14:paraId="1B4110B1" w14:textId="77777777">
        <w:pPr>
          <w:pStyle w:val="FSHRub2"/>
        </w:pPr>
        <w:r>
          <w:t>Bolundare</w:t>
        </w:r>
      </w:p>
    </w:sdtContent>
  </w:sdt>
  <w:sdt>
    <w:sdtPr>
      <w:alias w:val="CC_Boilerplate_3"/>
      <w:tag w:val="CC_Boilerplate_3"/>
      <w:id w:val="1606463544"/>
      <w:lock w:val="sdtContentLocked"/>
      <w15:appearance w15:val="hidden"/>
      <w:text w:multiLine="1"/>
    </w:sdtPr>
    <w:sdtEndPr/>
    <w:sdtContent>
      <w:p w:rsidR="00262EA3" w:rsidP="00283E0F" w:rsidRDefault="00262EA3" w14:paraId="1B4110B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5F139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CD0"/>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5D84"/>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4A5"/>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395"/>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28F4"/>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284"/>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60B"/>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9A3"/>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241"/>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3DC2"/>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3A8"/>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B411094"/>
  <w15:chartTrackingRefBased/>
  <w15:docId w15:val="{5E201C4B-C3C7-485B-AC02-5AD92199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3EA89BFA98B4AEC88349384F30C03BF"/>
        <w:category>
          <w:name w:val="Allmänt"/>
          <w:gallery w:val="placeholder"/>
        </w:category>
        <w:types>
          <w:type w:val="bbPlcHdr"/>
        </w:types>
        <w:behaviors>
          <w:behavior w:val="content"/>
        </w:behaviors>
        <w:guid w:val="{224727F9-6268-4734-83A1-64FB0DE2262A}"/>
      </w:docPartPr>
      <w:docPartBody>
        <w:p w:rsidR="009E7C0D" w:rsidRDefault="009E7C0D">
          <w:pPr>
            <w:pStyle w:val="43EA89BFA98B4AEC88349384F30C03BF"/>
          </w:pPr>
          <w:r w:rsidRPr="005A0A93">
            <w:rPr>
              <w:rStyle w:val="Platshllartext"/>
            </w:rPr>
            <w:t>Förslag till riksdagsbeslut</w:t>
          </w:r>
        </w:p>
      </w:docPartBody>
    </w:docPart>
    <w:docPart>
      <w:docPartPr>
        <w:name w:val="48D5060C905C4717B884FB05B801EA11"/>
        <w:category>
          <w:name w:val="Allmänt"/>
          <w:gallery w:val="placeholder"/>
        </w:category>
        <w:types>
          <w:type w:val="bbPlcHdr"/>
        </w:types>
        <w:behaviors>
          <w:behavior w:val="content"/>
        </w:behaviors>
        <w:guid w:val="{5F4DD8CF-B5C0-4925-90D1-5001B20076C9}"/>
      </w:docPartPr>
      <w:docPartBody>
        <w:p w:rsidR="009E7C0D" w:rsidRDefault="009E7C0D">
          <w:pPr>
            <w:pStyle w:val="48D5060C905C4717B884FB05B801EA11"/>
          </w:pPr>
          <w:r w:rsidRPr="005A0A93">
            <w:rPr>
              <w:rStyle w:val="Platshllartext"/>
            </w:rPr>
            <w:t>Motivering</w:t>
          </w:r>
        </w:p>
      </w:docPartBody>
    </w:docPart>
    <w:docPart>
      <w:docPartPr>
        <w:name w:val="AE95F85DBE414F27A7585D35670577D5"/>
        <w:category>
          <w:name w:val="Allmänt"/>
          <w:gallery w:val="placeholder"/>
        </w:category>
        <w:types>
          <w:type w:val="bbPlcHdr"/>
        </w:types>
        <w:behaviors>
          <w:behavior w:val="content"/>
        </w:behaviors>
        <w:guid w:val="{B5FA88F2-41C8-45ED-A4C1-3D77FCCAB66A}"/>
      </w:docPartPr>
      <w:docPartBody>
        <w:p w:rsidR="009E7C0D" w:rsidRDefault="009E7C0D">
          <w:pPr>
            <w:pStyle w:val="AE95F85DBE414F27A7585D35670577D5"/>
          </w:pPr>
          <w:r>
            <w:rPr>
              <w:rStyle w:val="Platshllartext"/>
            </w:rPr>
            <w:t xml:space="preserve"> </w:t>
          </w:r>
        </w:p>
      </w:docPartBody>
    </w:docPart>
    <w:docPart>
      <w:docPartPr>
        <w:name w:val="4728DB1B463D489493DE2F42E37EDC4D"/>
        <w:category>
          <w:name w:val="Allmänt"/>
          <w:gallery w:val="placeholder"/>
        </w:category>
        <w:types>
          <w:type w:val="bbPlcHdr"/>
        </w:types>
        <w:behaviors>
          <w:behavior w:val="content"/>
        </w:behaviors>
        <w:guid w:val="{A5EED1A1-0136-4646-8A39-749542639D54}"/>
      </w:docPartPr>
      <w:docPartBody>
        <w:p w:rsidR="009E7C0D" w:rsidRDefault="009E7C0D">
          <w:pPr>
            <w:pStyle w:val="4728DB1B463D489493DE2F42E37EDC4D"/>
          </w:pPr>
          <w:r>
            <w:t xml:space="preserve"> </w:t>
          </w:r>
        </w:p>
      </w:docPartBody>
    </w:docPart>
    <w:docPart>
      <w:docPartPr>
        <w:name w:val="3C163278E31E4C118946F19D3ED4428E"/>
        <w:category>
          <w:name w:val="Allmänt"/>
          <w:gallery w:val="placeholder"/>
        </w:category>
        <w:types>
          <w:type w:val="bbPlcHdr"/>
        </w:types>
        <w:behaviors>
          <w:behavior w:val="content"/>
        </w:behaviors>
        <w:guid w:val="{55336B4E-9FB5-446C-A4C0-834926174F0A}"/>
      </w:docPartPr>
      <w:docPartBody>
        <w:p w:rsidR="001F7CB3" w:rsidRDefault="001F7C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0D"/>
    <w:rsid w:val="001F7CB3"/>
    <w:rsid w:val="009E7C0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43EA89BFA98B4AEC88349384F30C03BF">
    <w:name w:val="43EA89BFA98B4AEC88349384F30C03BF"/>
  </w:style>
  <w:style w:type="paragraph" w:customStyle="1" w:styleId="C40022DA9F5341C38B20A817429B52A1">
    <w:name w:val="C40022DA9F5341C38B20A817429B52A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2BDE80F749E249A3A281383DF64010B3">
    <w:name w:val="2BDE80F749E249A3A281383DF64010B3"/>
  </w:style>
  <w:style w:type="paragraph" w:customStyle="1" w:styleId="48D5060C905C4717B884FB05B801EA11">
    <w:name w:val="48D5060C905C4717B884FB05B801EA11"/>
  </w:style>
  <w:style w:type="paragraph" w:customStyle="1" w:styleId="72A8E63FDFD74D8BAFF7E95D4873A914">
    <w:name w:val="72A8E63FDFD74D8BAFF7E95D4873A914"/>
  </w:style>
  <w:style w:type="paragraph" w:customStyle="1" w:styleId="0165201988164C31ACF102FA7B61489A">
    <w:name w:val="0165201988164C31ACF102FA7B61489A"/>
  </w:style>
  <w:style w:type="paragraph" w:customStyle="1" w:styleId="AE95F85DBE414F27A7585D35670577D5">
    <w:name w:val="AE95F85DBE414F27A7585D35670577D5"/>
  </w:style>
  <w:style w:type="paragraph" w:customStyle="1" w:styleId="4728DB1B463D489493DE2F42E37EDC4D">
    <w:name w:val="4728DB1B463D489493DE2F42E37EDC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201081-F005-4DC1-B235-D8A54028EDE6}"/>
</file>

<file path=customXml/itemProps2.xml><?xml version="1.0" encoding="utf-8"?>
<ds:datastoreItem xmlns:ds="http://schemas.openxmlformats.org/officeDocument/2006/customXml" ds:itemID="{1645FCC4-B00F-42E3-9F85-5B911C585617}"/>
</file>

<file path=customXml/itemProps3.xml><?xml version="1.0" encoding="utf-8"?>
<ds:datastoreItem xmlns:ds="http://schemas.openxmlformats.org/officeDocument/2006/customXml" ds:itemID="{7A00240D-5B4B-431E-BFDE-5E78FF91EEAF}"/>
</file>

<file path=docProps/app.xml><?xml version="1.0" encoding="utf-8"?>
<Properties xmlns="http://schemas.openxmlformats.org/officeDocument/2006/extended-properties" xmlns:vt="http://schemas.openxmlformats.org/officeDocument/2006/docPropsVTypes">
  <Template>Normal</Template>
  <TotalTime>10</TotalTime>
  <Pages>2</Pages>
  <Words>322</Words>
  <Characters>1636</Characters>
  <Application>Microsoft Office Word</Application>
  <DocSecurity>0</DocSecurity>
  <Lines>31</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1949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