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Tr="00B32FC9">
        <w:tc>
          <w:tcPr>
            <w:tcW w:w="9141" w:type="dxa"/>
            <w:hideMark/>
          </w:tcPr>
          <w:p w:rsidR="00DF1630" w:rsidRDefault="00DF1630" w:rsidP="00B32FC9">
            <w:pPr>
              <w:spacing w:line="252" w:lineRule="auto"/>
              <w:rPr>
                <w:b/>
                <w:lang w:val="en-GB" w:eastAsia="en-US"/>
              </w:rPr>
            </w:pPr>
            <w:bookmarkStart w:id="0" w:name="_GoBack"/>
            <w:bookmarkEnd w:id="0"/>
            <w:r>
              <w:rPr>
                <w:lang w:val="en-GB" w:eastAsia="en-US"/>
              </w:rPr>
              <w:t xml:space="preserve">EU-NÄMNDEN      </w:t>
            </w:r>
          </w:p>
        </w:tc>
      </w:tr>
    </w:tbl>
    <w:p w:rsidR="00DF1630" w:rsidRDefault="00DF1630" w:rsidP="00DF1630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463"/>
      </w:tblGrid>
      <w:tr w:rsidR="00DF1630" w:rsidTr="00B32FC9">
        <w:trPr>
          <w:cantSplit/>
          <w:trHeight w:val="742"/>
        </w:trPr>
        <w:tc>
          <w:tcPr>
            <w:tcW w:w="1985" w:type="dxa"/>
            <w:hideMark/>
          </w:tcPr>
          <w:p w:rsidR="00DF1630" w:rsidRDefault="00DF1630" w:rsidP="00B32FC9">
            <w:pPr>
              <w:spacing w:line="252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:rsidR="00DF1630" w:rsidRDefault="00BE4BB7" w:rsidP="00BB0577">
            <w:pPr>
              <w:spacing w:line="252" w:lineRule="auto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SAMMANTRÄDE 2017/18:46</w:t>
            </w:r>
          </w:p>
        </w:tc>
      </w:tr>
      <w:tr w:rsidR="00DF1630" w:rsidTr="00B32FC9">
        <w:tc>
          <w:tcPr>
            <w:tcW w:w="1985" w:type="dxa"/>
            <w:hideMark/>
          </w:tcPr>
          <w:p w:rsidR="00DF1630" w:rsidRDefault="00DF1630" w:rsidP="00B32FC9">
            <w:pPr>
              <w:spacing w:line="252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DATUM</w:t>
            </w:r>
          </w:p>
        </w:tc>
        <w:tc>
          <w:tcPr>
            <w:tcW w:w="6463" w:type="dxa"/>
            <w:hideMark/>
          </w:tcPr>
          <w:p w:rsidR="00DF1630" w:rsidRDefault="00DF1630" w:rsidP="00CD286C">
            <w:pPr>
              <w:spacing w:line="252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2018-0</w:t>
            </w:r>
            <w:r w:rsidR="00BB0577">
              <w:rPr>
                <w:lang w:val="en-GB" w:eastAsia="en-US"/>
              </w:rPr>
              <w:t>9</w:t>
            </w:r>
            <w:r>
              <w:rPr>
                <w:lang w:val="en-GB" w:eastAsia="en-US"/>
              </w:rPr>
              <w:t>-</w:t>
            </w:r>
            <w:r w:rsidR="00BE4BB7">
              <w:rPr>
                <w:lang w:val="en-GB" w:eastAsia="en-US"/>
              </w:rPr>
              <w:t>21</w:t>
            </w:r>
          </w:p>
        </w:tc>
      </w:tr>
      <w:tr w:rsidR="00DF1630" w:rsidTr="00B32FC9">
        <w:tc>
          <w:tcPr>
            <w:tcW w:w="1985" w:type="dxa"/>
            <w:hideMark/>
          </w:tcPr>
          <w:p w:rsidR="00DF1630" w:rsidRDefault="00DF1630" w:rsidP="00B32FC9">
            <w:pPr>
              <w:spacing w:line="252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TID</w:t>
            </w:r>
          </w:p>
        </w:tc>
        <w:tc>
          <w:tcPr>
            <w:tcW w:w="6463" w:type="dxa"/>
            <w:hideMark/>
          </w:tcPr>
          <w:p w:rsidR="00DF1630" w:rsidRDefault="00DF1630" w:rsidP="008A3C5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A3C55">
              <w:rPr>
                <w:color w:val="000000" w:themeColor="text1"/>
                <w:lang w:eastAsia="en-US"/>
              </w:rPr>
              <w:t>10.00 –</w:t>
            </w:r>
            <w:r w:rsidR="00096209" w:rsidRPr="008A3C55">
              <w:rPr>
                <w:color w:val="000000" w:themeColor="text1"/>
                <w:lang w:eastAsia="en-US"/>
              </w:rPr>
              <w:t xml:space="preserve"> </w:t>
            </w:r>
            <w:r w:rsidR="00D10492" w:rsidRPr="008A3C55">
              <w:rPr>
                <w:color w:val="000000" w:themeColor="text1"/>
                <w:lang w:eastAsia="en-US"/>
              </w:rPr>
              <w:t>10.</w:t>
            </w:r>
            <w:r w:rsidR="00096209" w:rsidRPr="008A3C55">
              <w:rPr>
                <w:color w:val="000000" w:themeColor="text1"/>
                <w:lang w:eastAsia="en-US"/>
              </w:rPr>
              <w:t xml:space="preserve">44 </w:t>
            </w:r>
            <w:r w:rsidR="008A3C55" w:rsidRPr="008A3C55">
              <w:rPr>
                <w:color w:val="000000" w:themeColor="text1"/>
                <w:lang w:eastAsia="en-US"/>
              </w:rPr>
              <w:br/>
            </w:r>
            <w:r w:rsidR="00096209" w:rsidRPr="008A3C55">
              <w:rPr>
                <w:color w:val="000000" w:themeColor="text1"/>
                <w:lang w:eastAsia="en-US"/>
              </w:rPr>
              <w:t>10.48 – 11.35</w:t>
            </w:r>
          </w:p>
          <w:p w:rsidR="008A3C55" w:rsidRPr="00CA0F89" w:rsidRDefault="008A3C55" w:rsidP="008A3C55">
            <w:pPr>
              <w:spacing w:line="252" w:lineRule="auto"/>
              <w:rPr>
                <w:lang w:eastAsia="en-US"/>
              </w:rPr>
            </w:pPr>
          </w:p>
        </w:tc>
      </w:tr>
      <w:tr w:rsidR="00DF1630" w:rsidTr="00B32FC9">
        <w:tc>
          <w:tcPr>
            <w:tcW w:w="1985" w:type="dxa"/>
            <w:hideMark/>
          </w:tcPr>
          <w:p w:rsidR="00DF1630" w:rsidRPr="00CA0F89" w:rsidRDefault="00DF1630" w:rsidP="00B32FC9">
            <w:pPr>
              <w:spacing w:line="252" w:lineRule="auto"/>
              <w:rPr>
                <w:lang w:eastAsia="en-US"/>
              </w:rPr>
            </w:pPr>
            <w:r w:rsidRPr="00CA0F89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:rsidR="00DF1630" w:rsidRPr="00CA0F89" w:rsidRDefault="00DF1630" w:rsidP="00B32FC9">
            <w:pPr>
              <w:spacing w:line="252" w:lineRule="auto"/>
              <w:rPr>
                <w:lang w:eastAsia="en-US"/>
              </w:rPr>
            </w:pPr>
            <w:r w:rsidRPr="00CA0F89">
              <w:rPr>
                <w:lang w:eastAsia="en-US"/>
              </w:rPr>
              <w:t>Se bilaga 1</w:t>
            </w:r>
          </w:p>
        </w:tc>
      </w:tr>
      <w:tr w:rsidR="00DF1630" w:rsidTr="00B32FC9">
        <w:tc>
          <w:tcPr>
            <w:tcW w:w="1985" w:type="dxa"/>
          </w:tcPr>
          <w:p w:rsidR="00DF1630" w:rsidRPr="00CA0F89" w:rsidRDefault="00DF1630" w:rsidP="00B32FC9">
            <w:pPr>
              <w:spacing w:line="252" w:lineRule="auto"/>
              <w:rPr>
                <w:lang w:eastAsia="en-US"/>
              </w:rPr>
            </w:pPr>
          </w:p>
          <w:p w:rsidR="00DF1630" w:rsidRPr="00CA0F89" w:rsidRDefault="00DF1630" w:rsidP="00B32FC9">
            <w:pPr>
              <w:spacing w:line="252" w:lineRule="auto"/>
              <w:rPr>
                <w:lang w:eastAsia="en-US"/>
              </w:rPr>
            </w:pPr>
          </w:p>
          <w:p w:rsidR="00DF1630" w:rsidRPr="00CA0F89" w:rsidRDefault="00DF1630" w:rsidP="00B32FC9">
            <w:pPr>
              <w:spacing w:line="252" w:lineRule="auto"/>
              <w:rPr>
                <w:lang w:eastAsia="en-US"/>
              </w:rPr>
            </w:pPr>
          </w:p>
          <w:p w:rsidR="00DF1630" w:rsidRPr="00CA0F89" w:rsidRDefault="00DF1630" w:rsidP="00B32FC9">
            <w:pPr>
              <w:spacing w:line="252" w:lineRule="auto"/>
              <w:rPr>
                <w:lang w:eastAsia="en-US"/>
              </w:rPr>
            </w:pPr>
          </w:p>
          <w:p w:rsidR="00DF1630" w:rsidRPr="00CA0F89" w:rsidRDefault="00DF1630" w:rsidP="00B32FC9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:rsidR="00DF1630" w:rsidRPr="0088184B" w:rsidRDefault="00DF1630" w:rsidP="00B32FC9">
            <w:pPr>
              <w:spacing w:line="252" w:lineRule="auto"/>
              <w:rPr>
                <w:b/>
                <w:lang w:eastAsia="en-US"/>
              </w:rPr>
            </w:pPr>
          </w:p>
          <w:p w:rsidR="00DF1630" w:rsidRPr="0088184B" w:rsidRDefault="00DF1630" w:rsidP="00B32FC9">
            <w:pPr>
              <w:spacing w:line="252" w:lineRule="auto"/>
              <w:rPr>
                <w:lang w:eastAsia="en-US"/>
              </w:rPr>
            </w:pPr>
            <w:r w:rsidRPr="0088184B">
              <w:rPr>
                <w:b/>
                <w:lang w:eastAsia="en-US"/>
              </w:rPr>
              <w:t xml:space="preserve">Anm. </w:t>
            </w:r>
            <w:r w:rsidRPr="0088184B">
              <w:rPr>
                <w:lang w:eastAsia="en-US"/>
              </w:rPr>
              <w:t xml:space="preserve">Resultatet av samrådet i EU-nämnden framgår av de stenografiska uppteckningarna från sammanträdet. I protokollet har detta vid resp. ämne anmärkts med </w:t>
            </w:r>
            <w:r w:rsidRPr="0088184B">
              <w:rPr>
                <w:b/>
                <w:lang w:eastAsia="en-US"/>
              </w:rPr>
              <w:t>I</w:t>
            </w:r>
            <w:r w:rsidRPr="0088184B">
              <w:rPr>
                <w:lang w:eastAsia="en-US"/>
              </w:rPr>
              <w:t xml:space="preserve"> (stöd för regeringens ståndpunkt) eller </w:t>
            </w:r>
            <w:r w:rsidRPr="0088184B">
              <w:rPr>
                <w:b/>
                <w:lang w:eastAsia="en-US"/>
              </w:rPr>
              <w:t xml:space="preserve">II </w:t>
            </w:r>
            <w:r w:rsidRPr="0088184B">
              <w:rPr>
                <w:lang w:eastAsia="en-US"/>
              </w:rPr>
              <w:t xml:space="preserve">(stöd för regeringens redovisade inriktning). Avvikande mening har markerats med </w:t>
            </w:r>
            <w:r w:rsidRPr="0088184B">
              <w:rPr>
                <w:b/>
                <w:lang w:eastAsia="en-US"/>
              </w:rPr>
              <w:t>AM.</w:t>
            </w:r>
            <w:r w:rsidRPr="0088184B">
              <w:rPr>
                <w:lang w:eastAsia="en-US"/>
              </w:rPr>
              <w:t xml:space="preserve"> Om stöd för regeringens ståndpunkt resp. inriktning inte finns, anmärks detta särskilt. </w:t>
            </w:r>
          </w:p>
        </w:tc>
      </w:tr>
    </w:tbl>
    <w:tbl>
      <w:tblPr>
        <w:tblpPr w:leftFromText="141" w:rightFromText="141" w:bottomFromText="160" w:vertAnchor="text" w:tblpX="1198" w:tblpY="1"/>
        <w:tblOverlap w:val="never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22"/>
        <w:gridCol w:w="7400"/>
      </w:tblGrid>
      <w:tr w:rsidR="00DF1630" w:rsidTr="00B32FC9">
        <w:trPr>
          <w:trHeight w:val="8789"/>
        </w:trPr>
        <w:tc>
          <w:tcPr>
            <w:tcW w:w="822" w:type="dxa"/>
          </w:tcPr>
          <w:p w:rsidR="004173D5" w:rsidRDefault="004173D5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:rsidR="00A6203D" w:rsidRDefault="00DF1630" w:rsidP="008D40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1</w:t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Pr="00D24A95">
              <w:rPr>
                <w:b/>
                <w:snapToGrid w:val="0"/>
                <w:color w:val="000000" w:themeColor="text1"/>
                <w:lang w:eastAsia="en-US"/>
              </w:rPr>
              <w:t>§ 2</w:t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9D07FB">
              <w:rPr>
                <w:b/>
                <w:snapToGrid w:val="0"/>
                <w:color w:val="000000" w:themeColor="text1"/>
                <w:lang w:eastAsia="en-US"/>
              </w:rPr>
              <w:t>§ 3</w:t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4262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553C0C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lastRenderedPageBreak/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</w:p>
          <w:p w:rsidR="00A6203D" w:rsidRDefault="00E01491" w:rsidP="008D40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4</w:t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6203D">
              <w:rPr>
                <w:b/>
                <w:snapToGrid w:val="0"/>
                <w:color w:val="000000" w:themeColor="text1"/>
                <w:lang w:eastAsia="en-US"/>
              </w:rPr>
              <w:br/>
            </w:r>
          </w:p>
          <w:p w:rsidR="00A6203D" w:rsidRDefault="00DB3575" w:rsidP="008D40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5</w:t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</w:p>
          <w:p w:rsidR="00DB3575" w:rsidRPr="00F34EDF" w:rsidRDefault="00DB3575" w:rsidP="008D40B2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6 </w:t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</w:p>
        </w:tc>
        <w:tc>
          <w:tcPr>
            <w:tcW w:w="7400" w:type="dxa"/>
          </w:tcPr>
          <w:p w:rsidR="004173D5" w:rsidRDefault="004173D5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  <w:p w:rsidR="00DF1630" w:rsidRPr="0088184B" w:rsidRDefault="00DF1630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 w:rsidRPr="0088184B">
              <w:rPr>
                <w:b/>
                <w:snapToGrid w:val="0"/>
                <w:color w:val="000000" w:themeColor="text1"/>
                <w:lang w:eastAsia="en-US"/>
              </w:rPr>
              <w:t>Skriftliga samråd</w:t>
            </w:r>
          </w:p>
          <w:p w:rsidR="00DF1630" w:rsidRPr="00A6203D" w:rsidRDefault="00DF1630" w:rsidP="00765B59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b/>
                <w:color w:val="000000"/>
                <w:lang w:eastAsia="en-US"/>
              </w:rPr>
            </w:pPr>
            <w:r w:rsidRPr="0088184B">
              <w:rPr>
                <w:snapToGrid w:val="0"/>
                <w:color w:val="000000" w:themeColor="text1"/>
                <w:lang w:eastAsia="en-US"/>
              </w:rPr>
              <w:t>En sammanställning av de skriftliga samråd som</w:t>
            </w:r>
            <w:r w:rsidR="00D10492">
              <w:rPr>
                <w:snapToGrid w:val="0"/>
                <w:color w:val="000000" w:themeColor="text1"/>
                <w:lang w:eastAsia="en-US"/>
              </w:rPr>
              <w:t xml:space="preserve"> ägt rum sedan sammanträdet den</w:t>
            </w:r>
            <w:r w:rsidR="00096209">
              <w:rPr>
                <w:snapToGrid w:val="0"/>
                <w:color w:val="000000" w:themeColor="text1"/>
                <w:lang w:eastAsia="en-US"/>
              </w:rPr>
              <w:t xml:space="preserve"> 14 september</w:t>
            </w:r>
            <w:r w:rsidR="00D10492">
              <w:rPr>
                <w:snapToGrid w:val="0"/>
                <w:color w:val="000000" w:themeColor="text1"/>
                <w:lang w:eastAsia="en-US"/>
              </w:rPr>
              <w:t xml:space="preserve"> </w:t>
            </w:r>
            <w:r>
              <w:rPr>
                <w:snapToGrid w:val="0"/>
                <w:color w:val="000000" w:themeColor="text1"/>
                <w:lang w:eastAsia="en-US"/>
              </w:rPr>
              <w:t>2018 återfinns i bilaga 2.</w:t>
            </w:r>
            <w:r>
              <w:rPr>
                <w:snapToGrid w:val="0"/>
                <w:color w:val="000000" w:themeColor="text1"/>
                <w:lang w:eastAsia="en-US"/>
              </w:rPr>
              <w:br/>
            </w:r>
            <w:r>
              <w:rPr>
                <w:snapToGrid w:val="0"/>
                <w:color w:val="000000" w:themeColor="text1"/>
                <w:lang w:eastAsia="en-US"/>
              </w:rPr>
              <w:br/>
            </w:r>
            <w:r w:rsidR="00BE4BB7">
              <w:rPr>
                <w:rFonts w:eastAsiaTheme="minorHAnsi"/>
                <w:b/>
                <w:bCs/>
                <w:color w:val="000000"/>
                <w:lang w:eastAsia="en-US"/>
              </w:rPr>
              <w:t>Konkurrenskraft - Inre marknad och industri</w:t>
            </w:r>
            <w:r w:rsidR="00BE4BB7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11735A">
              <w:rPr>
                <w:rFonts w:eastAsiaTheme="minorHAnsi"/>
                <w:color w:val="000000"/>
                <w:lang w:eastAsia="en-US"/>
              </w:rPr>
              <w:t xml:space="preserve">Närings- och innovationsminister Mikael Damberg </w:t>
            </w:r>
            <w:r>
              <w:rPr>
                <w:rFonts w:eastAsiaTheme="minorHAnsi"/>
                <w:color w:val="000000"/>
                <w:lang w:eastAsia="en-US"/>
              </w:rPr>
              <w:t xml:space="preserve">m. fl. från </w:t>
            </w:r>
            <w:r w:rsidR="00A64262">
              <w:rPr>
                <w:rFonts w:eastAsiaTheme="minorHAnsi"/>
                <w:color w:val="000000"/>
                <w:lang w:eastAsia="en-US"/>
              </w:rPr>
              <w:t>Näringsdepartementet s</w:t>
            </w:r>
            <w:r>
              <w:rPr>
                <w:rFonts w:eastAsiaTheme="minorHAnsi"/>
                <w:color w:val="000000"/>
                <w:lang w:eastAsia="en-US"/>
              </w:rPr>
              <w:t xml:space="preserve">amt medarbetare från </w:t>
            </w:r>
            <w:r w:rsidR="00A64262">
              <w:rPr>
                <w:rFonts w:eastAsiaTheme="minorHAnsi"/>
                <w:color w:val="000000"/>
                <w:lang w:eastAsia="en-US"/>
              </w:rPr>
              <w:t xml:space="preserve">Utrikesdepartementet och </w:t>
            </w:r>
            <w:r>
              <w:rPr>
                <w:rFonts w:eastAsiaTheme="minorHAnsi"/>
                <w:color w:val="000000"/>
                <w:lang w:eastAsia="en-US"/>
              </w:rPr>
              <w:t xml:space="preserve">Statsrådsberedningen, informerade och samrådde inför möte i rådet den </w:t>
            </w:r>
            <w:r w:rsidR="003378E7">
              <w:rPr>
                <w:rFonts w:eastAsiaTheme="minorHAnsi"/>
                <w:color w:val="000000"/>
                <w:lang w:eastAsia="en-US"/>
              </w:rPr>
              <w:t>27 september 2018</w:t>
            </w:r>
            <w:r w:rsidR="00BB0577">
              <w:rPr>
                <w:rFonts w:eastAsiaTheme="minorHAnsi"/>
                <w:color w:val="000000"/>
                <w:lang w:eastAsia="en-US"/>
              </w:rPr>
              <w:t>.</w:t>
            </w:r>
            <w:r w:rsidR="00BB0577">
              <w:rPr>
                <w:rFonts w:eastAsiaTheme="minorHAnsi"/>
                <w:color w:val="000000"/>
                <w:lang w:eastAsia="en-US"/>
              </w:rPr>
              <w:br/>
            </w:r>
            <w:r w:rsidR="00BB0577">
              <w:rPr>
                <w:rFonts w:eastAsiaTheme="minorHAnsi"/>
                <w:color w:val="000000"/>
                <w:lang w:eastAsia="en-US"/>
              </w:rPr>
              <w:br/>
            </w:r>
            <w:r w:rsidRPr="0088184B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- Återrapport från möte i rådet den </w:t>
            </w:r>
            <w:r w:rsidR="00A64262">
              <w:rPr>
                <w:rFonts w:eastAsiaTheme="minorHAnsi"/>
                <w:color w:val="000000"/>
                <w:lang w:eastAsia="en-US"/>
              </w:rPr>
              <w:t>28 maj 2018</w:t>
            </w:r>
            <w:r w:rsidR="00A64262">
              <w:rPr>
                <w:rFonts w:eastAsiaTheme="minorHAnsi"/>
                <w:color w:val="000000"/>
                <w:lang w:eastAsia="en-US"/>
              </w:rPr>
              <w:br/>
              <w:t xml:space="preserve">- </w:t>
            </w:r>
            <w:r w:rsidR="00BE4BB7">
              <w:rPr>
                <w:rFonts w:eastAsiaTheme="minorHAnsi"/>
                <w:color w:val="000000"/>
                <w:lang w:eastAsia="en-US"/>
              </w:rPr>
              <w:t>Återrapport från informellt ministermöte den 16 juli 2018</w:t>
            </w:r>
            <w:r w:rsidR="00A64262">
              <w:rPr>
                <w:rFonts w:eastAsiaTheme="minorHAnsi"/>
                <w:color w:val="000000"/>
                <w:lang w:eastAsia="en-US"/>
              </w:rPr>
              <w:br/>
            </w:r>
            <w:r w:rsidR="00A64262" w:rsidRPr="00A6203D">
              <w:rPr>
                <w:rFonts w:eastAsiaTheme="minorHAnsi"/>
                <w:color w:val="000000"/>
                <w:lang w:eastAsia="en-US"/>
              </w:rPr>
              <w:t>- Konkurrenskraftsavstämning</w:t>
            </w:r>
            <w:r w:rsidR="00A6203D" w:rsidRPr="00A6203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6203D" w:rsidRPr="00A6203D">
              <w:rPr>
                <w:rFonts w:eastAsiaTheme="minorHAnsi"/>
                <w:b/>
                <w:color w:val="000000"/>
                <w:lang w:eastAsia="en-US"/>
              </w:rPr>
              <w:t>II</w:t>
            </w:r>
            <w:r w:rsidR="00A64262" w:rsidRPr="00A6203D">
              <w:rPr>
                <w:rFonts w:eastAsiaTheme="minorHAnsi"/>
                <w:color w:val="000000"/>
                <w:lang w:eastAsia="en-US"/>
              </w:rPr>
              <w:br/>
              <w:t xml:space="preserve">- </w:t>
            </w:r>
            <w:r w:rsidR="00D10492" w:rsidRPr="00A6203D">
              <w:rPr>
                <w:rFonts w:eastAsiaTheme="minorHAnsi"/>
                <w:color w:val="000000"/>
                <w:lang w:eastAsia="en-US"/>
              </w:rPr>
              <w:t xml:space="preserve">En ny syn på den europeiska industrin: artificiell intelligens och </w:t>
            </w:r>
            <w:r w:rsidR="001B2F6B" w:rsidRPr="00A6203D">
              <w:rPr>
                <w:rFonts w:eastAsiaTheme="minorHAnsi"/>
                <w:color w:val="000000"/>
                <w:lang w:eastAsia="en-US"/>
              </w:rPr>
              <w:t xml:space="preserve">       </w:t>
            </w:r>
            <w:r w:rsidR="00D10492" w:rsidRPr="00A6203D">
              <w:rPr>
                <w:rFonts w:eastAsiaTheme="minorHAnsi"/>
                <w:color w:val="000000"/>
                <w:lang w:eastAsia="en-US"/>
              </w:rPr>
              <w:t>robotteknik</w:t>
            </w:r>
            <w:r w:rsidR="00A6203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6203D" w:rsidRPr="00A6203D">
              <w:rPr>
                <w:rFonts w:eastAsiaTheme="minorHAnsi"/>
                <w:b/>
                <w:color w:val="000000"/>
                <w:lang w:eastAsia="en-US"/>
              </w:rPr>
              <w:t>II</w:t>
            </w:r>
            <w:r w:rsidR="0009620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09620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BE4BB7">
              <w:rPr>
                <w:rFonts w:eastAsiaTheme="minorHAnsi"/>
                <w:b/>
                <w:bCs/>
                <w:color w:val="000000"/>
                <w:lang w:eastAsia="en-US"/>
              </w:rPr>
              <w:t>Konkurrenskraft - forskning</w:t>
            </w:r>
            <w:r w:rsidR="009D07FB">
              <w:rPr>
                <w:rFonts w:eastAsiaTheme="minorHAnsi"/>
                <w:color w:val="000000"/>
                <w:lang w:eastAsia="en-US"/>
              </w:rPr>
              <w:br/>
            </w:r>
            <w:r w:rsidR="0011735A">
              <w:rPr>
                <w:rFonts w:eastAsiaTheme="minorHAnsi"/>
                <w:color w:val="000000"/>
                <w:lang w:eastAsia="en-US"/>
              </w:rPr>
              <w:t xml:space="preserve">Statssekreterare Malin Cederfeldt Östberg </w:t>
            </w:r>
            <w:r w:rsidR="009D07FB">
              <w:rPr>
                <w:rFonts w:eastAsiaTheme="minorHAnsi"/>
                <w:color w:val="000000"/>
                <w:lang w:eastAsia="en-US"/>
              </w:rPr>
              <w:t>m</w:t>
            </w:r>
            <w:r w:rsidR="00A104C7">
              <w:rPr>
                <w:rFonts w:eastAsiaTheme="minorHAnsi"/>
                <w:color w:val="000000"/>
                <w:lang w:eastAsia="en-US"/>
              </w:rPr>
              <w:t xml:space="preserve">. fl. från  Utbildningsdepartementet </w:t>
            </w:r>
            <w:r w:rsidR="009D07FB">
              <w:rPr>
                <w:rFonts w:eastAsiaTheme="minorHAnsi"/>
                <w:color w:val="000000"/>
                <w:lang w:eastAsia="en-US"/>
              </w:rPr>
              <w:t>samt medar</w:t>
            </w:r>
            <w:r w:rsidR="00A64262">
              <w:rPr>
                <w:rFonts w:eastAsiaTheme="minorHAnsi"/>
                <w:color w:val="000000"/>
                <w:lang w:eastAsia="en-US"/>
              </w:rPr>
              <w:t>betare från Statsrådsberedningen</w:t>
            </w:r>
            <w:r w:rsidR="009D07FB">
              <w:rPr>
                <w:rFonts w:eastAsiaTheme="minorHAnsi"/>
                <w:color w:val="000000"/>
                <w:lang w:eastAsia="en-US"/>
              </w:rPr>
              <w:t xml:space="preserve">, informerade och samrådde inför möte i </w:t>
            </w:r>
            <w:r w:rsidR="003378E7">
              <w:rPr>
                <w:rFonts w:eastAsiaTheme="minorHAnsi"/>
                <w:color w:val="000000"/>
                <w:lang w:eastAsia="en-US"/>
              </w:rPr>
              <w:t>rådet den 28 september 2018</w:t>
            </w:r>
            <w:r w:rsidR="009D07FB">
              <w:rPr>
                <w:rFonts w:eastAsiaTheme="minorHAnsi"/>
                <w:color w:val="000000"/>
                <w:lang w:eastAsia="en-US"/>
              </w:rPr>
              <w:t>.</w:t>
            </w:r>
            <w:r w:rsidR="009D07FB">
              <w:rPr>
                <w:rFonts w:eastAsiaTheme="minorHAnsi"/>
                <w:color w:val="000000"/>
                <w:lang w:eastAsia="en-US"/>
              </w:rPr>
              <w:br/>
            </w:r>
            <w:r w:rsidR="009D07FB">
              <w:rPr>
                <w:rFonts w:eastAsiaTheme="minorHAnsi"/>
                <w:color w:val="000000"/>
                <w:lang w:eastAsia="en-US"/>
              </w:rPr>
              <w:br/>
            </w:r>
            <w:r w:rsidR="009D07FB" w:rsidRPr="009D07FB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 w:rsidR="009D07FB"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r w:rsidR="009D07FB">
              <w:rPr>
                <w:rFonts w:eastAsiaTheme="minorHAnsi"/>
                <w:color w:val="000000"/>
                <w:lang w:eastAsia="en-US"/>
              </w:rPr>
              <w:t>Återr</w:t>
            </w:r>
            <w:r w:rsidR="00A64262">
              <w:rPr>
                <w:rFonts w:eastAsiaTheme="minorHAnsi"/>
                <w:color w:val="000000"/>
                <w:lang w:eastAsia="en-US"/>
              </w:rPr>
              <w:t xml:space="preserve">apport från möte i rådet den </w:t>
            </w:r>
            <w:r w:rsidR="00BE4BB7">
              <w:rPr>
                <w:rFonts w:eastAsiaTheme="minorHAnsi"/>
                <w:color w:val="000000"/>
                <w:lang w:eastAsia="en-US"/>
              </w:rPr>
              <w:t>29 maj 2018</w:t>
            </w:r>
            <w:r w:rsidR="00B06F00">
              <w:rPr>
                <w:rFonts w:eastAsiaTheme="minorHAnsi"/>
                <w:color w:val="000000"/>
                <w:lang w:eastAsia="en-US"/>
              </w:rPr>
              <w:br/>
              <w:t xml:space="preserve">- </w:t>
            </w:r>
            <w:r w:rsidR="00BE4BB7">
              <w:rPr>
                <w:rFonts w:eastAsiaTheme="minorHAnsi"/>
                <w:color w:val="000000"/>
                <w:lang w:eastAsia="en-US"/>
              </w:rPr>
              <w:t>Återrapport från informellt m</w:t>
            </w:r>
            <w:r w:rsidR="00A64262">
              <w:rPr>
                <w:rFonts w:eastAsiaTheme="minorHAnsi"/>
                <w:color w:val="000000"/>
                <w:lang w:eastAsia="en-US"/>
              </w:rPr>
              <w:t>inistermöte den 17 juli 2018</w:t>
            </w:r>
            <w:r w:rsidR="00A64262">
              <w:rPr>
                <w:rFonts w:eastAsiaTheme="minorHAnsi"/>
                <w:color w:val="000000"/>
                <w:lang w:eastAsia="en-US"/>
              </w:rPr>
              <w:br/>
              <w:t xml:space="preserve">- </w:t>
            </w:r>
            <w:r w:rsidR="00BE4BB7">
              <w:rPr>
                <w:rFonts w:eastAsiaTheme="minorHAnsi"/>
                <w:color w:val="000000"/>
                <w:lang w:eastAsia="en-US"/>
              </w:rPr>
              <w:t>Horisont Europa-paketet: ramprogrammet för forskning och innovation 2021–2027</w:t>
            </w:r>
            <w:r w:rsidR="00B7702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EC6EC7" w:rsidRPr="00EC6EC7">
              <w:rPr>
                <w:rFonts w:eastAsiaTheme="minorHAnsi"/>
                <w:b/>
                <w:color w:val="000000"/>
                <w:lang w:eastAsia="en-US"/>
              </w:rPr>
              <w:t>II AM (M, SD, L)</w:t>
            </w:r>
            <w:r w:rsidR="00BE4BB7">
              <w:rPr>
                <w:rFonts w:eastAsiaTheme="minorHAnsi"/>
                <w:color w:val="000000"/>
                <w:lang w:eastAsia="en-US"/>
              </w:rPr>
              <w:br/>
              <w:t>a) Ramprogrammet och dess regler för deltagande och spridning</w:t>
            </w:r>
            <w:r w:rsidR="00BE4BB7">
              <w:rPr>
                <w:rFonts w:eastAsiaTheme="minorHAnsi"/>
                <w:color w:val="000000"/>
                <w:lang w:eastAsia="en-US"/>
              </w:rPr>
              <w:br/>
              <w:t>b) Det särskilda programmet för genomförande av Horisont Europa</w:t>
            </w:r>
            <w:r w:rsidR="00BE4BB7">
              <w:rPr>
                <w:rFonts w:eastAsiaTheme="minorHAnsi"/>
                <w:color w:val="000000"/>
                <w:lang w:eastAsia="en-US"/>
              </w:rPr>
              <w:br/>
              <w:t>- Strategisk planeringsprocess: Horisont Europa – ramprogrammet för forskning och innovation 2021–2027</w:t>
            </w:r>
            <w:r w:rsidR="00EC6EC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B792F" w:rsidRPr="005B792F">
              <w:rPr>
                <w:rFonts w:eastAsiaTheme="minorHAnsi"/>
                <w:b/>
                <w:color w:val="000000"/>
                <w:lang w:eastAsia="en-US"/>
              </w:rPr>
              <w:t>II AM (SD</w:t>
            </w:r>
            <w:r w:rsidR="005B792F">
              <w:rPr>
                <w:rFonts w:eastAsiaTheme="minorHAnsi"/>
                <w:color w:val="000000"/>
                <w:lang w:eastAsia="en-US"/>
              </w:rPr>
              <w:t>)</w:t>
            </w:r>
            <w:r w:rsidR="00B06F00" w:rsidRPr="00383D24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96759A">
              <w:rPr>
                <w:rFonts w:eastAsiaTheme="minorHAnsi"/>
                <w:b/>
                <w:color w:val="000000"/>
                <w:lang w:eastAsia="en-US"/>
              </w:rPr>
              <w:lastRenderedPageBreak/>
              <w:br/>
            </w:r>
            <w:r w:rsidR="0096759A">
              <w:rPr>
                <w:rFonts w:eastAsiaTheme="minorHAnsi"/>
                <w:color w:val="000000"/>
                <w:lang w:eastAsia="en-US"/>
              </w:rPr>
              <w:t>Vid § 1-3 närvarande föredragande Ingrid Edmar samt utskott</w:t>
            </w:r>
            <w:r w:rsidR="001B2F6B">
              <w:rPr>
                <w:rFonts w:eastAsiaTheme="minorHAnsi"/>
                <w:color w:val="000000"/>
                <w:lang w:eastAsia="en-US"/>
              </w:rPr>
              <w:t xml:space="preserve">shandläggare Jonas Brynhildsen </w:t>
            </w:r>
            <w:r w:rsidR="0096759A">
              <w:rPr>
                <w:rFonts w:eastAsiaTheme="minorHAnsi"/>
                <w:color w:val="000000"/>
                <w:lang w:eastAsia="en-US"/>
              </w:rPr>
              <w:t>från Utbildningsutskottet.</w:t>
            </w:r>
            <w:r w:rsidR="00096209">
              <w:rPr>
                <w:rFonts w:eastAsiaTheme="minorHAnsi"/>
                <w:color w:val="000000"/>
                <w:lang w:eastAsia="en-US"/>
              </w:rPr>
              <w:br/>
            </w:r>
            <w:r w:rsidR="00096209">
              <w:rPr>
                <w:rFonts w:eastAsiaTheme="minorHAnsi"/>
                <w:color w:val="000000"/>
                <w:lang w:eastAsia="en-US"/>
              </w:rPr>
              <w:br/>
            </w:r>
            <w:r w:rsidR="001E07D8">
              <w:rPr>
                <w:rFonts w:eastAsiaTheme="minorHAnsi"/>
                <w:b/>
                <w:bCs/>
                <w:color w:val="000000"/>
                <w:lang w:eastAsia="en-US"/>
              </w:rPr>
              <w:t>Återrapport från informellt möte med EU:s stats-och regeringschefer den 19-20 september 2018</w:t>
            </w:r>
            <w:r w:rsidR="001E07D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E07D8">
              <w:rPr>
                <w:rFonts w:eastAsiaTheme="minorHAnsi"/>
                <w:b/>
                <w:bCs/>
                <w:color w:val="000000"/>
                <w:lang w:eastAsia="en-US"/>
              </w:rPr>
              <w:t>(öppen del)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1E07D8">
              <w:rPr>
                <w:rFonts w:eastAsiaTheme="minorHAnsi"/>
                <w:color w:val="000000"/>
                <w:lang w:eastAsia="en-US"/>
              </w:rPr>
              <w:t xml:space="preserve">Statssekreterare Hans Dahlgren </w:t>
            </w:r>
            <w:r w:rsidR="0020668D">
              <w:rPr>
                <w:rFonts w:eastAsiaTheme="minorHAnsi"/>
                <w:color w:val="000000"/>
                <w:lang w:eastAsia="en-US"/>
              </w:rPr>
              <w:t>m. fl. från Statsrådsberedningen</w:t>
            </w:r>
            <w:r w:rsidR="001E07D8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765B59">
              <w:rPr>
                <w:rFonts w:eastAsiaTheme="minorHAnsi"/>
                <w:color w:val="000000"/>
                <w:lang w:eastAsia="en-US"/>
              </w:rPr>
              <w:t xml:space="preserve">återrapporterade från </w:t>
            </w:r>
            <w:r w:rsidR="0020668D">
              <w:rPr>
                <w:rFonts w:eastAsiaTheme="minorHAnsi"/>
                <w:color w:val="000000"/>
                <w:lang w:eastAsia="en-US"/>
              </w:rPr>
              <w:t>informellt möte med EU:s stats-och regeringschefer den 19-20 september 2018</w:t>
            </w:r>
            <w:r w:rsidR="001E07D8">
              <w:rPr>
                <w:rFonts w:eastAsiaTheme="minorHAnsi"/>
                <w:color w:val="000000"/>
                <w:lang w:eastAsia="en-US"/>
              </w:rPr>
              <w:t>.</w:t>
            </w:r>
            <w:r w:rsidR="00096209">
              <w:rPr>
                <w:rFonts w:eastAsiaTheme="minorHAnsi"/>
                <w:color w:val="000000"/>
                <w:lang w:eastAsia="en-US"/>
              </w:rPr>
              <w:br/>
            </w:r>
            <w:r w:rsidR="00096209">
              <w:rPr>
                <w:rFonts w:eastAsiaTheme="minorHAnsi"/>
                <w:color w:val="000000"/>
                <w:lang w:eastAsia="en-US"/>
              </w:rPr>
              <w:br/>
            </w:r>
            <w:r w:rsidR="00A6426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Justering </w:t>
            </w:r>
            <w:r w:rsidR="00A64262">
              <w:rPr>
                <w:rFonts w:eastAsiaTheme="minorHAnsi"/>
                <w:color w:val="000000"/>
                <w:lang w:eastAsia="en-US"/>
              </w:rPr>
              <w:br/>
              <w:t>Protokoll från sammanträdet den 14 september 2018</w:t>
            </w:r>
            <w:r w:rsidR="00A6203D">
              <w:rPr>
                <w:rFonts w:eastAsiaTheme="minorHAnsi"/>
                <w:color w:val="000000"/>
                <w:lang w:eastAsia="en-US"/>
              </w:rPr>
              <w:br/>
            </w:r>
            <w:r w:rsidR="00A6203D">
              <w:rPr>
                <w:rFonts w:eastAsiaTheme="minorHAnsi"/>
                <w:color w:val="000000"/>
                <w:lang w:eastAsia="en-US"/>
              </w:rPr>
              <w:br/>
            </w:r>
            <w:r w:rsidR="00553C0C" w:rsidRPr="00553C0C">
              <w:rPr>
                <w:rFonts w:eastAsiaTheme="minorHAnsi"/>
                <w:b/>
                <w:color w:val="000000"/>
                <w:lang w:eastAsia="en-US"/>
              </w:rPr>
              <w:t>Övrigt</w:t>
            </w:r>
            <w:r w:rsidR="00553C0C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553C0C" w:rsidRPr="00553C0C">
              <w:rPr>
                <w:rFonts w:eastAsiaTheme="minorHAnsi"/>
                <w:color w:val="000000"/>
                <w:lang w:eastAsia="en-US"/>
              </w:rPr>
              <w:t>Ordföranden tackar samtliga ledamöter och sup</w:t>
            </w:r>
            <w:r w:rsidR="00DB3575">
              <w:rPr>
                <w:rFonts w:eastAsiaTheme="minorHAnsi"/>
                <w:color w:val="000000"/>
                <w:lang w:eastAsia="en-US"/>
              </w:rPr>
              <w:t xml:space="preserve">pleanter för den tid som varit i EU-nämnden. </w:t>
            </w:r>
            <w:r w:rsidR="00A64262" w:rsidRPr="00553C0C">
              <w:rPr>
                <w:rFonts w:eastAsiaTheme="minorHAnsi"/>
                <w:color w:val="000000"/>
                <w:lang w:eastAsia="en-US"/>
              </w:rPr>
              <w:br/>
            </w:r>
            <w:r w:rsidR="001E07D8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</w:tc>
      </w:tr>
      <w:tr w:rsidR="00DF1630" w:rsidTr="00B32FC9">
        <w:trPr>
          <w:trHeight w:val="8789"/>
        </w:trPr>
        <w:tc>
          <w:tcPr>
            <w:tcW w:w="822" w:type="dxa"/>
          </w:tcPr>
          <w:p w:rsidR="00DF1630" w:rsidRPr="0088184B" w:rsidRDefault="00DF1630" w:rsidP="00B32FC9">
            <w:pPr>
              <w:tabs>
                <w:tab w:val="left" w:pos="1701"/>
              </w:tabs>
              <w:spacing w:line="252" w:lineRule="auto"/>
              <w:rPr>
                <w:i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7400" w:type="dxa"/>
          </w:tcPr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C32B93" w:rsidRDefault="00C32B93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DF1630" w:rsidRPr="0088184B" w:rsidRDefault="00DF1630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V</w:t>
            </w:r>
            <w:r w:rsidRPr="0088184B">
              <w:rPr>
                <w:b/>
                <w:snapToGrid w:val="0"/>
                <w:lang w:eastAsia="en-US"/>
              </w:rPr>
              <w:t>id protokollet</w:t>
            </w:r>
          </w:p>
          <w:p w:rsidR="00DF1630" w:rsidRPr="0088184B" w:rsidRDefault="00DF1630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DF1630" w:rsidRPr="0088184B" w:rsidRDefault="00DF1630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DF1630" w:rsidRPr="0088184B" w:rsidRDefault="00DF1630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88184B">
              <w:rPr>
                <w:b/>
                <w:snapToGrid w:val="0"/>
                <w:lang w:eastAsia="en-US"/>
              </w:rPr>
              <w:t xml:space="preserve">Jonas Eriksson </w:t>
            </w:r>
          </w:p>
          <w:p w:rsidR="00DF1630" w:rsidRPr="0088184B" w:rsidRDefault="00DF1630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DF1630" w:rsidRPr="0088184B" w:rsidRDefault="00DF1630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DF1630" w:rsidRPr="0088184B" w:rsidRDefault="00D10492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Caroline Hägerhäll </w:t>
            </w:r>
          </w:p>
          <w:p w:rsidR="00DF1630" w:rsidRPr="0088184B" w:rsidRDefault="00DF1630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DF1630" w:rsidRPr="0088184B" w:rsidRDefault="00DF1630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:rsidR="00DF1630" w:rsidRPr="00CD286C" w:rsidRDefault="00DF1630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CD286C">
              <w:rPr>
                <w:b/>
                <w:snapToGrid w:val="0"/>
                <w:lang w:eastAsia="en-US"/>
              </w:rPr>
              <w:t>Justerat den</w:t>
            </w:r>
          </w:p>
          <w:p w:rsidR="00DF1630" w:rsidRPr="00CD286C" w:rsidRDefault="00DF1630" w:rsidP="00B32FC9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</w:tr>
    </w:tbl>
    <w:tbl>
      <w:tblPr>
        <w:tblpPr w:leftFromText="141" w:rightFromText="141" w:bottomFromText="160" w:vertAnchor="text" w:horzAnchor="margin" w:tblpXSpec="center" w:tblpY="-1416"/>
        <w:tblW w:w="104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39"/>
        <w:gridCol w:w="382"/>
        <w:gridCol w:w="438"/>
        <w:gridCol w:w="266"/>
        <w:gridCol w:w="115"/>
        <w:gridCol w:w="472"/>
        <w:gridCol w:w="425"/>
        <w:gridCol w:w="425"/>
        <w:gridCol w:w="425"/>
        <w:gridCol w:w="425"/>
        <w:gridCol w:w="425"/>
        <w:gridCol w:w="435"/>
        <w:gridCol w:w="425"/>
        <w:gridCol w:w="425"/>
        <w:gridCol w:w="448"/>
        <w:gridCol w:w="367"/>
        <w:gridCol w:w="181"/>
        <w:gridCol w:w="548"/>
        <w:gridCol w:w="548"/>
      </w:tblGrid>
      <w:tr w:rsidR="00DF1630" w:rsidTr="00235ADD">
        <w:trPr>
          <w:gridBefore w:val="1"/>
          <w:gridAfter w:val="2"/>
          <w:wBefore w:w="70" w:type="dxa"/>
          <w:wAfter w:w="1096" w:type="dxa"/>
          <w:trHeight w:val="153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Pr="00CD286C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6079" w:type="dxa"/>
            <w:gridSpan w:val="1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F1630" w:rsidRPr="00CD286C" w:rsidRDefault="00DF1630" w:rsidP="00B32FC9">
            <w:pPr>
              <w:tabs>
                <w:tab w:val="left" w:pos="1701"/>
              </w:tabs>
              <w:spacing w:line="252" w:lineRule="auto"/>
              <w:jc w:val="right"/>
              <w:rPr>
                <w:b/>
                <w:lang w:eastAsia="en-US"/>
              </w:rPr>
            </w:pPr>
          </w:p>
        </w:tc>
      </w:tr>
      <w:tr w:rsidR="00DF1630" w:rsidTr="00235ADD">
        <w:trPr>
          <w:gridBefore w:val="1"/>
          <w:gridAfter w:val="2"/>
          <w:wBefore w:w="70" w:type="dxa"/>
          <w:wAfter w:w="1096" w:type="dxa"/>
          <w:trHeight w:val="153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Pr="00CD286C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lang w:eastAsia="en-US"/>
              </w:rPr>
            </w:pPr>
            <w:r w:rsidRPr="00CD286C">
              <w:rPr>
                <w:b/>
                <w:lang w:eastAsia="en-US"/>
              </w:rPr>
              <w:t>EU–NÄMNDEN</w:t>
            </w:r>
          </w:p>
        </w:tc>
        <w:tc>
          <w:tcPr>
            <w:tcW w:w="6079" w:type="dxa"/>
            <w:gridSpan w:val="1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Default="00DF1630" w:rsidP="00BA0BA4">
            <w:pPr>
              <w:tabs>
                <w:tab w:val="left" w:pos="1701"/>
              </w:tabs>
              <w:spacing w:line="252" w:lineRule="auto"/>
              <w:jc w:val="right"/>
              <w:rPr>
                <w:b/>
                <w:lang w:val="en-GB" w:eastAsia="en-US"/>
              </w:rPr>
            </w:pPr>
            <w:r w:rsidRPr="00CD286C">
              <w:rPr>
                <w:b/>
                <w:lang w:eastAsia="en-US"/>
              </w:rPr>
              <w:t xml:space="preserve">Bilaga </w:t>
            </w:r>
            <w:r w:rsidRPr="00553C0C">
              <w:rPr>
                <w:b/>
                <w:lang w:eastAsia="en-US"/>
              </w:rPr>
              <w:t>1 t</w:t>
            </w:r>
            <w:r>
              <w:rPr>
                <w:b/>
                <w:lang w:val="en-GB" w:eastAsia="en-US"/>
              </w:rPr>
              <w:t>ill protokoll 2017/18:4</w:t>
            </w:r>
            <w:r w:rsidR="006652E5">
              <w:rPr>
                <w:b/>
                <w:lang w:val="en-GB" w:eastAsia="en-US"/>
              </w:rPr>
              <w:t>6</w:t>
            </w:r>
          </w:p>
        </w:tc>
      </w:tr>
      <w:tr w:rsidR="00DF1630" w:rsidTr="00235ADD">
        <w:trPr>
          <w:gridBefore w:val="1"/>
          <w:gridAfter w:val="2"/>
          <w:wBefore w:w="70" w:type="dxa"/>
          <w:wAfter w:w="1096" w:type="dxa"/>
          <w:trHeight w:val="112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lang w:val="en-GB" w:eastAsia="en-US"/>
              </w:rPr>
            </w:pPr>
            <w:r>
              <w:rPr>
                <w:sz w:val="22"/>
                <w:lang w:val="en-GB" w:eastAsia="en-US"/>
              </w:rPr>
              <w:t>Namn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Default="00EF7551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  <w:r>
              <w:rPr>
                <w:b/>
                <w:sz w:val="22"/>
                <w:szCs w:val="22"/>
                <w:lang w:val="en-GB" w:eastAsia="en-US"/>
              </w:rPr>
              <w:t>§ 1-6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  <w:lang w:val="en-GB" w:eastAsia="en-US"/>
              </w:rPr>
            </w:pPr>
          </w:p>
        </w:tc>
      </w:tr>
      <w:tr w:rsidR="00DF1630" w:rsidTr="00235ADD">
        <w:trPr>
          <w:gridBefore w:val="1"/>
          <w:gridAfter w:val="2"/>
          <w:wBefore w:w="70" w:type="dxa"/>
          <w:wAfter w:w="1096" w:type="dxa"/>
          <w:trHeight w:val="246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i/>
                <w:lang w:val="en-GB" w:eastAsia="en-US"/>
              </w:rPr>
              <w:t>LEDAMÖTER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167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Jonas Eriksson (MP) </w:t>
            </w:r>
            <w:r>
              <w:rPr>
                <w:i/>
                <w:sz w:val="18"/>
                <w:szCs w:val="18"/>
                <w:lang w:val="en-GB" w:eastAsia="en-US"/>
              </w:rPr>
              <w:t>(Ordf.)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F377DF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RPr="00765B59" w:rsidTr="006652E5">
        <w:trPr>
          <w:gridBefore w:val="1"/>
          <w:wBefore w:w="70" w:type="dxa"/>
          <w:trHeight w:val="6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 xml:space="preserve">Eskil Erlandsson (C) </w:t>
            </w:r>
            <w:r>
              <w:rPr>
                <w:i/>
                <w:sz w:val="18"/>
                <w:szCs w:val="18"/>
                <w:lang w:val="fr-FR" w:eastAsia="en-US"/>
              </w:rPr>
              <w:t>(Vice ordf.)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fr-FR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fr-FR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Marie Granlund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F377DF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Karin Enström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01210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Björn Weichel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Maria Plass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Johan Büser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Johnny Skalin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Johan Hultberg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Lawen Redar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6652E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Ulrika Karlsson (M)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Pyry Niemi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6652E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Pavel Gamov (-)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5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Tina Acketoft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Jens Holm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01210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Désirée Pethrus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60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GB" w:eastAsia="en-US"/>
              </w:rPr>
            </w:pPr>
            <w:r>
              <w:rPr>
                <w:i/>
                <w:lang w:val="en-GB" w:eastAsia="en-US"/>
              </w:rPr>
              <w:t>SUPPLEANTER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Hanna Westerén (S)</w:t>
            </w:r>
          </w:p>
        </w:tc>
        <w:tc>
          <w:tcPr>
            <w:tcW w:w="38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US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Jessica Rosencrantz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6652E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Lennart Axelsson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Cederbratt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Azadeh Rojhan Gustafsson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Johan Nissinen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Christian Holm Barenfeld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Aleksandra Völker 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6652E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Johan Hedin (C)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6652E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Margareta Cederfelt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Leif Pettersson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01210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Jeff Ahl (-)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117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Fredrik Malm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116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Amineh Kakabaveh (V)</w:t>
            </w:r>
          </w:p>
        </w:tc>
        <w:tc>
          <w:tcPr>
            <w:tcW w:w="38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Robert Halef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6652E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color w:val="000000" w:themeColor="text1"/>
                <w:sz w:val="18"/>
                <w:szCs w:val="18"/>
                <w:lang w:val="en-GB" w:eastAsia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/>
              </w:rPr>
              <w:t>Thomas Strand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6652E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8"/>
                <w:lang w:val="en-GB" w:eastAsia="en-US"/>
              </w:rPr>
            </w:pPr>
            <w:r>
              <w:rPr>
                <w:color w:val="000000" w:themeColor="text1"/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/>
              </w:rPr>
              <w:t>Åsa Eriksson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Erik Ezelius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Patrik Björck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Emanuel Öz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Jonas Gunnarsson (S)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Krister Hammarbergh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Olof Lavesson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Hans Rothenberg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Jessika Roswall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Amir Adan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Cecilia Magnusson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Abrahamsson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tabs>
                <w:tab w:val="left" w:pos="1701"/>
              </w:tabs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Betty Malmberg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6652E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Julia Kronlid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Jansson (-)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Stina Bergström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Janine Alm Ericson (MP)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Kerstin Lundgren (C) 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Johanna Jönsson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Solveig Zander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Emil Källström (C)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lastRenderedPageBreak/>
              <w:t>Jonas Sjöstedt (V)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Caroline Szyber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Magnus Oscarsson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01210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Birgitta Ohlsson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Weimer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Emma Carlsson Löfdahl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Lars Tysklind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Jan Björklund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Roger Haddad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Nina Lundström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Bengt Eliasson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Barbro Westerholm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6652E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Said Abdu (L)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Aron Modig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Tobias Billström 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Cecilie Tenfjord-Toftby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Martin Kinnunen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01210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Sven-Olof Sällström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Carina Ståhl Herrstedt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Adam Marttinen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6652E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Markus Wiechel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Jonas Millard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Roger Hedlund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Jesper Skalberg Karlsson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Dag Klackenberg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012105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  <w:r>
              <w:rPr>
                <w:sz w:val="16"/>
                <w:szCs w:val="18"/>
                <w:lang w:val="en-GB" w:eastAsia="en-US"/>
              </w:rPr>
              <w:t>D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Helena Bouveng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Gunilla Nordgren (M)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Penilla Gunther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65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Oscarsson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Andreas Carlsson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Lars-Axel Nordell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Paula Bieler (SD)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Before w:val="1"/>
          <w:wBefore w:w="70" w:type="dxa"/>
          <w:trHeight w:val="219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DF1630" w:rsidRDefault="00DF1630" w:rsidP="00B32FC9">
            <w:pPr>
              <w:spacing w:line="252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Erik Slottner (KD)</w:t>
            </w:r>
          </w:p>
        </w:tc>
        <w:tc>
          <w:tcPr>
            <w:tcW w:w="38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8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48" w:type="dxa"/>
          </w:tcPr>
          <w:p w:rsidR="00DF1630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 w:eastAsia="en-US"/>
              </w:rPr>
            </w:pPr>
          </w:p>
        </w:tc>
      </w:tr>
      <w:tr w:rsidR="00DF1630" w:rsidTr="00235ADD">
        <w:trPr>
          <w:gridAfter w:val="3"/>
          <w:wAfter w:w="1277" w:type="dxa"/>
          <w:trHeight w:val="1135"/>
        </w:trPr>
        <w:tc>
          <w:tcPr>
            <w:tcW w:w="4395" w:type="dxa"/>
            <w:gridSpan w:val="5"/>
          </w:tcPr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>D = Deltagande</w:t>
            </w:r>
          </w:p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 xml:space="preserve">D* = Uppkopplade per telefon          </w:t>
            </w:r>
          </w:p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>N = Närvarande</w:t>
            </w:r>
            <w:r w:rsidRPr="0088184B">
              <w:rPr>
                <w:sz w:val="20"/>
                <w:lang w:eastAsia="en-US"/>
              </w:rPr>
              <w:br/>
              <w:t xml:space="preserve">N*= Uppkopplade per telefon   </w:t>
            </w:r>
          </w:p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 xml:space="preserve">En siffra i kolumnen för Deltagande anger att deltagandet skett viss del av sammanträdet. </w:t>
            </w:r>
          </w:p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88184B">
              <w:rPr>
                <w:sz w:val="20"/>
                <w:lang w:eastAsia="en-US"/>
              </w:rPr>
              <w:t xml:space="preserve">I kolumnen för Närvarande redovisas inte närvarons längd.                                               </w:t>
            </w:r>
          </w:p>
        </w:tc>
        <w:tc>
          <w:tcPr>
            <w:tcW w:w="4812" w:type="dxa"/>
            <w:gridSpan w:val="12"/>
          </w:tcPr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:rsidR="00B77932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88184B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:rsidR="00B77932" w:rsidRDefault="006D096E" w:rsidP="00B77932">
            <w:pPr>
              <w:pStyle w:val="Liststycke"/>
              <w:numPr>
                <w:ilvl w:val="0"/>
                <w:numId w:val="15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D till kl.</w:t>
            </w:r>
          </w:p>
          <w:p w:rsidR="00DF1630" w:rsidRPr="00B77932" w:rsidRDefault="006D096E" w:rsidP="00B77932">
            <w:pPr>
              <w:pStyle w:val="Liststycke"/>
              <w:numPr>
                <w:ilvl w:val="0"/>
                <w:numId w:val="15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D från kl.</w:t>
            </w:r>
            <w:r w:rsidR="00DF1630" w:rsidRPr="00B77932">
              <w:rPr>
                <w:color w:val="000000" w:themeColor="text1"/>
                <w:sz w:val="20"/>
                <w:lang w:eastAsia="en-US"/>
              </w:rPr>
              <w:br/>
            </w:r>
          </w:p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88184B"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</w:tc>
      </w:tr>
      <w:tr w:rsidR="00DF1630" w:rsidTr="00235ADD">
        <w:trPr>
          <w:gridAfter w:val="3"/>
          <w:wAfter w:w="1277" w:type="dxa"/>
          <w:trHeight w:val="240"/>
        </w:trPr>
        <w:tc>
          <w:tcPr>
            <w:tcW w:w="4395" w:type="dxa"/>
            <w:gridSpan w:val="5"/>
          </w:tcPr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  <w:tr w:rsidR="00DF1630" w:rsidTr="00235ADD">
        <w:trPr>
          <w:gridAfter w:val="3"/>
          <w:wAfter w:w="1277" w:type="dxa"/>
          <w:trHeight w:val="80"/>
        </w:trPr>
        <w:tc>
          <w:tcPr>
            <w:tcW w:w="4395" w:type="dxa"/>
            <w:gridSpan w:val="5"/>
            <w:vAlign w:val="center"/>
          </w:tcPr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  <w:tr w:rsidR="00DF1630" w:rsidTr="00235ADD">
        <w:trPr>
          <w:gridAfter w:val="3"/>
          <w:wAfter w:w="1277" w:type="dxa"/>
          <w:trHeight w:val="240"/>
        </w:trPr>
        <w:tc>
          <w:tcPr>
            <w:tcW w:w="4395" w:type="dxa"/>
            <w:gridSpan w:val="5"/>
          </w:tcPr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  <w:tr w:rsidR="00DF1630" w:rsidTr="00235ADD">
        <w:trPr>
          <w:gridAfter w:val="3"/>
          <w:wAfter w:w="1277" w:type="dxa"/>
          <w:trHeight w:val="80"/>
        </w:trPr>
        <w:tc>
          <w:tcPr>
            <w:tcW w:w="4395" w:type="dxa"/>
            <w:gridSpan w:val="5"/>
          </w:tcPr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  <w:gridSpan w:val="12"/>
          </w:tcPr>
          <w:p w:rsidR="00DF1630" w:rsidRPr="0088184B" w:rsidRDefault="00DF1630" w:rsidP="00B32F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</w:tr>
    </w:tbl>
    <w:p w:rsidR="00DF1630" w:rsidRDefault="00DF1630" w:rsidP="00DF1630"/>
    <w:p w:rsidR="00DF1630" w:rsidRDefault="00DF1630" w:rsidP="00DF1630"/>
    <w:p w:rsidR="00DF1630" w:rsidRDefault="00DF1630" w:rsidP="00DF1630"/>
    <w:p w:rsidR="00DF1630" w:rsidRDefault="00DF1630" w:rsidP="00DF1630"/>
    <w:p w:rsidR="00DF1630" w:rsidRDefault="00DF1630" w:rsidP="00DF1630"/>
    <w:p w:rsidR="00DF1630" w:rsidRDefault="00DF1630" w:rsidP="00DF1630"/>
    <w:p w:rsidR="00DF1630" w:rsidRDefault="00DF1630" w:rsidP="00DF1630"/>
    <w:p w:rsidR="00DF1630" w:rsidRDefault="00DF1630" w:rsidP="00DF1630"/>
    <w:p w:rsidR="00723829" w:rsidRPr="002F48D7" w:rsidRDefault="00DF1630" w:rsidP="00DF1630">
      <w:pPr>
        <w:rPr>
          <w:color w:val="000000"/>
        </w:rPr>
      </w:pPr>
      <w:r>
        <w:t>EU-NÄMNDEN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Bilaga 2 till protokoll 2017/18:4</w:t>
      </w:r>
      <w:r w:rsidR="00096209">
        <w:rPr>
          <w:b/>
        </w:rPr>
        <w:t>6</w:t>
      </w:r>
      <w:r>
        <w:rPr>
          <w:b/>
        </w:rPr>
        <w:br/>
      </w:r>
      <w:r>
        <w:rPr>
          <w:b/>
        </w:rPr>
        <w:br/>
      </w:r>
    </w:p>
    <w:p w:rsidR="00263E06" w:rsidRDefault="002847BD" w:rsidP="002847BD">
      <w:pPr>
        <w:rPr>
          <w:b/>
        </w:rPr>
      </w:pPr>
      <w:r w:rsidRPr="00A42052">
        <w:rPr>
          <w:b/>
        </w:rPr>
        <w:t xml:space="preserve">Skriftligt samråd </w:t>
      </w:r>
      <w:r>
        <w:rPr>
          <w:b/>
        </w:rPr>
        <w:t xml:space="preserve">med EU-nämnden </w:t>
      </w:r>
      <w:r w:rsidR="00263E06">
        <w:rPr>
          <w:b/>
        </w:rPr>
        <w:t xml:space="preserve">rörande tillkommande </w:t>
      </w:r>
      <w:r w:rsidRPr="002847BD">
        <w:rPr>
          <w:b/>
        </w:rPr>
        <w:t>A-punkter</w:t>
      </w:r>
      <w:r>
        <w:rPr>
          <w:b/>
        </w:rPr>
        <w:t>.</w:t>
      </w:r>
    </w:p>
    <w:p w:rsidR="00263E06" w:rsidRDefault="00263E06" w:rsidP="00263E06">
      <w:pPr>
        <w:rPr>
          <w:sz w:val="22"/>
          <w:szCs w:val="22"/>
        </w:rPr>
      </w:pPr>
      <w:r w:rsidRPr="00263E06">
        <w:t>Samrådet avslutades den 18 september 2018.</w:t>
      </w:r>
      <w:r>
        <w:rPr>
          <w:b/>
        </w:rPr>
        <w:t xml:space="preserve"> </w:t>
      </w:r>
      <w:r>
        <w:t xml:space="preserve">Det fanns stöd för regeringens ståndpunkter. </w:t>
      </w:r>
    </w:p>
    <w:p w:rsidR="00263E06" w:rsidRDefault="00263E06" w:rsidP="00263E06"/>
    <w:p w:rsidR="00096209" w:rsidRPr="002847BD" w:rsidRDefault="00096209" w:rsidP="002847BD">
      <w:r w:rsidRPr="00A42052">
        <w:rPr>
          <w:b/>
        </w:rPr>
        <w:t xml:space="preserve">Skriftligt samråd </w:t>
      </w:r>
      <w:r>
        <w:rPr>
          <w:b/>
        </w:rPr>
        <w:t xml:space="preserve">med EU-nämnden </w:t>
      </w:r>
      <w:r w:rsidRPr="00A42052">
        <w:rPr>
          <w:b/>
        </w:rPr>
        <w:t>rörande</w:t>
      </w:r>
      <w:r w:rsidRPr="00096209">
        <w:rPr>
          <w:b/>
        </w:rPr>
        <w:t xml:space="preserve"> troliga A-punkter v. 38.</w:t>
      </w:r>
      <w:r w:rsidR="002847BD">
        <w:rPr>
          <w:b/>
        </w:rPr>
        <w:br/>
      </w:r>
      <w:r w:rsidR="002847BD">
        <w:t>Samrådet avslutades den 17 september 2018. Det fanns stöd för regeringens ståndpunkter.</w:t>
      </w:r>
    </w:p>
    <w:p w:rsidR="00096209" w:rsidRDefault="002847BD" w:rsidP="002847BD">
      <w:pPr>
        <w:rPr>
          <w:b/>
        </w:rPr>
      </w:pPr>
      <w:r>
        <w:t>Ingen avvikande mening har inkommit.</w:t>
      </w:r>
    </w:p>
    <w:p w:rsidR="00096209" w:rsidRPr="00096209" w:rsidRDefault="00DF1630" w:rsidP="00096209">
      <w:pPr>
        <w:rPr>
          <w:sz w:val="22"/>
          <w:szCs w:val="22"/>
          <w:u w:val="single"/>
        </w:rPr>
      </w:pPr>
      <w:r>
        <w:rPr>
          <w:b/>
        </w:rPr>
        <w:br/>
      </w:r>
      <w:r w:rsidR="00A42052" w:rsidRPr="00A42052">
        <w:rPr>
          <w:b/>
        </w:rPr>
        <w:t xml:space="preserve">Skriftligt samråd </w:t>
      </w:r>
      <w:r w:rsidR="00A42052">
        <w:rPr>
          <w:b/>
        </w:rPr>
        <w:t xml:space="preserve">med EU-nämnden </w:t>
      </w:r>
      <w:r w:rsidR="00A42052" w:rsidRPr="00A42052">
        <w:rPr>
          <w:b/>
        </w:rPr>
        <w:t xml:space="preserve">rörande </w:t>
      </w:r>
      <w:r w:rsidR="00096209" w:rsidRPr="00096209">
        <w:rPr>
          <w:b/>
        </w:rPr>
        <w:t>troliga A-punkter v. 37.</w:t>
      </w:r>
      <w:r w:rsidR="00096209">
        <w:rPr>
          <w:b/>
        </w:rPr>
        <w:t xml:space="preserve"> AM (V)</w:t>
      </w:r>
      <w:r w:rsidR="00096209">
        <w:rPr>
          <w:b/>
        </w:rPr>
        <w:br/>
      </w:r>
      <w:r w:rsidR="00096209">
        <w:t>Samrådet avslutades den 14 september 2018. Det fanns stöd för regeringens ståndpunkter.</w:t>
      </w:r>
      <w:r w:rsidR="00096209">
        <w:br/>
      </w:r>
      <w:r w:rsidR="00096209">
        <w:br/>
      </w:r>
      <w:r w:rsidR="00096209" w:rsidRPr="00096209">
        <w:rPr>
          <w:sz w:val="22"/>
          <w:szCs w:val="22"/>
          <w:u w:val="single"/>
        </w:rPr>
        <w:t>Följande avvikande mening har inkommit från Vänsterpartiet:</w:t>
      </w:r>
    </w:p>
    <w:p w:rsidR="00096209" w:rsidRPr="00096209" w:rsidRDefault="00096209" w:rsidP="00096209">
      <w:pPr>
        <w:rPr>
          <w:sz w:val="22"/>
          <w:szCs w:val="22"/>
        </w:rPr>
      </w:pPr>
      <w:r w:rsidRPr="00096209">
        <w:rPr>
          <w:sz w:val="22"/>
          <w:szCs w:val="22"/>
        </w:rPr>
        <w:t>”Avvikande mening</w:t>
      </w:r>
    </w:p>
    <w:p w:rsidR="00096209" w:rsidRPr="00096209" w:rsidRDefault="00096209" w:rsidP="00096209">
      <w:pPr>
        <w:rPr>
          <w:sz w:val="22"/>
          <w:szCs w:val="22"/>
        </w:rPr>
      </w:pPr>
      <w:r w:rsidRPr="00096209">
        <w:rPr>
          <w:sz w:val="22"/>
          <w:szCs w:val="22"/>
        </w:rPr>
        <w:t>Cor I, Punkt 8 fiskeavtal med Gambia</w:t>
      </w:r>
    </w:p>
    <w:p w:rsidR="00096209" w:rsidRPr="00096209" w:rsidRDefault="00096209" w:rsidP="00096209">
      <w:pPr>
        <w:rPr>
          <w:sz w:val="22"/>
          <w:szCs w:val="22"/>
        </w:rPr>
      </w:pPr>
      <w:r w:rsidRPr="00096209">
        <w:rPr>
          <w:sz w:val="22"/>
          <w:szCs w:val="22"/>
        </w:rPr>
        <w:t>Vi motsätter oss att förhandlingar om fiskeavtal med Gambia inleds. Vi anser att EUs fiskeriavtal bör omvandlas till biståndsprojekt i syfte att utveckla lokalt hållbart fiske.”</w:t>
      </w:r>
    </w:p>
    <w:p w:rsidR="00096209" w:rsidRDefault="00096209" w:rsidP="00096209"/>
    <w:p w:rsidR="00714898" w:rsidRPr="00096209" w:rsidRDefault="00714898" w:rsidP="00096209">
      <w:pPr>
        <w:rPr>
          <w:sz w:val="22"/>
          <w:szCs w:val="22"/>
        </w:rPr>
      </w:pPr>
    </w:p>
    <w:p w:rsidR="00A37376" w:rsidRDefault="00A37376" w:rsidP="006D3AF9">
      <w:pPr>
        <w:rPr>
          <w:b/>
        </w:rPr>
      </w:pPr>
    </w:p>
    <w:p w:rsidR="00474C2D" w:rsidRPr="004F20A3" w:rsidRDefault="00474C2D" w:rsidP="004F20A3">
      <w:pPr>
        <w:rPr>
          <w:b/>
        </w:rPr>
      </w:pPr>
    </w:p>
    <w:sectPr w:rsidR="00474C2D" w:rsidRPr="004F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840F5"/>
    <w:multiLevelType w:val="hybridMultilevel"/>
    <w:tmpl w:val="77A45E16"/>
    <w:lvl w:ilvl="0" w:tplc="D820F0F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A6AF9"/>
    <w:multiLevelType w:val="hybridMultilevel"/>
    <w:tmpl w:val="19FC61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30"/>
    <w:rsid w:val="00012105"/>
    <w:rsid w:val="00014E32"/>
    <w:rsid w:val="0006043F"/>
    <w:rsid w:val="00066A5F"/>
    <w:rsid w:val="00072835"/>
    <w:rsid w:val="00094A50"/>
    <w:rsid w:val="00096209"/>
    <w:rsid w:val="000B2728"/>
    <w:rsid w:val="0011735A"/>
    <w:rsid w:val="001832E6"/>
    <w:rsid w:val="001B2F6B"/>
    <w:rsid w:val="001E07D8"/>
    <w:rsid w:val="002013AB"/>
    <w:rsid w:val="0020668D"/>
    <w:rsid w:val="00215FF0"/>
    <w:rsid w:val="0023507D"/>
    <w:rsid w:val="00235ADD"/>
    <w:rsid w:val="00263E06"/>
    <w:rsid w:val="0028015F"/>
    <w:rsid w:val="00280BC7"/>
    <w:rsid w:val="002847BD"/>
    <w:rsid w:val="002A3491"/>
    <w:rsid w:val="002B7046"/>
    <w:rsid w:val="003378E7"/>
    <w:rsid w:val="00383D24"/>
    <w:rsid w:val="00386CC5"/>
    <w:rsid w:val="004173D5"/>
    <w:rsid w:val="004328CC"/>
    <w:rsid w:val="00460EB1"/>
    <w:rsid w:val="00461443"/>
    <w:rsid w:val="00474C2D"/>
    <w:rsid w:val="004757D4"/>
    <w:rsid w:val="004A355B"/>
    <w:rsid w:val="004F20A3"/>
    <w:rsid w:val="005315D0"/>
    <w:rsid w:val="00553C0C"/>
    <w:rsid w:val="00585C22"/>
    <w:rsid w:val="005B792F"/>
    <w:rsid w:val="006652E5"/>
    <w:rsid w:val="00691669"/>
    <w:rsid w:val="006D096E"/>
    <w:rsid w:val="006D3AF9"/>
    <w:rsid w:val="006D4A06"/>
    <w:rsid w:val="00712851"/>
    <w:rsid w:val="00714898"/>
    <w:rsid w:val="007149F6"/>
    <w:rsid w:val="00723829"/>
    <w:rsid w:val="00765B59"/>
    <w:rsid w:val="007A1710"/>
    <w:rsid w:val="007B6A85"/>
    <w:rsid w:val="00821DF5"/>
    <w:rsid w:val="00874A67"/>
    <w:rsid w:val="008A3C55"/>
    <w:rsid w:val="008A502F"/>
    <w:rsid w:val="008B7943"/>
    <w:rsid w:val="008D3BE8"/>
    <w:rsid w:val="008D40B2"/>
    <w:rsid w:val="008F5C48"/>
    <w:rsid w:val="00911F21"/>
    <w:rsid w:val="00925EF5"/>
    <w:rsid w:val="0092747D"/>
    <w:rsid w:val="0096759A"/>
    <w:rsid w:val="00980BA4"/>
    <w:rsid w:val="009855B9"/>
    <w:rsid w:val="009876D7"/>
    <w:rsid w:val="009D07FB"/>
    <w:rsid w:val="009E1362"/>
    <w:rsid w:val="00A104C7"/>
    <w:rsid w:val="00A37376"/>
    <w:rsid w:val="00A42052"/>
    <w:rsid w:val="00A5204D"/>
    <w:rsid w:val="00A6203D"/>
    <w:rsid w:val="00A64262"/>
    <w:rsid w:val="00B026D0"/>
    <w:rsid w:val="00B06F00"/>
    <w:rsid w:val="00B77021"/>
    <w:rsid w:val="00B77932"/>
    <w:rsid w:val="00B95CD5"/>
    <w:rsid w:val="00BA0BA4"/>
    <w:rsid w:val="00BB0577"/>
    <w:rsid w:val="00BE4BB7"/>
    <w:rsid w:val="00C03555"/>
    <w:rsid w:val="00C1284D"/>
    <w:rsid w:val="00C32B93"/>
    <w:rsid w:val="00C61E50"/>
    <w:rsid w:val="00C865CE"/>
    <w:rsid w:val="00CD286C"/>
    <w:rsid w:val="00D10492"/>
    <w:rsid w:val="00D13D1F"/>
    <w:rsid w:val="00D66118"/>
    <w:rsid w:val="00D8468E"/>
    <w:rsid w:val="00D952E3"/>
    <w:rsid w:val="00DB3575"/>
    <w:rsid w:val="00DE3D8E"/>
    <w:rsid w:val="00DF1630"/>
    <w:rsid w:val="00E01491"/>
    <w:rsid w:val="00E20653"/>
    <w:rsid w:val="00EC6EC7"/>
    <w:rsid w:val="00EF7551"/>
    <w:rsid w:val="00F063C4"/>
    <w:rsid w:val="00F31F9E"/>
    <w:rsid w:val="00F377DF"/>
    <w:rsid w:val="00F66E5F"/>
    <w:rsid w:val="00FA598A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semiHidden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9E7A-41CF-480B-B984-D105DA95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6</Pages>
  <Words>1057</Words>
  <Characters>6084</Characters>
  <Application>Microsoft Office Word</Application>
  <DocSecurity>4</DocSecurity>
  <Lines>3042</Lines>
  <Paragraphs>223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Anna Bolmström</cp:lastModifiedBy>
  <cp:revision>2</cp:revision>
  <cp:lastPrinted>2018-09-25T12:31:00Z</cp:lastPrinted>
  <dcterms:created xsi:type="dcterms:W3CDTF">2018-09-28T09:56:00Z</dcterms:created>
  <dcterms:modified xsi:type="dcterms:W3CDTF">2018-09-28T09:56:00Z</dcterms:modified>
</cp:coreProperties>
</file>