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129D978B4CD439493C277065A6B7574"/>
        </w:placeholder>
        <w15:appearance w15:val="hidden"/>
        <w:text/>
      </w:sdtPr>
      <w:sdtEndPr/>
      <w:sdtContent>
        <w:p w:rsidR="00AF30DD" w:rsidP="00CC4C93" w:rsidRDefault="00AF30DD" w14:paraId="55F76E7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b25c450-7a8f-41ff-80c4-f050fbc48ea6"/>
        <w:id w:val="-534570435"/>
        <w:lock w:val="sdtLocked"/>
      </w:sdtPr>
      <w:sdtEndPr/>
      <w:sdtContent>
        <w:p w:rsidR="00FA690A" w:rsidRDefault="00D00F81" w14:paraId="55F76E7A" w14:textId="77777777">
          <w:pPr>
            <w:pStyle w:val="Frslagstext"/>
          </w:pPr>
          <w:r>
            <w:t>Riksdagen tillkännager för regeringen som sin mening vad som anförs i motionen om att ge kommuner vetorätt vid etablering av asylboenden.</w:t>
          </w:r>
        </w:p>
      </w:sdtContent>
    </w:sdt>
    <w:p w:rsidR="00AF30DD" w:rsidP="00AF30DD" w:rsidRDefault="000156D9" w14:paraId="55F76E7B" w14:textId="77777777">
      <w:pPr>
        <w:pStyle w:val="Rubrik1"/>
      </w:pPr>
      <w:bookmarkStart w:name="MotionsStart" w:id="0"/>
      <w:bookmarkEnd w:id="0"/>
      <w:r>
        <w:t>Motivering</w:t>
      </w:r>
    </w:p>
    <w:p w:rsidR="00A67EA1" w:rsidP="00A67EA1" w:rsidRDefault="00A67EA1" w14:paraId="55F76E7C" w14:textId="0049DB9B">
      <w:pPr>
        <w:pStyle w:val="Normalutanindragellerluft"/>
      </w:pPr>
      <w:r>
        <w:t>Många kommuners förmåga att tillgodose kommuninvånares behov har p</w:t>
      </w:r>
      <w:r w:rsidR="00570142">
        <w:t>åverkats negativt till följd av</w:t>
      </w:r>
      <w:r>
        <w:t xml:space="preserve"> en plötslig befolkningstillväxt genom flyktingmott</w:t>
      </w:r>
      <w:r w:rsidR="006221FD">
        <w:t xml:space="preserve">agande. Att kommuner inte har vetorätt vid </w:t>
      </w:r>
      <w:r w:rsidR="00570142">
        <w:t>M</w:t>
      </w:r>
      <w:r w:rsidR="006221FD">
        <w:t>igrationsverkets</w:t>
      </w:r>
      <w:r>
        <w:t xml:space="preserve"> upphandling</w:t>
      </w:r>
      <w:r w:rsidR="006221FD">
        <w:t>ar</w:t>
      </w:r>
      <w:r>
        <w:t xml:space="preserve"> </w:t>
      </w:r>
      <w:r w:rsidR="00F07DAE">
        <w:t xml:space="preserve">av </w:t>
      </w:r>
      <w:r w:rsidR="006221FD">
        <w:t>asylboenden</w:t>
      </w:r>
      <w:r>
        <w:t xml:space="preserve"> har inneburit att kommuner över en natt kan stå inför omfattande utmaningar inom skola, vård</w:t>
      </w:r>
      <w:r w:rsidR="00F07DAE">
        <w:t>, omsorg, infrastruktur m.m.</w:t>
      </w:r>
    </w:p>
    <w:p w:rsidRPr="00A67EA1" w:rsidR="00A67EA1" w:rsidP="00A67EA1" w:rsidRDefault="00A67EA1" w14:paraId="55F76E7D" w14:textId="2C7A80FB">
      <w:pPr>
        <w:ind w:firstLine="0"/>
      </w:pPr>
      <w:r>
        <w:t xml:space="preserve">De statliga ersättningar som kommuner får för att hantera kostnader för </w:t>
      </w:r>
      <w:r w:rsidR="006221FD">
        <w:t>flyktingmottagande</w:t>
      </w:r>
      <w:r>
        <w:t xml:space="preserve"> är sällan eller aldrig i paritet med de faktiska kostnader som uppstår. Det är heller </w:t>
      </w:r>
      <w:r w:rsidR="00F07DAE">
        <w:t>inte alltid en fråga om kostnader då nyanställningar inom skola</w:t>
      </w:r>
      <w:r w:rsidR="006221FD">
        <w:t>,</w:t>
      </w:r>
      <w:r w:rsidR="00F07DAE">
        <w:t xml:space="preserve"> vård och omsorg inte är möjliga att göra för plötsligt nytillkomna och omfattande behov. Resultaten blir ofta att befintlig personal får ett utökat ansvar med</w:t>
      </w:r>
      <w:r w:rsidR="006221FD">
        <w:t xml:space="preserve"> sämre service och</w:t>
      </w:r>
      <w:r w:rsidR="00F07DAE">
        <w:t xml:space="preserve"> fallande </w:t>
      </w:r>
      <w:r w:rsidR="00E37F8D">
        <w:t>verksamhets</w:t>
      </w:r>
      <w:r w:rsidR="00F07DAE">
        <w:t>resultat till följd. Att det finns ett värde med ett kommunalt självbestämmande utifrån en demokratisk princip är de</w:t>
      </w:r>
      <w:r w:rsidR="00570142">
        <w:t>t</w:t>
      </w:r>
      <w:bookmarkStart w:name="_GoBack" w:id="1"/>
      <w:bookmarkEnd w:id="1"/>
      <w:r w:rsidR="00F07DAE">
        <w:t xml:space="preserve"> få som ifrågasätter och därför måste kommuner</w:t>
      </w:r>
      <w:r w:rsidR="006221FD">
        <w:t xml:space="preserve"> också kunna ha vetorätt i</w:t>
      </w:r>
      <w:r w:rsidR="00F07DAE">
        <w:t xml:space="preserve"> beslut som andra politiska instanser </w:t>
      </w:r>
      <w:r w:rsidR="006221FD">
        <w:t>direkt eller indirekt ansvarat</w:t>
      </w:r>
      <w:r w:rsidR="00F07DAE">
        <w:t xml:space="preserve"> för. Särskilt när effekten på ett allvarligt sätt äventyrar förmågan att administrera det ansvar som vilar inom ramen för kommunen.</w:t>
      </w:r>
    </w:p>
    <w:p w:rsidRPr="00A67EA1" w:rsidR="00A67EA1" w:rsidP="00A67EA1" w:rsidRDefault="00A67EA1" w14:paraId="55F76E7E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E9CA7A30E384B20BCF2BC86C4B42D08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67356" w:rsidRDefault="005C6E92" w14:paraId="55F76E7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747A1" w:rsidRDefault="004747A1" w14:paraId="55F76E83" w14:textId="77777777"/>
    <w:sectPr w:rsidR="004747A1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76E85" w14:textId="77777777" w:rsidR="00740A3A" w:rsidRDefault="00740A3A" w:rsidP="000C1CAD">
      <w:pPr>
        <w:spacing w:line="240" w:lineRule="auto"/>
      </w:pPr>
      <w:r>
        <w:separator/>
      </w:r>
    </w:p>
  </w:endnote>
  <w:endnote w:type="continuationSeparator" w:id="0">
    <w:p w14:paraId="55F76E86" w14:textId="77777777" w:rsidR="00740A3A" w:rsidRDefault="00740A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6E8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656E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6E91" w14:textId="77777777" w:rsidR="00E32409" w:rsidRDefault="00E3240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10:18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76E83" w14:textId="77777777" w:rsidR="00740A3A" w:rsidRDefault="00740A3A" w:rsidP="000C1CAD">
      <w:pPr>
        <w:spacing w:line="240" w:lineRule="auto"/>
      </w:pPr>
      <w:r>
        <w:separator/>
      </w:r>
    </w:p>
  </w:footnote>
  <w:footnote w:type="continuationSeparator" w:id="0">
    <w:p w14:paraId="55F76E84" w14:textId="77777777" w:rsidR="00740A3A" w:rsidRDefault="00740A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5F76E8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70142" w14:paraId="55F76E8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2117</w:t>
        </w:r>
      </w:sdtContent>
    </w:sdt>
  </w:p>
  <w:p w:rsidR="00467151" w:rsidP="00283E0F" w:rsidRDefault="00570142" w14:paraId="55F76E8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Adam Marttinen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D00F81" w14:paraId="55F76E8F" w14:textId="704983A6">
        <w:pPr>
          <w:pStyle w:val="FSHRub2"/>
        </w:pPr>
        <w:r>
          <w:t>Kommunal vetorätt vid etablering av asylboende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5F76E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F5A05EF-98B1-4F76-BA60-0B197682E664}"/>
  </w:docVars>
  <w:rsids>
    <w:rsidRoot w:val="00A67EA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3A75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47A1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014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C6E92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21FD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3A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3E8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147D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67EA1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6E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0F81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4AE0"/>
    <w:rsid w:val="00E0766D"/>
    <w:rsid w:val="00E07723"/>
    <w:rsid w:val="00E12743"/>
    <w:rsid w:val="00E24663"/>
    <w:rsid w:val="00E31332"/>
    <w:rsid w:val="00E32409"/>
    <w:rsid w:val="00E3535A"/>
    <w:rsid w:val="00E35849"/>
    <w:rsid w:val="00E365ED"/>
    <w:rsid w:val="00E37F8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67356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07DAE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690A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F76E79"/>
  <w15:chartTrackingRefBased/>
  <w15:docId w15:val="{CFE4A9A3-B603-4191-92DC-C61373F6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29D978B4CD439493C277065A6B7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C4348-DECD-40B3-BC35-11E7696A1C7F}"/>
      </w:docPartPr>
      <w:docPartBody>
        <w:p w:rsidR="00B92793" w:rsidRDefault="00BA7B04">
          <w:pPr>
            <w:pStyle w:val="D129D978B4CD439493C277065A6B757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9CA7A30E384B20BCF2BC86C4B42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B7226-AF5E-44D2-B150-0CB88A923777}"/>
      </w:docPartPr>
      <w:docPartBody>
        <w:p w:rsidR="00B92793" w:rsidRDefault="00BA7B04">
          <w:pPr>
            <w:pStyle w:val="5E9CA7A30E384B20BCF2BC86C4B42D0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04"/>
    <w:rsid w:val="00B92793"/>
    <w:rsid w:val="00B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129D978B4CD439493C277065A6B7574">
    <w:name w:val="D129D978B4CD439493C277065A6B7574"/>
  </w:style>
  <w:style w:type="paragraph" w:customStyle="1" w:styleId="001513D021F04068A2F5F69F1C2CDC37">
    <w:name w:val="001513D021F04068A2F5F69F1C2CDC37"/>
  </w:style>
  <w:style w:type="paragraph" w:customStyle="1" w:styleId="5E9CA7A30E384B20BCF2BC86C4B42D08">
    <w:name w:val="5E9CA7A30E384B20BCF2BC86C4B42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2142</RubrikLookup>
    <MotionGuid xmlns="00d11361-0b92-4bae-a181-288d6a55b763">f42ab6c1-b73d-44de-86ba-83fec9b5694f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B6B8F-A220-4AA8-A8B4-B03C236C82D7}"/>
</file>

<file path=customXml/itemProps2.xml><?xml version="1.0" encoding="utf-8"?>
<ds:datastoreItem xmlns:ds="http://schemas.openxmlformats.org/officeDocument/2006/customXml" ds:itemID="{29852F69-59F2-4DEC-9AFC-5DCEC999E3A5}"/>
</file>

<file path=customXml/itemProps3.xml><?xml version="1.0" encoding="utf-8"?>
<ds:datastoreItem xmlns:ds="http://schemas.openxmlformats.org/officeDocument/2006/customXml" ds:itemID="{7066E637-016C-4D9B-858C-57EF47B02736}"/>
</file>

<file path=customXml/itemProps4.xml><?xml version="1.0" encoding="utf-8"?>
<ds:datastoreItem xmlns:ds="http://schemas.openxmlformats.org/officeDocument/2006/customXml" ds:itemID="{AD443745-AB0A-4C3D-A6AD-9BE2CE56C463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4</TotalTime>
  <Pages>1</Pages>
  <Words>202</Words>
  <Characters>1195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Kommunal vetorätt vid etablering av asylboende</vt:lpstr>
      <vt:lpstr/>
    </vt:vector>
  </TitlesOfParts>
  <Company>Riksdagen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201415SD187 Kommunal vetorätt vid etablering av asylboende</dc:title>
  <dc:subject/>
  <dc:creator>It-avdelningen</dc:creator>
  <cp:keywords/>
  <dc:description/>
  <cp:lastModifiedBy>Susanne Andersson</cp:lastModifiedBy>
  <cp:revision>8</cp:revision>
  <cp:lastPrinted>2014-11-06T09:18:00Z</cp:lastPrinted>
  <dcterms:created xsi:type="dcterms:W3CDTF">2014-11-06T09:17:00Z</dcterms:created>
  <dcterms:modified xsi:type="dcterms:W3CDTF">2015-07-17T11:30:00Z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*Z7B125D4D7F20*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http://filur.riksdagen.se/drop/DropOffLibrary/Z7B125D4D7F20.docx</vt:lpwstr>
  </property>
</Properties>
</file>