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3AC3C3B06EB4E0EB15D874D7004C168"/>
        </w:placeholder>
        <w15:appearance w15:val="hidden"/>
        <w:text/>
      </w:sdtPr>
      <w:sdtEndPr/>
      <w:sdtContent>
        <w:p w:rsidRPr="009B062B" w:rsidR="00AF30DD" w:rsidP="009B062B" w:rsidRDefault="00AF30DD" w14:paraId="15290BB3" w14:textId="77777777">
          <w:pPr>
            <w:pStyle w:val="RubrikFrslagTIllRiksdagsbeslut"/>
          </w:pPr>
          <w:r w:rsidRPr="009B062B">
            <w:t>Förslag till riksdagsbeslut</w:t>
          </w:r>
        </w:p>
      </w:sdtContent>
    </w:sdt>
    <w:sdt>
      <w:sdtPr>
        <w:alias w:val="Yrkande 1"/>
        <w:tag w:val="3667c4a4-1130-49d5-b35d-6000d092a94b"/>
        <w:id w:val="-1983224338"/>
        <w:lock w:val="sdtLocked"/>
      </w:sdtPr>
      <w:sdtEndPr/>
      <w:sdtContent>
        <w:p w:rsidR="00DF2A87" w:rsidRDefault="0020007D" w14:paraId="62B29337" w14:textId="77777777">
          <w:pPr>
            <w:pStyle w:val="Frslagstext"/>
          </w:pPr>
          <w:r>
            <w:t>Riksdagen ställer sig bakom det som anförs i motionen om att utöka tiden för tjänstledighet för att bedriva näringsverksamhet och tillkännager detta för regeringen.</w:t>
          </w:r>
        </w:p>
      </w:sdtContent>
    </w:sdt>
    <w:sdt>
      <w:sdtPr>
        <w:alias w:val="Yrkande 2"/>
        <w:tag w:val="265b86d9-406a-4f1a-9878-622560ceb3e3"/>
        <w:id w:val="69852825"/>
        <w:lock w:val="sdtLocked"/>
      </w:sdtPr>
      <w:sdtEndPr/>
      <w:sdtContent>
        <w:p w:rsidR="00DF2A87" w:rsidRDefault="0020007D" w14:paraId="77C67FDE" w14:textId="77777777">
          <w:pPr>
            <w:pStyle w:val="Frslagstext"/>
          </w:pPr>
          <w:r>
            <w:t>Riksdagen ställer sig bakom det som anförs i motionen om ett program för starta-eget-bidrag till yrkesverksamma och tillkännager detta för regeringen.</w:t>
          </w:r>
        </w:p>
      </w:sdtContent>
    </w:sdt>
    <w:p w:rsidRPr="009B062B" w:rsidR="00AF30DD" w:rsidP="009B062B" w:rsidRDefault="000156D9" w14:paraId="2CD6F43A" w14:textId="77777777">
      <w:pPr>
        <w:pStyle w:val="Rubrik1"/>
      </w:pPr>
      <w:bookmarkStart w:name="MotionsStart" w:id="0"/>
      <w:bookmarkEnd w:id="0"/>
      <w:r w:rsidRPr="009B062B">
        <w:t>Motivering</w:t>
      </w:r>
    </w:p>
    <w:p w:rsidR="00567DF7" w:rsidP="00567DF7" w:rsidRDefault="00567DF7" w14:paraId="4D64288A" w14:textId="7678561F">
      <w:pPr>
        <w:pStyle w:val="Normalutanindragellerluft"/>
      </w:pPr>
      <w:r>
        <w:t>Sverige behöver fler företag om vi ska klara framtidens utmaningar</w:t>
      </w:r>
      <w:r w:rsidR="00403469">
        <w:t>,</w:t>
      </w:r>
      <w:r>
        <w:t xml:space="preserve"> och förutom företagsklimatet i största allmänhet kan initiativ från staten göra riktade insatser för denna måluppfyllelse. </w:t>
      </w:r>
    </w:p>
    <w:p w:rsidRPr="00403469" w:rsidR="00567DF7" w:rsidP="00403469" w:rsidRDefault="00567DF7" w14:paraId="16741D50" w14:textId="43956555">
      <w:r w:rsidRPr="00403469">
        <w:t>I Sverige finns sedan länge möjligheten att få stöd till start av näring</w:t>
      </w:r>
      <w:r w:rsidR="00403469">
        <w:t>sverksamhet, även kallat starta-eget-</w:t>
      </w:r>
      <w:r w:rsidRPr="00403469">
        <w:t>bidrag, genom program som hanteras av Arbetsförmedlingen. För att få delta i des</w:t>
      </w:r>
      <w:r w:rsidR="00403469">
        <w:t>sa program krävs dock att man</w:t>
      </w:r>
      <w:r w:rsidRPr="00403469">
        <w:t xml:space="preserve"> är arbetslös och passar in i något av ett antal förutbestämda kriterier. Det är relevant att framhålla att denna arbetsmarknadspolitiska åtgärd överlag är framgångsrik och att siffrorna ser bra ut gällande att deltagare hittar fast försörjning efter detta program. </w:t>
      </w:r>
    </w:p>
    <w:p w:rsidRPr="00403469" w:rsidR="00567DF7" w:rsidP="00403469" w:rsidRDefault="00567DF7" w14:paraId="7F953E1B" w14:textId="77777777">
      <w:r w:rsidRPr="00403469">
        <w:t>Vi menar dock att de som har störst förutsättningar att starta och driva framtidens innovativa och högteknologiska företag förmodligen inte återfinns i kategorin arbetssökande, utan i de allra flesta fall bygger upp sina företag genom andra vägar. Har man ett fast arbete och bär på en företagsidé kan dock steget vara stort att lämna en fast anställning för att testa vingarna med ett eget företag, varpå samhället riskerar gå miste om vad som skulle kunna få ekonomin och arbetsmarknaden att växa.</w:t>
      </w:r>
    </w:p>
    <w:p w:rsidRPr="00403469" w:rsidR="00567DF7" w:rsidP="00403469" w:rsidRDefault="00567DF7" w14:paraId="1B7C8CEB" w14:textId="300AD193">
      <w:r w:rsidRPr="00403469">
        <w:t>Idag finns en lag om rätt till tjänsteledighet för att bedriva näringsverksamhet under vissa fastställda kriterier, t.ex. att verksamhet inte får konkurrera med arbetsgivarens verksamhet. Detta är givetvis</w:t>
      </w:r>
      <w:r w:rsidR="00403469">
        <w:t xml:space="preserve"> bra, men kan dock ske i högst sex</w:t>
      </w:r>
      <w:r w:rsidRPr="00403469">
        <w:t xml:space="preserve"> månader, vilket b</w:t>
      </w:r>
      <w:r w:rsidR="00403469">
        <w:t>ör övervägas att förlänga till nio</w:t>
      </w:r>
      <w:r w:rsidRPr="00403469">
        <w:t xml:space="preserve"> månader. </w:t>
      </w:r>
    </w:p>
    <w:p w:rsidRPr="00403469" w:rsidR="00567DF7" w:rsidP="00403469" w:rsidRDefault="00567DF7" w14:paraId="1436D7A2" w14:textId="0B57A2C6">
      <w:r w:rsidRPr="00403469">
        <w:t xml:space="preserve">Vidare menar vi att regeringen ska ta initiativ för </w:t>
      </w:r>
      <w:r w:rsidR="00403469">
        <w:t>att starta upp ett program för starta-eget-</w:t>
      </w:r>
      <w:r w:rsidRPr="00403469">
        <w:t xml:space="preserve">bidrag för yrkesverksamma. Ersättningen ska då rimligtvis motsvara den som råder för arbetslöshetsersättning. För att få ingå i programmet ska det ställas höga krav där affärsidén t.ex. kretsar kring en </w:t>
      </w:r>
      <w:r w:rsidRPr="00403469">
        <w:lastRenderedPageBreak/>
        <w:t xml:space="preserve">ny innovation och där potential bedöms finnas för tillväxt. Man kan också resonera kring om ersättningen ska vara ett rent bidrag eller om det ska omvandlas till ett förmånligt lån om företaget överlever en viss tid och får upp sin omsättning över en viss gräns. Detta givetvis för att minska konkurrenssnedvridning. </w:t>
      </w:r>
    </w:p>
    <w:p w:rsidRPr="00403469" w:rsidR="00093F48" w:rsidP="00403469" w:rsidRDefault="00567DF7" w14:paraId="16FB278A" w14:textId="1B072618">
      <w:r w:rsidRPr="00403469">
        <w:t>Det är inte heller säkert att de</w:t>
      </w:r>
      <w:r w:rsidR="00403469">
        <w:t>tta, likt det traditionella starta-eget-</w:t>
      </w:r>
      <w:r w:rsidRPr="00403469">
        <w:t>bidraget, bör bedrivas i Arbetsförmedlingens regi. Då man ska ha fram företagsidéerna med högst potential är det mer rimligt att programmet hanteras centralt</w:t>
      </w:r>
      <w:r w:rsidR="00403469">
        <w:t>,</w:t>
      </w:r>
      <w:r w:rsidRPr="00403469">
        <w:t xml:space="preserve"> t.ex. inom Tillväxtverket</w:t>
      </w:r>
      <w:r w:rsidR="00403469">
        <w:t>.</w:t>
      </w:r>
      <w:bookmarkStart w:name="_GoBack" w:id="1"/>
      <w:bookmarkEnd w:id="1"/>
    </w:p>
    <w:sdt>
      <w:sdtPr>
        <w:alias w:val="CC_Underskrifter"/>
        <w:tag w:val="CC_Underskrifter"/>
        <w:id w:val="583496634"/>
        <w:lock w:val="sdtContentLocked"/>
        <w:placeholder>
          <w:docPart w:val="8A503FE928874A388EA10423EE05AB7F"/>
        </w:placeholder>
        <w15:appearance w15:val="hidden"/>
      </w:sdtPr>
      <w:sdtEndPr/>
      <w:sdtContent>
        <w:p w:rsidR="004801AC" w:rsidP="00567DF7" w:rsidRDefault="00403469" w14:paraId="3C2889C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Sven-Olof Sällström (SD)</w:t>
            </w:r>
          </w:p>
        </w:tc>
      </w:tr>
      <w:tr>
        <w:trPr>
          <w:cantSplit/>
        </w:trPr>
        <w:tc>
          <w:tcPr>
            <w:tcW w:w="50" w:type="pct"/>
            <w:vAlign w:val="bottom"/>
          </w:tcPr>
          <w:p>
            <w:pPr>
              <w:pStyle w:val="Underskrifter"/>
            </w:pPr>
            <w:r>
              <w:t>Johan Nissinen (SD)</w:t>
            </w:r>
          </w:p>
        </w:tc>
        <w:tc>
          <w:tcPr>
            <w:tcW w:w="50" w:type="pct"/>
            <w:vAlign w:val="bottom"/>
          </w:tcPr>
          <w:p>
            <w:pPr>
              <w:pStyle w:val="Underskrifter"/>
            </w:pPr>
            <w:r>
              <w:t> </w:t>
            </w:r>
          </w:p>
        </w:tc>
      </w:tr>
    </w:tbl>
    <w:p w:rsidR="001C32CB" w:rsidRDefault="001C32CB" w14:paraId="00D34155" w14:textId="77777777"/>
    <w:sectPr w:rsidR="001C32C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54473" w14:textId="77777777" w:rsidR="00567DF7" w:rsidRDefault="00567DF7" w:rsidP="000C1CAD">
      <w:pPr>
        <w:spacing w:line="240" w:lineRule="auto"/>
      </w:pPr>
      <w:r>
        <w:separator/>
      </w:r>
    </w:p>
  </w:endnote>
  <w:endnote w:type="continuationSeparator" w:id="0">
    <w:p w14:paraId="368BE264" w14:textId="77777777" w:rsidR="00567DF7" w:rsidRDefault="00567D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A602"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E68AD" w14:textId="24A43735"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034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B2136" w14:textId="77777777" w:rsidR="00567DF7" w:rsidRDefault="00567DF7" w:rsidP="000C1CAD">
      <w:pPr>
        <w:spacing w:line="240" w:lineRule="auto"/>
      </w:pPr>
      <w:r>
        <w:separator/>
      </w:r>
    </w:p>
  </w:footnote>
  <w:footnote w:type="continuationSeparator" w:id="0">
    <w:p w14:paraId="16651E13" w14:textId="77777777" w:rsidR="00567DF7" w:rsidRDefault="00567D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4B4C8E3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45446FB" wp14:anchorId="5FAFBF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403469" w14:paraId="60340551" w14:textId="77777777">
                          <w:pPr>
                            <w:jc w:val="right"/>
                          </w:pPr>
                          <w:sdt>
                            <w:sdtPr>
                              <w:alias w:val="CC_Noformat_Partikod"/>
                              <w:tag w:val="CC_Noformat_Partikod"/>
                              <w:id w:val="-53464382"/>
                              <w:placeholder>
                                <w:docPart w:val="364FD404DF0C4A3FA6D12B3BEABC82D8"/>
                              </w:placeholder>
                              <w:text/>
                            </w:sdtPr>
                            <w:sdtEndPr/>
                            <w:sdtContent>
                              <w:r w:rsidR="00567DF7">
                                <w:t>SD</w:t>
                              </w:r>
                            </w:sdtContent>
                          </w:sdt>
                          <w:sdt>
                            <w:sdtPr>
                              <w:alias w:val="CC_Noformat_Partinummer"/>
                              <w:tag w:val="CC_Noformat_Partinummer"/>
                              <w:id w:val="-1709555926"/>
                              <w:placeholder>
                                <w:docPart w:val="20D1428A33DD4692969801174001D37F"/>
                              </w:placeholder>
                              <w:text/>
                            </w:sdtPr>
                            <w:sdtEndPr/>
                            <w:sdtContent>
                              <w:r w:rsidR="00567DF7">
                                <w:t>129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AFBF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03469" w14:paraId="60340551" w14:textId="77777777">
                    <w:pPr>
                      <w:jc w:val="right"/>
                    </w:pPr>
                    <w:sdt>
                      <w:sdtPr>
                        <w:alias w:val="CC_Noformat_Partikod"/>
                        <w:tag w:val="CC_Noformat_Partikod"/>
                        <w:id w:val="-53464382"/>
                        <w:placeholder>
                          <w:docPart w:val="364FD404DF0C4A3FA6D12B3BEABC82D8"/>
                        </w:placeholder>
                        <w:text/>
                      </w:sdtPr>
                      <w:sdtEndPr/>
                      <w:sdtContent>
                        <w:r w:rsidR="00567DF7">
                          <w:t>SD</w:t>
                        </w:r>
                      </w:sdtContent>
                    </w:sdt>
                    <w:sdt>
                      <w:sdtPr>
                        <w:alias w:val="CC_Noformat_Partinummer"/>
                        <w:tag w:val="CC_Noformat_Partinummer"/>
                        <w:id w:val="-1709555926"/>
                        <w:placeholder>
                          <w:docPart w:val="20D1428A33DD4692969801174001D37F"/>
                        </w:placeholder>
                        <w:text/>
                      </w:sdtPr>
                      <w:sdtEndPr/>
                      <w:sdtContent>
                        <w:r w:rsidR="00567DF7">
                          <w:t>129</w:t>
                        </w:r>
                      </w:sdtContent>
                    </w:sdt>
                  </w:p>
                </w:txbxContent>
              </v:textbox>
              <w10:wrap anchorx="page"/>
            </v:shape>
          </w:pict>
        </mc:Fallback>
      </mc:AlternateContent>
    </w:r>
  </w:p>
  <w:p w:rsidRPr="00293C4F" w:rsidR="007A5507" w:rsidP="00776B74" w:rsidRDefault="007A5507" w14:paraId="52F7D46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3469" w14:paraId="4AE2B20D" w14:textId="77777777">
    <w:pPr>
      <w:jc w:val="right"/>
    </w:pPr>
    <w:sdt>
      <w:sdtPr>
        <w:alias w:val="CC_Noformat_Partikod"/>
        <w:tag w:val="CC_Noformat_Partikod"/>
        <w:id w:val="559911109"/>
        <w:text/>
      </w:sdtPr>
      <w:sdtEndPr/>
      <w:sdtContent>
        <w:r w:rsidR="00567DF7">
          <w:t>SD</w:t>
        </w:r>
      </w:sdtContent>
    </w:sdt>
    <w:sdt>
      <w:sdtPr>
        <w:alias w:val="CC_Noformat_Partinummer"/>
        <w:tag w:val="CC_Noformat_Partinummer"/>
        <w:id w:val="1197820850"/>
        <w:text/>
      </w:sdtPr>
      <w:sdtEndPr/>
      <w:sdtContent>
        <w:r w:rsidR="00567DF7">
          <w:t>129</w:t>
        </w:r>
      </w:sdtContent>
    </w:sdt>
  </w:p>
  <w:p w:rsidR="007A5507" w:rsidP="00776B74" w:rsidRDefault="007A5507" w14:paraId="75D5844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403469" w14:paraId="7946D017" w14:textId="77777777">
    <w:pPr>
      <w:jc w:val="right"/>
    </w:pPr>
    <w:sdt>
      <w:sdtPr>
        <w:alias w:val="CC_Noformat_Partikod"/>
        <w:tag w:val="CC_Noformat_Partikod"/>
        <w:id w:val="1471015553"/>
        <w:text/>
      </w:sdtPr>
      <w:sdtEndPr/>
      <w:sdtContent>
        <w:r w:rsidR="00567DF7">
          <w:t>SD</w:t>
        </w:r>
      </w:sdtContent>
    </w:sdt>
    <w:sdt>
      <w:sdtPr>
        <w:alias w:val="CC_Noformat_Partinummer"/>
        <w:tag w:val="CC_Noformat_Partinummer"/>
        <w:id w:val="-2014525982"/>
        <w:text/>
      </w:sdtPr>
      <w:sdtEndPr/>
      <w:sdtContent>
        <w:r w:rsidR="00567DF7">
          <w:t>129</w:t>
        </w:r>
      </w:sdtContent>
    </w:sdt>
  </w:p>
  <w:p w:rsidR="007A5507" w:rsidP="00A314CF" w:rsidRDefault="00403469" w14:paraId="183B38C4"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Kommittémotion</w:t>
        </w:r>
      </w:sdtContent>
    </w:sdt>
  </w:p>
  <w:p w:rsidRPr="008227B3" w:rsidR="007A5507" w:rsidP="008227B3" w:rsidRDefault="00403469" w14:paraId="7DBBF10E" w14:textId="77777777">
    <w:pPr>
      <w:pStyle w:val="MotionTIllRiksdagen"/>
    </w:pPr>
    <w:sdt>
      <w:sdtPr>
        <w:alias w:val="CC_Boilerplate_1"/>
        <w:tag w:val="CC_Boilerplate_1"/>
        <w:id w:val="2134750458"/>
        <w:lock w:val="sdtContentLocked"/>
        <w:placeholder>
          <w:docPart w:val="71BF6D0BD37642F481F1AD4628F2D303"/>
        </w:placeholder>
        <w15:appearance w15:val="hidden"/>
        <w:text/>
      </w:sdtPr>
      <w:sdtEndPr/>
      <w:sdtContent>
        <w:r w:rsidRPr="008227B3" w:rsidR="007A5507">
          <w:t>Motion till riksdagen </w:t>
        </w:r>
      </w:sdtContent>
    </w:sdt>
  </w:p>
  <w:p w:rsidRPr="008227B3" w:rsidR="007A5507" w:rsidP="00B37A37" w:rsidRDefault="00403469" w14:paraId="2E1BA45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:2254</w:t>
        </w:r>
      </w:sdtContent>
    </w:sdt>
  </w:p>
  <w:p w:rsidR="007A5507" w:rsidP="00E03A3D" w:rsidRDefault="00403469" w14:paraId="757C79FD"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15:appearance w15:val="hidden"/>
      <w:text/>
    </w:sdtPr>
    <w:sdtEndPr/>
    <w:sdtContent>
      <w:p w:rsidR="007A5507" w:rsidP="00283E0F" w:rsidRDefault="0020007D" w14:paraId="4360DDB0" w14:textId="77777777">
        <w:pPr>
          <w:pStyle w:val="FSHRub2"/>
        </w:pPr>
        <w:r>
          <w:t>Starta-eget-bidrag till yrkesverksamma</w:t>
        </w:r>
      </w:p>
    </w:sdtContent>
  </w:sdt>
  <w:sdt>
    <w:sdtPr>
      <w:alias w:val="CC_Boilerplate_3"/>
      <w:tag w:val="CC_Boilerplate_3"/>
      <w:id w:val="1606463544"/>
      <w:lock w:val="sdtContentLocked"/>
      <w:placeholder>
        <w:docPart w:val="71BF6D0BD37642F481F1AD4628F2D303"/>
      </w:placeholder>
      <w15:appearance w15:val="hidden"/>
      <w:text w:multiLine="1"/>
    </w:sdtPr>
    <w:sdtEndPr/>
    <w:sdtContent>
      <w:p w:rsidR="007A5507" w:rsidP="00283E0F" w:rsidRDefault="007A5507" w14:paraId="76258FA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67DF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32CB"/>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07D"/>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7F5"/>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469"/>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5B17"/>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67DF7"/>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869"/>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2A87"/>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20C3"/>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AEB09"/>
  <w15:chartTrackingRefBased/>
  <w15:docId w15:val="{6C838D89-DE0D-48FB-B634-47AB303C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3AC3C3B06EB4E0EB15D874D7004C168"/>
        <w:category>
          <w:name w:val="Allmänt"/>
          <w:gallery w:val="placeholder"/>
        </w:category>
        <w:types>
          <w:type w:val="bbPlcHdr"/>
        </w:types>
        <w:behaviors>
          <w:behavior w:val="content"/>
        </w:behaviors>
        <w:guid w:val="{25492586-B521-44DD-B536-98111D297B47}"/>
      </w:docPartPr>
      <w:docPartBody>
        <w:p w:rsidR="009C2EEC" w:rsidRDefault="008003CA">
          <w:pPr>
            <w:pStyle w:val="93AC3C3B06EB4E0EB15D874D7004C168"/>
          </w:pPr>
          <w:r w:rsidRPr="009A726D">
            <w:rPr>
              <w:rStyle w:val="Platshllartext"/>
            </w:rPr>
            <w:t>Klicka här för att ange text.</w:t>
          </w:r>
        </w:p>
      </w:docPartBody>
    </w:docPart>
    <w:docPart>
      <w:docPartPr>
        <w:name w:val="8A503FE928874A388EA10423EE05AB7F"/>
        <w:category>
          <w:name w:val="Allmänt"/>
          <w:gallery w:val="placeholder"/>
        </w:category>
        <w:types>
          <w:type w:val="bbPlcHdr"/>
        </w:types>
        <w:behaviors>
          <w:behavior w:val="content"/>
        </w:behaviors>
        <w:guid w:val="{6EE6191C-D4FC-4050-BE21-709FBDB224B1}"/>
      </w:docPartPr>
      <w:docPartBody>
        <w:p w:rsidR="009C2EEC" w:rsidRDefault="008003CA">
          <w:pPr>
            <w:pStyle w:val="8A503FE928874A388EA10423EE05AB7F"/>
          </w:pPr>
          <w:r w:rsidRPr="002551EA">
            <w:rPr>
              <w:rStyle w:val="Platshllartext"/>
              <w:color w:val="808080" w:themeColor="background1" w:themeShade="80"/>
            </w:rPr>
            <w:t>[Motionärernas namn]</w:t>
          </w:r>
        </w:p>
      </w:docPartBody>
    </w:docPart>
    <w:docPart>
      <w:docPartPr>
        <w:name w:val="364FD404DF0C4A3FA6D12B3BEABC82D8"/>
        <w:category>
          <w:name w:val="Allmänt"/>
          <w:gallery w:val="placeholder"/>
        </w:category>
        <w:types>
          <w:type w:val="bbPlcHdr"/>
        </w:types>
        <w:behaviors>
          <w:behavior w:val="content"/>
        </w:behaviors>
        <w:guid w:val="{7DB05D8B-EE9A-4047-97F1-8C578F80F0BF}"/>
      </w:docPartPr>
      <w:docPartBody>
        <w:p w:rsidR="009C2EEC" w:rsidRDefault="008003CA">
          <w:pPr>
            <w:pStyle w:val="364FD404DF0C4A3FA6D12B3BEABC82D8"/>
          </w:pPr>
          <w:r>
            <w:rPr>
              <w:rStyle w:val="Platshllartext"/>
            </w:rPr>
            <w:t xml:space="preserve"> </w:t>
          </w:r>
        </w:p>
      </w:docPartBody>
    </w:docPart>
    <w:docPart>
      <w:docPartPr>
        <w:name w:val="20D1428A33DD4692969801174001D37F"/>
        <w:category>
          <w:name w:val="Allmänt"/>
          <w:gallery w:val="placeholder"/>
        </w:category>
        <w:types>
          <w:type w:val="bbPlcHdr"/>
        </w:types>
        <w:behaviors>
          <w:behavior w:val="content"/>
        </w:behaviors>
        <w:guid w:val="{0BF42B4F-1531-456F-95F5-E486FF413B9B}"/>
      </w:docPartPr>
      <w:docPartBody>
        <w:p w:rsidR="009C2EEC" w:rsidRDefault="008003CA">
          <w:pPr>
            <w:pStyle w:val="20D1428A33DD4692969801174001D37F"/>
          </w:pPr>
          <w:r>
            <w:t xml:space="preserve"> </w:t>
          </w:r>
        </w:p>
      </w:docPartBody>
    </w:docPart>
    <w:docPart>
      <w:docPartPr>
        <w:name w:val="DefaultPlaceholder_1081868574"/>
        <w:category>
          <w:name w:val="Allmänt"/>
          <w:gallery w:val="placeholder"/>
        </w:category>
        <w:types>
          <w:type w:val="bbPlcHdr"/>
        </w:types>
        <w:behaviors>
          <w:behavior w:val="content"/>
        </w:behaviors>
        <w:guid w:val="{7A5B4921-AA96-4EEB-A22C-564F97F9BB9B}"/>
      </w:docPartPr>
      <w:docPartBody>
        <w:p w:rsidR="009C2EEC" w:rsidRDefault="008003CA">
          <w:r w:rsidRPr="00B00E34">
            <w:rPr>
              <w:rStyle w:val="Platshllartext"/>
            </w:rPr>
            <w:t>Klicka här för att ange text.</w:t>
          </w:r>
        </w:p>
      </w:docPartBody>
    </w:docPart>
    <w:docPart>
      <w:docPartPr>
        <w:name w:val="71BF6D0BD37642F481F1AD4628F2D303"/>
        <w:category>
          <w:name w:val="Allmänt"/>
          <w:gallery w:val="placeholder"/>
        </w:category>
        <w:types>
          <w:type w:val="bbPlcHdr"/>
        </w:types>
        <w:behaviors>
          <w:behavior w:val="content"/>
        </w:behaviors>
        <w:guid w:val="{6446E4DF-5BFB-480D-AB22-A60BD039D122}"/>
      </w:docPartPr>
      <w:docPartBody>
        <w:p w:rsidR="009C2EEC" w:rsidRDefault="008003CA">
          <w:r w:rsidRPr="00B00E34">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CA"/>
    <w:rsid w:val="008003CA"/>
    <w:rsid w:val="009C2E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03CA"/>
    <w:rPr>
      <w:color w:val="F4B083" w:themeColor="accent2" w:themeTint="99"/>
    </w:rPr>
  </w:style>
  <w:style w:type="paragraph" w:customStyle="1" w:styleId="93AC3C3B06EB4E0EB15D874D7004C168">
    <w:name w:val="93AC3C3B06EB4E0EB15D874D7004C168"/>
  </w:style>
  <w:style w:type="paragraph" w:customStyle="1" w:styleId="EC2C46FC8F614350BD86366EEF0F7FB6">
    <w:name w:val="EC2C46FC8F614350BD86366EEF0F7FB6"/>
  </w:style>
  <w:style w:type="paragraph" w:customStyle="1" w:styleId="312CC553CFC6414E8A59FF9FC93CF37D">
    <w:name w:val="312CC553CFC6414E8A59FF9FC93CF37D"/>
  </w:style>
  <w:style w:type="paragraph" w:customStyle="1" w:styleId="8A503FE928874A388EA10423EE05AB7F">
    <w:name w:val="8A503FE928874A388EA10423EE05AB7F"/>
  </w:style>
  <w:style w:type="paragraph" w:customStyle="1" w:styleId="364FD404DF0C4A3FA6D12B3BEABC82D8">
    <w:name w:val="364FD404DF0C4A3FA6D12B3BEABC82D8"/>
  </w:style>
  <w:style w:type="paragraph" w:customStyle="1" w:styleId="20D1428A33DD4692969801174001D37F">
    <w:name w:val="20D1428A33DD4692969801174001D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53EF1-969F-49DC-8ED7-A9E9E9202E02}"/>
</file>

<file path=customXml/itemProps2.xml><?xml version="1.0" encoding="utf-8"?>
<ds:datastoreItem xmlns:ds="http://schemas.openxmlformats.org/officeDocument/2006/customXml" ds:itemID="{EEED620F-B5B2-4C6B-B1E7-B24F25C1F3F6}"/>
</file>

<file path=customXml/itemProps3.xml><?xml version="1.0" encoding="utf-8"?>
<ds:datastoreItem xmlns:ds="http://schemas.openxmlformats.org/officeDocument/2006/customXml" ds:itemID="{AA51F936-703D-4E50-8869-B0E51D801C7B}"/>
</file>

<file path=docProps/app.xml><?xml version="1.0" encoding="utf-8"?>
<Properties xmlns="http://schemas.openxmlformats.org/officeDocument/2006/extended-properties" xmlns:vt="http://schemas.openxmlformats.org/officeDocument/2006/docPropsVTypes">
  <Template>Normal</Template>
  <TotalTime>12</TotalTime>
  <Pages>2</Pages>
  <Words>431</Words>
  <Characters>2400</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