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EDCF731A3914064AED4C7D5830D8F93"/>
        </w:placeholder>
        <w:text/>
      </w:sdtPr>
      <w:sdtEndPr/>
      <w:sdtContent>
        <w:p w:rsidRPr="009B062B" w:rsidR="00AF30DD" w:rsidP="00A47A1D" w:rsidRDefault="00AF30DD" w14:paraId="7BA2AAB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8f270ef-ded3-45bf-8915-3ede89a5d4ba"/>
        <w:id w:val="-1776779406"/>
        <w:lock w:val="sdtLocked"/>
      </w:sdtPr>
      <w:sdtEndPr/>
      <w:sdtContent>
        <w:p w:rsidR="008C711A" w:rsidRDefault="00AE6D55" w14:paraId="7BA2AABB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proposition 2020/21:207 Skattereduktion för investeringar i inventarier anskaffade år 2021.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502C76E5B454273954551C1D46CBC86"/>
        </w:placeholder>
        <w:text/>
      </w:sdtPr>
      <w:sdtEndPr/>
      <w:sdtContent>
        <w:p w:rsidRPr="009B062B" w:rsidR="006D79C9" w:rsidP="00333E95" w:rsidRDefault="006D79C9" w14:paraId="7BA2AABC" w14:textId="77777777">
          <w:pPr>
            <w:pStyle w:val="Rubrik1"/>
          </w:pPr>
          <w:r>
            <w:t>Motivering</w:t>
          </w:r>
        </w:p>
      </w:sdtContent>
    </w:sdt>
    <w:p w:rsidR="00422B9E" w:rsidP="00C62C0A" w:rsidRDefault="00C62C0A" w14:paraId="7BA2AABD" w14:textId="41F3F79C">
      <w:pPr>
        <w:pStyle w:val="Normalutanindragellerluft"/>
      </w:pPr>
      <w:r>
        <w:t>I propositionen föreslås en skattereduktion för investeringar i inventarier</w:t>
      </w:r>
      <w:r w:rsidR="007B61BB">
        <w:t xml:space="preserve"> </w:t>
      </w:r>
      <w:r>
        <w:t>som anskaffas under kalenderåret 2021.</w:t>
      </w:r>
      <w:r w:rsidR="00580F58">
        <w:t xml:space="preserve"> Förslaget beräknas kosta 5,5 miljarder kronor under 2021. Syftet med förslaget är att stimulera företagens investeringar. </w:t>
      </w:r>
      <w:r w:rsidR="00B47B09">
        <w:t xml:space="preserve">I </w:t>
      </w:r>
      <w:r w:rsidR="00580F58">
        <w:t>Vänsterpartiet</w:t>
      </w:r>
      <w:r w:rsidR="00B47B09">
        <w:t>s budget</w:t>
      </w:r>
      <w:r w:rsidR="007629B0">
        <w:softHyphen/>
      </w:r>
      <w:bookmarkStart w:name="_GoBack" w:id="1"/>
      <w:bookmarkEnd w:id="1"/>
      <w:r w:rsidR="00B47B09">
        <w:t xml:space="preserve">motion för 2021 </w:t>
      </w:r>
      <w:r w:rsidR="0030265B">
        <w:t>lade</w:t>
      </w:r>
      <w:r w:rsidR="00B47B09">
        <w:t xml:space="preserve"> vi ett förslag om skatteavdrag för investeringar </w:t>
      </w:r>
      <w:r w:rsidR="00580F58">
        <w:t xml:space="preserve">för små och medelstora företag, då många mindre företag drabbats hårt av pandemin. </w:t>
      </w:r>
      <w:r w:rsidR="00B47B09">
        <w:t>Regeringens förslag innebär emellertid att även storföretagen får en skattereduktion. Vänsterpartiet anser inte att det finns skäl att skattesubventionera storföretagens investeringar i detta läge. Generellt sett går det inte dåligt för storföretagen i Sverige. Tvärtom visar många storföretag upp rekordvinster och planerar för stora utdelningar till sina aktieägare. Då är det svårt att förstå varför skattebetalarna ska g</w:t>
      </w:r>
      <w:r w:rsidR="003F1E96">
        <w:t>å</w:t>
      </w:r>
      <w:r w:rsidR="00B47B09">
        <w:t xml:space="preserve"> in och subventionera deras investeringar. </w:t>
      </w:r>
    </w:p>
    <w:p w:rsidR="00BB6339" w:rsidP="00F721C1" w:rsidRDefault="00B47B09" w14:paraId="7BA2AABE" w14:textId="77777777">
      <w:r w:rsidRPr="0030265B">
        <w:t xml:space="preserve">Mot bakgrund av </w:t>
      </w:r>
      <w:r w:rsidR="00F721C1">
        <w:t>vad som anförts ovan</w:t>
      </w:r>
      <w:r w:rsidRPr="0030265B">
        <w:t xml:space="preserve"> bör riksdagen avslå regeringens proposition 2020/21:207 Skattereduktion för investeringar i inventarier anskaffade år 2021</w:t>
      </w:r>
      <w:r w:rsidRPr="0030265B" w:rsidR="0030265B">
        <w:t>.</w:t>
      </w:r>
      <w:r w:rsidRPr="0030265B">
        <w:t xml:space="preserve"> Detta bör riksdagen besluta</w:t>
      </w:r>
      <w:r w:rsidR="00F721C1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FBB115BA5005415190180610B329B925"/>
        </w:placeholder>
      </w:sdtPr>
      <w:sdtEndPr/>
      <w:sdtContent>
        <w:p w:rsidR="00A47A1D" w:rsidP="00B32CAD" w:rsidRDefault="00A47A1D" w14:paraId="7BA2AABF" w14:textId="77777777"/>
        <w:p w:rsidRPr="008E0FE2" w:rsidR="004801AC" w:rsidP="00B32CAD" w:rsidRDefault="007629B0" w14:paraId="7BA2AAC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Lorena Delgado Varas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 Esbati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Ilona Szatmari Waldau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Ciczie Weidby (V)</w:t>
            </w:r>
          </w:p>
        </w:tc>
      </w:tr>
    </w:tbl>
    <w:p w:rsidR="00ED3C4A" w:rsidRDefault="00ED3C4A" w14:paraId="7BA2AACD" w14:textId="77777777"/>
    <w:sectPr w:rsidR="00ED3C4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2AACF" w14:textId="77777777" w:rsidR="00C62C0A" w:rsidRDefault="00C62C0A" w:rsidP="000C1CAD">
      <w:pPr>
        <w:spacing w:line="240" w:lineRule="auto"/>
      </w:pPr>
      <w:r>
        <w:separator/>
      </w:r>
    </w:p>
  </w:endnote>
  <w:endnote w:type="continuationSeparator" w:id="0">
    <w:p w14:paraId="7BA2AAD0" w14:textId="77777777" w:rsidR="00C62C0A" w:rsidRDefault="00C62C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AA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AA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AADE" w14:textId="77777777" w:rsidR="00262EA3" w:rsidRPr="00B32CAD" w:rsidRDefault="00262EA3" w:rsidP="00B32C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2AACD" w14:textId="77777777" w:rsidR="00C62C0A" w:rsidRDefault="00C62C0A" w:rsidP="000C1CAD">
      <w:pPr>
        <w:spacing w:line="240" w:lineRule="auto"/>
      </w:pPr>
      <w:r>
        <w:separator/>
      </w:r>
    </w:p>
  </w:footnote>
  <w:footnote w:type="continuationSeparator" w:id="0">
    <w:p w14:paraId="7BA2AACE" w14:textId="77777777" w:rsidR="00C62C0A" w:rsidRDefault="00C62C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BA2AA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A2AAE0" wp14:anchorId="7BA2AA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629B0" w14:paraId="7BA2AAE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7D93CC4438349BDBCB2E21981F76C23"/>
                              </w:placeholder>
                              <w:text/>
                            </w:sdtPr>
                            <w:sdtEndPr/>
                            <w:sdtContent>
                              <w:r w:rsidR="00C62C0A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3A4B89234704012A0E3CCBF9CDC6545"/>
                              </w:placeholder>
                              <w:text/>
                            </w:sdtPr>
                            <w:sdtEndPr/>
                            <w:sdtContent>
                              <w:r w:rsidR="005F3019">
                                <w:t>072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A2AAD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629B0" w14:paraId="7BA2AAE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7D93CC4438349BDBCB2E21981F76C23"/>
                        </w:placeholder>
                        <w:text/>
                      </w:sdtPr>
                      <w:sdtEndPr/>
                      <w:sdtContent>
                        <w:r w:rsidR="00C62C0A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3A4B89234704012A0E3CCBF9CDC6545"/>
                        </w:placeholder>
                        <w:text/>
                      </w:sdtPr>
                      <w:sdtEndPr/>
                      <w:sdtContent>
                        <w:r w:rsidR="005F3019">
                          <w:t>072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A2AAD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BA2AAD3" w14:textId="77777777">
    <w:pPr>
      <w:jc w:val="right"/>
    </w:pPr>
  </w:p>
  <w:p w:rsidR="00262EA3" w:rsidP="00776B74" w:rsidRDefault="00262EA3" w14:paraId="7BA2AA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629B0" w14:paraId="7BA2AAD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A2AAE2" wp14:anchorId="7BA2AA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629B0" w14:paraId="7BA2AA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62C0A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F3019">
          <w:t>072</w:t>
        </w:r>
      </w:sdtContent>
    </w:sdt>
  </w:p>
  <w:p w:rsidRPr="008227B3" w:rsidR="00262EA3" w:rsidP="008227B3" w:rsidRDefault="007629B0" w14:paraId="7BA2AAD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629B0" w14:paraId="7BA2AAD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:4105</w:t>
        </w:r>
      </w:sdtContent>
    </w:sdt>
  </w:p>
  <w:p w:rsidR="00262EA3" w:rsidP="00E03A3D" w:rsidRDefault="007629B0" w14:paraId="7BA2AAD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Tony Haddou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F3019" w14:paraId="7BA2AADC" w14:textId="77777777">
        <w:pPr>
          <w:pStyle w:val="FSHRub2"/>
        </w:pPr>
        <w:r>
          <w:t>med anledning av prop. 2020/21:207 Skattereduktion för investeringar i inventarier anskaffade år 2021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A2AA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5-12"/>
  </w:docVars>
  <w:rsids>
    <w:rsidRoot w:val="00C62C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168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35B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65B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1E96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0F58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1E8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019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9B0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AC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1B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11A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A1D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6D55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2CAD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B09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C0A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3C4A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3EE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1C1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7A1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A2AAB9"/>
  <w15:chartTrackingRefBased/>
  <w15:docId w15:val="{9837B56A-4A39-4A26-90DF-02EF933B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DCF731A3914064AED4C7D5830D8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5AD29-AC7A-4998-9413-12ED98E5D553}"/>
      </w:docPartPr>
      <w:docPartBody>
        <w:p w:rsidR="00B76AAD" w:rsidRDefault="00B76AAD">
          <w:pPr>
            <w:pStyle w:val="AEDCF731A3914064AED4C7D5830D8F9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02C76E5B454273954551C1D46CBC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F6A82-0575-4E71-9EC9-4AB253F3C6D0}"/>
      </w:docPartPr>
      <w:docPartBody>
        <w:p w:rsidR="00B76AAD" w:rsidRDefault="00B76AAD">
          <w:pPr>
            <w:pStyle w:val="0502C76E5B454273954551C1D46CBC8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7D93CC4438349BDBCB2E21981F76C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8428C-7BE6-4817-8A24-63CD991A319C}"/>
      </w:docPartPr>
      <w:docPartBody>
        <w:p w:rsidR="00B76AAD" w:rsidRDefault="00B76AAD">
          <w:pPr>
            <w:pStyle w:val="47D93CC4438349BDBCB2E21981F76C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A4B89234704012A0E3CCBF9CDC65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05F61-5D16-4E1C-BE5B-6D611CABD57C}"/>
      </w:docPartPr>
      <w:docPartBody>
        <w:p w:rsidR="00B76AAD" w:rsidRDefault="00B76AAD">
          <w:pPr>
            <w:pStyle w:val="A3A4B89234704012A0E3CCBF9CDC6545"/>
          </w:pPr>
          <w:r>
            <w:t xml:space="preserve"> </w:t>
          </w:r>
        </w:p>
      </w:docPartBody>
    </w:docPart>
    <w:docPart>
      <w:docPartPr>
        <w:name w:val="FBB115BA5005415190180610B329B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A0F2B-D911-4C3C-9869-A1E66A1D873D}"/>
      </w:docPartPr>
      <w:docPartBody>
        <w:p w:rsidR="00AB344F" w:rsidRDefault="00AB34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AD"/>
    <w:rsid w:val="00AB344F"/>
    <w:rsid w:val="00B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DCF731A3914064AED4C7D5830D8F93">
    <w:name w:val="AEDCF731A3914064AED4C7D5830D8F93"/>
  </w:style>
  <w:style w:type="paragraph" w:customStyle="1" w:styleId="95F642FDB3BF4AF0B6E12CF831131C65">
    <w:name w:val="95F642FDB3BF4AF0B6E12CF831131C6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71E90F388A1470F90FAD139C312D7A0">
    <w:name w:val="471E90F388A1470F90FAD139C312D7A0"/>
  </w:style>
  <w:style w:type="paragraph" w:customStyle="1" w:styleId="0502C76E5B454273954551C1D46CBC86">
    <w:name w:val="0502C76E5B454273954551C1D46CBC86"/>
  </w:style>
  <w:style w:type="paragraph" w:customStyle="1" w:styleId="9DC64F832C124F2FB83BDA2E55797D76">
    <w:name w:val="9DC64F832C124F2FB83BDA2E55797D76"/>
  </w:style>
  <w:style w:type="paragraph" w:customStyle="1" w:styleId="DC0FF70DD73449989180C2CF925932B8">
    <w:name w:val="DC0FF70DD73449989180C2CF925932B8"/>
  </w:style>
  <w:style w:type="paragraph" w:customStyle="1" w:styleId="47D93CC4438349BDBCB2E21981F76C23">
    <w:name w:val="47D93CC4438349BDBCB2E21981F76C23"/>
  </w:style>
  <w:style w:type="paragraph" w:customStyle="1" w:styleId="A3A4B89234704012A0E3CCBF9CDC6545">
    <w:name w:val="A3A4B89234704012A0E3CCBF9CDC6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4F0F5-D8E1-4697-9FE2-D2667D9EDD4D}"/>
</file>

<file path=customXml/itemProps2.xml><?xml version="1.0" encoding="utf-8"?>
<ds:datastoreItem xmlns:ds="http://schemas.openxmlformats.org/officeDocument/2006/customXml" ds:itemID="{A614674E-07FF-4FF2-8BF2-453397359BCB}"/>
</file>

<file path=customXml/itemProps3.xml><?xml version="1.0" encoding="utf-8"?>
<ds:datastoreItem xmlns:ds="http://schemas.openxmlformats.org/officeDocument/2006/customXml" ds:itemID="{94202E3E-8C29-4464-B9CD-CD996604E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1200</Characters>
  <Application>Microsoft Office Word</Application>
  <DocSecurity>0</DocSecurity>
  <Lines>30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V072 med anledning av prop  2020 21 207 Skattereduktion för investeringar i inventarier anskaffade år 2021</vt:lpstr>
      <vt:lpstr>
      </vt:lpstr>
    </vt:vector>
  </TitlesOfParts>
  <Company>Sveriges riksdag</Company>
  <LinksUpToDate>false</LinksUpToDate>
  <CharactersWithSpaces>1373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