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55" w:rsidRDefault="00925F55" w:rsidP="00DA0661">
      <w:pPr>
        <w:pStyle w:val="Rubrik"/>
      </w:pPr>
      <w:bookmarkStart w:id="0" w:name="Start"/>
      <w:bookmarkEnd w:id="0"/>
      <w:r>
        <w:t xml:space="preserve">Svar på fråga 2019/20:2135 av Markus </w:t>
      </w:r>
      <w:proofErr w:type="spellStart"/>
      <w:r>
        <w:t>Wiechel</w:t>
      </w:r>
      <w:proofErr w:type="spellEnd"/>
      <w:r>
        <w:t xml:space="preserve"> (SD)</w:t>
      </w:r>
      <w:r>
        <w:br/>
        <w:t>Ökad tillgång till blod</w:t>
      </w:r>
    </w:p>
    <w:p w:rsidR="00925F55" w:rsidRDefault="00925F55" w:rsidP="002749F7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mig om jag avser ta initiativ för att öka tillgången till blod i Sverige och i så fall hur. </w:t>
      </w:r>
    </w:p>
    <w:p w:rsidR="00F7614E" w:rsidRDefault="004A7DCC" w:rsidP="00F7614E">
      <w:pPr>
        <w:pStyle w:val="Brdtext"/>
      </w:pPr>
      <w:r w:rsidRPr="00012F17">
        <w:t xml:space="preserve">Tillgången till blod har stor betydelse för hälso- och sjukvården. Det behövs därför en stabil och </w:t>
      </w:r>
      <w:r w:rsidR="007E518F">
        <w:t xml:space="preserve">fullgod </w:t>
      </w:r>
      <w:r w:rsidRPr="00012F17">
        <w:t xml:space="preserve">blodförsörjning. </w:t>
      </w:r>
      <w:r w:rsidR="00F7614E">
        <w:t xml:space="preserve">Som huvudmän för hälso- och sjukvården ansvarar regionerna </w:t>
      </w:r>
      <w:r w:rsidR="007151C8">
        <w:t xml:space="preserve">för blodverksamheterna i landet och därmed också för att säkerställa en adekvat tillgång på blod och blodplasma. </w:t>
      </w:r>
    </w:p>
    <w:p w:rsidR="00802273" w:rsidRDefault="00802273" w:rsidP="00F7614E">
      <w:pPr>
        <w:pStyle w:val="Brdtext"/>
      </w:pPr>
      <w:r w:rsidRPr="00802273">
        <w:t>I en internationell jämförelse står sig Sverige generellt väl vad gäller mängden donerat blod. Vid eventuella bristsituationer finns ett utvecklat samarbete mellan landets olika blodverksamheter där man hjälper varandra.</w:t>
      </w:r>
    </w:p>
    <w:p w:rsidR="00111C62" w:rsidRDefault="00F76890" w:rsidP="002749F7">
      <w:pPr>
        <w:pStyle w:val="Brdtext"/>
      </w:pPr>
      <w:r>
        <w:t xml:space="preserve">Socialstyrelsen är den myndighet som </w:t>
      </w:r>
      <w:r w:rsidRPr="004D79F0">
        <w:t>ansvarar för </w:t>
      </w:r>
      <w:hyperlink r:id="rId9" w:history="1">
        <w:r w:rsidRPr="004D79F0">
          <w:t>reglerna som gäller för blod och blodkomponenter</w:t>
        </w:r>
      </w:hyperlink>
      <w:r w:rsidRPr="004D79F0">
        <w:t> avsedda för transfusion</w:t>
      </w:r>
      <w:r>
        <w:t xml:space="preserve">. </w:t>
      </w:r>
      <w:r w:rsidRPr="00FD024E">
        <w:t xml:space="preserve">Socialstyrelsen </w:t>
      </w:r>
      <w:r w:rsidR="00012F17">
        <w:t xml:space="preserve">har </w:t>
      </w:r>
      <w:r w:rsidR="003B6760">
        <w:t xml:space="preserve">nyligen </w:t>
      </w:r>
      <w:r w:rsidRPr="00FD024E">
        <w:t>genomför</w:t>
      </w:r>
      <w:r w:rsidR="00012F17">
        <w:t>t</w:t>
      </w:r>
      <w:r>
        <w:t xml:space="preserve"> </w:t>
      </w:r>
      <w:r w:rsidRPr="00FD024E">
        <w:t>en översyn av föreskrifterna om blodverksamhet</w:t>
      </w:r>
      <w:r>
        <w:t xml:space="preserve"> </w:t>
      </w:r>
      <w:r w:rsidR="00012F17">
        <w:t>och skickat ut d</w:t>
      </w:r>
      <w:r w:rsidR="00B8426F">
        <w:t>e</w:t>
      </w:r>
      <w:r w:rsidR="00012F17">
        <w:t>m på remiss</w:t>
      </w:r>
      <w:r>
        <w:t>.</w:t>
      </w:r>
      <w:r w:rsidR="00012F17">
        <w:t xml:space="preserve"> Remisstiden gick ut den 1 september 2020.</w:t>
      </w:r>
      <w:r>
        <w:t xml:space="preserve"> </w:t>
      </w:r>
      <w:r w:rsidRPr="00F76890">
        <w:t>Syftet med flera av förslagen till ändringar är att bredda blodgivarpopulationen genom att på ett patientsäkert sätt öka antalet blodgivare</w:t>
      </w:r>
      <w:r w:rsidR="00012F17">
        <w:t>.</w:t>
      </w:r>
    </w:p>
    <w:p w:rsidR="00980444" w:rsidRDefault="001D2D6F" w:rsidP="001D2D6F">
      <w:pPr>
        <w:pStyle w:val="Brdtext"/>
      </w:pPr>
      <w:r>
        <w:t xml:space="preserve">Vad gäller blodförsörjningen på längre sikt </w:t>
      </w:r>
      <w:r w:rsidRPr="006A7DD2">
        <w:t>överlämnade</w:t>
      </w:r>
      <w:r w:rsidRPr="00D2040A">
        <w:t xml:space="preserve"> Utredningen om hälso- och sjukvårdens beredskap (S 2018:09</w:t>
      </w:r>
      <w:r>
        <w:t xml:space="preserve">) </w:t>
      </w:r>
      <w:r w:rsidRPr="006A7DD2">
        <w:t xml:space="preserve">i april 2020 delbetänkandet Hälso- och sjukvård i det civila försvaret – underlag till försvarspolitisk inriktning (SOU 2020:23) som bland annat innehåller bedömningar i fråga </w:t>
      </w:r>
    </w:p>
    <w:p w:rsidR="00980444" w:rsidRDefault="00980444" w:rsidP="00980444">
      <w:pPr>
        <w:pStyle w:val="Brdtext"/>
      </w:pPr>
      <w:r>
        <w:br w:type="page"/>
      </w:r>
    </w:p>
    <w:p w:rsidR="00F7614E" w:rsidRDefault="001D2D6F" w:rsidP="006A12F1">
      <w:pPr>
        <w:pStyle w:val="Brdtext"/>
      </w:pPr>
      <w:r w:rsidRPr="006A7DD2">
        <w:lastRenderedPageBreak/>
        <w:t>om hälso- och sjukvårdens försörjningsberedskap</w:t>
      </w:r>
      <w:r>
        <w:t>. Utredningen anför att den har för avsikt att återkomma i blodfrågan i sitt slutbetänkande. Utredningen</w:t>
      </w:r>
      <w:r w:rsidRPr="00527F21">
        <w:t xml:space="preserve"> ska </w:t>
      </w:r>
      <w:r>
        <w:t>slut</w:t>
      </w:r>
      <w:r w:rsidRPr="00527F21">
        <w:t>redovisa</w:t>
      </w:r>
      <w:r>
        <w:t xml:space="preserve"> sitt uppdrag</w:t>
      </w:r>
      <w:r w:rsidRPr="00527F21">
        <w:t xml:space="preserve"> senast den 28 februari 2022</w:t>
      </w:r>
      <w:r>
        <w:t xml:space="preserve">. </w:t>
      </w:r>
      <w:bookmarkStart w:id="1" w:name="_GoBack"/>
      <w:bookmarkEnd w:id="1"/>
    </w:p>
    <w:p w:rsidR="00925F55" w:rsidRDefault="00925F5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4AE660762954534BEAFC5B5128B7E0C"/>
          </w:placeholder>
          <w:dataBinding w:prefixMappings="xmlns:ns0='http://lp/documentinfo/RK' " w:xpath="/ns0:DocumentInfo[1]/ns0:BaseInfo[1]/ns0:HeaderDate[1]" w:storeItemID="{E7677C29-8363-43A0-B248-2E4606137E05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16 september 2020</w:t>
          </w:r>
        </w:sdtContent>
      </w:sdt>
    </w:p>
    <w:p w:rsidR="00925F55" w:rsidRDefault="00925F55" w:rsidP="004E7A8F">
      <w:pPr>
        <w:pStyle w:val="Brdtextutanavstnd"/>
      </w:pPr>
    </w:p>
    <w:p w:rsidR="00925F55" w:rsidRDefault="00925F55" w:rsidP="004E7A8F">
      <w:pPr>
        <w:pStyle w:val="Brdtextutanavstnd"/>
      </w:pPr>
    </w:p>
    <w:p w:rsidR="00925F55" w:rsidRDefault="00925F55" w:rsidP="004E7A8F">
      <w:pPr>
        <w:pStyle w:val="Brdtextutanavstnd"/>
      </w:pPr>
    </w:p>
    <w:p w:rsidR="00925F55" w:rsidRDefault="00925F55" w:rsidP="00422A41">
      <w:pPr>
        <w:pStyle w:val="Brdtext"/>
      </w:pPr>
      <w:r>
        <w:t>Lena Hallengren</w:t>
      </w:r>
    </w:p>
    <w:p w:rsidR="00925F55" w:rsidRPr="00DB48AB" w:rsidRDefault="00925F55" w:rsidP="00DB48AB">
      <w:pPr>
        <w:pStyle w:val="Brdtext"/>
      </w:pPr>
    </w:p>
    <w:sectPr w:rsidR="00925F55" w:rsidRPr="00DB48AB" w:rsidSect="00571A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3F2" w:rsidRDefault="005C13F2" w:rsidP="00A87A54">
      <w:pPr>
        <w:spacing w:after="0" w:line="240" w:lineRule="auto"/>
      </w:pPr>
      <w:r>
        <w:separator/>
      </w:r>
    </w:p>
  </w:endnote>
  <w:endnote w:type="continuationSeparator" w:id="0">
    <w:p w:rsidR="005C13F2" w:rsidRDefault="005C13F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444" w:rsidRDefault="009804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3F2" w:rsidRDefault="005C13F2" w:rsidP="00A87A54">
      <w:pPr>
        <w:spacing w:after="0" w:line="240" w:lineRule="auto"/>
      </w:pPr>
      <w:r>
        <w:separator/>
      </w:r>
    </w:p>
  </w:footnote>
  <w:footnote w:type="continuationSeparator" w:id="0">
    <w:p w:rsidR="005C13F2" w:rsidRDefault="005C13F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444" w:rsidRDefault="009804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444" w:rsidRDefault="0098044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25F55" w:rsidTr="00C93EBA">
      <w:trPr>
        <w:trHeight w:val="227"/>
      </w:trPr>
      <w:tc>
        <w:tcPr>
          <w:tcW w:w="5534" w:type="dxa"/>
        </w:tcPr>
        <w:p w:rsidR="00925F55" w:rsidRPr="007D73AB" w:rsidRDefault="00925F55">
          <w:pPr>
            <w:pStyle w:val="Sidhuvud"/>
          </w:pPr>
        </w:p>
      </w:tc>
      <w:tc>
        <w:tcPr>
          <w:tcW w:w="3170" w:type="dxa"/>
          <w:vAlign w:val="bottom"/>
        </w:tcPr>
        <w:p w:rsidR="00925F55" w:rsidRPr="007D73AB" w:rsidRDefault="00925F55" w:rsidP="00340DE0">
          <w:pPr>
            <w:pStyle w:val="Sidhuvud"/>
          </w:pPr>
        </w:p>
      </w:tc>
      <w:tc>
        <w:tcPr>
          <w:tcW w:w="1134" w:type="dxa"/>
        </w:tcPr>
        <w:p w:rsidR="00925F55" w:rsidRDefault="00925F55" w:rsidP="005A703A">
          <w:pPr>
            <w:pStyle w:val="Sidhuvud"/>
          </w:pPr>
        </w:p>
      </w:tc>
    </w:tr>
    <w:tr w:rsidR="00925F55" w:rsidTr="00C93EBA">
      <w:trPr>
        <w:trHeight w:val="1928"/>
      </w:trPr>
      <w:tc>
        <w:tcPr>
          <w:tcW w:w="5534" w:type="dxa"/>
        </w:tcPr>
        <w:p w:rsidR="00925F55" w:rsidRPr="00340DE0" w:rsidRDefault="00925F55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25F55" w:rsidRPr="00710A6C" w:rsidRDefault="00925F55" w:rsidP="00EE3C0F">
          <w:pPr>
            <w:pStyle w:val="Sidhuvud"/>
            <w:rPr>
              <w:b/>
            </w:rPr>
          </w:pPr>
        </w:p>
        <w:p w:rsidR="00925F55" w:rsidRDefault="00925F55" w:rsidP="00EE3C0F">
          <w:pPr>
            <w:pStyle w:val="Sidhuvud"/>
          </w:pPr>
        </w:p>
        <w:p w:rsidR="00925F55" w:rsidRDefault="00925F55" w:rsidP="00EE3C0F">
          <w:pPr>
            <w:pStyle w:val="Sidhuvud"/>
          </w:pPr>
        </w:p>
        <w:p w:rsidR="00925F55" w:rsidRDefault="00925F5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AD0373466A445E395E21041FAB60BD3"/>
            </w:placeholder>
            <w:dataBinding w:prefixMappings="xmlns:ns0='http://lp/documentinfo/RK' " w:xpath="/ns0:DocumentInfo[1]/ns0:BaseInfo[1]/ns0:Dnr[1]" w:storeItemID="{E7677C29-8363-43A0-B248-2E4606137E05}"/>
            <w:text/>
          </w:sdtPr>
          <w:sdtEndPr/>
          <w:sdtContent>
            <w:p w:rsidR="00925F55" w:rsidRDefault="00925F55" w:rsidP="00EE3C0F">
              <w:pPr>
                <w:pStyle w:val="Sidhuvud"/>
              </w:pPr>
              <w:r>
                <w:t>S2020/06783/FS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5C4356D42654FF9BC9B9F91A2DD0C92"/>
            </w:placeholder>
            <w:showingPlcHdr/>
            <w:dataBinding w:prefixMappings="xmlns:ns0='http://lp/documentinfo/RK' " w:xpath="/ns0:DocumentInfo[1]/ns0:BaseInfo[1]/ns0:DocNumber[1]" w:storeItemID="{E7677C29-8363-43A0-B248-2E4606137E05}"/>
            <w:text/>
          </w:sdtPr>
          <w:sdtEndPr/>
          <w:sdtContent>
            <w:p w:rsidR="00925F55" w:rsidRDefault="00925F5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925F55" w:rsidRDefault="00925F55" w:rsidP="00EE3C0F">
          <w:pPr>
            <w:pStyle w:val="Sidhuvud"/>
          </w:pPr>
        </w:p>
      </w:tc>
      <w:tc>
        <w:tcPr>
          <w:tcW w:w="1134" w:type="dxa"/>
        </w:tcPr>
        <w:p w:rsidR="00925F55" w:rsidRDefault="00925F55" w:rsidP="0094502D">
          <w:pPr>
            <w:pStyle w:val="Sidhuvud"/>
          </w:pPr>
        </w:p>
        <w:p w:rsidR="00925F55" w:rsidRPr="0094502D" w:rsidRDefault="00925F55" w:rsidP="00EC71A6">
          <w:pPr>
            <w:pStyle w:val="Sidhuvud"/>
          </w:pPr>
        </w:p>
      </w:tc>
    </w:tr>
    <w:tr w:rsidR="00925F55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2B8A3A3665D4131BC2CC62AB588EDE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80444" w:rsidRPr="00980444" w:rsidRDefault="00980444" w:rsidP="00340DE0">
              <w:pPr>
                <w:pStyle w:val="Sidhuvud"/>
                <w:rPr>
                  <w:b/>
                </w:rPr>
              </w:pPr>
              <w:r w:rsidRPr="00980444">
                <w:rPr>
                  <w:b/>
                </w:rPr>
                <w:t>Socialdepartementet</w:t>
              </w:r>
            </w:p>
            <w:p w:rsidR="00925F55" w:rsidRPr="00340DE0" w:rsidRDefault="00980444" w:rsidP="00340DE0">
              <w:pPr>
                <w:pStyle w:val="Sidhuvud"/>
              </w:pPr>
              <w:r w:rsidRPr="00980444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EC8C0DFFA8B4D35A595DEF825CE65FE"/>
          </w:placeholder>
          <w:dataBinding w:prefixMappings="xmlns:ns0='http://lp/documentinfo/RK' " w:xpath="/ns0:DocumentInfo[1]/ns0:BaseInfo[1]/ns0:Recipient[1]" w:storeItemID="{E7677C29-8363-43A0-B248-2E4606137E05}"/>
          <w:text w:multiLine="1"/>
        </w:sdtPr>
        <w:sdtEndPr/>
        <w:sdtContent>
          <w:tc>
            <w:tcPr>
              <w:tcW w:w="3170" w:type="dxa"/>
            </w:tcPr>
            <w:p w:rsidR="00925F55" w:rsidRDefault="0098044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25F55" w:rsidRDefault="00925F55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55"/>
    <w:rsid w:val="00000290"/>
    <w:rsid w:val="00001068"/>
    <w:rsid w:val="0000412C"/>
    <w:rsid w:val="00004D5C"/>
    <w:rsid w:val="00005F68"/>
    <w:rsid w:val="00006CA7"/>
    <w:rsid w:val="000128EB"/>
    <w:rsid w:val="00012B00"/>
    <w:rsid w:val="00012F17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085E"/>
    <w:rsid w:val="000F1EA7"/>
    <w:rsid w:val="000F2084"/>
    <w:rsid w:val="000F2A8A"/>
    <w:rsid w:val="000F3A92"/>
    <w:rsid w:val="000F6462"/>
    <w:rsid w:val="00101DE6"/>
    <w:rsid w:val="001055DA"/>
    <w:rsid w:val="00106F29"/>
    <w:rsid w:val="00111C62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0079"/>
    <w:rsid w:val="001B4824"/>
    <w:rsid w:val="001C1C7D"/>
    <w:rsid w:val="001C4566"/>
    <w:rsid w:val="001C4980"/>
    <w:rsid w:val="001C5DC9"/>
    <w:rsid w:val="001C6B85"/>
    <w:rsid w:val="001C71A9"/>
    <w:rsid w:val="001D12FC"/>
    <w:rsid w:val="001D2D6F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B6760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3D41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A7DCC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4EB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3F2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5157"/>
    <w:rsid w:val="006273E4"/>
    <w:rsid w:val="00631F82"/>
    <w:rsid w:val="00633B59"/>
    <w:rsid w:val="00634EF4"/>
    <w:rsid w:val="006357D0"/>
    <w:rsid w:val="006358C8"/>
    <w:rsid w:val="0064133A"/>
    <w:rsid w:val="006416D1"/>
    <w:rsid w:val="006465AD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51C8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5ED4"/>
    <w:rsid w:val="007D73AB"/>
    <w:rsid w:val="007D790E"/>
    <w:rsid w:val="007E2712"/>
    <w:rsid w:val="007E4A9C"/>
    <w:rsid w:val="007E518F"/>
    <w:rsid w:val="007E5516"/>
    <w:rsid w:val="007E7EE2"/>
    <w:rsid w:val="007F06CA"/>
    <w:rsid w:val="007F0DD0"/>
    <w:rsid w:val="007F61D0"/>
    <w:rsid w:val="00802273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42CD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5F55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0444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26F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478C2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5B3D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614E"/>
    <w:rsid w:val="00F7689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FDD01-833E-444B-95A5-215E755F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yperlink" Target="http://www.socialstyrelsen.se/sosfs/2009-2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D0373466A445E395E21041FAB60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DB4ECC-B702-4ABE-BC77-B95610DD13C0}"/>
      </w:docPartPr>
      <w:docPartBody>
        <w:p w:rsidR="00AC596A" w:rsidRDefault="002C5DB1" w:rsidP="002C5DB1">
          <w:pPr>
            <w:pStyle w:val="5AD0373466A445E395E21041FAB60B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C4356D42654FF9BC9B9F91A2DD0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63848-57A6-47C4-A117-C86BF651241D}"/>
      </w:docPartPr>
      <w:docPartBody>
        <w:p w:rsidR="00AC596A" w:rsidRDefault="002C5DB1" w:rsidP="002C5DB1">
          <w:pPr>
            <w:pStyle w:val="75C4356D42654FF9BC9B9F91A2DD0C9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B8A3A3665D4131BC2CC62AB588E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8AA6D-DA01-49AB-B1D6-61568E3BB71D}"/>
      </w:docPartPr>
      <w:docPartBody>
        <w:p w:rsidR="00AC596A" w:rsidRDefault="002C5DB1" w:rsidP="002C5DB1">
          <w:pPr>
            <w:pStyle w:val="62B8A3A3665D4131BC2CC62AB588EDE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C8C0DFFA8B4D35A595DEF825CE6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B48F0-142E-4EEF-8B87-D202D671D1E2}"/>
      </w:docPartPr>
      <w:docPartBody>
        <w:p w:rsidR="00AC596A" w:rsidRDefault="002C5DB1" w:rsidP="002C5DB1">
          <w:pPr>
            <w:pStyle w:val="6EC8C0DFFA8B4D35A595DEF825CE65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AE660762954534BEAFC5B5128B7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00D60-F84A-4EDD-8918-AAF0CDF42486}"/>
      </w:docPartPr>
      <w:docPartBody>
        <w:p w:rsidR="00AC596A" w:rsidRDefault="002C5DB1" w:rsidP="002C5DB1">
          <w:pPr>
            <w:pStyle w:val="64AE660762954534BEAFC5B5128B7E0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B1"/>
    <w:rsid w:val="001B36C8"/>
    <w:rsid w:val="002C5DB1"/>
    <w:rsid w:val="00A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5260D4CAC144CD3849E14C27EABF91E">
    <w:name w:val="C5260D4CAC144CD3849E14C27EABF91E"/>
    <w:rsid w:val="002C5DB1"/>
  </w:style>
  <w:style w:type="character" w:styleId="Platshllartext">
    <w:name w:val="Placeholder Text"/>
    <w:basedOn w:val="Standardstycketeckensnitt"/>
    <w:uiPriority w:val="99"/>
    <w:semiHidden/>
    <w:rsid w:val="002C5DB1"/>
    <w:rPr>
      <w:noProof w:val="0"/>
      <w:color w:val="808080"/>
    </w:rPr>
  </w:style>
  <w:style w:type="paragraph" w:customStyle="1" w:styleId="ED6251ADA02B45EE817182FA9091C867">
    <w:name w:val="ED6251ADA02B45EE817182FA9091C867"/>
    <w:rsid w:val="002C5DB1"/>
  </w:style>
  <w:style w:type="paragraph" w:customStyle="1" w:styleId="FC06E726F8AA4067A2E202A3329BD057">
    <w:name w:val="FC06E726F8AA4067A2E202A3329BD057"/>
    <w:rsid w:val="002C5DB1"/>
  </w:style>
  <w:style w:type="paragraph" w:customStyle="1" w:styleId="8CCCE2BD12754A94B51A1B0F6E2DAAAE">
    <w:name w:val="8CCCE2BD12754A94B51A1B0F6E2DAAAE"/>
    <w:rsid w:val="002C5DB1"/>
  </w:style>
  <w:style w:type="paragraph" w:customStyle="1" w:styleId="5AD0373466A445E395E21041FAB60BD3">
    <w:name w:val="5AD0373466A445E395E21041FAB60BD3"/>
    <w:rsid w:val="002C5DB1"/>
  </w:style>
  <w:style w:type="paragraph" w:customStyle="1" w:styleId="75C4356D42654FF9BC9B9F91A2DD0C92">
    <w:name w:val="75C4356D42654FF9BC9B9F91A2DD0C92"/>
    <w:rsid w:val="002C5DB1"/>
  </w:style>
  <w:style w:type="paragraph" w:customStyle="1" w:styleId="B638A16AC4F64D46963B6F02C754B19C">
    <w:name w:val="B638A16AC4F64D46963B6F02C754B19C"/>
    <w:rsid w:val="002C5DB1"/>
  </w:style>
  <w:style w:type="paragraph" w:customStyle="1" w:styleId="47FBF753EE734C629620623CA9C6701D">
    <w:name w:val="47FBF753EE734C629620623CA9C6701D"/>
    <w:rsid w:val="002C5DB1"/>
  </w:style>
  <w:style w:type="paragraph" w:customStyle="1" w:styleId="8C22B1B220E24AD1AA7398D69C992C70">
    <w:name w:val="8C22B1B220E24AD1AA7398D69C992C70"/>
    <w:rsid w:val="002C5DB1"/>
  </w:style>
  <w:style w:type="paragraph" w:customStyle="1" w:styleId="62B8A3A3665D4131BC2CC62AB588EDE3">
    <w:name w:val="62B8A3A3665D4131BC2CC62AB588EDE3"/>
    <w:rsid w:val="002C5DB1"/>
  </w:style>
  <w:style w:type="paragraph" w:customStyle="1" w:styleId="6EC8C0DFFA8B4D35A595DEF825CE65FE">
    <w:name w:val="6EC8C0DFFA8B4D35A595DEF825CE65FE"/>
    <w:rsid w:val="002C5DB1"/>
  </w:style>
  <w:style w:type="paragraph" w:customStyle="1" w:styleId="75C4356D42654FF9BC9B9F91A2DD0C921">
    <w:name w:val="75C4356D42654FF9BC9B9F91A2DD0C921"/>
    <w:rsid w:val="002C5D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B8A3A3665D4131BC2CC62AB588EDE31">
    <w:name w:val="62B8A3A3665D4131BC2CC62AB588EDE31"/>
    <w:rsid w:val="002C5D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83152E37CA47DF96CF1210EDCE95DE">
    <w:name w:val="6583152E37CA47DF96CF1210EDCE95DE"/>
    <w:rsid w:val="002C5DB1"/>
  </w:style>
  <w:style w:type="paragraph" w:customStyle="1" w:styleId="FA022BF79B684C448894747E1676F537">
    <w:name w:val="FA022BF79B684C448894747E1676F537"/>
    <w:rsid w:val="002C5DB1"/>
  </w:style>
  <w:style w:type="paragraph" w:customStyle="1" w:styleId="F6FCD5BD79914E2983F6457CE2B7FBF9">
    <w:name w:val="F6FCD5BD79914E2983F6457CE2B7FBF9"/>
    <w:rsid w:val="002C5DB1"/>
  </w:style>
  <w:style w:type="paragraph" w:customStyle="1" w:styleId="1F46816507B04A23A273105161F079C5">
    <w:name w:val="1F46816507B04A23A273105161F079C5"/>
    <w:rsid w:val="002C5DB1"/>
  </w:style>
  <w:style w:type="paragraph" w:customStyle="1" w:styleId="8650C67AE84944A680A18A73B56B0C50">
    <w:name w:val="8650C67AE84944A680A18A73B56B0C50"/>
    <w:rsid w:val="002C5DB1"/>
  </w:style>
  <w:style w:type="paragraph" w:customStyle="1" w:styleId="64AE660762954534BEAFC5B5128B7E0C">
    <w:name w:val="64AE660762954534BEAFC5B5128B7E0C"/>
    <w:rsid w:val="002C5DB1"/>
  </w:style>
  <w:style w:type="paragraph" w:customStyle="1" w:styleId="90FEFDF464DA4CF9A8418A16406E2296">
    <w:name w:val="90FEFDF464DA4CF9A8418A16406E2296"/>
    <w:rsid w:val="002C5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2020-09-16T00:00:00</HeaderDate>
    <Office/>
    <Dnr>S2020/06783/FS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52e8cf76-59b8-49f6-af47-09edf56268bf</RD_Svarsid>
  </documentManagement>
</p:properties>
</file>

<file path=customXml/itemProps1.xml><?xml version="1.0" encoding="utf-8"?>
<ds:datastoreItem xmlns:ds="http://schemas.openxmlformats.org/officeDocument/2006/customXml" ds:itemID="{787E0F36-B129-4C32-ADEA-614B611D6B2A}"/>
</file>

<file path=customXml/itemProps2.xml><?xml version="1.0" encoding="utf-8"?>
<ds:datastoreItem xmlns:ds="http://schemas.openxmlformats.org/officeDocument/2006/customXml" ds:itemID="{6146EB98-E377-4171-AD78-A15AAEE45AFD}"/>
</file>

<file path=customXml/itemProps3.xml><?xml version="1.0" encoding="utf-8"?>
<ds:datastoreItem xmlns:ds="http://schemas.openxmlformats.org/officeDocument/2006/customXml" ds:itemID="{DAF3E636-184C-4C33-BAC9-220265D28F64}"/>
</file>

<file path=customXml/itemProps4.xml><?xml version="1.0" encoding="utf-8"?>
<ds:datastoreItem xmlns:ds="http://schemas.openxmlformats.org/officeDocument/2006/customXml" ds:itemID="{E7677C29-8363-43A0-B248-2E4606137E05}"/>
</file>

<file path=customXml/itemProps5.xml><?xml version="1.0" encoding="utf-8"?>
<ds:datastoreItem xmlns:ds="http://schemas.openxmlformats.org/officeDocument/2006/customXml" ds:itemID="{3811060E-B6CC-4E28-ADFC-CC0290A188C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2135 Ökad tillgång till blod.docx</dc:title>
  <dc:subject/>
  <dc:creator>Caroline Nilsson</dc:creator>
  <cp:keywords/>
  <dc:description/>
  <cp:lastModifiedBy>Maria Zetterström</cp:lastModifiedBy>
  <cp:revision>25</cp:revision>
  <dcterms:created xsi:type="dcterms:W3CDTF">2020-09-08T07:18:00Z</dcterms:created>
  <dcterms:modified xsi:type="dcterms:W3CDTF">2020-09-16T06:45:00Z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