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4E3C7ADE23AB4AA6B5F050FEA72E63A4"/>
        </w:placeholder>
        <w:text/>
      </w:sdtPr>
      <w:sdtEndPr/>
      <w:sdtContent>
        <w:p w:rsidRPr="009B062B" w:rsidR="00AF30DD" w:rsidP="00984D09" w:rsidRDefault="00AF30DD" w14:paraId="292018F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f82d1be-99dc-44b2-8867-8085727bc5e3"/>
        <w:id w:val="665824902"/>
        <w:lock w:val="sdtLocked"/>
      </w:sdtPr>
      <w:sdtEndPr/>
      <w:sdtContent>
        <w:p w:rsidR="009659B7" w:rsidRDefault="00D4326F" w14:paraId="292018F1" w14:textId="568EC559">
          <w:pPr>
            <w:pStyle w:val="Frslagstext"/>
            <w:numPr>
              <w:ilvl w:val="0"/>
              <w:numId w:val="0"/>
            </w:numPr>
          </w:pPr>
          <w:r>
            <w:t>Riksdagen anvisar anslagen för 2022 inom utgiftsområde 16 Utbildning och universitetsforskning enligt förslaget i tabell 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5DA62BE755A4258998D2091DE6D6AEC"/>
        </w:placeholder>
        <w:text/>
      </w:sdtPr>
      <w:sdtEndPr/>
      <w:sdtContent>
        <w:p w:rsidRPr="00984D09" w:rsidR="006D79C9" w:rsidP="00333E95" w:rsidRDefault="00C04915" w14:paraId="292018F2" w14:textId="77777777">
          <w:pPr>
            <w:pStyle w:val="Rubrik1"/>
          </w:pPr>
          <w:r>
            <w:t>Anslagsfördelning</w:t>
          </w:r>
        </w:p>
      </w:sdtContent>
    </w:sdt>
    <w:p w:rsidRPr="00634FB8" w:rsidR="00687C40" w:rsidP="00634FB8" w:rsidRDefault="001A4DD1" w14:paraId="292018F3" w14:textId="77777777">
      <w:pPr>
        <w:pStyle w:val="Tabellrubrik"/>
      </w:pPr>
      <w:r w:rsidRPr="00634FB8">
        <w:t xml:space="preserve">Tabell 1 </w:t>
      </w:r>
      <w:r w:rsidRPr="00634FB8" w:rsidR="00687C40">
        <w:t>Anslagsförslag 2022 för utgiftsområde 16 Utbildning och universitetsforskning</w:t>
      </w:r>
    </w:p>
    <w:p w:rsidRPr="00634FB8" w:rsidR="00687C40" w:rsidP="00634FB8" w:rsidRDefault="00687C40" w14:paraId="292018F5" w14:textId="77777777">
      <w:pPr>
        <w:pStyle w:val="Tabellunderrubrik"/>
      </w:pPr>
      <w:r w:rsidRPr="00634FB8">
        <w:t>Tusental kronor</w:t>
      </w:r>
    </w:p>
    <w:tbl>
      <w:tblPr>
        <w:tblW w:w="8505" w:type="dxa"/>
        <w:shd w:val="clear" w:color="auto" w:fill="FFFFFF"/>
        <w:tblLayout w:type="fixed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984D09" w:rsidR="00687C40" w:rsidTr="00F621AF" w14:paraId="292018F9" w14:textId="77777777">
        <w:trPr>
          <w:trHeight w:val="170"/>
          <w:tblHeader/>
        </w:trPr>
        <w:tc>
          <w:tcPr>
            <w:tcW w:w="5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984D09" w:rsidR="00687C40" w:rsidP="00687C40" w:rsidRDefault="00687C40" w14:paraId="292018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984D09" w:rsidR="00687C40" w:rsidP="00687C40" w:rsidRDefault="00687C40" w14:paraId="292018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984D09" w:rsidR="00687C40" w:rsidP="00687C40" w:rsidRDefault="00687C40" w14:paraId="292018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984D09" w:rsidR="00687C40" w:rsidTr="00F621AF" w14:paraId="292018FE" w14:textId="77777777">
        <w:trPr>
          <w:trHeight w:val="170"/>
        </w:trPr>
        <w:tc>
          <w:tcPr>
            <w:tcW w:w="415" w:type="dxa"/>
            <w:tcBorders>
              <w:top w:val="single" w:color="auto" w:sz="4" w:space="0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8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632" w:type="dxa"/>
            <w:tcBorders>
              <w:top w:val="single" w:color="auto" w:sz="4" w:space="0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8F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skolverk</w:t>
            </w:r>
          </w:p>
        </w:tc>
        <w:tc>
          <w:tcPr>
            <w:tcW w:w="1729" w:type="dxa"/>
            <w:tcBorders>
              <w:top w:val="single" w:color="auto" w:sz="4" w:space="0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8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1 362 338</w:t>
            </w:r>
          </w:p>
        </w:tc>
        <w:tc>
          <w:tcPr>
            <w:tcW w:w="1729" w:type="dxa"/>
            <w:tcBorders>
              <w:top w:val="single" w:color="auto" w:sz="4" w:space="0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8F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03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8F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skolinspektion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0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481 927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0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08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Specialpedagogiska skolmyndigheten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783 592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0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254 500</w:t>
            </w:r>
          </w:p>
        </w:tc>
      </w:tr>
      <w:tr w:rsidRPr="00984D09" w:rsidR="00687C40" w:rsidTr="00634FB8" w14:paraId="2920190D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Sameskolstyrelsen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0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58 434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12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0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Utveckling av skolväsendet och annan pedagogisk verksamhet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4 253 693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329 000</w:t>
            </w:r>
          </w:p>
        </w:tc>
      </w:tr>
      <w:tr w:rsidRPr="00984D09" w:rsidR="00687C40" w:rsidTr="00634FB8" w14:paraId="29201917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Statligt stöd till särskild utbildning i gymnasieskolan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259 837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1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1C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1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Maxtaxa i förskola, fritidshem och annan pedagogisk verksamhet, m.m.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1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3 903 000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1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2 500 000</w:t>
            </w:r>
          </w:p>
        </w:tc>
      </w:tr>
      <w:tr w:rsidRPr="00984D09" w:rsidR="00687C40" w:rsidTr="00634FB8" w14:paraId="29201921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viss verksamhet inom skolväsendet, m.m.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1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200 720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2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26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2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2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svensk undervisning i utlandet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2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112 082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2B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Fortbildning av lärare och förskolepersonal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840 526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30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2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2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Skolforskningsinstitutet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2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25 450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2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35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Praktiknära skolforskning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32 043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3A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3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lärarlöner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4 875 000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−300 000</w:t>
            </w:r>
          </w:p>
        </w:tc>
      </w:tr>
      <w:tr w:rsidRPr="00984D09" w:rsidR="00687C40" w:rsidTr="00634FB8" w14:paraId="2920193F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1:14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Särskilda insatser inom skolområdet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9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203 418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93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44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1:15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Statligt stöd för stärkt likvärdighet och kunskapsutveckling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6 553 500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4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49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1:16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vissa studier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9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17 525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9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4E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1:17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4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Statligt stöd till vuxenutbildning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9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5 417 422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9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300 000</w:t>
            </w:r>
          </w:p>
        </w:tc>
      </w:tr>
      <w:tr w:rsidRPr="00984D09" w:rsidR="00687C40" w:rsidTr="00634FB8" w14:paraId="29201953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1:18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Myndigheten för yrkeshögskolan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95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143 991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95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58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1:19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Statligt stöd till yrkeshögskoleutbildning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9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3 815 236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95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5D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Universitetskanslersämbetet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9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171 751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95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62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5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Universitets- och högskolerådet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9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260 147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96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12 000</w:t>
            </w:r>
          </w:p>
        </w:tc>
      </w:tr>
      <w:tr w:rsidRPr="00984D09" w:rsidR="00687C40" w:rsidTr="00634FB8" w14:paraId="29201967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6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Uppsala universitet: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2 038 600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6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6C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Uppsala universitet: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2 368 441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71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Lunds universitet: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2 355 647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76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7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Lunds universitet: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2 432 733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7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7B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2:7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7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Göteborgs universitet: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2 386 826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80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7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2:8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Göteborgs universitet: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1 743 620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85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2:9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Stockholms universitet: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8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1 969 944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8A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2:10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8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Stockholms universitet: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1 779 111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8F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8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Umeå universitet: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1 590 921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94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9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Umeå universitet: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9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1 231 968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99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9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Linköpings universitet: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1 748 520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9E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2:14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9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Linköpings universitet: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1 067 162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9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A3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9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2:15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A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Karolinska institutet: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804 289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A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A8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2:16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Karolinska institutet: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1 749 545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AD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A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2:17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A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Kungl. Tekniska högskolan: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1 359 892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A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B2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A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2:18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Kungl. Tekniska högskolan: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1 843 660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B7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B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2:19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Luleå tekniska universitet: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B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763 906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B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BC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2:20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B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Luleå tekniska universitet: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B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433 513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C1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B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B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Karlstads universitet: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768 995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C6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Karlstads universitet: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C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285 401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CB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C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C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Linnéuniversitetet: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1 202 655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D0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C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2:24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Linnéuniversitetet: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390 389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C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D5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2:25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D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Örebro universitet: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897 172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DA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D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2:26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Örebro universitet: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322 304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DF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D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2:27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D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Mittuniversitetet: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636 012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E4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E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2:28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E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Mittuniversitetet: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287 390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E9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E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2:29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Malmö universitet</w:t>
            </w:r>
            <w:proofErr w:type="gramEnd"/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1 071 023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EE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E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2:30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Malmö universitet</w:t>
            </w:r>
            <w:proofErr w:type="gramEnd"/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300 160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F3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E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F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Mälardalens universitet: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693 913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F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F8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Mälardalens universitet: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282 626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9FD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F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Blekinge tekniska högskola: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F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289 707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9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02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9F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2:34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9F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Blekinge tekniska högskola: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109 825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0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07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2:35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Stockholms konstnärliga högskola: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216 661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0C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0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2:36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Stockholms konstnärliga högskola: Konstnärlig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55 639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0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11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2:37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0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Gymnastik- och idrottshögskolan: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123 864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16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1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2:38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Gymnastik- och idrottshögskolan: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34 895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1B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2:39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Borås: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1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571 955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1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20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2:40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Borås: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106 082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1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25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2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2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Dalarna: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2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487 005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2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2A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Dalarna: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109 431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2F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2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Gävle: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2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526 317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2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34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3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2:44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Gävle: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116 196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39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2:45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3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Halmstad: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454 910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3E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3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2:46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Halmstad: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103 157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43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3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2:47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Kristianstad: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456 948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48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2:48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Kristianstad: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99 395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4D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2:49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Skövde: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4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357 206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52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2:50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Skövde: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66 586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5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57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5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Väst: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424 527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5C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5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Väst: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93 697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61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5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Konstfack: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5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181 683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66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2:54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6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Konstfack: Konstnärlig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22 222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6B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2:55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Kungl. Konsthögskolan: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70 193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70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2:56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Kungl. Konsthögskolan: Konstnärlig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13 037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75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2:57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7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Kungl. Musikhögskolan i Stockholm: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146 193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7A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2:58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Kungl. Musikhögskolan i Stockholm: Konstnärlig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7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22 357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7F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2:59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7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Södertörns högskola: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479 407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84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2:60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Södertörns högskola: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125 467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8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89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Försvarshögskolan: Utbildning på grundnivå och avancerad 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8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39 626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8E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8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8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Försvarshögskolan: Forskning och utbildning på forskarnivå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24 275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93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8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9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Enskilda utbildningsanordnare på högskoleområdet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3 837 353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9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98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2:64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Särskilda utgifter inom universitet och högskolor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9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950 902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466 000</w:t>
            </w:r>
          </w:p>
        </w:tc>
      </w:tr>
      <w:tr w:rsidRPr="00984D09" w:rsidR="00687C40" w:rsidTr="00634FB8" w14:paraId="29201A9D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2:65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Särskilda medel till universitet och högskolor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9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534 740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A2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9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2:66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9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Ersättningar för klinisk utbildning och forskning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A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2 769 954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A7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A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2:67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Särskilda bidrag inom högskoleområdet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67 580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30 000</w:t>
            </w:r>
          </w:p>
        </w:tc>
      </w:tr>
      <w:tr w:rsidRPr="00984D09" w:rsidR="00687C40" w:rsidTr="00634FB8" w14:paraId="29201AAC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A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A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Vetenskapsrådet: Forskning och forskningsinformation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A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7 028 846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35 000</w:t>
            </w:r>
          </w:p>
        </w:tc>
      </w:tr>
      <w:tr w:rsidRPr="00984D09" w:rsidR="00687C40" w:rsidTr="00634FB8" w14:paraId="29201AB1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A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Vetenskapsrådet: Avgifter till internationella organisationer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420 061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B6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B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B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Vetenskapsrådet: Förvaltning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197 453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B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BB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B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3:4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Rymdforskning och rymdverksamhet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B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1 227 356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B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C0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B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3:5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B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Rymdstyrelsen: Förvaltning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B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46 152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C5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C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3:6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Institutet för rymdfysik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62 845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C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CA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3:7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C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Kungl. biblioteket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C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422 655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CF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C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3:8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C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Polarforskningssekretariatet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66 363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D4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3:9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Sunet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D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49 183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D9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3:10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D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Överklagandenämnden för etikprövning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5 409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DE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D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Etikprövningsmyndigheten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D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51 207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E3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E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Nämnden för prövning av oredlighet i forskning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E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8 350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E8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E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Särskilda utgifter för forskningsändamål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88 995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ED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3:14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E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Gentekniknämnden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4 810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D060BE" w:rsidTr="00634FB8" w14:paraId="034AAE7F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</w:tcPr>
          <w:p w:rsidRPr="00984D09" w:rsidR="00D060BE" w:rsidP="00634FB8" w:rsidRDefault="00D060BE" w14:paraId="44FEA2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</w:tcPr>
          <w:p w:rsidRPr="00984D09" w:rsidR="00D060BE" w:rsidP="00634FB8" w:rsidRDefault="00D060BE" w14:paraId="77BC731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</w:tcPr>
          <w:p w:rsidRPr="00984D09" w:rsidR="00D060BE" w:rsidP="00687C40" w:rsidRDefault="00D060BE" w14:paraId="139877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</w:tcPr>
          <w:p w:rsidRPr="00984D09" w:rsidR="00D060BE" w:rsidP="00687C40" w:rsidRDefault="00D060BE" w14:paraId="5B31099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984D09" w:rsidR="00687C40" w:rsidTr="00634FB8" w14:paraId="29201AF2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4:1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E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Internationella program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F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81 589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F7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4:2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Avgift till Unesco och ICCROM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32 186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634FB8" w14:paraId="29201AFC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4:3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F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 xml:space="preserve">Kostnader för </w:t>
            </w:r>
            <w:proofErr w:type="gramStart"/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Svenska</w:t>
            </w:r>
            <w:proofErr w:type="gramEnd"/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 xml:space="preserve"> Unescorådet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10 980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87C40" w:rsidRDefault="00687C40" w14:paraId="29201AF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F621AF" w14:paraId="29201B01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84D09" w:rsidR="00687C40" w:rsidP="00634FB8" w:rsidRDefault="00687C40" w14:paraId="29201AF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4:4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84D09" w:rsidR="00687C40" w:rsidP="00634FB8" w:rsidRDefault="00687C40" w14:paraId="29201AF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Utvecklingsarbete inom områdena utbildning och forskning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AF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58 043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B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84D09" w:rsidR="00687C40" w:rsidTr="00F621AF" w14:paraId="29201B05" w14:textId="77777777">
        <w:trPr>
          <w:trHeight w:val="170"/>
        </w:trPr>
        <w:tc>
          <w:tcPr>
            <w:tcW w:w="5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984D09" w:rsidR="00687C40" w:rsidP="00634FB8" w:rsidRDefault="00687C40" w14:paraId="29201B0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B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94 529 445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984D09" w:rsidR="00687C40" w:rsidP="00634FB8" w:rsidRDefault="00687C40" w14:paraId="29201B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84D0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3 626 500</w:t>
            </w:r>
          </w:p>
        </w:tc>
      </w:tr>
    </w:tbl>
    <w:p w:rsidRPr="00F621AF" w:rsidR="00CA6719" w:rsidP="00F621AF" w:rsidRDefault="00CA6719" w14:paraId="29201B07" w14:textId="77777777">
      <w:pPr>
        <w:pStyle w:val="Rubrik2"/>
      </w:pPr>
      <w:r w:rsidRPr="00F621AF">
        <w:t>Anslag 1:3 Specialpedagogiska skolmyndigheten</w:t>
      </w:r>
    </w:p>
    <w:p w:rsidRPr="00984D09" w:rsidR="00CA6719" w:rsidP="00F621AF" w:rsidRDefault="00CA6719" w14:paraId="29201B08" w14:textId="2FC0AD11">
      <w:pPr>
        <w:pStyle w:val="Normalutanindragellerluft"/>
      </w:pPr>
      <w:r w:rsidRPr="00984D09">
        <w:t xml:space="preserve">Vänsterpartiet prioriterar satsningar på en bättre arbetsmiljö i landets skolor och föreslår därför en satsning på 250 miljoner </w:t>
      </w:r>
      <w:r w:rsidRPr="00984D09" w:rsidR="004852BA">
        <w:t xml:space="preserve">kronor </w:t>
      </w:r>
      <w:r w:rsidRPr="00984D09">
        <w:t xml:space="preserve">till </w:t>
      </w:r>
      <w:r w:rsidRPr="00984D09" w:rsidR="007E5E9C">
        <w:t xml:space="preserve">Specialpedagogiska </w:t>
      </w:r>
      <w:r w:rsidRPr="00984D09">
        <w:t>skolmyndigheten. Vänsterpartiet vill även se ett ökat anslag till stöd till studenter med funktionsnedsätt</w:t>
      </w:r>
      <w:r w:rsidR="00F621AF">
        <w:softHyphen/>
      </w:r>
      <w:r w:rsidRPr="00984D09">
        <w:t>ningar inom högre utbildning med 4,5 miljoner</w:t>
      </w:r>
      <w:r w:rsidRPr="00984D09" w:rsidR="004852BA">
        <w:t xml:space="preserve"> kronor</w:t>
      </w:r>
      <w:r w:rsidRPr="00984D09">
        <w:t>. Sammantaget innebär det att Vänsterpartiet anslår 25</w:t>
      </w:r>
      <w:r w:rsidRPr="00984D09" w:rsidR="001A4DD1">
        <w:t>4,</w:t>
      </w:r>
      <w:r w:rsidRPr="00984D09">
        <w:t xml:space="preserve">5 miljoner </w:t>
      </w:r>
      <w:r w:rsidRPr="00984D09" w:rsidR="004852BA">
        <w:t xml:space="preserve">kronor </w:t>
      </w:r>
      <w:r w:rsidRPr="00984D09">
        <w:t>mer än regeringen.</w:t>
      </w:r>
    </w:p>
    <w:p w:rsidRPr="00F621AF" w:rsidR="00CA6719" w:rsidP="00F621AF" w:rsidRDefault="00CA6719" w14:paraId="29201B09" w14:textId="77777777">
      <w:pPr>
        <w:pStyle w:val="Rubrik2"/>
      </w:pPr>
      <w:r w:rsidRPr="00F621AF">
        <w:t>Anslag 1:5 Utveckling av skolväsendet och annan pedagogisk verksamhet</w:t>
      </w:r>
    </w:p>
    <w:p w:rsidRPr="00984D09" w:rsidR="001A4DD1" w:rsidP="00F621AF" w:rsidRDefault="00CA6719" w14:paraId="29201B0A" w14:textId="77777777">
      <w:pPr>
        <w:pStyle w:val="Normalutanindragellerluft"/>
      </w:pPr>
      <w:r w:rsidRPr="00984D09">
        <w:t>Det riktade statsbidraget till lärarassistenter föreslås göras om till ett mer generellt stöd till personalförstärkning</w:t>
      </w:r>
      <w:r w:rsidRPr="00984D09" w:rsidR="001A4DD1">
        <w:t>,</w:t>
      </w:r>
      <w:r w:rsidRPr="00984D09">
        <w:t xml:space="preserve"> för att betona att det behövs mer personal i skolan</w:t>
      </w:r>
      <w:r w:rsidRPr="00984D09" w:rsidR="001A4DD1">
        <w:t xml:space="preserve"> </w:t>
      </w:r>
      <w:r w:rsidRPr="00984D09">
        <w:t xml:space="preserve">men att huvudmännen själva ska få bedöma sina behov. </w:t>
      </w:r>
    </w:p>
    <w:p w:rsidRPr="00984D09" w:rsidR="00F81648" w:rsidP="001A4DD1" w:rsidRDefault="00CA6719" w14:paraId="29201B0B" w14:textId="77777777">
      <w:r w:rsidRPr="00984D09">
        <w:t>Investeringarna i läromedel har</w:t>
      </w:r>
      <w:r w:rsidRPr="00984D09" w:rsidR="001A4DD1">
        <w:t xml:space="preserve"> </w:t>
      </w:r>
      <w:r w:rsidRPr="00984D09">
        <w:t>minskat under åren. För att komma till rätta med det föreslås ett statsbidrag till</w:t>
      </w:r>
      <w:r w:rsidRPr="00984D09" w:rsidR="001A4DD1">
        <w:t xml:space="preserve"> </w:t>
      </w:r>
      <w:r w:rsidRPr="00984D09">
        <w:t>läromedel om 550 kr</w:t>
      </w:r>
      <w:r w:rsidRPr="00984D09" w:rsidR="00BC3E43">
        <w:t>onor</w:t>
      </w:r>
      <w:r w:rsidRPr="00984D09">
        <w:t xml:space="preserve"> per elev i grundskolan. Därför avsätter Vänsterpartiet 300 miljoner</w:t>
      </w:r>
      <w:r w:rsidRPr="00984D09" w:rsidR="001A4DD1">
        <w:t xml:space="preserve"> </w:t>
      </w:r>
      <w:r w:rsidRPr="00984D09">
        <w:t>kronor mer än regeringen</w:t>
      </w:r>
      <w:r w:rsidRPr="00984D09" w:rsidR="001A4DD1">
        <w:t xml:space="preserve"> till anslaget</w:t>
      </w:r>
      <w:r w:rsidRPr="00984D09">
        <w:t xml:space="preserve">. </w:t>
      </w:r>
    </w:p>
    <w:p w:rsidRPr="00984D09" w:rsidR="00F81648" w:rsidP="001A4DD1" w:rsidRDefault="00F81648" w14:paraId="29201B0C" w14:textId="14FFB36B">
      <w:r w:rsidRPr="00984D09">
        <w:t xml:space="preserve">Det finns för få skolbibliotek och av de som finns är inte alla bemannade. </w:t>
      </w:r>
      <w:r w:rsidRPr="00984D09" w:rsidR="001A4DD1">
        <w:t xml:space="preserve">Utredningen om stärkta skolbibliotek och läromedel </w:t>
      </w:r>
      <w:r w:rsidRPr="00984D09">
        <w:t>föreslå</w:t>
      </w:r>
      <w:r w:rsidRPr="00984D09" w:rsidR="001A4DD1">
        <w:t>r i betänkandet Skolbibliotek för bildning och utbildning (SOU 2021:3)</w:t>
      </w:r>
      <w:r w:rsidRPr="00984D09">
        <w:t xml:space="preserve"> en satsning på fler utbildade skolbibliotekarier</w:t>
      </w:r>
      <w:r w:rsidRPr="00984D09" w:rsidR="001A4DD1">
        <w:t>.</w:t>
      </w:r>
      <w:r w:rsidRPr="00984D09">
        <w:t xml:space="preserve"> </w:t>
      </w:r>
      <w:r w:rsidRPr="00984D09" w:rsidR="001A4DD1">
        <w:t>R</w:t>
      </w:r>
      <w:r w:rsidRPr="00984D09">
        <w:t xml:space="preserve">egeringen </w:t>
      </w:r>
      <w:r w:rsidRPr="00984D09" w:rsidR="001A4DD1">
        <w:t xml:space="preserve">har </w:t>
      </w:r>
      <w:r w:rsidRPr="00984D09">
        <w:t xml:space="preserve">valt att inte </w:t>
      </w:r>
      <w:r w:rsidRPr="00984D09" w:rsidR="001A4DD1">
        <w:t>gå vidare med förslaget</w:t>
      </w:r>
      <w:r w:rsidRPr="00984D09">
        <w:t>. Vi menar att utredningens förslag borde genomföras. Vänsterpartiet föreslår en ökning av anslaget med 4</w:t>
      </w:r>
      <w:r w:rsidR="007E5E9C">
        <w:t> </w:t>
      </w:r>
      <w:r w:rsidRPr="00984D09">
        <w:t>miljoner kronor jämfört med regeringens förslag 2022.</w:t>
      </w:r>
    </w:p>
    <w:p w:rsidRPr="00984D09" w:rsidR="00CA6719" w:rsidP="001A4DD1" w:rsidRDefault="00F81648" w14:paraId="29201B0D" w14:textId="24BBF348">
      <w:r w:rsidRPr="00F621AF">
        <w:rPr>
          <w:spacing w:val="-1"/>
        </w:rPr>
        <w:t>Utredningen föreslår också ett stöd till kommunerna för att bygga upp fler skolbiblio</w:t>
      </w:r>
      <w:r w:rsidRPr="00F621AF" w:rsidR="00F621AF">
        <w:rPr>
          <w:spacing w:val="-1"/>
        </w:rPr>
        <w:softHyphen/>
      </w:r>
      <w:r w:rsidRPr="00F621AF">
        <w:rPr>
          <w:spacing w:val="-1"/>
        </w:rPr>
        <w:t>tek. Även detta anser Vänsterpartiet borde genomföras. Vänsterpartiet föreslår en ökning</w:t>
      </w:r>
      <w:r w:rsidRPr="00984D09">
        <w:t xml:space="preserve"> av anslaget med 25 miljoner kronor jämfört med regeringens förslag 2022.</w:t>
      </w:r>
    </w:p>
    <w:p w:rsidRPr="00984D09" w:rsidR="001A4DD1" w:rsidP="001A4DD1" w:rsidRDefault="001A4DD1" w14:paraId="29201B0E" w14:textId="77777777">
      <w:r w:rsidRPr="00984D09">
        <w:t xml:space="preserve">Sammantaget anvisar Vänsterpartiet 329 miljoner </w:t>
      </w:r>
      <w:r w:rsidRPr="00984D09" w:rsidR="00BC3E43">
        <w:t xml:space="preserve">kronor </w:t>
      </w:r>
      <w:r w:rsidRPr="00984D09">
        <w:t>mer än regeringen.</w:t>
      </w:r>
    </w:p>
    <w:p w:rsidRPr="00984D09" w:rsidR="00CA6719" w:rsidP="00F621AF" w:rsidRDefault="00CA6719" w14:paraId="29201B0F" w14:textId="3092CAEA">
      <w:pPr>
        <w:pStyle w:val="Rubrik2"/>
      </w:pPr>
      <w:r w:rsidRPr="00984D09">
        <w:t>Anslag 1:7 Maxtaxa i förskola, fritidshem och annan pedagogisk verksamhet</w:t>
      </w:r>
      <w:r w:rsidR="007E5E9C">
        <w:t>,</w:t>
      </w:r>
      <w:r w:rsidRPr="00984D09">
        <w:t xml:space="preserve"> m.m.</w:t>
      </w:r>
    </w:p>
    <w:p w:rsidRPr="00984D09" w:rsidR="00CA6719" w:rsidP="00F621AF" w:rsidRDefault="00CA6719" w14:paraId="29201B10" w14:textId="000F910B">
      <w:pPr>
        <w:pStyle w:val="Normalutanindragellerluft"/>
      </w:pPr>
      <w:r w:rsidRPr="00984D09">
        <w:t>Vänsterpartiet föreslår en satsning på 2</w:t>
      </w:r>
      <w:r w:rsidR="007E5E9C">
        <w:t> </w:t>
      </w:r>
      <w:r w:rsidRPr="00984D09">
        <w:t>miljarder kronor till anslaget för att öka perso</w:t>
      </w:r>
      <w:r w:rsidR="00F621AF">
        <w:softHyphen/>
      </w:r>
      <w:r w:rsidRPr="00984D09">
        <w:t>naltätheten, förbättra kvaliteten, öka möjligheterna till fortbildning och minska grupp</w:t>
      </w:r>
      <w:r w:rsidR="00F621AF">
        <w:softHyphen/>
      </w:r>
      <w:r w:rsidRPr="00984D09">
        <w:t xml:space="preserve">storleken i förskolan och ytterligare 500 miljoner </w:t>
      </w:r>
      <w:r w:rsidRPr="00984D09" w:rsidR="00BC3E43">
        <w:t xml:space="preserve">kronor </w:t>
      </w:r>
      <w:r w:rsidRPr="00984D09">
        <w:t>till samma insatser i fritids</w:t>
      </w:r>
      <w:r w:rsidR="00F621AF">
        <w:softHyphen/>
      </w:r>
      <w:r w:rsidRPr="00984D09">
        <w:t>hemmen. Det innebär att Vänsterpartiet anslår 2</w:t>
      </w:r>
      <w:r w:rsidRPr="00984D09" w:rsidR="00A1183D">
        <w:t> </w:t>
      </w:r>
      <w:r w:rsidRPr="00984D09">
        <w:t>500 miljoner kronor mer än regeringen 2022.</w:t>
      </w:r>
    </w:p>
    <w:p w:rsidRPr="00984D09" w:rsidR="00CA6719" w:rsidP="00F621AF" w:rsidRDefault="00CA6719" w14:paraId="29201B11" w14:textId="77777777">
      <w:pPr>
        <w:pStyle w:val="Rubrik2"/>
      </w:pPr>
      <w:r w:rsidRPr="00984D09">
        <w:lastRenderedPageBreak/>
        <w:t>Anslag 1:13 Bidrag till lärarlöner</w:t>
      </w:r>
    </w:p>
    <w:p w:rsidRPr="00984D09" w:rsidR="00CA6719" w:rsidP="00F621AF" w:rsidRDefault="00CA6719" w14:paraId="29201B12" w14:textId="61D391A0">
      <w:pPr>
        <w:pStyle w:val="Normalutanindragellerluft"/>
      </w:pPr>
      <w:r w:rsidRPr="00984D09">
        <w:t>Då friskolor systematiskt anställer fler obehöriga lärare och färre lärare med svensk lärarlegitimation</w:t>
      </w:r>
      <w:r w:rsidRPr="00984D09" w:rsidR="005B133E">
        <w:t>,</w:t>
      </w:r>
      <w:r w:rsidRPr="00984D09">
        <w:t xml:space="preserve"> </w:t>
      </w:r>
      <w:r w:rsidRPr="00984D09" w:rsidR="005B133E">
        <w:t>samt</w:t>
      </w:r>
      <w:r w:rsidRPr="00984D09">
        <w:t xml:space="preserve"> har lägre löner och sämre anställningsvillkor samtidigt som </w:t>
      </w:r>
      <w:r w:rsidRPr="00984D09" w:rsidR="005B133E">
        <w:t>de</w:t>
      </w:r>
      <w:r w:rsidRPr="00984D09">
        <w:t xml:space="preserve"> tar ut stora vinster</w:t>
      </w:r>
      <w:r w:rsidR="007E5E9C">
        <w:t>,</w:t>
      </w:r>
      <w:r w:rsidRPr="00984D09">
        <w:t xml:space="preserve"> anvisar Vänsterpartiet 300 miljoner kr</w:t>
      </w:r>
      <w:r w:rsidRPr="00984D09" w:rsidR="00A51486">
        <w:t>onor</w:t>
      </w:r>
      <w:r w:rsidRPr="00984D09">
        <w:t xml:space="preserve"> mindre än regeringen i statsbidrag till fristående skolor för karriärtjänster.</w:t>
      </w:r>
    </w:p>
    <w:p w:rsidRPr="00984D09" w:rsidR="00CA6719" w:rsidP="00F621AF" w:rsidRDefault="00CA6719" w14:paraId="29201B13" w14:textId="214D3B8A">
      <w:pPr>
        <w:pStyle w:val="Rubrik2"/>
      </w:pPr>
      <w:r w:rsidRPr="00984D09">
        <w:t>Anslag 1:17 Statligt stöd till vuxenutbildning</w:t>
      </w:r>
    </w:p>
    <w:p w:rsidRPr="00984D09" w:rsidR="00CA6719" w:rsidP="00CA6719" w:rsidRDefault="00CA6719" w14:paraId="29201B14" w14:textId="703C0C17">
      <w:pPr>
        <w:pStyle w:val="Normalutanindragellerluft"/>
      </w:pPr>
      <w:r w:rsidRPr="00984D09">
        <w:t>För att göra studier till en möjlighet för fler föreslår Vänsterpartiet en satsning på kurs</w:t>
      </w:r>
      <w:r w:rsidR="00F621AF">
        <w:softHyphen/>
      </w:r>
      <w:r w:rsidRPr="00984D09">
        <w:t>litteratur till vuxenstuderande på 300 miljoner</w:t>
      </w:r>
      <w:r w:rsidRPr="00984D09" w:rsidR="00A51486">
        <w:t xml:space="preserve"> kronor</w:t>
      </w:r>
      <w:r w:rsidRPr="00984D09">
        <w:t xml:space="preserve">. Det innebär att Vänsterpartiet anslår 300 miljoner </w:t>
      </w:r>
      <w:r w:rsidRPr="00984D09" w:rsidR="00A51486">
        <w:t xml:space="preserve">kronor </w:t>
      </w:r>
      <w:r w:rsidRPr="00984D09">
        <w:t>mer än regeringen</w:t>
      </w:r>
      <w:r w:rsidRPr="00984D09" w:rsidR="005B133E">
        <w:t xml:space="preserve"> 2022</w:t>
      </w:r>
      <w:r w:rsidRPr="00984D09">
        <w:t>.</w:t>
      </w:r>
    </w:p>
    <w:p w:rsidRPr="00984D09" w:rsidR="00CA6719" w:rsidP="00F621AF" w:rsidRDefault="00CA6719" w14:paraId="29201B15" w14:textId="2B5D02F6">
      <w:pPr>
        <w:pStyle w:val="Rubrik2"/>
      </w:pPr>
      <w:r w:rsidRPr="00984D09">
        <w:t>Anslag 2:2 Universitets</w:t>
      </w:r>
      <w:r w:rsidRPr="00984D09" w:rsidR="00A51486">
        <w:t>-</w:t>
      </w:r>
      <w:r w:rsidRPr="00984D09">
        <w:t xml:space="preserve"> och </w:t>
      </w:r>
      <w:r w:rsidR="007E5E9C">
        <w:t>h</w:t>
      </w:r>
      <w:r w:rsidRPr="00984D09">
        <w:t>ögskolerådet</w:t>
      </w:r>
    </w:p>
    <w:p w:rsidRPr="00984D09" w:rsidR="00CA6719" w:rsidP="00CA6719" w:rsidRDefault="00CA6719" w14:paraId="29201B16" w14:textId="1184134B">
      <w:pPr>
        <w:pStyle w:val="Normalutanindragellerluft"/>
      </w:pPr>
      <w:r w:rsidRPr="00984D09">
        <w:t>Vänsterpartiet vill att det ska vara möjligt för fler studenter med funktionsnedsättningar att göra högskoleprovet och anslår därför 2</w:t>
      </w:r>
      <w:r w:rsidR="007E5E9C">
        <w:t> </w:t>
      </w:r>
      <w:r w:rsidRPr="00984D09">
        <w:t>miljoner</w:t>
      </w:r>
      <w:r w:rsidRPr="00984D09" w:rsidR="00A51486">
        <w:t xml:space="preserve"> kronor</w:t>
      </w:r>
      <w:r w:rsidRPr="00984D09">
        <w:t xml:space="preserve"> mer än regeringen. </w:t>
      </w:r>
    </w:p>
    <w:p w:rsidRPr="00984D09" w:rsidR="005B133E" w:rsidP="005B133E" w:rsidRDefault="005B133E" w14:paraId="29201B17" w14:textId="6EF2B45C">
      <w:r w:rsidRPr="00984D09">
        <w:t>Högskoleprovet är underfinansierat. För att undvika att denna underfinansiering leder till ökade avgifter för de</w:t>
      </w:r>
      <w:r w:rsidRPr="00984D09" w:rsidR="00A51486">
        <w:t>m</w:t>
      </w:r>
      <w:r w:rsidRPr="00984D09">
        <w:t xml:space="preserve"> som skriver provet vill Vänsterpartiet höja anslaget med 10</w:t>
      </w:r>
      <w:r w:rsidR="007E5E9C">
        <w:t> </w:t>
      </w:r>
      <w:r w:rsidRPr="00984D09">
        <w:t xml:space="preserve">miljoner kronor. Sammanlagt tillför vi anslaget 12 miljoner kronor. </w:t>
      </w:r>
    </w:p>
    <w:p w:rsidRPr="00984D09" w:rsidR="00CA6719" w:rsidP="00F621AF" w:rsidRDefault="00CA6719" w14:paraId="29201B18" w14:textId="65388259">
      <w:pPr>
        <w:pStyle w:val="Rubrik2"/>
      </w:pPr>
      <w:r w:rsidRPr="00984D09">
        <w:t>Anslag 2:64 Särskilda utgifter inom universitet och högskol</w:t>
      </w:r>
      <w:r w:rsidR="007E5E9C">
        <w:t>or</w:t>
      </w:r>
    </w:p>
    <w:p w:rsidRPr="00984D09" w:rsidR="005B133E" w:rsidP="00F621AF" w:rsidRDefault="00CA6719" w14:paraId="29201B19" w14:textId="77777777">
      <w:pPr>
        <w:pStyle w:val="Normalutanindragellerluft"/>
      </w:pPr>
      <w:r w:rsidRPr="00984D09">
        <w:t xml:space="preserve">Vänsterpartiet vill stärka kvaliteten på högre utbildning och föreslår därför en höjning av ersättningen per helårsstudent till lärosätena. </w:t>
      </w:r>
      <w:r w:rsidRPr="00984D09" w:rsidR="005B133E">
        <w:t xml:space="preserve">Anslaget föreslås därför höjas med 316 miljoner kronor. </w:t>
      </w:r>
    </w:p>
    <w:p w:rsidRPr="00984D09" w:rsidR="00CA6719" w:rsidP="005B133E" w:rsidRDefault="00CA6719" w14:paraId="29201B1A" w14:textId="5BD79A28">
      <w:r w:rsidRPr="00F621AF">
        <w:rPr>
          <w:spacing w:val="-2"/>
        </w:rPr>
        <w:t>Många forskarstuderande (doktorander) har bromsats i sitt arbete av att hela högskole</w:t>
      </w:r>
      <w:r w:rsidRPr="00F621AF" w:rsidR="00F621AF">
        <w:rPr>
          <w:spacing w:val="-2"/>
        </w:rPr>
        <w:softHyphen/>
      </w:r>
      <w:r w:rsidRPr="00F621AF">
        <w:rPr>
          <w:spacing w:val="-2"/>
        </w:rPr>
        <w:t xml:space="preserve">sektorn globalt står stilla under pandemin. </w:t>
      </w:r>
      <w:r w:rsidRPr="00F621AF">
        <w:rPr>
          <w:spacing w:val="-3"/>
        </w:rPr>
        <w:t>För att möjliggöra en förlängning av doktorand</w:t>
      </w:r>
      <w:r w:rsidRPr="00F621AF" w:rsidR="00F621AF">
        <w:rPr>
          <w:spacing w:val="-3"/>
        </w:rPr>
        <w:softHyphen/>
      </w:r>
      <w:r w:rsidRPr="00F621AF">
        <w:rPr>
          <w:spacing w:val="-3"/>
        </w:rPr>
        <w:t>tiden</w:t>
      </w:r>
      <w:r w:rsidRPr="00984D09">
        <w:t xml:space="preserve"> för dem som drabbats av pandemins konsekvenser avsätter Vänsterpartiet 150 miljoner </w:t>
      </w:r>
      <w:r w:rsidRPr="00984D09" w:rsidR="00A51486">
        <w:t xml:space="preserve">kronor </w:t>
      </w:r>
      <w:r w:rsidRPr="00984D09">
        <w:t xml:space="preserve">mer än regeringen till lärosätena. Sammantaget avsätter Vänsterpartiet 466 miljoner </w:t>
      </w:r>
      <w:r w:rsidRPr="00984D09" w:rsidR="00A51486">
        <w:t xml:space="preserve">kronor </w:t>
      </w:r>
      <w:r w:rsidRPr="00984D09">
        <w:t xml:space="preserve">mer än regeringen. </w:t>
      </w:r>
    </w:p>
    <w:p w:rsidRPr="00984D09" w:rsidR="00CA6719" w:rsidP="00F621AF" w:rsidRDefault="00CA6719" w14:paraId="29201B1B" w14:textId="77777777">
      <w:pPr>
        <w:pStyle w:val="Rubrik2"/>
      </w:pPr>
      <w:r w:rsidRPr="00984D09">
        <w:t>Anslag 2:67 Särskilda bidrag inom högskoleområdet</w:t>
      </w:r>
    </w:p>
    <w:p w:rsidRPr="00F621AF" w:rsidR="00CA6719" w:rsidP="00CA6719" w:rsidRDefault="00CA6719" w14:paraId="29201B1C" w14:textId="245D2E02">
      <w:pPr>
        <w:pStyle w:val="Normalutanindragellerluft"/>
        <w:rPr>
          <w:rFonts w:asciiTheme="majorHAnsi" w:hAnsiTheme="majorHAnsi"/>
          <w:spacing w:val="-1"/>
          <w:sz w:val="38"/>
        </w:rPr>
      </w:pPr>
      <w:r w:rsidRPr="00F621AF">
        <w:rPr>
          <w:spacing w:val="-1"/>
        </w:rPr>
        <w:t xml:space="preserve">Vänsterpartiet vill öka tryggheten för studenter på lärosätena och avsätter därför 30 miljoner kronor mer till studentkårerna. Det innebär att Vänsterpartiet anslår 30 miljoner </w:t>
      </w:r>
      <w:r w:rsidRPr="00F621AF" w:rsidR="00A51486">
        <w:rPr>
          <w:spacing w:val="-1"/>
        </w:rPr>
        <w:t xml:space="preserve">kronor </w:t>
      </w:r>
      <w:r w:rsidRPr="00F621AF">
        <w:rPr>
          <w:spacing w:val="-1"/>
        </w:rPr>
        <w:t>mer än regeringen.</w:t>
      </w:r>
    </w:p>
    <w:p w:rsidRPr="00F621AF" w:rsidR="00CA6719" w:rsidP="00F621AF" w:rsidRDefault="00CA6719" w14:paraId="29201B1D" w14:textId="6B7068B2">
      <w:pPr>
        <w:pStyle w:val="Rubrik2"/>
      </w:pPr>
      <w:r w:rsidRPr="00F621AF">
        <w:t>Anslag 3:1 Vetenskapsrådet: Forskning och forskningsinformation</w:t>
      </w:r>
    </w:p>
    <w:p w:rsidRPr="00984D09" w:rsidR="00CA6719" w:rsidP="00F621AF" w:rsidRDefault="00CA6719" w14:paraId="29201B1E" w14:textId="0B22AA12">
      <w:pPr>
        <w:pStyle w:val="Normalutanindragellerluft"/>
      </w:pPr>
      <w:r w:rsidRPr="00984D09">
        <w:t>Vänsterpartiet vill se ett utökat stöd till djurfria forskningsmetoder och anslår därför 15</w:t>
      </w:r>
      <w:r w:rsidR="00F621AF">
        <w:t> </w:t>
      </w:r>
      <w:r w:rsidRPr="00984D09">
        <w:t>miljoner</w:t>
      </w:r>
      <w:r w:rsidRPr="00984D09" w:rsidR="00A51486">
        <w:t xml:space="preserve"> kronor</w:t>
      </w:r>
      <w:r w:rsidRPr="00984D09">
        <w:t xml:space="preserve"> mer än regeringen. Vänsterpartiet anser att det behövs mer medel till virusforskning och avsätter därför 20 miljoner</w:t>
      </w:r>
      <w:r w:rsidRPr="00984D09" w:rsidR="00A51486">
        <w:t xml:space="preserve"> kronor</w:t>
      </w:r>
      <w:r w:rsidRPr="00984D09">
        <w:t xml:space="preserve"> mer än regeringen. Sammantaget avsätter Vänsterpartiet 35 miljoner</w:t>
      </w:r>
      <w:r w:rsidRPr="00984D09" w:rsidR="00A51486">
        <w:t xml:space="preserve"> kronor</w:t>
      </w:r>
      <w:r w:rsidRPr="00984D09">
        <w:t xml:space="preserve"> mer än regeringen</w:t>
      </w:r>
      <w:r w:rsidRPr="00984D09" w:rsidR="005B133E">
        <w:t xml:space="preserve"> till anslaget</w:t>
      </w:r>
      <w:r w:rsidRPr="00984D09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55951721D41344F6A78656CF4E36C488"/>
        </w:placeholder>
      </w:sdtPr>
      <w:sdtEndPr/>
      <w:sdtContent>
        <w:p w:rsidR="00984D09" w:rsidP="00984D09" w:rsidRDefault="00984D09" w14:paraId="29201B1F" w14:textId="77777777"/>
        <w:p w:rsidR="001F59B1" w:rsidP="00984D09" w:rsidRDefault="00D060BE" w14:paraId="29201B20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50E76" w14:paraId="51767323" w14:textId="77777777">
        <w:trPr>
          <w:cantSplit/>
        </w:trPr>
        <w:tc>
          <w:tcPr>
            <w:tcW w:w="50" w:type="pct"/>
            <w:vAlign w:val="bottom"/>
          </w:tcPr>
          <w:p w:rsidR="00950E76" w:rsidRDefault="00334C6C" w14:paraId="65D20390" w14:textId="77777777">
            <w:pPr>
              <w:pStyle w:val="Underskrifter"/>
            </w:pPr>
            <w:r>
              <w:lastRenderedPageBreak/>
              <w:t>Nooshi Dadgostar (V)</w:t>
            </w:r>
          </w:p>
        </w:tc>
        <w:tc>
          <w:tcPr>
            <w:tcW w:w="50" w:type="pct"/>
            <w:vAlign w:val="bottom"/>
          </w:tcPr>
          <w:p w:rsidR="00950E76" w:rsidRDefault="00334C6C" w14:paraId="44DF9C28" w14:textId="77777777">
            <w:pPr>
              <w:pStyle w:val="Underskrifter"/>
            </w:pPr>
            <w:r>
              <w:t>Hanna Gunnarsson (V)</w:t>
            </w:r>
          </w:p>
        </w:tc>
      </w:tr>
      <w:tr w:rsidR="00950E76" w14:paraId="1CA4FAD2" w14:textId="77777777">
        <w:trPr>
          <w:cantSplit/>
        </w:trPr>
        <w:tc>
          <w:tcPr>
            <w:tcW w:w="50" w:type="pct"/>
            <w:vAlign w:val="bottom"/>
          </w:tcPr>
          <w:p w:rsidR="00950E76" w:rsidRDefault="00334C6C" w14:paraId="482BDFEE" w14:textId="77777777">
            <w:pPr>
              <w:pStyle w:val="Underskrifter"/>
            </w:pPr>
            <w:r>
              <w:t>Tony Haddou (V)</w:t>
            </w:r>
          </w:p>
        </w:tc>
        <w:tc>
          <w:tcPr>
            <w:tcW w:w="50" w:type="pct"/>
            <w:vAlign w:val="bottom"/>
          </w:tcPr>
          <w:p w:rsidR="00950E76" w:rsidRDefault="00334C6C" w14:paraId="563A7B9C" w14:textId="77777777">
            <w:pPr>
              <w:pStyle w:val="Underskrifter"/>
            </w:pPr>
            <w:r>
              <w:t>Maj Karlsson (V)</w:t>
            </w:r>
          </w:p>
        </w:tc>
      </w:tr>
      <w:tr w:rsidR="00950E76" w14:paraId="50A98200" w14:textId="77777777">
        <w:trPr>
          <w:cantSplit/>
        </w:trPr>
        <w:tc>
          <w:tcPr>
            <w:tcW w:w="50" w:type="pct"/>
            <w:vAlign w:val="bottom"/>
          </w:tcPr>
          <w:p w:rsidR="00950E76" w:rsidRDefault="00334C6C" w14:paraId="00371A64" w14:textId="77777777">
            <w:pPr>
              <w:pStyle w:val="Underskrifter"/>
            </w:pPr>
            <w:r>
              <w:t>Karin Rågsjö (V)</w:t>
            </w:r>
          </w:p>
        </w:tc>
        <w:tc>
          <w:tcPr>
            <w:tcW w:w="50" w:type="pct"/>
            <w:vAlign w:val="bottom"/>
          </w:tcPr>
          <w:p w:rsidR="00950E76" w:rsidRDefault="00334C6C" w14:paraId="5CFC2879" w14:textId="77777777">
            <w:pPr>
              <w:pStyle w:val="Underskrifter"/>
            </w:pPr>
            <w:r>
              <w:t>Håkan Svenneling (V)</w:t>
            </w:r>
          </w:p>
        </w:tc>
      </w:tr>
      <w:tr w:rsidR="00950E76" w14:paraId="6F4014B9" w14:textId="77777777">
        <w:trPr>
          <w:cantSplit/>
        </w:trPr>
        <w:tc>
          <w:tcPr>
            <w:tcW w:w="50" w:type="pct"/>
            <w:vAlign w:val="bottom"/>
          </w:tcPr>
          <w:p w:rsidR="00950E76" w:rsidRDefault="00334C6C" w14:paraId="11ED0C46" w14:textId="77777777">
            <w:pPr>
              <w:pStyle w:val="Underskrifter"/>
            </w:pPr>
            <w:r>
              <w:t>Jessica Wetterling (V)</w:t>
            </w:r>
          </w:p>
        </w:tc>
        <w:tc>
          <w:tcPr>
            <w:tcW w:w="50" w:type="pct"/>
            <w:vAlign w:val="bottom"/>
          </w:tcPr>
          <w:p w:rsidR="00950E76" w:rsidRDefault="00334C6C" w14:paraId="4DFC9DD7" w14:textId="77777777">
            <w:pPr>
              <w:pStyle w:val="Underskrifter"/>
            </w:pPr>
            <w:r>
              <w:t>Daniel Riazat (V)</w:t>
            </w:r>
          </w:p>
        </w:tc>
      </w:tr>
      <w:tr w:rsidR="00950E76" w14:paraId="16C80A09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950E76" w:rsidRDefault="00334C6C" w14:paraId="0867F253" w14:textId="77777777">
            <w:pPr>
              <w:pStyle w:val="Underskrifter"/>
            </w:pPr>
            <w:r>
              <w:t>Ilona Szatmari Waldau (V)</w:t>
            </w:r>
          </w:p>
        </w:tc>
      </w:tr>
    </w:tbl>
    <w:p w:rsidR="007F726B" w:rsidRDefault="007F726B" w14:paraId="29201B30" w14:textId="77777777"/>
    <w:sectPr w:rsidR="007F726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1B32" w14:textId="77777777" w:rsidR="00A1183D" w:rsidRDefault="00A1183D" w:rsidP="000C1CAD">
      <w:pPr>
        <w:spacing w:line="240" w:lineRule="auto"/>
      </w:pPr>
      <w:r>
        <w:separator/>
      </w:r>
    </w:p>
  </w:endnote>
  <w:endnote w:type="continuationSeparator" w:id="0">
    <w:p w14:paraId="29201B33" w14:textId="77777777" w:rsidR="00A1183D" w:rsidRDefault="00A1183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1B38" w14:textId="77777777" w:rsidR="00A1183D" w:rsidRDefault="00A1183D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1B39" w14:textId="77777777" w:rsidR="00A1183D" w:rsidRDefault="00A1183D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1B41" w14:textId="77777777" w:rsidR="00A1183D" w:rsidRPr="00984D09" w:rsidRDefault="00A1183D" w:rsidP="00984D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1B30" w14:textId="77777777" w:rsidR="00A1183D" w:rsidRDefault="00A1183D" w:rsidP="000C1CAD">
      <w:pPr>
        <w:spacing w:line="240" w:lineRule="auto"/>
      </w:pPr>
      <w:r>
        <w:separator/>
      </w:r>
    </w:p>
  </w:footnote>
  <w:footnote w:type="continuationSeparator" w:id="0">
    <w:p w14:paraId="29201B31" w14:textId="77777777" w:rsidR="00A1183D" w:rsidRDefault="00A1183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1B34" w14:textId="77777777" w:rsidR="00A1183D" w:rsidRDefault="00A1183D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201B42" wp14:editId="29201B4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201B46" w14:textId="77777777" w:rsidR="00A1183D" w:rsidRDefault="00D060B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70A86B29DC94D2AA2C878F66E2378C0"/>
                              </w:placeholder>
                              <w:text/>
                            </w:sdtPr>
                            <w:sdtEndPr/>
                            <w:sdtContent>
                              <w:r w:rsidR="00A1183D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4879F37FEF3412197E893219C0106FB"/>
                              </w:placeholder>
                              <w:text/>
                            </w:sdtPr>
                            <w:sdtEndPr/>
                            <w:sdtContent>
                              <w:r w:rsidR="00A1183D">
                                <w:t>504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201B4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9201B46" w14:textId="77777777" w:rsidR="00A1183D" w:rsidRDefault="00D060B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70A86B29DC94D2AA2C878F66E2378C0"/>
                        </w:placeholder>
                        <w:text/>
                      </w:sdtPr>
                      <w:sdtEndPr/>
                      <w:sdtContent>
                        <w:r w:rsidR="00A1183D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4879F37FEF3412197E893219C0106FB"/>
                        </w:placeholder>
                        <w:text/>
                      </w:sdtPr>
                      <w:sdtEndPr/>
                      <w:sdtContent>
                        <w:r w:rsidR="00A1183D">
                          <w:t>504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9201B35" w14:textId="77777777" w:rsidR="00A1183D" w:rsidRPr="00293C4F" w:rsidRDefault="00A1183D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1B36" w14:textId="77777777" w:rsidR="00A1183D" w:rsidRDefault="00A1183D" w:rsidP="008563AC">
    <w:pPr>
      <w:jc w:val="right"/>
    </w:pPr>
  </w:p>
  <w:p w14:paraId="29201B37" w14:textId="77777777" w:rsidR="00A1183D" w:rsidRDefault="00A1183D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1B3A" w14:textId="77777777" w:rsidR="00A1183D" w:rsidRDefault="00D060B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A1183D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9201B44" wp14:editId="29201B4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9201B3B" w14:textId="77777777" w:rsidR="00A1183D" w:rsidRDefault="00D060B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10470">
          <w:t>Partimotion</w:t>
        </w:r>
      </w:sdtContent>
    </w:sdt>
    <w:r w:rsidR="00A1183D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1183D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1183D">
          <w:t>504</w:t>
        </w:r>
      </w:sdtContent>
    </w:sdt>
  </w:p>
  <w:p w14:paraId="29201B3C" w14:textId="77777777" w:rsidR="00A1183D" w:rsidRPr="008227B3" w:rsidRDefault="00D060B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A1183D" w:rsidRPr="008227B3">
          <w:t>Motion till riksdagen </w:t>
        </w:r>
      </w:sdtContent>
    </w:sdt>
  </w:p>
  <w:p w14:paraId="29201B3D" w14:textId="77777777" w:rsidR="00A1183D" w:rsidRPr="008227B3" w:rsidRDefault="00D060B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1047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10470">
          <w:t>:3272</w:t>
        </w:r>
      </w:sdtContent>
    </w:sdt>
  </w:p>
  <w:p w14:paraId="29201B3E" w14:textId="77777777" w:rsidR="00A1183D" w:rsidRDefault="00D060B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10470">
          <w:t>av Nooshi Dadgostar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9201B3F" w14:textId="77777777" w:rsidR="00A1183D" w:rsidRDefault="00A1183D" w:rsidP="00283E0F">
        <w:pPr>
          <w:pStyle w:val="FSHRub2"/>
        </w:pPr>
        <w:r>
          <w:t>Utgiftsområde 16 Utbildning och universitetsforskning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9201B40" w14:textId="77777777" w:rsidR="00A1183D" w:rsidRDefault="00A1183D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C0491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2F5A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6FA1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970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1D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4DD1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9B1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495A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4C6C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470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2D8C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A74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2BA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33E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4FB8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3988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C40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6BC4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07F9F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1E19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5E9C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97"/>
    <w:rsid w:val="007F69FC"/>
    <w:rsid w:val="007F6E0E"/>
    <w:rsid w:val="007F726B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6B6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0E76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9B7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4D09"/>
    <w:rsid w:val="009855B9"/>
    <w:rsid w:val="00985A0F"/>
    <w:rsid w:val="00986368"/>
    <w:rsid w:val="00986688"/>
    <w:rsid w:val="009869DB"/>
    <w:rsid w:val="00986EAC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83D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486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48EC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0C6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CD5"/>
    <w:rsid w:val="00BC1DEA"/>
    <w:rsid w:val="00BC2160"/>
    <w:rsid w:val="00BC2218"/>
    <w:rsid w:val="00BC22CC"/>
    <w:rsid w:val="00BC33A9"/>
    <w:rsid w:val="00BC3908"/>
    <w:rsid w:val="00BC3AF1"/>
    <w:rsid w:val="00BC3B20"/>
    <w:rsid w:val="00BC3E43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4915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71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60BE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326F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1AF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0E01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67BF9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86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1DC0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AF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1E1"/>
    <w:rsid w:val="00F77A2D"/>
    <w:rsid w:val="00F77C89"/>
    <w:rsid w:val="00F80EE2"/>
    <w:rsid w:val="00F80FD0"/>
    <w:rsid w:val="00F81044"/>
    <w:rsid w:val="00F81648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2018EF"/>
  <w15:chartTrackingRefBased/>
  <w15:docId w15:val="{0BDB8C51-846E-4140-BADF-EAFA597C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3C7ADE23AB4AA6B5F050FEA72E63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A0E288-EEB4-42FA-A011-046C9C1A9B5B}"/>
      </w:docPartPr>
      <w:docPartBody>
        <w:p w:rsidR="008E322B" w:rsidRDefault="006B1618">
          <w:pPr>
            <w:pStyle w:val="4E3C7ADE23AB4AA6B5F050FEA72E63A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5DA62BE755A4258998D2091DE6D6A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351C15-4835-49B8-8874-86CE9FB96D2C}"/>
      </w:docPartPr>
      <w:docPartBody>
        <w:p w:rsidR="008E322B" w:rsidRDefault="006B1618"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70A86B29DC94D2AA2C878F66E2378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146179-32B5-404D-9BFA-B58B2521FE22}"/>
      </w:docPartPr>
      <w:docPartBody>
        <w:p w:rsidR="008E322B" w:rsidRDefault="006B1618"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4879F37FEF3412197E893219C010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6F0239-B6DC-4123-87B0-40C31668119A}"/>
      </w:docPartPr>
      <w:docPartBody>
        <w:p w:rsidR="008E322B" w:rsidRDefault="006B1618">
          <w:r>
            <w:t xml:space="preserve"> </w:t>
          </w:r>
        </w:p>
      </w:docPartBody>
    </w:docPart>
    <w:docPart>
      <w:docPartPr>
        <w:name w:val="55951721D41344F6A78656CF4E36C4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EF7CB1-E278-4D82-A3A3-359C53AED21A}"/>
      </w:docPartPr>
      <w:docPartBody>
        <w:p w:rsidR="00822ACC" w:rsidRDefault="00822AC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18"/>
    <w:rsid w:val="00027F6E"/>
    <w:rsid w:val="005F74FD"/>
    <w:rsid w:val="006B1618"/>
    <w:rsid w:val="00822ACC"/>
    <w:rsid w:val="008E322B"/>
    <w:rsid w:val="009D014C"/>
    <w:rsid w:val="00A219E1"/>
    <w:rsid w:val="00D55DD5"/>
    <w:rsid w:val="00D972AD"/>
    <w:rsid w:val="00E2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E3C7ADE23AB4AA6B5F050FEA72E63A4">
    <w:name w:val="4E3C7ADE23AB4AA6B5F050FEA72E6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36EC9E-22B2-4E91-A992-D2F144CEB90B}"/>
</file>

<file path=customXml/itemProps2.xml><?xml version="1.0" encoding="utf-8"?>
<ds:datastoreItem xmlns:ds="http://schemas.openxmlformats.org/officeDocument/2006/customXml" ds:itemID="{FFB0C79A-3935-4B06-9321-FC4D4432385A}"/>
</file>

<file path=customXml/itemProps3.xml><?xml version="1.0" encoding="utf-8"?>
<ds:datastoreItem xmlns:ds="http://schemas.openxmlformats.org/officeDocument/2006/customXml" ds:itemID="{63D5F13B-D140-4016-B8CD-F90C901A5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1810</Words>
  <Characters>10682</Characters>
  <Application>Microsoft Office Word</Application>
  <DocSecurity>0</DocSecurity>
  <Lines>593</Lines>
  <Paragraphs>543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V504 Utgiftsområde 16 Utbildning och universitetsforskning</vt:lpstr>
      <vt:lpstr>
      </vt:lpstr>
    </vt:vector>
  </TitlesOfParts>
  <Company>Sveriges riksdag</Company>
  <LinksUpToDate>false</LinksUpToDate>
  <CharactersWithSpaces>11949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