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16"/>
          <w:szCs w:val="24"/>
        </w:rPr>
        <w:alias w:val="CCDOKDATA"/>
        <w:tag w:val="CCDOKDATA"/>
        <w:id w:val="2060747043"/>
        <w:lock w:val="sdtContentLocked"/>
        <w:placeholder>
          <w:docPart w:val="61C113FE55EB43BD9BDF65D6D9556DA1"/>
        </w:placeholder>
      </w:sdtPr>
      <w:sdtEndPr/>
      <w:sdtContent>
        <w:tbl>
          <w:tblPr>
            <w:tblStyle w:val="Tabellrutnt"/>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134"/>
          </w:tblGrid>
          <w:tr w:rsidR="006F2BA6" w14:paraId="5F2E9308" w14:textId="77777777" w:rsidTr="003A6A66">
            <w:trPr>
              <w:cantSplit/>
            </w:trPr>
            <w:tc>
              <w:tcPr>
                <w:tcW w:w="5954" w:type="dxa"/>
                <w:tcMar>
                  <w:left w:w="0" w:type="dxa"/>
                  <w:right w:w="0" w:type="dxa"/>
                </w:tcMar>
              </w:tcPr>
              <w:p w14:paraId="205A8DE5" w14:textId="77777777" w:rsidR="006F2BA6" w:rsidRPr="00BA4BC3" w:rsidRDefault="005D21E9" w:rsidP="000E7DFF">
                <w:pPr>
                  <w:pStyle w:val="Titelrubrik"/>
                </w:pPr>
                <w:r>
                  <w:fldChar w:fldCharType="begin"/>
                </w:r>
                <w:r>
                  <w:instrText xml:space="preserve"> DOCPROPERTY  Typrubrik  \* MERGEFORMAT </w:instrText>
                </w:r>
                <w:r>
                  <w:fldChar w:fldCharType="separate"/>
                </w:r>
                <w:r w:rsidR="00616F2C">
                  <w:t>Redogörelse till riksdagen</w:t>
                </w:r>
                <w:r>
                  <w:fldChar w:fldCharType="end"/>
                </w:r>
              </w:p>
              <w:p w14:paraId="4D024755" w14:textId="77777777" w:rsidR="006F2BA6" w:rsidRPr="00BA4BC3" w:rsidRDefault="005D21E9" w:rsidP="0039664C">
                <w:pPr>
                  <w:pStyle w:val="Titelrubrik"/>
                </w:pPr>
                <w:r>
                  <w:fldChar w:fldCharType="begin"/>
                </w:r>
                <w:r>
                  <w:instrText xml:space="preserve"> DOCPROPERTY  Dokbeteckning  \* MERGEFORMAT </w:instrText>
                </w:r>
                <w:r>
                  <w:fldChar w:fldCharType="separate"/>
                </w:r>
                <w:r w:rsidR="00616F2C">
                  <w:t>2015/16:RJ1</w:t>
                </w:r>
                <w:r>
                  <w:fldChar w:fldCharType="end"/>
                </w:r>
              </w:p>
            </w:tc>
            <w:tc>
              <w:tcPr>
                <w:tcW w:w="1134" w:type="dxa"/>
                <w:tcMar>
                  <w:left w:w="0" w:type="dxa"/>
                  <w:right w:w="0" w:type="dxa"/>
                </w:tcMar>
              </w:tcPr>
              <w:p w14:paraId="6B776A1C" w14:textId="77777777" w:rsidR="006F2BA6" w:rsidRPr="000E7DFF" w:rsidRDefault="006F2BA6" w:rsidP="000E7DFF">
                <w:pPr>
                  <w:pStyle w:val="Kronor"/>
                </w:pPr>
                <w:r w:rsidRPr="000E7DFF">
                  <w:rPr>
                    <w:lang w:val="sv-SE" w:eastAsia="sv-SE"/>
                  </w:rPr>
                  <w:drawing>
                    <wp:inline distT="0" distB="0" distL="0" distR="0" wp14:anchorId="26C075DF" wp14:editId="4076C1A8">
                      <wp:extent cx="543600" cy="399600"/>
                      <wp:effectExtent l="0" t="0" r="8890" b="635"/>
                      <wp:docPr id="6" name="Bild 1" descr="3Krono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399600"/>
                              </a:xfrm>
                              <a:prstGeom prst="rect">
                                <a:avLst/>
                              </a:prstGeom>
                              <a:noFill/>
                              <a:ln>
                                <a:noFill/>
                              </a:ln>
                            </pic:spPr>
                          </pic:pic>
                        </a:graphicData>
                      </a:graphic>
                    </wp:inline>
                  </w:drawing>
                </w:r>
              </w:p>
            </w:tc>
          </w:tr>
          <w:tr w:rsidR="006F2BA6" w14:paraId="7B072B06" w14:textId="77777777" w:rsidTr="006850BF">
            <w:trPr>
              <w:cantSplit/>
              <w:trHeight w:hRule="exact" w:val="1134"/>
            </w:trPr>
            <w:tc>
              <w:tcPr>
                <w:tcW w:w="5954" w:type="dxa"/>
                <w:tcMar>
                  <w:left w:w="0" w:type="dxa"/>
                  <w:right w:w="0" w:type="dxa"/>
                </w:tcMar>
              </w:tcPr>
              <w:p w14:paraId="18CB7240" w14:textId="77777777" w:rsidR="006F2BA6" w:rsidRPr="00BA4BC3" w:rsidRDefault="006F2BA6" w:rsidP="00853EFB">
                <w:pPr>
                  <w:pStyle w:val="Titelrubrik"/>
                </w:pPr>
              </w:p>
            </w:tc>
            <w:tc>
              <w:tcPr>
                <w:tcW w:w="1134" w:type="dxa"/>
                <w:tcMar>
                  <w:left w:w="0" w:type="dxa"/>
                  <w:right w:w="0" w:type="dxa"/>
                </w:tcMar>
              </w:tcPr>
              <w:p w14:paraId="4FEABAA5" w14:textId="77777777" w:rsidR="006F2BA6" w:rsidRPr="00FA0C03" w:rsidRDefault="006F2BA6" w:rsidP="00FB49C0">
                <w:pPr>
                  <w:pStyle w:val="Dokumentbeteckning"/>
                  <w:rPr>
                    <w:color w:val="FFFFFF" w:themeColor="background1"/>
                    <w:szCs w:val="24"/>
                  </w:rPr>
                </w:pPr>
              </w:p>
            </w:tc>
          </w:tr>
          <w:tr w:rsidR="006F2BA6" w14:paraId="3D8B26B3" w14:textId="77777777" w:rsidTr="009D1CD1">
            <w:trPr>
              <w:cantSplit/>
            </w:trPr>
            <w:tc>
              <w:tcPr>
                <w:tcW w:w="5954" w:type="dxa"/>
                <w:tcBorders>
                  <w:bottom w:val="single" w:sz="4" w:space="0" w:color="auto"/>
                </w:tcBorders>
                <w:tcMar>
                  <w:left w:w="0" w:type="dxa"/>
                  <w:right w:w="0" w:type="dxa"/>
                </w:tcMar>
              </w:tcPr>
              <w:p w14:paraId="5D0A7246" w14:textId="77777777" w:rsidR="006F2BA6" w:rsidRPr="00853EFB" w:rsidRDefault="005D21E9" w:rsidP="0039664C">
                <w:pPr>
                  <w:pStyle w:val="Titelrubrik2"/>
                </w:pPr>
                <w:r>
                  <w:fldChar w:fldCharType="begin"/>
                </w:r>
                <w:r>
                  <w:instrText xml:space="preserve"> DOCPROPERTY  Dokrubrik  \* MERGEFORMAT </w:instrText>
                </w:r>
                <w:r>
                  <w:fldChar w:fldCharType="separate"/>
                </w:r>
                <w:r w:rsidR="00616F2C">
                  <w:t>Styrelsen för Stiftelsen Riksbankens Jubileumsfonds berättelse över fondens verksamhet och förvaltning under 2015</w:t>
                </w:r>
                <w:r>
                  <w:fldChar w:fldCharType="end"/>
                </w:r>
              </w:p>
            </w:tc>
            <w:tc>
              <w:tcPr>
                <w:tcW w:w="1134" w:type="dxa"/>
                <w:tcMar>
                  <w:left w:w="0" w:type="dxa"/>
                  <w:right w:w="0" w:type="dxa"/>
                </w:tcMar>
              </w:tcPr>
              <w:p w14:paraId="74CED340" w14:textId="77777777" w:rsidR="006F2BA6" w:rsidRPr="00BA4BC3" w:rsidRDefault="006F2BA6" w:rsidP="0039664C">
                <w:pPr>
                  <w:pStyle w:val="Titelrubrik2"/>
                </w:pPr>
              </w:p>
            </w:tc>
          </w:tr>
          <w:tr w:rsidR="006F2BA6" w14:paraId="03599760" w14:textId="77777777" w:rsidTr="009D1CD1">
            <w:trPr>
              <w:cantSplit/>
            </w:trPr>
            <w:tc>
              <w:tcPr>
                <w:tcW w:w="5954" w:type="dxa"/>
                <w:tcBorders>
                  <w:top w:val="single" w:sz="4" w:space="0" w:color="auto"/>
                </w:tcBorders>
                <w:tcMar>
                  <w:left w:w="0" w:type="dxa"/>
                  <w:right w:w="0" w:type="dxa"/>
                </w:tcMar>
              </w:tcPr>
              <w:p w14:paraId="1E5882F6" w14:textId="77777777" w:rsidR="006F2BA6" w:rsidRPr="00853EFB" w:rsidRDefault="006F2BA6" w:rsidP="00853EFB">
                <w:pPr>
                  <w:pStyle w:val="Titelrubrik"/>
                </w:pPr>
              </w:p>
            </w:tc>
            <w:tc>
              <w:tcPr>
                <w:tcW w:w="1134" w:type="dxa"/>
                <w:tcMar>
                  <w:left w:w="0" w:type="dxa"/>
                  <w:right w:w="0" w:type="dxa"/>
                </w:tcMar>
              </w:tcPr>
              <w:p w14:paraId="44A4DA5A" w14:textId="77777777" w:rsidR="006F2BA6" w:rsidRPr="00BA4BC3" w:rsidRDefault="006F2BA6" w:rsidP="000E7DFF">
                <w:pPr>
                  <w:pStyle w:val="Titelrubrik"/>
                </w:pPr>
              </w:p>
            </w:tc>
          </w:tr>
        </w:tbl>
        <w:p w14:paraId="1F10E7D6" w14:textId="77777777" w:rsidR="00DC511B" w:rsidRPr="006F2BA6" w:rsidRDefault="005D21E9" w:rsidP="00440DE9">
          <w:pPr>
            <w:pStyle w:val="Tabell-Radrubrik"/>
          </w:pPr>
        </w:p>
      </w:sdtContent>
    </w:sdt>
    <w:p w14:paraId="669ACBCA" w14:textId="77777777" w:rsidR="00FB5EC9" w:rsidRPr="00FB5EC9" w:rsidRDefault="00FB5EC9" w:rsidP="004D5492">
      <w:pPr>
        <w:pStyle w:val="Rubrik1"/>
        <w:rPr>
          <w:rStyle w:val="Kapitelrubrik"/>
          <w:color w:val="FF0000"/>
          <w:sz w:val="16"/>
          <w:szCs w:val="16"/>
        </w:rPr>
        <w:sectPr w:rsidR="00FB5EC9" w:rsidRPr="00FB5EC9" w:rsidSect="0039664C">
          <w:headerReference w:type="even" r:id="rId9"/>
          <w:headerReference w:type="default" r:id="rId10"/>
          <w:footerReference w:type="even" r:id="rId11"/>
          <w:footerReference w:type="default" r:id="rId12"/>
          <w:footerReference w:type="first" r:id="rId13"/>
          <w:pgSz w:w="9356" w:h="13721" w:code="9"/>
          <w:pgMar w:top="907" w:right="2041" w:bottom="1474" w:left="1417" w:header="397" w:footer="624" w:gutter="0"/>
          <w:cols w:space="708"/>
          <w:titlePg/>
          <w:docGrid w:linePitch="360"/>
        </w:sectPr>
      </w:pPr>
    </w:p>
    <w:sdt>
      <w:sdtPr>
        <w:rPr>
          <w:rFonts w:eastAsiaTheme="minorHAnsi"/>
          <w:color w:val="FFFFFF" w:themeColor="background1"/>
          <w:sz w:val="19"/>
          <w:szCs w:val="19"/>
        </w:rPr>
        <w:id w:val="681790729"/>
        <w:docPartObj>
          <w:docPartGallery w:val="Table of Contents"/>
          <w:docPartUnique/>
        </w:docPartObj>
      </w:sdtPr>
      <w:sdtEndPr>
        <w:rPr>
          <w:b/>
          <w:bCs w:val="0"/>
          <w:color w:val="auto"/>
        </w:rPr>
      </w:sdtEndPr>
      <w:sdtContent>
        <w:p w14:paraId="5B88F66C" w14:textId="77777777" w:rsidR="00323061" w:rsidRPr="00A37486" w:rsidRDefault="00323061" w:rsidP="000D3399">
          <w:pPr>
            <w:pStyle w:val="R1"/>
          </w:pPr>
          <w:r w:rsidRPr="00A37486">
            <w:rPr>
              <w:rStyle w:val="Kapitelrubrik"/>
            </w:rPr>
            <w:t>Innehållsförteckning</w:t>
          </w:r>
        </w:p>
        <w:p w14:paraId="4CE3CE37" w14:textId="77777777" w:rsidR="00314454" w:rsidRDefault="00323061" w:rsidP="00314454">
          <w:pPr>
            <w:pStyle w:val="Innehll1"/>
            <w:rPr>
              <w:rFonts w:asciiTheme="minorHAnsi" w:eastAsiaTheme="minorEastAsia" w:hAnsiTheme="minorHAnsi" w:cstheme="minorBidi"/>
              <w:sz w:val="22"/>
              <w:szCs w:val="22"/>
              <w:lang w:eastAsia="sv-SE"/>
            </w:rPr>
          </w:pPr>
          <w:r>
            <w:fldChar w:fldCharType="begin"/>
          </w:r>
          <w:r>
            <w:instrText xml:space="preserve"> TOC \o "1-3" \h \z \u </w:instrText>
          </w:r>
          <w:r>
            <w:fldChar w:fldCharType="separate"/>
          </w:r>
          <w:hyperlink w:anchor="_Toc442946303" w:history="1">
            <w:r w:rsidR="00314454" w:rsidRPr="00543E51">
              <w:rPr>
                <w:rStyle w:val="Hyperlnk"/>
                <w:rFonts w:eastAsia="Arial Unicode MS"/>
                <w:u w:color="000000"/>
                <w:bdr w:val="nil"/>
                <w:lang w:eastAsia="sv-SE"/>
              </w:rPr>
              <w:t>Förord 2015</w:t>
            </w:r>
            <w:r w:rsidR="00314454">
              <w:rPr>
                <w:webHidden/>
              </w:rPr>
              <w:tab/>
            </w:r>
            <w:r w:rsidR="00314454">
              <w:rPr>
                <w:webHidden/>
              </w:rPr>
              <w:fldChar w:fldCharType="begin"/>
            </w:r>
            <w:r w:rsidR="00314454">
              <w:rPr>
                <w:webHidden/>
              </w:rPr>
              <w:instrText xml:space="preserve"> PAGEREF _Toc442946303 \h </w:instrText>
            </w:r>
            <w:r w:rsidR="00314454">
              <w:rPr>
                <w:webHidden/>
              </w:rPr>
            </w:r>
            <w:r w:rsidR="00314454">
              <w:rPr>
                <w:webHidden/>
              </w:rPr>
              <w:fldChar w:fldCharType="separate"/>
            </w:r>
            <w:r w:rsidR="00201E1B">
              <w:rPr>
                <w:webHidden/>
              </w:rPr>
              <w:t>3</w:t>
            </w:r>
            <w:r w:rsidR="00314454">
              <w:rPr>
                <w:webHidden/>
              </w:rPr>
              <w:fldChar w:fldCharType="end"/>
            </w:r>
          </w:hyperlink>
        </w:p>
        <w:p w14:paraId="5A6AF16A" w14:textId="77777777" w:rsidR="00314454" w:rsidRDefault="005D21E9" w:rsidP="00314454">
          <w:pPr>
            <w:pStyle w:val="Innehll1"/>
            <w:rPr>
              <w:rFonts w:asciiTheme="minorHAnsi" w:eastAsiaTheme="minorEastAsia" w:hAnsiTheme="minorHAnsi" w:cstheme="minorBidi"/>
              <w:sz w:val="22"/>
              <w:szCs w:val="22"/>
              <w:lang w:eastAsia="sv-SE"/>
            </w:rPr>
          </w:pPr>
          <w:hyperlink w:anchor="_Toc442946304" w:history="1">
            <w:r w:rsidR="00314454" w:rsidRPr="00543E51">
              <w:rPr>
                <w:rStyle w:val="Hyperlnk"/>
              </w:rPr>
              <w:t>Översikt över den forskningsstödjande verksamheten under 2015</w:t>
            </w:r>
            <w:r w:rsidR="00314454">
              <w:rPr>
                <w:webHidden/>
              </w:rPr>
              <w:tab/>
            </w:r>
            <w:r w:rsidR="00314454">
              <w:rPr>
                <w:webHidden/>
              </w:rPr>
              <w:fldChar w:fldCharType="begin"/>
            </w:r>
            <w:r w:rsidR="00314454">
              <w:rPr>
                <w:webHidden/>
              </w:rPr>
              <w:instrText xml:space="preserve"> PAGEREF _Toc442946304 \h </w:instrText>
            </w:r>
            <w:r w:rsidR="00314454">
              <w:rPr>
                <w:webHidden/>
              </w:rPr>
            </w:r>
            <w:r w:rsidR="00314454">
              <w:rPr>
                <w:webHidden/>
              </w:rPr>
              <w:fldChar w:fldCharType="separate"/>
            </w:r>
            <w:r w:rsidR="00201E1B">
              <w:rPr>
                <w:webHidden/>
              </w:rPr>
              <w:t>5</w:t>
            </w:r>
            <w:r w:rsidR="00314454">
              <w:rPr>
                <w:webHidden/>
              </w:rPr>
              <w:fldChar w:fldCharType="end"/>
            </w:r>
          </w:hyperlink>
        </w:p>
        <w:p w14:paraId="53BC5CC1" w14:textId="77777777" w:rsidR="00314454" w:rsidRDefault="005D21E9" w:rsidP="00314454">
          <w:pPr>
            <w:pStyle w:val="Innehll2"/>
            <w:rPr>
              <w:rFonts w:asciiTheme="minorHAnsi" w:eastAsiaTheme="minorEastAsia" w:hAnsiTheme="minorHAnsi" w:cstheme="minorBidi"/>
              <w:sz w:val="22"/>
              <w:szCs w:val="22"/>
              <w:lang w:eastAsia="sv-SE"/>
            </w:rPr>
          </w:pPr>
          <w:hyperlink w:anchor="_Toc442946305" w:history="1">
            <w:r w:rsidR="00314454" w:rsidRPr="00543E51">
              <w:rPr>
                <w:rStyle w:val="Hyperlnk"/>
              </w:rPr>
              <w:t>Stödformer, arbetssätt och kvalitetsbedömning</w:t>
            </w:r>
            <w:r w:rsidR="00314454">
              <w:rPr>
                <w:webHidden/>
              </w:rPr>
              <w:tab/>
            </w:r>
            <w:r w:rsidR="00314454">
              <w:rPr>
                <w:webHidden/>
              </w:rPr>
              <w:fldChar w:fldCharType="begin"/>
            </w:r>
            <w:r w:rsidR="00314454">
              <w:rPr>
                <w:webHidden/>
              </w:rPr>
              <w:instrText xml:space="preserve"> PAGEREF _Toc442946305 \h </w:instrText>
            </w:r>
            <w:r w:rsidR="00314454">
              <w:rPr>
                <w:webHidden/>
              </w:rPr>
            </w:r>
            <w:r w:rsidR="00314454">
              <w:rPr>
                <w:webHidden/>
              </w:rPr>
              <w:fldChar w:fldCharType="separate"/>
            </w:r>
            <w:r w:rsidR="00201E1B">
              <w:rPr>
                <w:webHidden/>
              </w:rPr>
              <w:t>5</w:t>
            </w:r>
            <w:r w:rsidR="00314454">
              <w:rPr>
                <w:webHidden/>
              </w:rPr>
              <w:fldChar w:fldCharType="end"/>
            </w:r>
          </w:hyperlink>
        </w:p>
        <w:p w14:paraId="7C3F2B81" w14:textId="77777777" w:rsidR="00314454" w:rsidRDefault="005D21E9" w:rsidP="00314454">
          <w:pPr>
            <w:pStyle w:val="Innehll2"/>
            <w:rPr>
              <w:rFonts w:asciiTheme="minorHAnsi" w:eastAsiaTheme="minorEastAsia" w:hAnsiTheme="minorHAnsi" w:cstheme="minorBidi"/>
              <w:sz w:val="22"/>
              <w:szCs w:val="22"/>
              <w:lang w:eastAsia="sv-SE"/>
            </w:rPr>
          </w:pPr>
          <w:hyperlink w:anchor="_Toc442946306" w:history="1">
            <w:r w:rsidR="00314454" w:rsidRPr="00543E51">
              <w:rPr>
                <w:rStyle w:val="Hyperlnk"/>
              </w:rPr>
              <w:t>Beviljade forskningsanslag</w:t>
            </w:r>
            <w:r w:rsidR="00314454">
              <w:rPr>
                <w:webHidden/>
              </w:rPr>
              <w:tab/>
            </w:r>
            <w:r w:rsidR="00314454">
              <w:rPr>
                <w:webHidden/>
              </w:rPr>
              <w:fldChar w:fldCharType="begin"/>
            </w:r>
            <w:r w:rsidR="00314454">
              <w:rPr>
                <w:webHidden/>
              </w:rPr>
              <w:instrText xml:space="preserve"> PAGEREF _Toc442946306 \h </w:instrText>
            </w:r>
            <w:r w:rsidR="00314454">
              <w:rPr>
                <w:webHidden/>
              </w:rPr>
            </w:r>
            <w:r w:rsidR="00314454">
              <w:rPr>
                <w:webHidden/>
              </w:rPr>
              <w:fldChar w:fldCharType="separate"/>
            </w:r>
            <w:r w:rsidR="00201E1B">
              <w:rPr>
                <w:webHidden/>
              </w:rPr>
              <w:t>7</w:t>
            </w:r>
            <w:r w:rsidR="00314454">
              <w:rPr>
                <w:webHidden/>
              </w:rPr>
              <w:fldChar w:fldCharType="end"/>
            </w:r>
          </w:hyperlink>
        </w:p>
        <w:p w14:paraId="1E74FA70" w14:textId="77777777" w:rsidR="00314454" w:rsidRDefault="005D21E9" w:rsidP="00314454">
          <w:pPr>
            <w:pStyle w:val="Innehll2"/>
            <w:rPr>
              <w:rFonts w:asciiTheme="minorHAnsi" w:eastAsiaTheme="minorEastAsia" w:hAnsiTheme="minorHAnsi" w:cstheme="minorBidi"/>
              <w:sz w:val="22"/>
              <w:szCs w:val="22"/>
              <w:lang w:eastAsia="sv-SE"/>
            </w:rPr>
          </w:pPr>
          <w:hyperlink w:anchor="_Toc442946307" w:history="1">
            <w:r w:rsidR="00314454" w:rsidRPr="00543E51">
              <w:rPr>
                <w:rStyle w:val="Hyperlnk"/>
              </w:rPr>
              <w:t>Områdesgrupper</w:t>
            </w:r>
            <w:r w:rsidR="00314454">
              <w:rPr>
                <w:webHidden/>
              </w:rPr>
              <w:tab/>
            </w:r>
            <w:r w:rsidR="00314454">
              <w:rPr>
                <w:webHidden/>
              </w:rPr>
              <w:fldChar w:fldCharType="begin"/>
            </w:r>
            <w:r w:rsidR="00314454">
              <w:rPr>
                <w:webHidden/>
              </w:rPr>
              <w:instrText xml:space="preserve"> PAGEREF _Toc442946307 \h </w:instrText>
            </w:r>
            <w:r w:rsidR="00314454">
              <w:rPr>
                <w:webHidden/>
              </w:rPr>
            </w:r>
            <w:r w:rsidR="00314454">
              <w:rPr>
                <w:webHidden/>
              </w:rPr>
              <w:fldChar w:fldCharType="separate"/>
            </w:r>
            <w:r w:rsidR="00201E1B">
              <w:rPr>
                <w:webHidden/>
              </w:rPr>
              <w:t>19</w:t>
            </w:r>
            <w:r w:rsidR="00314454">
              <w:rPr>
                <w:webHidden/>
              </w:rPr>
              <w:fldChar w:fldCharType="end"/>
            </w:r>
          </w:hyperlink>
        </w:p>
        <w:p w14:paraId="08B856DC" w14:textId="77777777" w:rsidR="00314454" w:rsidRDefault="005D21E9" w:rsidP="00314454">
          <w:pPr>
            <w:pStyle w:val="Innehll2"/>
            <w:rPr>
              <w:rFonts w:asciiTheme="minorHAnsi" w:eastAsiaTheme="minorEastAsia" w:hAnsiTheme="minorHAnsi" w:cstheme="minorBidi"/>
              <w:sz w:val="22"/>
              <w:szCs w:val="22"/>
              <w:lang w:eastAsia="sv-SE"/>
            </w:rPr>
          </w:pPr>
          <w:hyperlink w:anchor="_Toc442946308" w:history="1">
            <w:r w:rsidR="00314454" w:rsidRPr="00543E51">
              <w:rPr>
                <w:rStyle w:val="Hyperlnk"/>
              </w:rPr>
              <w:t>RJ:s handlingsplan för proaktiva insatser</w:t>
            </w:r>
            <w:r w:rsidR="00314454">
              <w:rPr>
                <w:webHidden/>
              </w:rPr>
              <w:tab/>
            </w:r>
            <w:r w:rsidR="00314454">
              <w:rPr>
                <w:webHidden/>
              </w:rPr>
              <w:fldChar w:fldCharType="begin"/>
            </w:r>
            <w:r w:rsidR="00314454">
              <w:rPr>
                <w:webHidden/>
              </w:rPr>
              <w:instrText xml:space="preserve"> PAGEREF _Toc442946308 \h </w:instrText>
            </w:r>
            <w:r w:rsidR="00314454">
              <w:rPr>
                <w:webHidden/>
              </w:rPr>
            </w:r>
            <w:r w:rsidR="00314454">
              <w:rPr>
                <w:webHidden/>
              </w:rPr>
              <w:fldChar w:fldCharType="separate"/>
            </w:r>
            <w:r w:rsidR="00201E1B">
              <w:rPr>
                <w:webHidden/>
              </w:rPr>
              <w:t>21</w:t>
            </w:r>
            <w:r w:rsidR="00314454">
              <w:rPr>
                <w:webHidden/>
              </w:rPr>
              <w:fldChar w:fldCharType="end"/>
            </w:r>
          </w:hyperlink>
        </w:p>
        <w:p w14:paraId="22E8E3EE" w14:textId="77777777" w:rsidR="00314454" w:rsidRDefault="005D21E9" w:rsidP="00314454">
          <w:pPr>
            <w:pStyle w:val="Innehll2"/>
            <w:rPr>
              <w:rFonts w:asciiTheme="minorHAnsi" w:eastAsiaTheme="minorEastAsia" w:hAnsiTheme="minorHAnsi" w:cstheme="minorBidi"/>
              <w:sz w:val="22"/>
              <w:szCs w:val="22"/>
              <w:lang w:eastAsia="sv-SE"/>
            </w:rPr>
          </w:pPr>
          <w:hyperlink w:anchor="_Toc442946309" w:history="1">
            <w:r w:rsidR="00314454" w:rsidRPr="00543E51">
              <w:rPr>
                <w:rStyle w:val="Hyperlnk"/>
              </w:rPr>
              <w:t>Riktade satsningar</w:t>
            </w:r>
            <w:r w:rsidR="00314454">
              <w:rPr>
                <w:webHidden/>
              </w:rPr>
              <w:tab/>
            </w:r>
            <w:r w:rsidR="00314454">
              <w:rPr>
                <w:webHidden/>
              </w:rPr>
              <w:fldChar w:fldCharType="begin"/>
            </w:r>
            <w:r w:rsidR="00314454">
              <w:rPr>
                <w:webHidden/>
              </w:rPr>
              <w:instrText xml:space="preserve"> PAGEREF _Toc442946309 \h </w:instrText>
            </w:r>
            <w:r w:rsidR="00314454">
              <w:rPr>
                <w:webHidden/>
              </w:rPr>
            </w:r>
            <w:r w:rsidR="00314454">
              <w:rPr>
                <w:webHidden/>
              </w:rPr>
              <w:fldChar w:fldCharType="separate"/>
            </w:r>
            <w:r w:rsidR="00201E1B">
              <w:rPr>
                <w:webHidden/>
              </w:rPr>
              <w:t>21</w:t>
            </w:r>
            <w:r w:rsidR="00314454">
              <w:rPr>
                <w:webHidden/>
              </w:rPr>
              <w:fldChar w:fldCharType="end"/>
            </w:r>
          </w:hyperlink>
        </w:p>
        <w:p w14:paraId="5B7CE92A" w14:textId="77777777" w:rsidR="00314454" w:rsidRDefault="005D21E9" w:rsidP="00314454">
          <w:pPr>
            <w:pStyle w:val="Innehll2"/>
            <w:rPr>
              <w:rFonts w:asciiTheme="minorHAnsi" w:eastAsiaTheme="minorEastAsia" w:hAnsiTheme="minorHAnsi" w:cstheme="minorBidi"/>
              <w:sz w:val="22"/>
              <w:szCs w:val="22"/>
              <w:lang w:eastAsia="sv-SE"/>
            </w:rPr>
          </w:pPr>
          <w:hyperlink w:anchor="_Toc442946310" w:history="1">
            <w:r w:rsidR="00314454" w:rsidRPr="00543E51">
              <w:rPr>
                <w:rStyle w:val="Hyperlnk"/>
              </w:rPr>
              <w:t>Nordiskt forskningssamarbete</w:t>
            </w:r>
            <w:r w:rsidR="00314454">
              <w:rPr>
                <w:webHidden/>
              </w:rPr>
              <w:tab/>
            </w:r>
            <w:r w:rsidR="00314454">
              <w:rPr>
                <w:webHidden/>
              </w:rPr>
              <w:fldChar w:fldCharType="begin"/>
            </w:r>
            <w:r w:rsidR="00314454">
              <w:rPr>
                <w:webHidden/>
              </w:rPr>
              <w:instrText xml:space="preserve"> PAGEREF _Toc442946310 \h </w:instrText>
            </w:r>
            <w:r w:rsidR="00314454">
              <w:rPr>
                <w:webHidden/>
              </w:rPr>
            </w:r>
            <w:r w:rsidR="00314454">
              <w:rPr>
                <w:webHidden/>
              </w:rPr>
              <w:fldChar w:fldCharType="separate"/>
            </w:r>
            <w:r w:rsidR="00201E1B">
              <w:rPr>
                <w:webHidden/>
              </w:rPr>
              <w:t>27</w:t>
            </w:r>
            <w:r w:rsidR="00314454">
              <w:rPr>
                <w:webHidden/>
              </w:rPr>
              <w:fldChar w:fldCharType="end"/>
            </w:r>
          </w:hyperlink>
        </w:p>
        <w:p w14:paraId="6209E9F1" w14:textId="77777777" w:rsidR="00314454" w:rsidRDefault="005D21E9" w:rsidP="00314454">
          <w:pPr>
            <w:pStyle w:val="Innehll2"/>
            <w:rPr>
              <w:rFonts w:asciiTheme="minorHAnsi" w:eastAsiaTheme="minorEastAsia" w:hAnsiTheme="minorHAnsi" w:cstheme="minorBidi"/>
              <w:sz w:val="22"/>
              <w:szCs w:val="22"/>
              <w:lang w:eastAsia="sv-SE"/>
            </w:rPr>
          </w:pPr>
          <w:hyperlink w:anchor="_Toc442946311" w:history="1">
            <w:r w:rsidR="00314454" w:rsidRPr="00543E51">
              <w:rPr>
                <w:rStyle w:val="Hyperlnk"/>
              </w:rPr>
              <w:t>Övriga bidrag till forskning och kulturliv</w:t>
            </w:r>
            <w:r w:rsidR="00314454">
              <w:rPr>
                <w:webHidden/>
              </w:rPr>
              <w:tab/>
            </w:r>
            <w:r w:rsidR="00314454">
              <w:rPr>
                <w:webHidden/>
              </w:rPr>
              <w:fldChar w:fldCharType="begin"/>
            </w:r>
            <w:r w:rsidR="00314454">
              <w:rPr>
                <w:webHidden/>
              </w:rPr>
              <w:instrText xml:space="preserve"> PAGEREF _Toc442946311 \h </w:instrText>
            </w:r>
            <w:r w:rsidR="00314454">
              <w:rPr>
                <w:webHidden/>
              </w:rPr>
            </w:r>
            <w:r w:rsidR="00314454">
              <w:rPr>
                <w:webHidden/>
              </w:rPr>
              <w:fldChar w:fldCharType="separate"/>
            </w:r>
            <w:r w:rsidR="00201E1B">
              <w:rPr>
                <w:webHidden/>
              </w:rPr>
              <w:t>28</w:t>
            </w:r>
            <w:r w:rsidR="00314454">
              <w:rPr>
                <w:webHidden/>
              </w:rPr>
              <w:fldChar w:fldCharType="end"/>
            </w:r>
          </w:hyperlink>
        </w:p>
        <w:p w14:paraId="31609BCB" w14:textId="77777777" w:rsidR="00314454" w:rsidRDefault="005D21E9" w:rsidP="00314454">
          <w:pPr>
            <w:pStyle w:val="Innehll2"/>
            <w:rPr>
              <w:rFonts w:asciiTheme="minorHAnsi" w:eastAsiaTheme="minorEastAsia" w:hAnsiTheme="minorHAnsi" w:cstheme="minorBidi"/>
              <w:sz w:val="22"/>
              <w:szCs w:val="22"/>
              <w:lang w:eastAsia="sv-SE"/>
            </w:rPr>
          </w:pPr>
          <w:hyperlink w:anchor="_Toc442946312" w:history="1">
            <w:r w:rsidR="00314454" w:rsidRPr="00543E51">
              <w:rPr>
                <w:rStyle w:val="Hyperlnk"/>
              </w:rPr>
              <w:t>Internationellt samarbete</w:t>
            </w:r>
            <w:r w:rsidR="00314454">
              <w:rPr>
                <w:webHidden/>
              </w:rPr>
              <w:tab/>
            </w:r>
            <w:r w:rsidR="00314454">
              <w:rPr>
                <w:webHidden/>
              </w:rPr>
              <w:fldChar w:fldCharType="begin"/>
            </w:r>
            <w:r w:rsidR="00314454">
              <w:rPr>
                <w:webHidden/>
              </w:rPr>
              <w:instrText xml:space="preserve"> PAGEREF _Toc442946312 \h </w:instrText>
            </w:r>
            <w:r w:rsidR="00314454">
              <w:rPr>
                <w:webHidden/>
              </w:rPr>
            </w:r>
            <w:r w:rsidR="00314454">
              <w:rPr>
                <w:webHidden/>
              </w:rPr>
              <w:fldChar w:fldCharType="separate"/>
            </w:r>
            <w:r w:rsidR="00201E1B">
              <w:rPr>
                <w:webHidden/>
              </w:rPr>
              <w:t>28</w:t>
            </w:r>
            <w:r w:rsidR="00314454">
              <w:rPr>
                <w:webHidden/>
              </w:rPr>
              <w:fldChar w:fldCharType="end"/>
            </w:r>
          </w:hyperlink>
        </w:p>
        <w:p w14:paraId="62457B08" w14:textId="77777777" w:rsidR="00314454" w:rsidRDefault="005D21E9" w:rsidP="00314454">
          <w:pPr>
            <w:pStyle w:val="Innehll2"/>
            <w:rPr>
              <w:rFonts w:asciiTheme="minorHAnsi" w:eastAsiaTheme="minorEastAsia" w:hAnsiTheme="minorHAnsi" w:cstheme="minorBidi"/>
              <w:sz w:val="22"/>
              <w:szCs w:val="22"/>
              <w:lang w:eastAsia="sv-SE"/>
            </w:rPr>
          </w:pPr>
          <w:hyperlink w:anchor="_Toc442946313" w:history="1">
            <w:r w:rsidR="00314454" w:rsidRPr="00543E51">
              <w:rPr>
                <w:rStyle w:val="Hyperlnk"/>
              </w:rPr>
              <w:t>Samarbete med riksdagen</w:t>
            </w:r>
            <w:r w:rsidR="00314454">
              <w:rPr>
                <w:webHidden/>
              </w:rPr>
              <w:tab/>
            </w:r>
            <w:r w:rsidR="00314454">
              <w:rPr>
                <w:webHidden/>
              </w:rPr>
              <w:fldChar w:fldCharType="begin"/>
            </w:r>
            <w:r w:rsidR="00314454">
              <w:rPr>
                <w:webHidden/>
              </w:rPr>
              <w:instrText xml:space="preserve"> PAGEREF _Toc442946313 \h </w:instrText>
            </w:r>
            <w:r w:rsidR="00314454">
              <w:rPr>
                <w:webHidden/>
              </w:rPr>
            </w:r>
            <w:r w:rsidR="00314454">
              <w:rPr>
                <w:webHidden/>
              </w:rPr>
              <w:fldChar w:fldCharType="separate"/>
            </w:r>
            <w:r w:rsidR="00201E1B">
              <w:rPr>
                <w:webHidden/>
              </w:rPr>
              <w:t>30</w:t>
            </w:r>
            <w:r w:rsidR="00314454">
              <w:rPr>
                <w:webHidden/>
              </w:rPr>
              <w:fldChar w:fldCharType="end"/>
            </w:r>
          </w:hyperlink>
        </w:p>
        <w:p w14:paraId="1E8DDC44" w14:textId="77777777" w:rsidR="00314454" w:rsidRDefault="005D21E9" w:rsidP="00314454">
          <w:pPr>
            <w:pStyle w:val="Innehll2"/>
            <w:rPr>
              <w:rFonts w:asciiTheme="minorHAnsi" w:eastAsiaTheme="minorEastAsia" w:hAnsiTheme="minorHAnsi" w:cstheme="minorBidi"/>
              <w:sz w:val="22"/>
              <w:szCs w:val="22"/>
              <w:lang w:eastAsia="sv-SE"/>
            </w:rPr>
          </w:pPr>
          <w:hyperlink w:anchor="_Toc442946314" w:history="1">
            <w:r w:rsidR="00314454" w:rsidRPr="00543E51">
              <w:rPr>
                <w:rStyle w:val="Hyperlnk"/>
              </w:rPr>
              <w:t>Rönnbergska donationerna</w:t>
            </w:r>
            <w:r w:rsidR="00314454">
              <w:rPr>
                <w:webHidden/>
              </w:rPr>
              <w:tab/>
            </w:r>
            <w:r w:rsidR="00314454">
              <w:rPr>
                <w:webHidden/>
              </w:rPr>
              <w:fldChar w:fldCharType="begin"/>
            </w:r>
            <w:r w:rsidR="00314454">
              <w:rPr>
                <w:webHidden/>
              </w:rPr>
              <w:instrText xml:space="preserve"> PAGEREF _Toc442946314 \h </w:instrText>
            </w:r>
            <w:r w:rsidR="00314454">
              <w:rPr>
                <w:webHidden/>
              </w:rPr>
            </w:r>
            <w:r w:rsidR="00314454">
              <w:rPr>
                <w:webHidden/>
              </w:rPr>
              <w:fldChar w:fldCharType="separate"/>
            </w:r>
            <w:r w:rsidR="00201E1B">
              <w:rPr>
                <w:webHidden/>
              </w:rPr>
              <w:t>30</w:t>
            </w:r>
            <w:r w:rsidR="00314454">
              <w:rPr>
                <w:webHidden/>
              </w:rPr>
              <w:fldChar w:fldCharType="end"/>
            </w:r>
          </w:hyperlink>
        </w:p>
        <w:p w14:paraId="4347E7EE" w14:textId="77777777" w:rsidR="00314454" w:rsidRDefault="005D21E9" w:rsidP="00314454">
          <w:pPr>
            <w:pStyle w:val="Innehll2"/>
            <w:rPr>
              <w:rFonts w:asciiTheme="minorHAnsi" w:eastAsiaTheme="minorEastAsia" w:hAnsiTheme="minorHAnsi" w:cstheme="minorBidi"/>
              <w:sz w:val="22"/>
              <w:szCs w:val="22"/>
              <w:lang w:eastAsia="sv-SE"/>
            </w:rPr>
          </w:pPr>
          <w:hyperlink w:anchor="_Toc442946315" w:history="1">
            <w:r w:rsidR="00314454" w:rsidRPr="00543E51">
              <w:rPr>
                <w:rStyle w:val="Hyperlnk"/>
              </w:rPr>
              <w:t>Nils-Eric Svenssons fond</w:t>
            </w:r>
            <w:r w:rsidR="00314454">
              <w:rPr>
                <w:webHidden/>
              </w:rPr>
              <w:tab/>
            </w:r>
            <w:r w:rsidR="00314454">
              <w:rPr>
                <w:webHidden/>
              </w:rPr>
              <w:fldChar w:fldCharType="begin"/>
            </w:r>
            <w:r w:rsidR="00314454">
              <w:rPr>
                <w:webHidden/>
              </w:rPr>
              <w:instrText xml:space="preserve"> PAGEREF _Toc442946315 \h </w:instrText>
            </w:r>
            <w:r w:rsidR="00314454">
              <w:rPr>
                <w:webHidden/>
              </w:rPr>
            </w:r>
            <w:r w:rsidR="00314454">
              <w:rPr>
                <w:webHidden/>
              </w:rPr>
              <w:fldChar w:fldCharType="separate"/>
            </w:r>
            <w:r w:rsidR="00201E1B">
              <w:rPr>
                <w:webHidden/>
              </w:rPr>
              <w:t>30</w:t>
            </w:r>
            <w:r w:rsidR="00314454">
              <w:rPr>
                <w:webHidden/>
              </w:rPr>
              <w:fldChar w:fldCharType="end"/>
            </w:r>
          </w:hyperlink>
        </w:p>
        <w:p w14:paraId="38997D63" w14:textId="77777777" w:rsidR="00314454" w:rsidRDefault="005D21E9" w:rsidP="00314454">
          <w:pPr>
            <w:pStyle w:val="Innehll2"/>
            <w:rPr>
              <w:rFonts w:asciiTheme="minorHAnsi" w:eastAsiaTheme="minorEastAsia" w:hAnsiTheme="minorHAnsi" w:cstheme="minorBidi"/>
              <w:sz w:val="22"/>
              <w:szCs w:val="22"/>
              <w:lang w:eastAsia="sv-SE"/>
            </w:rPr>
          </w:pPr>
          <w:hyperlink w:anchor="_Toc442946316" w:history="1">
            <w:r w:rsidR="00314454" w:rsidRPr="00543E51">
              <w:rPr>
                <w:rStyle w:val="Hyperlnk"/>
              </w:rPr>
              <w:t>Bidrag till lokalkostnader och indirekta kostnader</w:t>
            </w:r>
            <w:r w:rsidR="00314454">
              <w:rPr>
                <w:webHidden/>
              </w:rPr>
              <w:tab/>
            </w:r>
            <w:r w:rsidR="00314454">
              <w:rPr>
                <w:webHidden/>
              </w:rPr>
              <w:fldChar w:fldCharType="begin"/>
            </w:r>
            <w:r w:rsidR="00314454">
              <w:rPr>
                <w:webHidden/>
              </w:rPr>
              <w:instrText xml:space="preserve"> PAGEREF _Toc442946316 \h </w:instrText>
            </w:r>
            <w:r w:rsidR="00314454">
              <w:rPr>
                <w:webHidden/>
              </w:rPr>
            </w:r>
            <w:r w:rsidR="00314454">
              <w:rPr>
                <w:webHidden/>
              </w:rPr>
              <w:fldChar w:fldCharType="separate"/>
            </w:r>
            <w:r w:rsidR="00201E1B">
              <w:rPr>
                <w:webHidden/>
              </w:rPr>
              <w:t>30</w:t>
            </w:r>
            <w:r w:rsidR="00314454">
              <w:rPr>
                <w:webHidden/>
              </w:rPr>
              <w:fldChar w:fldCharType="end"/>
            </w:r>
          </w:hyperlink>
        </w:p>
        <w:p w14:paraId="736C1654" w14:textId="77777777" w:rsidR="00314454" w:rsidRDefault="005D21E9" w:rsidP="00314454">
          <w:pPr>
            <w:pStyle w:val="Innehll2"/>
            <w:rPr>
              <w:rFonts w:asciiTheme="minorHAnsi" w:eastAsiaTheme="minorEastAsia" w:hAnsiTheme="minorHAnsi" w:cstheme="minorBidi"/>
              <w:sz w:val="22"/>
              <w:szCs w:val="22"/>
              <w:lang w:eastAsia="sv-SE"/>
            </w:rPr>
          </w:pPr>
          <w:hyperlink w:anchor="_Toc442946317" w:history="1">
            <w:r w:rsidR="00314454" w:rsidRPr="00543E51">
              <w:rPr>
                <w:rStyle w:val="Hyperlnk"/>
              </w:rPr>
              <w:t>Forskningskommunikation</w:t>
            </w:r>
            <w:r w:rsidR="00314454">
              <w:rPr>
                <w:webHidden/>
              </w:rPr>
              <w:tab/>
            </w:r>
            <w:r w:rsidR="00314454">
              <w:rPr>
                <w:webHidden/>
              </w:rPr>
              <w:fldChar w:fldCharType="begin"/>
            </w:r>
            <w:r w:rsidR="00314454">
              <w:rPr>
                <w:webHidden/>
              </w:rPr>
              <w:instrText xml:space="preserve"> PAGEREF _Toc442946317 \h </w:instrText>
            </w:r>
            <w:r w:rsidR="00314454">
              <w:rPr>
                <w:webHidden/>
              </w:rPr>
            </w:r>
            <w:r w:rsidR="00314454">
              <w:rPr>
                <w:webHidden/>
              </w:rPr>
              <w:fldChar w:fldCharType="separate"/>
            </w:r>
            <w:r w:rsidR="00201E1B">
              <w:rPr>
                <w:webHidden/>
              </w:rPr>
              <w:t>31</w:t>
            </w:r>
            <w:r w:rsidR="00314454">
              <w:rPr>
                <w:webHidden/>
              </w:rPr>
              <w:fldChar w:fldCharType="end"/>
            </w:r>
          </w:hyperlink>
        </w:p>
        <w:p w14:paraId="14A18CC7" w14:textId="77777777" w:rsidR="00314454" w:rsidRDefault="005D21E9" w:rsidP="00314454">
          <w:pPr>
            <w:pStyle w:val="Innehll2"/>
            <w:rPr>
              <w:rFonts w:asciiTheme="minorHAnsi" w:eastAsiaTheme="minorEastAsia" w:hAnsiTheme="minorHAnsi" w:cstheme="minorBidi"/>
              <w:sz w:val="22"/>
              <w:szCs w:val="22"/>
              <w:lang w:eastAsia="sv-SE"/>
            </w:rPr>
          </w:pPr>
          <w:hyperlink w:anchor="_Toc442946318" w:history="1">
            <w:r w:rsidR="00314454" w:rsidRPr="00543E51">
              <w:rPr>
                <w:rStyle w:val="Hyperlnk"/>
              </w:rPr>
              <w:t>Stiftelsen Riksbankens Jubileumsfonds 50-årsjubileum</w:t>
            </w:r>
            <w:r w:rsidR="00314454">
              <w:rPr>
                <w:webHidden/>
              </w:rPr>
              <w:tab/>
            </w:r>
            <w:r w:rsidR="00314454">
              <w:rPr>
                <w:webHidden/>
              </w:rPr>
              <w:fldChar w:fldCharType="begin"/>
            </w:r>
            <w:r w:rsidR="00314454">
              <w:rPr>
                <w:webHidden/>
              </w:rPr>
              <w:instrText xml:space="preserve"> PAGEREF _Toc442946318 \h </w:instrText>
            </w:r>
            <w:r w:rsidR="00314454">
              <w:rPr>
                <w:webHidden/>
              </w:rPr>
            </w:r>
            <w:r w:rsidR="00314454">
              <w:rPr>
                <w:webHidden/>
              </w:rPr>
              <w:fldChar w:fldCharType="separate"/>
            </w:r>
            <w:r w:rsidR="00201E1B">
              <w:rPr>
                <w:webHidden/>
              </w:rPr>
              <w:t>32</w:t>
            </w:r>
            <w:r w:rsidR="00314454">
              <w:rPr>
                <w:webHidden/>
              </w:rPr>
              <w:fldChar w:fldCharType="end"/>
            </w:r>
          </w:hyperlink>
        </w:p>
        <w:p w14:paraId="14A2764D" w14:textId="77777777" w:rsidR="00314454" w:rsidRDefault="005D21E9" w:rsidP="00314454">
          <w:pPr>
            <w:pStyle w:val="Innehll2"/>
            <w:rPr>
              <w:rFonts w:asciiTheme="minorHAnsi" w:eastAsiaTheme="minorEastAsia" w:hAnsiTheme="minorHAnsi" w:cstheme="minorBidi"/>
              <w:sz w:val="22"/>
              <w:szCs w:val="22"/>
              <w:lang w:eastAsia="sv-SE"/>
            </w:rPr>
          </w:pPr>
          <w:hyperlink w:anchor="_Toc442946319" w:history="1">
            <w:r w:rsidR="00314454" w:rsidRPr="00543E51">
              <w:rPr>
                <w:rStyle w:val="Hyperlnk"/>
              </w:rPr>
              <w:t>Uppföljning och utvärdering (inklusive open access)</w:t>
            </w:r>
            <w:r w:rsidR="00314454">
              <w:rPr>
                <w:webHidden/>
              </w:rPr>
              <w:tab/>
            </w:r>
            <w:r w:rsidR="00314454">
              <w:rPr>
                <w:webHidden/>
              </w:rPr>
              <w:fldChar w:fldCharType="begin"/>
            </w:r>
            <w:r w:rsidR="00314454">
              <w:rPr>
                <w:webHidden/>
              </w:rPr>
              <w:instrText xml:space="preserve"> PAGEREF _Toc442946319 \h </w:instrText>
            </w:r>
            <w:r w:rsidR="00314454">
              <w:rPr>
                <w:webHidden/>
              </w:rPr>
            </w:r>
            <w:r w:rsidR="00314454">
              <w:rPr>
                <w:webHidden/>
              </w:rPr>
              <w:fldChar w:fldCharType="separate"/>
            </w:r>
            <w:r w:rsidR="00201E1B">
              <w:rPr>
                <w:webHidden/>
              </w:rPr>
              <w:t>33</w:t>
            </w:r>
            <w:r w:rsidR="00314454">
              <w:rPr>
                <w:webHidden/>
              </w:rPr>
              <w:fldChar w:fldCharType="end"/>
            </w:r>
          </w:hyperlink>
        </w:p>
        <w:p w14:paraId="37A130CE" w14:textId="77777777" w:rsidR="00314454" w:rsidRDefault="005D21E9" w:rsidP="00314454">
          <w:pPr>
            <w:pStyle w:val="Innehll1"/>
            <w:rPr>
              <w:rFonts w:asciiTheme="minorHAnsi" w:eastAsiaTheme="minorEastAsia" w:hAnsiTheme="minorHAnsi" w:cstheme="minorBidi"/>
              <w:sz w:val="22"/>
              <w:szCs w:val="22"/>
              <w:lang w:eastAsia="sv-SE"/>
            </w:rPr>
          </w:pPr>
          <w:hyperlink w:anchor="_Toc442946320" w:history="1">
            <w:r w:rsidR="00314454" w:rsidRPr="00543E51">
              <w:rPr>
                <w:rStyle w:val="Hyperlnk"/>
              </w:rPr>
              <w:t>Förvaltningsberättelse</w:t>
            </w:r>
            <w:r w:rsidR="00314454">
              <w:rPr>
                <w:webHidden/>
              </w:rPr>
              <w:tab/>
            </w:r>
            <w:r w:rsidR="00314454">
              <w:rPr>
                <w:webHidden/>
              </w:rPr>
              <w:fldChar w:fldCharType="begin"/>
            </w:r>
            <w:r w:rsidR="00314454">
              <w:rPr>
                <w:webHidden/>
              </w:rPr>
              <w:instrText xml:space="preserve"> PAGEREF _Toc442946320 \h </w:instrText>
            </w:r>
            <w:r w:rsidR="00314454">
              <w:rPr>
                <w:webHidden/>
              </w:rPr>
            </w:r>
            <w:r w:rsidR="00314454">
              <w:rPr>
                <w:webHidden/>
              </w:rPr>
              <w:fldChar w:fldCharType="separate"/>
            </w:r>
            <w:r w:rsidR="00201E1B">
              <w:rPr>
                <w:webHidden/>
              </w:rPr>
              <w:t>35</w:t>
            </w:r>
            <w:r w:rsidR="00314454">
              <w:rPr>
                <w:webHidden/>
              </w:rPr>
              <w:fldChar w:fldCharType="end"/>
            </w:r>
          </w:hyperlink>
        </w:p>
        <w:p w14:paraId="3DDA1797" w14:textId="77777777" w:rsidR="00314454" w:rsidRDefault="005D21E9" w:rsidP="00314454">
          <w:pPr>
            <w:pStyle w:val="Innehll1"/>
            <w:rPr>
              <w:rFonts w:asciiTheme="minorHAnsi" w:eastAsiaTheme="minorEastAsia" w:hAnsiTheme="minorHAnsi" w:cstheme="minorBidi"/>
              <w:sz w:val="22"/>
              <w:szCs w:val="22"/>
              <w:lang w:eastAsia="sv-SE"/>
            </w:rPr>
          </w:pPr>
          <w:hyperlink w:anchor="_Toc442946321" w:history="1">
            <w:r w:rsidR="00314454" w:rsidRPr="00543E51">
              <w:rPr>
                <w:rStyle w:val="Hyperlnk"/>
              </w:rPr>
              <w:t>Finansiell verksamhet</w:t>
            </w:r>
            <w:r w:rsidR="00314454">
              <w:rPr>
                <w:webHidden/>
              </w:rPr>
              <w:tab/>
            </w:r>
            <w:r w:rsidR="00314454">
              <w:rPr>
                <w:webHidden/>
              </w:rPr>
              <w:fldChar w:fldCharType="begin"/>
            </w:r>
            <w:r w:rsidR="00314454">
              <w:rPr>
                <w:webHidden/>
              </w:rPr>
              <w:instrText xml:space="preserve"> PAGEREF _Toc442946321 \h </w:instrText>
            </w:r>
            <w:r w:rsidR="00314454">
              <w:rPr>
                <w:webHidden/>
              </w:rPr>
            </w:r>
            <w:r w:rsidR="00314454">
              <w:rPr>
                <w:webHidden/>
              </w:rPr>
              <w:fldChar w:fldCharType="separate"/>
            </w:r>
            <w:r w:rsidR="00201E1B">
              <w:rPr>
                <w:webHidden/>
              </w:rPr>
              <w:t>44</w:t>
            </w:r>
            <w:r w:rsidR="00314454">
              <w:rPr>
                <w:webHidden/>
              </w:rPr>
              <w:fldChar w:fldCharType="end"/>
            </w:r>
          </w:hyperlink>
        </w:p>
        <w:p w14:paraId="72C7E401" w14:textId="77777777" w:rsidR="00314454" w:rsidRDefault="005D21E9" w:rsidP="00314454">
          <w:pPr>
            <w:pStyle w:val="Innehll2"/>
            <w:rPr>
              <w:rFonts w:asciiTheme="minorHAnsi" w:eastAsiaTheme="minorEastAsia" w:hAnsiTheme="minorHAnsi" w:cstheme="minorBidi"/>
              <w:sz w:val="22"/>
              <w:szCs w:val="22"/>
              <w:lang w:eastAsia="sv-SE"/>
            </w:rPr>
          </w:pPr>
          <w:hyperlink w:anchor="_Toc442946322" w:history="1">
            <w:r w:rsidR="00314454" w:rsidRPr="00543E51">
              <w:rPr>
                <w:rStyle w:val="Hyperlnk"/>
              </w:rPr>
              <w:t>Den finansiella verksamheten − tio år i sammandrag</w:t>
            </w:r>
            <w:r w:rsidR="00314454">
              <w:rPr>
                <w:webHidden/>
              </w:rPr>
              <w:tab/>
            </w:r>
            <w:r w:rsidR="00314454">
              <w:rPr>
                <w:webHidden/>
              </w:rPr>
              <w:fldChar w:fldCharType="begin"/>
            </w:r>
            <w:r w:rsidR="00314454">
              <w:rPr>
                <w:webHidden/>
              </w:rPr>
              <w:instrText xml:space="preserve"> PAGEREF _Toc442946322 \h </w:instrText>
            </w:r>
            <w:r w:rsidR="00314454">
              <w:rPr>
                <w:webHidden/>
              </w:rPr>
            </w:r>
            <w:r w:rsidR="00314454">
              <w:rPr>
                <w:webHidden/>
              </w:rPr>
              <w:fldChar w:fldCharType="separate"/>
            </w:r>
            <w:r w:rsidR="00201E1B">
              <w:rPr>
                <w:webHidden/>
              </w:rPr>
              <w:t>48</w:t>
            </w:r>
            <w:r w:rsidR="00314454">
              <w:rPr>
                <w:webHidden/>
              </w:rPr>
              <w:fldChar w:fldCharType="end"/>
            </w:r>
          </w:hyperlink>
        </w:p>
        <w:p w14:paraId="7982E6A2" w14:textId="77777777" w:rsidR="00314454" w:rsidRDefault="005D21E9" w:rsidP="00314454">
          <w:pPr>
            <w:pStyle w:val="Innehll2"/>
            <w:rPr>
              <w:rFonts w:asciiTheme="minorHAnsi" w:eastAsiaTheme="minorEastAsia" w:hAnsiTheme="minorHAnsi" w:cstheme="minorBidi"/>
              <w:sz w:val="22"/>
              <w:szCs w:val="22"/>
              <w:lang w:eastAsia="sv-SE"/>
            </w:rPr>
          </w:pPr>
          <w:hyperlink w:anchor="_Toc442946323" w:history="1">
            <w:r w:rsidR="00314454" w:rsidRPr="00543E51">
              <w:rPr>
                <w:rStyle w:val="Hyperlnk"/>
              </w:rPr>
              <w:t>Finansiellt resultat (tkr) 2015</w:t>
            </w:r>
            <w:r w:rsidR="00314454">
              <w:rPr>
                <w:webHidden/>
              </w:rPr>
              <w:tab/>
            </w:r>
            <w:r w:rsidR="00314454">
              <w:rPr>
                <w:webHidden/>
              </w:rPr>
              <w:fldChar w:fldCharType="begin"/>
            </w:r>
            <w:r w:rsidR="00314454">
              <w:rPr>
                <w:webHidden/>
              </w:rPr>
              <w:instrText xml:space="preserve"> PAGEREF _Toc442946323 \h </w:instrText>
            </w:r>
            <w:r w:rsidR="00314454">
              <w:rPr>
                <w:webHidden/>
              </w:rPr>
            </w:r>
            <w:r w:rsidR="00314454">
              <w:rPr>
                <w:webHidden/>
              </w:rPr>
              <w:fldChar w:fldCharType="separate"/>
            </w:r>
            <w:r w:rsidR="00201E1B">
              <w:rPr>
                <w:webHidden/>
              </w:rPr>
              <w:t>51</w:t>
            </w:r>
            <w:r w:rsidR="00314454">
              <w:rPr>
                <w:webHidden/>
              </w:rPr>
              <w:fldChar w:fldCharType="end"/>
            </w:r>
          </w:hyperlink>
        </w:p>
        <w:p w14:paraId="2DD6C0D3" w14:textId="77777777" w:rsidR="00314454" w:rsidRDefault="005D21E9" w:rsidP="00314454">
          <w:pPr>
            <w:pStyle w:val="Innehll2"/>
            <w:rPr>
              <w:rFonts w:asciiTheme="minorHAnsi" w:eastAsiaTheme="minorEastAsia" w:hAnsiTheme="minorHAnsi" w:cstheme="minorBidi"/>
              <w:sz w:val="22"/>
              <w:szCs w:val="22"/>
              <w:lang w:eastAsia="sv-SE"/>
            </w:rPr>
          </w:pPr>
          <w:hyperlink w:anchor="_Toc442946324" w:history="1">
            <w:r w:rsidR="00314454" w:rsidRPr="00543E51">
              <w:rPr>
                <w:rStyle w:val="Hyperlnk"/>
              </w:rPr>
              <w:t>Resultaträkning (tkr) 2015</w:t>
            </w:r>
            <w:r w:rsidR="00314454">
              <w:rPr>
                <w:webHidden/>
              </w:rPr>
              <w:tab/>
            </w:r>
            <w:r w:rsidR="00314454">
              <w:rPr>
                <w:webHidden/>
              </w:rPr>
              <w:fldChar w:fldCharType="begin"/>
            </w:r>
            <w:r w:rsidR="00314454">
              <w:rPr>
                <w:webHidden/>
              </w:rPr>
              <w:instrText xml:space="preserve"> PAGEREF _Toc442946324 \h </w:instrText>
            </w:r>
            <w:r w:rsidR="00314454">
              <w:rPr>
                <w:webHidden/>
              </w:rPr>
            </w:r>
            <w:r w:rsidR="00314454">
              <w:rPr>
                <w:webHidden/>
              </w:rPr>
              <w:fldChar w:fldCharType="separate"/>
            </w:r>
            <w:r w:rsidR="00201E1B">
              <w:rPr>
                <w:webHidden/>
              </w:rPr>
              <w:t>53</w:t>
            </w:r>
            <w:r w:rsidR="00314454">
              <w:rPr>
                <w:webHidden/>
              </w:rPr>
              <w:fldChar w:fldCharType="end"/>
            </w:r>
          </w:hyperlink>
        </w:p>
        <w:p w14:paraId="22B02EC1" w14:textId="77777777" w:rsidR="00314454" w:rsidRDefault="005D21E9" w:rsidP="00314454">
          <w:pPr>
            <w:pStyle w:val="Innehll2"/>
            <w:rPr>
              <w:rFonts w:asciiTheme="minorHAnsi" w:eastAsiaTheme="minorEastAsia" w:hAnsiTheme="minorHAnsi" w:cstheme="minorBidi"/>
              <w:sz w:val="22"/>
              <w:szCs w:val="22"/>
              <w:lang w:eastAsia="sv-SE"/>
            </w:rPr>
          </w:pPr>
          <w:hyperlink w:anchor="_Toc442946325" w:history="1">
            <w:r w:rsidR="00314454" w:rsidRPr="00543E51">
              <w:rPr>
                <w:rStyle w:val="Hyperlnk"/>
              </w:rPr>
              <w:t>Balansräkning (tkr) 2015-12-31</w:t>
            </w:r>
            <w:r w:rsidR="00314454">
              <w:rPr>
                <w:webHidden/>
              </w:rPr>
              <w:tab/>
            </w:r>
            <w:r w:rsidR="00314454">
              <w:rPr>
                <w:webHidden/>
              </w:rPr>
              <w:fldChar w:fldCharType="begin"/>
            </w:r>
            <w:r w:rsidR="00314454">
              <w:rPr>
                <w:webHidden/>
              </w:rPr>
              <w:instrText xml:space="preserve"> PAGEREF _Toc442946325 \h </w:instrText>
            </w:r>
            <w:r w:rsidR="00314454">
              <w:rPr>
                <w:webHidden/>
              </w:rPr>
            </w:r>
            <w:r w:rsidR="00314454">
              <w:rPr>
                <w:webHidden/>
              </w:rPr>
              <w:fldChar w:fldCharType="separate"/>
            </w:r>
            <w:r w:rsidR="00201E1B">
              <w:rPr>
                <w:webHidden/>
              </w:rPr>
              <w:t>54</w:t>
            </w:r>
            <w:r w:rsidR="00314454">
              <w:rPr>
                <w:webHidden/>
              </w:rPr>
              <w:fldChar w:fldCharType="end"/>
            </w:r>
          </w:hyperlink>
        </w:p>
        <w:p w14:paraId="5BFE5C42" w14:textId="77777777" w:rsidR="00314454" w:rsidRDefault="005D21E9" w:rsidP="00314454">
          <w:pPr>
            <w:pStyle w:val="Innehll2"/>
            <w:rPr>
              <w:rFonts w:asciiTheme="minorHAnsi" w:eastAsiaTheme="minorEastAsia" w:hAnsiTheme="minorHAnsi" w:cstheme="minorBidi"/>
              <w:sz w:val="22"/>
              <w:szCs w:val="22"/>
              <w:lang w:eastAsia="sv-SE"/>
            </w:rPr>
          </w:pPr>
          <w:hyperlink w:anchor="_Toc442946326" w:history="1">
            <w:r w:rsidR="00314454" w:rsidRPr="00543E51">
              <w:rPr>
                <w:rStyle w:val="Hyperlnk"/>
              </w:rPr>
              <w:t>Kassaflödesanalys (tkr) 2015</w:t>
            </w:r>
            <w:r w:rsidR="00314454">
              <w:rPr>
                <w:webHidden/>
              </w:rPr>
              <w:tab/>
            </w:r>
            <w:r w:rsidR="00314454">
              <w:rPr>
                <w:webHidden/>
              </w:rPr>
              <w:fldChar w:fldCharType="begin"/>
            </w:r>
            <w:r w:rsidR="00314454">
              <w:rPr>
                <w:webHidden/>
              </w:rPr>
              <w:instrText xml:space="preserve"> PAGEREF _Toc442946326 \h </w:instrText>
            </w:r>
            <w:r w:rsidR="00314454">
              <w:rPr>
                <w:webHidden/>
              </w:rPr>
            </w:r>
            <w:r w:rsidR="00314454">
              <w:rPr>
                <w:webHidden/>
              </w:rPr>
              <w:fldChar w:fldCharType="separate"/>
            </w:r>
            <w:r w:rsidR="00201E1B">
              <w:rPr>
                <w:webHidden/>
              </w:rPr>
              <w:t>56</w:t>
            </w:r>
            <w:r w:rsidR="00314454">
              <w:rPr>
                <w:webHidden/>
              </w:rPr>
              <w:fldChar w:fldCharType="end"/>
            </w:r>
          </w:hyperlink>
        </w:p>
        <w:p w14:paraId="48262804" w14:textId="77777777" w:rsidR="00314454" w:rsidRDefault="005D21E9" w:rsidP="00314454">
          <w:pPr>
            <w:pStyle w:val="Innehll1"/>
            <w:rPr>
              <w:rFonts w:asciiTheme="minorHAnsi" w:eastAsiaTheme="minorEastAsia" w:hAnsiTheme="minorHAnsi" w:cstheme="minorBidi"/>
              <w:sz w:val="22"/>
              <w:szCs w:val="22"/>
              <w:lang w:eastAsia="sv-SE"/>
            </w:rPr>
          </w:pPr>
          <w:hyperlink w:anchor="_Toc442946327" w:history="1">
            <w:r w:rsidR="00314454" w:rsidRPr="00543E51">
              <w:rPr>
                <w:rStyle w:val="Hyperlnk"/>
              </w:rPr>
              <w:t>Redovisnings</w:t>
            </w:r>
            <w:r w:rsidR="00314454" w:rsidRPr="00543E51">
              <w:rPr>
                <w:rStyle w:val="Hyperlnk"/>
                <w:rFonts w:eastAsia="Times New Roman"/>
                <w:lang w:eastAsia="sv-SE"/>
              </w:rPr>
              <w:t>- och värderingsprinciper</w:t>
            </w:r>
            <w:r w:rsidR="00314454">
              <w:rPr>
                <w:webHidden/>
              </w:rPr>
              <w:tab/>
            </w:r>
            <w:r w:rsidR="00314454">
              <w:rPr>
                <w:webHidden/>
              </w:rPr>
              <w:fldChar w:fldCharType="begin"/>
            </w:r>
            <w:r w:rsidR="00314454">
              <w:rPr>
                <w:webHidden/>
              </w:rPr>
              <w:instrText xml:space="preserve"> PAGEREF _Toc442946327 \h </w:instrText>
            </w:r>
            <w:r w:rsidR="00314454">
              <w:rPr>
                <w:webHidden/>
              </w:rPr>
            </w:r>
            <w:r w:rsidR="00314454">
              <w:rPr>
                <w:webHidden/>
              </w:rPr>
              <w:fldChar w:fldCharType="separate"/>
            </w:r>
            <w:r w:rsidR="00201E1B">
              <w:rPr>
                <w:webHidden/>
              </w:rPr>
              <w:t>57</w:t>
            </w:r>
            <w:r w:rsidR="00314454">
              <w:rPr>
                <w:webHidden/>
              </w:rPr>
              <w:fldChar w:fldCharType="end"/>
            </w:r>
          </w:hyperlink>
        </w:p>
        <w:p w14:paraId="7ADA0BB3" w14:textId="77777777" w:rsidR="00314454" w:rsidRDefault="005D21E9" w:rsidP="00314454">
          <w:pPr>
            <w:pStyle w:val="Innehll2"/>
            <w:rPr>
              <w:rFonts w:asciiTheme="minorHAnsi" w:eastAsiaTheme="minorEastAsia" w:hAnsiTheme="minorHAnsi" w:cstheme="minorBidi"/>
              <w:sz w:val="22"/>
              <w:szCs w:val="22"/>
              <w:lang w:eastAsia="sv-SE"/>
            </w:rPr>
          </w:pPr>
          <w:hyperlink w:anchor="_Toc442946328" w:history="1">
            <w:r w:rsidR="00314454" w:rsidRPr="00543E51">
              <w:rPr>
                <w:rStyle w:val="Hyperlnk"/>
                <w:lang w:eastAsia="sv-SE"/>
              </w:rPr>
              <w:t>Värdering materiella anläggningstillgångar</w:t>
            </w:r>
            <w:r w:rsidR="00314454">
              <w:rPr>
                <w:webHidden/>
              </w:rPr>
              <w:tab/>
            </w:r>
            <w:r w:rsidR="00314454">
              <w:rPr>
                <w:webHidden/>
              </w:rPr>
              <w:fldChar w:fldCharType="begin"/>
            </w:r>
            <w:r w:rsidR="00314454">
              <w:rPr>
                <w:webHidden/>
              </w:rPr>
              <w:instrText xml:space="preserve"> PAGEREF _Toc442946328 \h </w:instrText>
            </w:r>
            <w:r w:rsidR="00314454">
              <w:rPr>
                <w:webHidden/>
              </w:rPr>
            </w:r>
            <w:r w:rsidR="00314454">
              <w:rPr>
                <w:webHidden/>
              </w:rPr>
              <w:fldChar w:fldCharType="separate"/>
            </w:r>
            <w:r w:rsidR="00201E1B">
              <w:rPr>
                <w:webHidden/>
              </w:rPr>
              <w:t>57</w:t>
            </w:r>
            <w:r w:rsidR="00314454">
              <w:rPr>
                <w:webHidden/>
              </w:rPr>
              <w:fldChar w:fldCharType="end"/>
            </w:r>
          </w:hyperlink>
        </w:p>
        <w:p w14:paraId="19FFC199" w14:textId="77777777" w:rsidR="00314454" w:rsidRDefault="005D21E9" w:rsidP="00314454">
          <w:pPr>
            <w:pStyle w:val="Innehll2"/>
            <w:rPr>
              <w:rFonts w:asciiTheme="minorHAnsi" w:eastAsiaTheme="minorEastAsia" w:hAnsiTheme="minorHAnsi" w:cstheme="minorBidi"/>
              <w:sz w:val="22"/>
              <w:szCs w:val="22"/>
              <w:lang w:eastAsia="sv-SE"/>
            </w:rPr>
          </w:pPr>
          <w:hyperlink w:anchor="_Toc442946329" w:history="1">
            <w:r w:rsidR="00314454" w:rsidRPr="00543E51">
              <w:rPr>
                <w:rStyle w:val="Hyperlnk"/>
                <w:lang w:eastAsia="sv-SE"/>
              </w:rPr>
              <w:t>Värdering finansiella anläggningstillgångar</w:t>
            </w:r>
            <w:r w:rsidR="00314454">
              <w:rPr>
                <w:webHidden/>
              </w:rPr>
              <w:tab/>
            </w:r>
            <w:r w:rsidR="00314454">
              <w:rPr>
                <w:webHidden/>
              </w:rPr>
              <w:fldChar w:fldCharType="begin"/>
            </w:r>
            <w:r w:rsidR="00314454">
              <w:rPr>
                <w:webHidden/>
              </w:rPr>
              <w:instrText xml:space="preserve"> PAGEREF _Toc442946329 \h </w:instrText>
            </w:r>
            <w:r w:rsidR="00314454">
              <w:rPr>
                <w:webHidden/>
              </w:rPr>
            </w:r>
            <w:r w:rsidR="00314454">
              <w:rPr>
                <w:webHidden/>
              </w:rPr>
              <w:fldChar w:fldCharType="separate"/>
            </w:r>
            <w:r w:rsidR="00201E1B">
              <w:rPr>
                <w:webHidden/>
              </w:rPr>
              <w:t>58</w:t>
            </w:r>
            <w:r w:rsidR="00314454">
              <w:rPr>
                <w:webHidden/>
              </w:rPr>
              <w:fldChar w:fldCharType="end"/>
            </w:r>
          </w:hyperlink>
        </w:p>
        <w:p w14:paraId="03B2CFE5" w14:textId="77777777" w:rsidR="00314454" w:rsidRDefault="005D21E9" w:rsidP="00314454">
          <w:pPr>
            <w:pStyle w:val="Innehll2"/>
            <w:rPr>
              <w:rFonts w:asciiTheme="minorHAnsi" w:eastAsiaTheme="minorEastAsia" w:hAnsiTheme="minorHAnsi" w:cstheme="minorBidi"/>
              <w:sz w:val="22"/>
              <w:szCs w:val="22"/>
              <w:lang w:eastAsia="sv-SE"/>
            </w:rPr>
          </w:pPr>
          <w:hyperlink w:anchor="_Toc442946330" w:history="1">
            <w:r w:rsidR="00314454" w:rsidRPr="00543E51">
              <w:rPr>
                <w:rStyle w:val="Hyperlnk"/>
                <w:lang w:eastAsia="sv-SE"/>
              </w:rPr>
              <w:t>Värdering omsättningstillgångar</w:t>
            </w:r>
            <w:r w:rsidR="00314454">
              <w:rPr>
                <w:webHidden/>
              </w:rPr>
              <w:tab/>
            </w:r>
            <w:r w:rsidR="00314454">
              <w:rPr>
                <w:webHidden/>
              </w:rPr>
              <w:fldChar w:fldCharType="begin"/>
            </w:r>
            <w:r w:rsidR="00314454">
              <w:rPr>
                <w:webHidden/>
              </w:rPr>
              <w:instrText xml:space="preserve"> PAGEREF _Toc442946330 \h </w:instrText>
            </w:r>
            <w:r w:rsidR="00314454">
              <w:rPr>
                <w:webHidden/>
              </w:rPr>
            </w:r>
            <w:r w:rsidR="00314454">
              <w:rPr>
                <w:webHidden/>
              </w:rPr>
              <w:fldChar w:fldCharType="separate"/>
            </w:r>
            <w:r w:rsidR="00201E1B">
              <w:rPr>
                <w:webHidden/>
              </w:rPr>
              <w:t>58</w:t>
            </w:r>
            <w:r w:rsidR="00314454">
              <w:rPr>
                <w:webHidden/>
              </w:rPr>
              <w:fldChar w:fldCharType="end"/>
            </w:r>
          </w:hyperlink>
        </w:p>
        <w:p w14:paraId="7DDE3857" w14:textId="77777777" w:rsidR="00314454" w:rsidRDefault="005D21E9" w:rsidP="00314454">
          <w:pPr>
            <w:pStyle w:val="Innehll2"/>
            <w:rPr>
              <w:rFonts w:asciiTheme="minorHAnsi" w:eastAsiaTheme="minorEastAsia" w:hAnsiTheme="minorHAnsi" w:cstheme="minorBidi"/>
              <w:sz w:val="22"/>
              <w:szCs w:val="22"/>
              <w:lang w:eastAsia="sv-SE"/>
            </w:rPr>
          </w:pPr>
          <w:hyperlink w:anchor="_Toc442946331" w:history="1">
            <w:r w:rsidR="00314454" w:rsidRPr="00543E51">
              <w:rPr>
                <w:rStyle w:val="Hyperlnk"/>
                <w:lang w:eastAsia="sv-SE"/>
              </w:rPr>
              <w:t>Värdering skulder</w:t>
            </w:r>
            <w:r w:rsidR="00314454">
              <w:rPr>
                <w:webHidden/>
              </w:rPr>
              <w:tab/>
            </w:r>
            <w:r w:rsidR="00314454">
              <w:rPr>
                <w:webHidden/>
              </w:rPr>
              <w:fldChar w:fldCharType="begin"/>
            </w:r>
            <w:r w:rsidR="00314454">
              <w:rPr>
                <w:webHidden/>
              </w:rPr>
              <w:instrText xml:space="preserve"> PAGEREF _Toc442946331 \h </w:instrText>
            </w:r>
            <w:r w:rsidR="00314454">
              <w:rPr>
                <w:webHidden/>
              </w:rPr>
            </w:r>
            <w:r w:rsidR="00314454">
              <w:rPr>
                <w:webHidden/>
              </w:rPr>
              <w:fldChar w:fldCharType="separate"/>
            </w:r>
            <w:r w:rsidR="00201E1B">
              <w:rPr>
                <w:webHidden/>
              </w:rPr>
              <w:t>58</w:t>
            </w:r>
            <w:r w:rsidR="00314454">
              <w:rPr>
                <w:webHidden/>
              </w:rPr>
              <w:fldChar w:fldCharType="end"/>
            </w:r>
          </w:hyperlink>
        </w:p>
        <w:p w14:paraId="51244BA1" w14:textId="77777777" w:rsidR="00314454" w:rsidRDefault="005D21E9" w:rsidP="00314454">
          <w:pPr>
            <w:pStyle w:val="Innehll2"/>
            <w:rPr>
              <w:rFonts w:asciiTheme="minorHAnsi" w:eastAsiaTheme="minorEastAsia" w:hAnsiTheme="minorHAnsi" w:cstheme="minorBidi"/>
              <w:sz w:val="22"/>
              <w:szCs w:val="22"/>
              <w:lang w:eastAsia="sv-SE"/>
            </w:rPr>
          </w:pPr>
          <w:hyperlink w:anchor="_Toc442946332" w:history="1">
            <w:r w:rsidR="00314454" w:rsidRPr="00543E51">
              <w:rPr>
                <w:rStyle w:val="Hyperlnk"/>
                <w:lang w:eastAsia="sv-SE"/>
              </w:rPr>
              <w:t>Beviljade forskningsmedel</w:t>
            </w:r>
            <w:r w:rsidR="00314454">
              <w:rPr>
                <w:webHidden/>
              </w:rPr>
              <w:tab/>
            </w:r>
            <w:r w:rsidR="00314454">
              <w:rPr>
                <w:webHidden/>
              </w:rPr>
              <w:fldChar w:fldCharType="begin"/>
            </w:r>
            <w:r w:rsidR="00314454">
              <w:rPr>
                <w:webHidden/>
              </w:rPr>
              <w:instrText xml:space="preserve"> PAGEREF _Toc442946332 \h </w:instrText>
            </w:r>
            <w:r w:rsidR="00314454">
              <w:rPr>
                <w:webHidden/>
              </w:rPr>
            </w:r>
            <w:r w:rsidR="00314454">
              <w:rPr>
                <w:webHidden/>
              </w:rPr>
              <w:fldChar w:fldCharType="separate"/>
            </w:r>
            <w:r w:rsidR="00201E1B">
              <w:rPr>
                <w:webHidden/>
              </w:rPr>
              <w:t>58</w:t>
            </w:r>
            <w:r w:rsidR="00314454">
              <w:rPr>
                <w:webHidden/>
              </w:rPr>
              <w:fldChar w:fldCharType="end"/>
            </w:r>
          </w:hyperlink>
        </w:p>
        <w:p w14:paraId="78763A39" w14:textId="77777777" w:rsidR="00314454" w:rsidRDefault="005D21E9" w:rsidP="00314454">
          <w:pPr>
            <w:pStyle w:val="Innehll2"/>
            <w:rPr>
              <w:rFonts w:asciiTheme="minorHAnsi" w:eastAsiaTheme="minorEastAsia" w:hAnsiTheme="minorHAnsi" w:cstheme="minorBidi"/>
              <w:sz w:val="22"/>
              <w:szCs w:val="22"/>
              <w:lang w:eastAsia="sv-SE"/>
            </w:rPr>
          </w:pPr>
          <w:hyperlink w:anchor="_Toc442946333" w:history="1">
            <w:r w:rsidR="00314454" w:rsidRPr="00543E51">
              <w:rPr>
                <w:rStyle w:val="Hyperlnk"/>
                <w:lang w:eastAsia="sv-SE"/>
              </w:rPr>
              <w:t>Eget kapital</w:t>
            </w:r>
            <w:r w:rsidR="00314454">
              <w:rPr>
                <w:webHidden/>
              </w:rPr>
              <w:tab/>
            </w:r>
            <w:r w:rsidR="00314454">
              <w:rPr>
                <w:webHidden/>
              </w:rPr>
              <w:fldChar w:fldCharType="begin"/>
            </w:r>
            <w:r w:rsidR="00314454">
              <w:rPr>
                <w:webHidden/>
              </w:rPr>
              <w:instrText xml:space="preserve"> PAGEREF _Toc442946333 \h </w:instrText>
            </w:r>
            <w:r w:rsidR="00314454">
              <w:rPr>
                <w:webHidden/>
              </w:rPr>
            </w:r>
            <w:r w:rsidR="00314454">
              <w:rPr>
                <w:webHidden/>
              </w:rPr>
              <w:fldChar w:fldCharType="separate"/>
            </w:r>
            <w:r w:rsidR="00201E1B">
              <w:rPr>
                <w:webHidden/>
              </w:rPr>
              <w:t>59</w:t>
            </w:r>
            <w:r w:rsidR="00314454">
              <w:rPr>
                <w:webHidden/>
              </w:rPr>
              <w:fldChar w:fldCharType="end"/>
            </w:r>
          </w:hyperlink>
        </w:p>
        <w:p w14:paraId="6AA49BA2" w14:textId="77777777" w:rsidR="00314454" w:rsidRDefault="005D21E9" w:rsidP="00314454">
          <w:pPr>
            <w:pStyle w:val="Innehll1"/>
            <w:rPr>
              <w:rFonts w:asciiTheme="minorHAnsi" w:eastAsiaTheme="minorEastAsia" w:hAnsiTheme="minorHAnsi" w:cstheme="minorBidi"/>
              <w:sz w:val="22"/>
              <w:szCs w:val="22"/>
              <w:lang w:eastAsia="sv-SE"/>
            </w:rPr>
          </w:pPr>
          <w:hyperlink w:anchor="_Toc442946334" w:history="1">
            <w:r w:rsidR="00314454" w:rsidRPr="00543E51">
              <w:rPr>
                <w:rStyle w:val="Hyperlnk"/>
                <w:rFonts w:eastAsia="Times New Roman"/>
                <w:lang w:eastAsia="sv-SE"/>
              </w:rPr>
              <w:t>Noter (tkr) 2015-12-31</w:t>
            </w:r>
            <w:r w:rsidR="00314454">
              <w:rPr>
                <w:webHidden/>
              </w:rPr>
              <w:tab/>
            </w:r>
            <w:r w:rsidR="00314454">
              <w:rPr>
                <w:webHidden/>
              </w:rPr>
              <w:fldChar w:fldCharType="begin"/>
            </w:r>
            <w:r w:rsidR="00314454">
              <w:rPr>
                <w:webHidden/>
              </w:rPr>
              <w:instrText xml:space="preserve"> PAGEREF _Toc442946334 \h </w:instrText>
            </w:r>
            <w:r w:rsidR="00314454">
              <w:rPr>
                <w:webHidden/>
              </w:rPr>
            </w:r>
            <w:r w:rsidR="00314454">
              <w:rPr>
                <w:webHidden/>
              </w:rPr>
              <w:fldChar w:fldCharType="separate"/>
            </w:r>
            <w:r w:rsidR="00201E1B">
              <w:rPr>
                <w:webHidden/>
              </w:rPr>
              <w:t>60</w:t>
            </w:r>
            <w:r w:rsidR="00314454">
              <w:rPr>
                <w:webHidden/>
              </w:rPr>
              <w:fldChar w:fldCharType="end"/>
            </w:r>
          </w:hyperlink>
        </w:p>
        <w:p w14:paraId="6A80D47C" w14:textId="77777777" w:rsidR="00314454" w:rsidRDefault="00314454" w:rsidP="00314454">
          <w:pPr>
            <w:pStyle w:val="Innehll1"/>
            <w:rPr>
              <w:rStyle w:val="Hyperlnk"/>
            </w:rPr>
          </w:pPr>
        </w:p>
        <w:p w14:paraId="6B647B0D" w14:textId="08D1920B" w:rsidR="00314454" w:rsidRPr="00314454" w:rsidRDefault="00314454" w:rsidP="00314454">
          <w:pPr>
            <w:pStyle w:val="Innehll1"/>
            <w:rPr>
              <w:rStyle w:val="Hyperlnk"/>
              <w:i/>
            </w:rPr>
          </w:pPr>
          <w:r w:rsidRPr="00314454">
            <w:rPr>
              <w:rStyle w:val="Hyperlnk"/>
              <w:i/>
            </w:rPr>
            <w:t>Bilagor</w:t>
          </w:r>
        </w:p>
        <w:p w14:paraId="47F38AAA" w14:textId="77777777" w:rsidR="00314454" w:rsidRDefault="005D21E9" w:rsidP="00314454">
          <w:pPr>
            <w:pStyle w:val="Innehll1"/>
            <w:rPr>
              <w:rFonts w:asciiTheme="minorHAnsi" w:eastAsiaTheme="minorEastAsia" w:hAnsiTheme="minorHAnsi" w:cstheme="minorBidi"/>
              <w:sz w:val="22"/>
              <w:szCs w:val="22"/>
              <w:lang w:eastAsia="sv-SE"/>
            </w:rPr>
          </w:pPr>
          <w:hyperlink w:anchor="_Toc442946335" w:history="1">
            <w:r w:rsidR="00314454" w:rsidRPr="00543E51">
              <w:rPr>
                <w:rStyle w:val="Hyperlnk"/>
              </w:rPr>
              <w:t>Donationernas marknadsvärde (belopp i tkr)</w:t>
            </w:r>
            <w:r w:rsidR="00314454">
              <w:rPr>
                <w:webHidden/>
              </w:rPr>
              <w:tab/>
            </w:r>
            <w:r w:rsidR="00314454">
              <w:rPr>
                <w:webHidden/>
              </w:rPr>
              <w:fldChar w:fldCharType="begin"/>
            </w:r>
            <w:r w:rsidR="00314454">
              <w:rPr>
                <w:webHidden/>
              </w:rPr>
              <w:instrText xml:space="preserve"> PAGEREF _Toc442946335 \h </w:instrText>
            </w:r>
            <w:r w:rsidR="00314454">
              <w:rPr>
                <w:webHidden/>
              </w:rPr>
            </w:r>
            <w:r w:rsidR="00314454">
              <w:rPr>
                <w:webHidden/>
              </w:rPr>
              <w:fldChar w:fldCharType="separate"/>
            </w:r>
            <w:r w:rsidR="00201E1B">
              <w:rPr>
                <w:webHidden/>
              </w:rPr>
              <w:t>75</w:t>
            </w:r>
            <w:r w:rsidR="00314454">
              <w:rPr>
                <w:webHidden/>
              </w:rPr>
              <w:fldChar w:fldCharType="end"/>
            </w:r>
          </w:hyperlink>
        </w:p>
        <w:p w14:paraId="651B7C6A" w14:textId="77777777" w:rsidR="00314454" w:rsidRDefault="005D21E9" w:rsidP="00314454">
          <w:pPr>
            <w:pStyle w:val="Innehll1"/>
            <w:rPr>
              <w:rFonts w:asciiTheme="minorHAnsi" w:eastAsiaTheme="minorEastAsia" w:hAnsiTheme="minorHAnsi" w:cstheme="minorBidi"/>
              <w:sz w:val="22"/>
              <w:szCs w:val="22"/>
              <w:lang w:eastAsia="sv-SE"/>
            </w:rPr>
          </w:pPr>
          <w:hyperlink w:anchor="_Toc442946336" w:history="1">
            <w:r w:rsidR="00314454" w:rsidRPr="00543E51">
              <w:rPr>
                <w:rStyle w:val="Hyperlnk"/>
              </w:rPr>
              <w:t>Balansposters bokförda värde och jämförande marknadsvärde (tkr) 2015</w:t>
            </w:r>
            <w:r w:rsidR="00314454">
              <w:rPr>
                <w:webHidden/>
              </w:rPr>
              <w:tab/>
            </w:r>
            <w:r w:rsidR="00314454">
              <w:rPr>
                <w:webHidden/>
              </w:rPr>
              <w:fldChar w:fldCharType="begin"/>
            </w:r>
            <w:r w:rsidR="00314454">
              <w:rPr>
                <w:webHidden/>
              </w:rPr>
              <w:instrText xml:space="preserve"> PAGEREF _Toc442946336 \h </w:instrText>
            </w:r>
            <w:r w:rsidR="00314454">
              <w:rPr>
                <w:webHidden/>
              </w:rPr>
            </w:r>
            <w:r w:rsidR="00314454">
              <w:rPr>
                <w:webHidden/>
              </w:rPr>
              <w:fldChar w:fldCharType="separate"/>
            </w:r>
            <w:r w:rsidR="00201E1B">
              <w:rPr>
                <w:webHidden/>
              </w:rPr>
              <w:t>77</w:t>
            </w:r>
            <w:r w:rsidR="00314454">
              <w:rPr>
                <w:webHidden/>
              </w:rPr>
              <w:fldChar w:fldCharType="end"/>
            </w:r>
          </w:hyperlink>
        </w:p>
        <w:p w14:paraId="60A58F0B" w14:textId="77777777" w:rsidR="00323061" w:rsidRDefault="00323061" w:rsidP="00323061">
          <w:pPr>
            <w:rPr>
              <w:b/>
            </w:rPr>
          </w:pPr>
          <w:r>
            <w:rPr>
              <w:b/>
              <w:bCs/>
            </w:rPr>
            <w:fldChar w:fldCharType="end"/>
          </w:r>
        </w:p>
      </w:sdtContent>
    </w:sdt>
    <w:p w14:paraId="4A6D8BF0" w14:textId="77777777" w:rsidR="00417ACB" w:rsidRDefault="00417ACB" w:rsidP="00417ACB"/>
    <w:p w14:paraId="679E4216" w14:textId="77777777" w:rsidR="00417ACB" w:rsidRDefault="00417ACB" w:rsidP="00417ACB"/>
    <w:p w14:paraId="3D5A4645" w14:textId="77777777" w:rsidR="000F149C" w:rsidRDefault="000F149C" w:rsidP="000F149C"/>
    <w:p w14:paraId="4B469DB5" w14:textId="77777777" w:rsidR="009B0A28" w:rsidRPr="002158AC" w:rsidRDefault="009B0A28" w:rsidP="009B0A28"/>
    <w:p w14:paraId="6F1CFE05" w14:textId="77777777" w:rsidR="009B0A28" w:rsidRPr="009B75D8" w:rsidRDefault="009B0A28" w:rsidP="009B0A28">
      <w:pPr>
        <w:rPr>
          <w:color w:val="FF0000"/>
        </w:rPr>
        <w:sectPr w:rsidR="009B0A28" w:rsidRPr="009B75D8" w:rsidSect="00FB5EC9">
          <w:type w:val="continuous"/>
          <w:pgSz w:w="9356" w:h="13721" w:code="9"/>
          <w:pgMar w:top="907" w:right="2041" w:bottom="1474" w:left="1418" w:header="397" w:footer="624" w:gutter="0"/>
          <w:cols w:space="708"/>
          <w:docGrid w:linePitch="360"/>
        </w:sectPr>
      </w:pPr>
      <w:bookmarkStart w:id="0" w:name="_GoBack"/>
      <w:bookmarkEnd w:id="0"/>
    </w:p>
    <w:p w14:paraId="7ADCA42E" w14:textId="77777777" w:rsidR="007D56BA" w:rsidRPr="007D56BA" w:rsidRDefault="007D56BA" w:rsidP="007D56BA">
      <w:pPr>
        <w:pStyle w:val="Rubrik1"/>
        <w:rPr>
          <w:rFonts w:eastAsia="Arial Unicode MS"/>
          <w:u w:color="000000"/>
          <w:bdr w:val="nil"/>
          <w:lang w:eastAsia="sv-SE"/>
        </w:rPr>
      </w:pPr>
      <w:bookmarkStart w:id="1" w:name="_Toc442946303"/>
      <w:r w:rsidRPr="007D56BA">
        <w:rPr>
          <w:rFonts w:eastAsia="Arial Unicode MS"/>
          <w:u w:color="000000"/>
          <w:bdr w:val="nil"/>
          <w:lang w:eastAsia="sv-SE"/>
        </w:rPr>
        <w:lastRenderedPageBreak/>
        <w:t>Förord 2015</w:t>
      </w:r>
      <w:bookmarkEnd w:id="1"/>
    </w:p>
    <w:p w14:paraId="1E7E3027" w14:textId="2A3114D3" w:rsidR="007D56BA" w:rsidRPr="007D56BA" w:rsidRDefault="00F86F26" w:rsidP="007D56BA">
      <w:pPr>
        <w:rPr>
          <w:u w:color="000000"/>
          <w:bdr w:val="nil"/>
          <w:lang w:eastAsia="sv-SE"/>
        </w:rPr>
      </w:pPr>
      <w:r>
        <w:rPr>
          <w:u w:color="000000"/>
          <w:bdr w:val="nil"/>
          <w:lang w:eastAsia="sv-SE"/>
        </w:rPr>
        <w:t xml:space="preserve">Ordet </w:t>
      </w:r>
      <w:r w:rsidR="00B8147F">
        <w:rPr>
          <w:u w:color="000000"/>
          <w:bdr w:val="nil"/>
          <w:lang w:eastAsia="sv-SE"/>
        </w:rPr>
        <w:t>”Excellent”</w:t>
      </w:r>
      <w:r w:rsidR="007D56BA" w:rsidRPr="007D56BA">
        <w:rPr>
          <w:u w:color="000000"/>
          <w:bdr w:val="nil"/>
          <w:lang w:eastAsia="sv-SE"/>
        </w:rPr>
        <w:t xml:space="preserve"> betyder enligt Svenska Akademiens </w:t>
      </w:r>
      <w:r w:rsidR="007D56BA" w:rsidRPr="007D56BA">
        <w:rPr>
          <w:i/>
          <w:iCs/>
          <w:u w:color="000000"/>
          <w:bdr w:val="nil"/>
          <w:lang w:eastAsia="sv-SE"/>
        </w:rPr>
        <w:t>Svensk ordbok</w:t>
      </w:r>
      <w:r w:rsidR="00B8147F">
        <w:rPr>
          <w:u w:color="000000"/>
          <w:bdr w:val="nil"/>
          <w:lang w:eastAsia="sv-SE"/>
        </w:rPr>
        <w:t xml:space="preserve"> ”som har högsta kvalitet”</w:t>
      </w:r>
      <w:r w:rsidR="007D56BA" w:rsidRPr="007D56BA">
        <w:rPr>
          <w:u w:color="000000"/>
          <w:bdr w:val="nil"/>
          <w:lang w:eastAsia="sv-SE"/>
        </w:rPr>
        <w:t>. Så är det med den forskning RJ finansie</w:t>
      </w:r>
      <w:r w:rsidR="00B8147F">
        <w:rPr>
          <w:u w:color="000000"/>
          <w:bdr w:val="nil"/>
          <w:lang w:eastAsia="sv-SE"/>
        </w:rPr>
        <w:t>rar, det vågar jag lugnt säga: D</w:t>
      </w:r>
      <w:r w:rsidR="007D56BA" w:rsidRPr="007D56BA">
        <w:rPr>
          <w:u w:color="000000"/>
          <w:bdr w:val="nil"/>
          <w:lang w:eastAsia="sv-SE"/>
        </w:rPr>
        <w:t>en uppfyller högt ställda internationella kvalitetskrav, då medverkan av utländska experter minskar risken för att nationella standarder ska styra. ”Excellens” är ett av vår tids vanligaste akademiska slagord. Ibland blir resultatet att den så kallade Matteuseffekten bekräftas – åt den som har skall varda givet. Några får väldigt stora resurser. Flertalet utvalda forskare i Sverige förefaller dock inte ens nå upp till de genomsnittliga resurser som kollegerna i än mer framgångsrika forskningsnationer disponerar. Satsningarna på framstående individer riktar därmed uppmärksamheten på att svenska forskare generellt sett har för små och för kortvariga resurser att röra sig med. Under senare år har antalet anställningar till och med ökat snabbare än resurserna, vilket både leder till ännu större utspädning av pengarna och längre avstånd mellan stegen i karriären. Därför är det glädjande att RJ:s karriärprogram Pro Futura, med mångårig finansiering och löften om tillsvidareanställning, har fått flera efterföljare. Frihet och förtroende är viktiga faktorer för både forskningens excellens och relevans.</w:t>
      </w:r>
    </w:p>
    <w:p w14:paraId="1E1E6290" w14:textId="15B206DA" w:rsidR="007D56BA" w:rsidRPr="007D56BA" w:rsidRDefault="007D56BA" w:rsidP="007D56BA">
      <w:pPr>
        <w:pStyle w:val="Normaltindrag"/>
        <w:rPr>
          <w:u w:color="000000"/>
          <w:bdr w:val="nil"/>
          <w:lang w:eastAsia="sv-SE"/>
        </w:rPr>
      </w:pPr>
      <w:r w:rsidRPr="007D56BA">
        <w:rPr>
          <w:u w:color="000000"/>
          <w:bdr w:val="nil"/>
          <w:lang w:eastAsia="sv-SE"/>
        </w:rPr>
        <w:t>Karriärens attraktivitet är en central fråga för högre utbildning och forskning. En fyndig tidigare RJ-ordförande beskrev realiteterna som att den akademiska karriären är</w:t>
      </w:r>
      <w:r w:rsidR="00B8147F">
        <w:rPr>
          <w:u w:color="000000"/>
          <w:bdr w:val="nil"/>
          <w:lang w:eastAsia="sv-SE"/>
        </w:rPr>
        <w:t xml:space="preserve"> som Docentbacken i Stockholm: </w:t>
      </w:r>
      <w:r w:rsidR="00851FDA">
        <w:rPr>
          <w:u w:color="000000"/>
          <w:bdr w:val="nil"/>
          <w:lang w:eastAsia="sv-SE"/>
        </w:rPr>
        <w:t>D</w:t>
      </w:r>
      <w:r w:rsidRPr="007D56BA">
        <w:rPr>
          <w:u w:color="000000"/>
          <w:bdr w:val="nil"/>
          <w:lang w:eastAsia="sv-SE"/>
        </w:rPr>
        <w:t xml:space="preserve">en börjar med en uppförsbacke och slutar i ett stup! Insatser för att förbättra den tidiga karriären får för närvarande mycket uppmärksamhet, och det är nödvändigt. Men även de senare faserna behöver mer omsorg och resurser. Som försöksverksamhet beviljar RJ därför bidrag till sabbatsterminer för lektorer och professorer, RJ Sabbatical. Sabbatsterminer är naturliga inslag vid framstående lärosäten världen över, och de bidrar till att forskningen och utbildningen fortsätter att vara excellent. Sabbatsterminer kan dessutom motverka att utbildningen och forskningen separeras, en accelererande utveckling som jag tycker det finns anledning att oroa sig över – och försöka motverka. Här i Sverige saknas sabbatsterminerna ofta, och RJ hoppas liksom i fråga om Pro Futura kunna inspirera till efterföljd. </w:t>
      </w:r>
    </w:p>
    <w:p w14:paraId="3F69538A" w14:textId="32E03ECF" w:rsidR="007D56BA" w:rsidRPr="007D56BA" w:rsidRDefault="007D56BA" w:rsidP="007D56BA">
      <w:pPr>
        <w:pStyle w:val="Normaltindrag"/>
        <w:rPr>
          <w:u w:color="000000"/>
          <w:bdr w:val="nil"/>
          <w:lang w:eastAsia="sv-SE"/>
        </w:rPr>
      </w:pPr>
      <w:r w:rsidRPr="007D56BA">
        <w:rPr>
          <w:u w:color="000000"/>
          <w:bdr w:val="nil"/>
          <w:lang w:eastAsia="sv-SE"/>
        </w:rPr>
        <w:t>Inom HS bekymrar för närvarande två förhållanden mig särskilt. Utbildningen är det första, att studenterna erbjuds få undervisningstimmar och glesa lärarkontakter. Det andra är att deras lärare får relativt lite tid till sin egen forskning. Cirka 60 procent av alla studenter läser inom HS. Det är där de får direktkontakt med forskningen och begrepp om vetenskapliga förhållningssätt, insikter de kommer att ha användning av under hela livet. Kvalitetsfrågan för HS är därtill sammanvävd med en jämställdhetsfråga som får förvånansvärt lite uppmärksamhet, nä</w:t>
      </w:r>
      <w:r w:rsidR="00851FDA">
        <w:rPr>
          <w:u w:color="000000"/>
          <w:bdr w:val="nil"/>
          <w:lang w:eastAsia="sv-SE"/>
        </w:rPr>
        <w:t>mligen att en stor andel av både</w:t>
      </w:r>
      <w:r w:rsidRPr="007D56BA">
        <w:rPr>
          <w:u w:color="000000"/>
          <w:bdr w:val="nil"/>
          <w:lang w:eastAsia="sv-SE"/>
        </w:rPr>
        <w:t xml:space="preserve"> lärarna och studenterna inom HS är kvinnor. Politiken däremot har under lång tid systematiskt och konsekvent prioriterat andra forskningsområden, de som är manligt </w:t>
      </w:r>
      <w:r w:rsidRPr="007D56BA">
        <w:rPr>
          <w:u w:color="000000"/>
          <w:bdr w:val="nil"/>
          <w:lang w:eastAsia="sv-SE"/>
        </w:rPr>
        <w:lastRenderedPageBreak/>
        <w:t xml:space="preserve">dominerade. Mäns möjligheter att forska och göra akademisk karriär har därmed ökat jämfört med kvinnors. Beslutsfattarna menar nog att de satsar mer på annan forskning än HS eftersom det behövs mer forskning på de områdena, inte för att gynna män. Här frågar jag mig dock vem som har bestämt, och på vilka grunder, vilken forskning det behöver satsas mer på. Och nog borde statsmakterna ha genomfört reformer för att underlätta kvinnors karriärer inom dessa forskningsområden. Annars riskerar ju politiken att befästa och förstärka ojämlika villkor inom forskningen till kvinnors nackdel. </w:t>
      </w:r>
    </w:p>
    <w:p w14:paraId="66D9B55B" w14:textId="222C2E3A" w:rsidR="007D56BA" w:rsidRPr="007D56BA" w:rsidRDefault="007D56BA" w:rsidP="007D56BA">
      <w:pPr>
        <w:pStyle w:val="Normaltindrag"/>
        <w:rPr>
          <w:u w:color="000000"/>
          <w:bdr w:val="nil"/>
          <w:lang w:eastAsia="sv-SE"/>
        </w:rPr>
      </w:pPr>
      <w:r w:rsidRPr="007D56BA">
        <w:rPr>
          <w:u w:color="000000"/>
          <w:bdr w:val="nil"/>
          <w:lang w:eastAsia="sv-SE"/>
        </w:rPr>
        <w:t>Under 2015 firade RJ sitt 50-årsjubileum på olika tillbör</w:t>
      </w:r>
      <w:r w:rsidR="00E61F5C">
        <w:rPr>
          <w:u w:color="000000"/>
          <w:bdr w:val="nil"/>
          <w:lang w:eastAsia="sv-SE"/>
        </w:rPr>
        <w:t>liga sätt, varav den särskilda j</w:t>
      </w:r>
      <w:r w:rsidRPr="007D56BA">
        <w:rPr>
          <w:u w:color="000000"/>
          <w:bdr w:val="nil"/>
          <w:lang w:eastAsia="sv-SE"/>
        </w:rPr>
        <w:t xml:space="preserve">ubileumssatsningen på 100 miljoner kronor var den kostsammaste delen. Utlysningen utformades för att ge forskarna möjlighet att tänka fritt och djärvt. I fokus stod </w:t>
      </w:r>
      <w:r w:rsidR="00D02F4C">
        <w:rPr>
          <w:u w:color="000000"/>
          <w:bdr w:val="nil"/>
          <w:lang w:eastAsia="sv-SE"/>
        </w:rPr>
        <w:t>utmaningar och utsikter för både</w:t>
      </w:r>
      <w:r w:rsidRPr="007D56BA">
        <w:rPr>
          <w:u w:color="000000"/>
          <w:bdr w:val="nil"/>
          <w:lang w:eastAsia="sv-SE"/>
        </w:rPr>
        <w:t xml:space="preserve"> samhälle och vetenskap. Glädjande nog kantades jubileumsåret även av andra ledigförklaranden av forskningsmedel, och därtill utökade insatser för att sprida resultaten av den forskning som RJ finansierar. Sammanlagt beviljades nästan 543 miljoner kronor till ny forskning.</w:t>
      </w:r>
    </w:p>
    <w:p w14:paraId="6A4D60A3" w14:textId="37C281D4" w:rsidR="007D56BA" w:rsidRPr="007D56BA" w:rsidRDefault="007D56BA" w:rsidP="007D56BA">
      <w:pPr>
        <w:pStyle w:val="Normaltindrag"/>
        <w:rPr>
          <w:u w:color="000000"/>
          <w:bdr w:val="nil"/>
          <w:lang w:eastAsia="sv-SE"/>
        </w:rPr>
      </w:pPr>
      <w:r w:rsidRPr="007D56BA">
        <w:rPr>
          <w:u w:color="000000"/>
          <w:bdr w:val="nil"/>
          <w:lang w:eastAsia="sv-SE"/>
        </w:rPr>
        <w:t>Kapitalförvaltningen ger RJ möjlighet att vara en aktiv finansiär av framstående forskning. Totalavkastn</w:t>
      </w:r>
      <w:r w:rsidRPr="007D56BA">
        <w:rPr>
          <w:spacing w:val="-1"/>
          <w:u w:color="000000"/>
          <w:bdr w:val="nil"/>
          <w:lang w:eastAsia="sv-SE"/>
        </w:rPr>
        <w:t>in</w:t>
      </w:r>
      <w:r w:rsidRPr="007D56BA">
        <w:rPr>
          <w:u w:color="000000"/>
          <w:bdr w:val="nil"/>
          <w:lang w:eastAsia="sv-SE"/>
        </w:rPr>
        <w:t>gen</w:t>
      </w:r>
      <w:r w:rsidRPr="007D56BA">
        <w:rPr>
          <w:spacing w:val="-1"/>
          <w:u w:color="000000"/>
          <w:bdr w:val="nil"/>
          <w:lang w:eastAsia="sv-SE"/>
        </w:rPr>
        <w:t xml:space="preserve"> p</w:t>
      </w:r>
      <w:r w:rsidRPr="007D56BA">
        <w:rPr>
          <w:u w:color="000000"/>
          <w:bdr w:val="nil"/>
          <w:lang w:eastAsia="sv-SE"/>
        </w:rPr>
        <w:t>å</w:t>
      </w:r>
      <w:r w:rsidRPr="007D56BA">
        <w:rPr>
          <w:spacing w:val="-1"/>
          <w:u w:color="000000"/>
          <w:bdr w:val="nil"/>
          <w:lang w:eastAsia="sv-SE"/>
        </w:rPr>
        <w:t xml:space="preserve"> </w:t>
      </w:r>
      <w:r w:rsidRPr="007D56BA">
        <w:rPr>
          <w:u w:color="000000"/>
          <w:bdr w:val="nil"/>
          <w:lang w:eastAsia="sv-SE"/>
        </w:rPr>
        <w:t>t</w:t>
      </w:r>
      <w:r w:rsidRPr="007D56BA">
        <w:rPr>
          <w:spacing w:val="-1"/>
          <w:u w:color="000000"/>
          <w:bdr w:val="nil"/>
          <w:lang w:eastAsia="sv-SE"/>
        </w:rPr>
        <w:t>i</w:t>
      </w:r>
      <w:r w:rsidRPr="007D56BA">
        <w:rPr>
          <w:u w:color="000000"/>
          <w:bdr w:val="nil"/>
          <w:lang w:eastAsia="sv-SE"/>
        </w:rPr>
        <w:t>l</w:t>
      </w:r>
      <w:r w:rsidRPr="007D56BA">
        <w:rPr>
          <w:spacing w:val="-1"/>
          <w:u w:color="000000"/>
          <w:bdr w:val="nil"/>
          <w:lang w:eastAsia="sv-SE"/>
        </w:rPr>
        <w:t>l</w:t>
      </w:r>
      <w:r w:rsidRPr="007D56BA">
        <w:rPr>
          <w:u w:color="000000"/>
          <w:bdr w:val="nil"/>
          <w:lang w:eastAsia="sv-SE"/>
        </w:rPr>
        <w:t>gå</w:t>
      </w:r>
      <w:r w:rsidRPr="007D56BA">
        <w:rPr>
          <w:spacing w:val="-1"/>
          <w:u w:color="000000"/>
          <w:bdr w:val="nil"/>
          <w:lang w:eastAsia="sv-SE"/>
        </w:rPr>
        <w:t>n</w:t>
      </w:r>
      <w:r w:rsidRPr="007D56BA">
        <w:rPr>
          <w:u w:color="000000"/>
          <w:bdr w:val="nil"/>
          <w:lang w:eastAsia="sv-SE"/>
        </w:rPr>
        <w:t>garna</w:t>
      </w:r>
      <w:r w:rsidRPr="007D56BA">
        <w:rPr>
          <w:spacing w:val="-1"/>
          <w:u w:color="000000"/>
          <w:bdr w:val="nil"/>
          <w:lang w:eastAsia="sv-SE"/>
        </w:rPr>
        <w:t xml:space="preserve"> </w:t>
      </w:r>
      <w:r w:rsidRPr="007D56BA">
        <w:rPr>
          <w:u w:color="000000"/>
          <w:bdr w:val="nil"/>
          <w:lang w:eastAsia="sv-SE"/>
        </w:rPr>
        <w:t>var</w:t>
      </w:r>
      <w:r w:rsidRPr="007D56BA">
        <w:rPr>
          <w:spacing w:val="-1"/>
          <w:u w:color="000000"/>
          <w:bdr w:val="nil"/>
          <w:lang w:eastAsia="sv-SE"/>
        </w:rPr>
        <w:t xml:space="preserve"> 6,4 </w:t>
      </w:r>
      <w:r w:rsidRPr="007D56BA">
        <w:rPr>
          <w:u w:color="000000"/>
          <w:bdr w:val="nil"/>
          <w:lang w:eastAsia="sv-SE"/>
        </w:rPr>
        <w:t xml:space="preserve">procent, ett bra resultat i </w:t>
      </w:r>
      <w:r w:rsidR="00D02F4C">
        <w:rPr>
          <w:u w:color="000000"/>
          <w:bdr w:val="nil"/>
          <w:lang w:eastAsia="sv-SE"/>
        </w:rPr>
        <w:t xml:space="preserve">den </w:t>
      </w:r>
      <w:r w:rsidRPr="007D56BA">
        <w:rPr>
          <w:u w:color="000000"/>
          <w:bdr w:val="nil"/>
          <w:lang w:eastAsia="sv-SE"/>
        </w:rPr>
        <w:t>rådande finansiella turbulens</w:t>
      </w:r>
      <w:r w:rsidR="00D02F4C">
        <w:rPr>
          <w:u w:color="000000"/>
          <w:bdr w:val="nil"/>
          <w:lang w:eastAsia="sv-SE"/>
        </w:rPr>
        <w:t>en</w:t>
      </w:r>
      <w:r w:rsidRPr="007D56BA">
        <w:rPr>
          <w:u w:color="000000"/>
          <w:bdr w:val="nil"/>
          <w:lang w:eastAsia="sv-SE"/>
        </w:rPr>
        <w:t>. Aktiv kapitalförvaltning som lyckas göra lönsamma investeringar har visat sig vara ett långsiktigt och hållbart framgångsrecept för en stiftelse som RJ.</w:t>
      </w:r>
    </w:p>
    <w:p w14:paraId="38F1BCAB" w14:textId="77777777" w:rsidR="007D56BA" w:rsidRPr="007D56BA" w:rsidRDefault="007D56BA" w:rsidP="007D56BA">
      <w:pPr>
        <w:pStyle w:val="Normaltindrag"/>
        <w:rPr>
          <w:u w:color="000000"/>
          <w:bdr w:val="nil"/>
          <w:lang w:eastAsia="sv-SE"/>
        </w:rPr>
      </w:pPr>
      <w:r w:rsidRPr="007D56BA">
        <w:rPr>
          <w:u w:color="000000"/>
          <w:bdr w:val="nil"/>
          <w:lang w:eastAsia="sv-SE"/>
        </w:rPr>
        <w:t>Under 2016 ska vi påbörja ett strategiskt arbete och ta ut riktningen för kommande års konkreta insatser. Jag förutsätter att RJ fortsätter att finansiera forskarnas egna idéer, denna rika källa. Genom att gå in med riktade insatser kan RJ komplettera detta idéstöd. RJ kan vidare driva sådana reformer som ökar utrymmet för de banbrytande idéerna, till exempel utformningen av den akademiska karriären. Och så finns det skäl att förstärka spridningen av, och dialogen kring, forskningsresultat och kunskapsbehov.</w:t>
      </w:r>
    </w:p>
    <w:p w14:paraId="2094B636" w14:textId="77777777" w:rsidR="007D56BA" w:rsidRPr="007D56BA" w:rsidRDefault="007D56BA" w:rsidP="007D56BA">
      <w:pPr>
        <w:pStyle w:val="Normaltindrag"/>
        <w:rPr>
          <w:u w:color="000000"/>
          <w:bdr w:val="nil"/>
          <w:lang w:eastAsia="sv-SE"/>
        </w:rPr>
      </w:pPr>
      <w:r w:rsidRPr="007D56BA">
        <w:rPr>
          <w:u w:color="000000"/>
          <w:bdr w:val="nil"/>
          <w:lang w:eastAsia="sv-SE"/>
        </w:rPr>
        <w:t>Möjligheterna för RJ att arbeta med högsta kvalitet och att sikta mot excellens är sist och slutligen beroende av alla som medverkar i arbetet: styrelse, finanskommitté, beredningsgrupper, sakkunniga och anställda. Ert omdöme, engagemang och insiktsfullhet är grundvalen för RJ:s arbete. Till er alla går mitt tack för ännu ett år av gott samarbete!</w:t>
      </w:r>
    </w:p>
    <w:p w14:paraId="041F08B7" w14:textId="77777777" w:rsidR="007D56BA" w:rsidRDefault="007D56BA" w:rsidP="00730293">
      <w:pPr>
        <w:rPr>
          <w:u w:color="000000"/>
          <w:bdr w:val="nil"/>
          <w:lang w:eastAsia="sv-SE"/>
        </w:rPr>
      </w:pPr>
    </w:p>
    <w:p w14:paraId="3E5AAFB1" w14:textId="77777777" w:rsidR="00730293" w:rsidRPr="00730293" w:rsidRDefault="00730293" w:rsidP="00730293">
      <w:pPr>
        <w:rPr>
          <w:lang w:eastAsia="sv-SE"/>
        </w:rPr>
      </w:pPr>
    </w:p>
    <w:p w14:paraId="0D2AD695" w14:textId="3812DDB6" w:rsidR="007D56BA" w:rsidRPr="007D56BA" w:rsidRDefault="007D56BA" w:rsidP="00730293">
      <w:pPr>
        <w:rPr>
          <w:u w:color="000000"/>
          <w:bdr w:val="nil"/>
          <w:lang w:eastAsia="sv-SE"/>
        </w:rPr>
      </w:pPr>
      <w:r w:rsidRPr="007D56BA">
        <w:rPr>
          <w:u w:color="000000"/>
          <w:bdr w:val="nil"/>
          <w:lang w:eastAsia="sv-SE"/>
        </w:rPr>
        <w:t>Göran Blomqvist</w:t>
      </w:r>
      <w:r w:rsidR="00730293">
        <w:rPr>
          <w:u w:color="000000"/>
          <w:bdr w:val="nil"/>
          <w:lang w:eastAsia="sv-SE"/>
        </w:rPr>
        <w:t xml:space="preserve">, </w:t>
      </w:r>
      <w:r w:rsidRPr="007D56BA">
        <w:rPr>
          <w:u w:color="000000"/>
          <w:bdr w:val="nil"/>
          <w:lang w:eastAsia="sv-SE"/>
        </w:rPr>
        <w:t>vd</w:t>
      </w:r>
    </w:p>
    <w:p w14:paraId="74DA4549" w14:textId="77777777" w:rsidR="007D56BA" w:rsidRDefault="007D56BA" w:rsidP="000D3399">
      <w:pPr>
        <w:pStyle w:val="Rubrik1"/>
        <w:sectPr w:rsidR="007D56BA" w:rsidSect="0039664C">
          <w:headerReference w:type="even" r:id="rId14"/>
          <w:headerReference w:type="default" r:id="rId15"/>
          <w:headerReference w:type="first" r:id="rId16"/>
          <w:footerReference w:type="first" r:id="rId17"/>
          <w:pgSz w:w="9356" w:h="13721" w:code="9"/>
          <w:pgMar w:top="907" w:right="2041" w:bottom="1474" w:left="1417" w:header="397" w:footer="624" w:gutter="0"/>
          <w:cols w:space="708"/>
          <w:docGrid w:linePitch="360"/>
        </w:sectPr>
      </w:pPr>
    </w:p>
    <w:p w14:paraId="4649FAC8" w14:textId="34672A9B" w:rsidR="00792FF8" w:rsidRDefault="000D3399" w:rsidP="000D3399">
      <w:pPr>
        <w:pStyle w:val="Rubrik1"/>
      </w:pPr>
      <w:bookmarkStart w:id="2" w:name="_Toc442946304"/>
      <w:r w:rsidRPr="000D3399">
        <w:lastRenderedPageBreak/>
        <w:t>Översikt över den forskningsstödjande verksamheten under 2015</w:t>
      </w:r>
      <w:bookmarkEnd w:id="2"/>
    </w:p>
    <w:p w14:paraId="74A1EF4F" w14:textId="06AF8651" w:rsidR="000D3399" w:rsidRPr="000D3399" w:rsidRDefault="000D3399" w:rsidP="000D3399">
      <w:r w:rsidRPr="000D3399">
        <w:t xml:space="preserve">Stiftelsen Riksbankens Jubileumsfond (RJ) stöder kvalificerad forskning genom anslag till </w:t>
      </w:r>
      <w:r w:rsidR="00E061A3">
        <w:t>enskilda forskare och</w:t>
      </w:r>
      <w:r w:rsidRPr="000D3399">
        <w:t xml:space="preserve"> forskargrupper. Enligt 2 § andra stycket</w:t>
      </w:r>
      <w:r w:rsidR="00F86F26" w:rsidRPr="00F86F26">
        <w:t xml:space="preserve"> </w:t>
      </w:r>
      <w:r w:rsidR="00F86F26" w:rsidRPr="000D3399">
        <w:t>RJ:s stadgar</w:t>
      </w:r>
      <w:r w:rsidRPr="000D3399">
        <w:t xml:space="preserve"> ska företräde ges åt ”forskningsområden, vilkas medelsbehov inte är så väl tillgodosedda på annat sätt”. Detta innebär att RJ i första hand ger bidrag till forskning inom humaniora, samhällsvetenskap, juridik och teologi. Stiftelsen finansierar gränsöverskridande forskningsprojekt i vilka forskare från olika discipliner, fakulteter, lärosäten eller länder samarbetar. RJ:s stadgar betonar främjandet av kontakterna med den internationella forskningen, och sådana insatser har därför sedan 1980-talet varit ett framträdande inslag i RJ:s verksamhet. Medicinsk forskning om åldrandets och barnaårens sjukdomar stöds genom Erik Rönnbergs båda donationer, vilka RJ förvaltar. </w:t>
      </w:r>
    </w:p>
    <w:p w14:paraId="0366AF27" w14:textId="575F8A52" w:rsidR="000D3399" w:rsidRPr="000D3399" w:rsidRDefault="000D3399" w:rsidP="000D3399">
      <w:pPr>
        <w:pStyle w:val="Normaltindrag"/>
      </w:pPr>
      <w:r w:rsidRPr="000D3399">
        <w:t>Avsikten är att de anslag RJ beviljar ska vara utformade på ett sådant sätt att stiftelsen attraherar de främsta forskarna och finansierar de bästa idéerna. RJ tar ansvar för hela forskningsprocessen genom att även bevilja stöd till tryckning, översättning, internationellt samarbete och publicering med open access, genom vilken forskningsresultaten sprids och blir öppet tillgängliga. Stadgarna manar RJ att utnyttja handlingsfriheten till att arbeta probleminriktat och flexibelt. Tack vare åtgärder som är unika för RJ har kvaliteten och mångfalden i svensk forskning kunnat stärkas. Med tanke på den nutida debattens ensidiga inriktning är det viktigt att hålla i minnet att också de humanis</w:t>
      </w:r>
      <w:r w:rsidR="00E061A3">
        <w:t>-</w:t>
      </w:r>
      <w:r w:rsidRPr="000D3399">
        <w:t>tiska och samhällsvetenskapliga ämnena och forskningsresultaten har strategisk betydelse, inte enbart de tekniska, naturvetenskapliga och medicinska. Denna insikt vägleder RJ:s arbete med forskningskommunikation och förmedling av resultat, och på detta område finns ett växande behov av aktiviteter från forskningsfinansiärer och lärosäten. Genom samarbete med andra aktörer inom detta och andra angelägna områden kan bidragen från RJ få stor hävstångseffekt.</w:t>
      </w:r>
    </w:p>
    <w:p w14:paraId="155A0B9D" w14:textId="108BC1FB" w:rsidR="000D3399" w:rsidRPr="000D3399" w:rsidRDefault="000D3399" w:rsidP="000D3399">
      <w:pPr>
        <w:pStyle w:val="Normaltindrag"/>
      </w:pPr>
      <w:r w:rsidRPr="000D3399">
        <w:t>I årsberättelsen ges i första hand en översikt över de nya forskningsstöd som har beviljats under 2015. Även pågående fleråriga aktiviteter redovisas. För ytterligare info</w:t>
      </w:r>
      <w:r w:rsidR="00E61F5C">
        <w:t>rmation, se RJ:s webbplats (</w:t>
      </w:r>
      <w:r w:rsidRPr="000D3399">
        <w:t>rj.se).</w:t>
      </w:r>
    </w:p>
    <w:p w14:paraId="3A7C5276" w14:textId="77777777" w:rsidR="000D3399" w:rsidRPr="000D3399" w:rsidRDefault="000D3399" w:rsidP="000D3399">
      <w:pPr>
        <w:pStyle w:val="Rubrik2"/>
      </w:pPr>
      <w:bookmarkStart w:id="3" w:name="_Toc411852950"/>
      <w:bookmarkStart w:id="4" w:name="_Toc442946305"/>
      <w:r w:rsidRPr="000D3399">
        <w:t>Stödformer, arbetssätt och kvalitetsbedömning</w:t>
      </w:r>
      <w:bookmarkEnd w:id="3"/>
      <w:bookmarkEnd w:id="4"/>
      <w:r w:rsidRPr="000D3399">
        <w:t xml:space="preserve"> </w:t>
      </w:r>
    </w:p>
    <w:p w14:paraId="4E745D32" w14:textId="196B7C3E" w:rsidR="000D3399" w:rsidRPr="000D3399" w:rsidRDefault="000D3399" w:rsidP="000D3399">
      <w:r w:rsidRPr="000D3399">
        <w:t xml:space="preserve">Målet för RJ:s insatser är att ge svensk forskning inom stiftelsens verksamhetsområde möjlighet att att nå en framträdande ställning internationellt. RJ arbetar därför efter två linjer: Dels finansieras högkvalitativa ansökningar från forskarna själva, forskarinitierade projekt (den så kallade bottom-up-principen) för fritt idéstöd, med stödformer avpassade för såväl individuella forskare som för mindre och större grupper. Dels görs riktade, tematiska och proaktiva (de tre begreppen betecknar här samma företeelse) insatser som kan utveckla </w:t>
      </w:r>
      <w:r w:rsidRPr="000D3399">
        <w:lastRenderedPageBreak/>
        <w:t>svensk forskning inom humaniora och samhällsvetenskap och stärka dess internationella ställning. I den nu gällande stödordningen, som introducerades 2005, finansierar RJ forskning i form av program, projekt, infrastruktur för forskning samt forskningsinitiering. Anslag till program, projekt och infrastruktur för forskning utlyses samordnat en gång per år. Medel till forskningsinitiering, vanligtvis konferenser och vetenskapliga nätverk, kan sökas fortlöpande. RJ:s riktade insatser är komplement till de forskarinitierade projekten. Mot bakgrund av att sådana åtgärde</w:t>
      </w:r>
      <w:r w:rsidR="00E061A3">
        <w:t>r förefaller öka i betydelse fastställde</w:t>
      </w:r>
      <w:r w:rsidRPr="000D3399">
        <w:t xml:space="preserve"> RJ:s styrel</w:t>
      </w:r>
      <w:r w:rsidR="00E061A3">
        <w:t>se under 2015</w:t>
      </w:r>
      <w:r w:rsidRPr="000D3399">
        <w:t xml:space="preserve"> en särskild handlingsplan för proaktiva i</w:t>
      </w:r>
      <w:r w:rsidR="00E061A3">
        <w:t>nsatser. Till de områden som uppmärksammade</w:t>
      </w:r>
      <w:r w:rsidRPr="000D3399">
        <w:t>s under 2015 och som fordrar fortsa</w:t>
      </w:r>
      <w:r w:rsidR="00E61F5C">
        <w:t>tt observans från RJ hör främst</w:t>
      </w:r>
      <w:r w:rsidR="00064B4E">
        <w:t>:</w:t>
      </w:r>
    </w:p>
    <w:p w14:paraId="61282952" w14:textId="3A9E1409" w:rsidR="000D3399" w:rsidRPr="000D3399" w:rsidRDefault="00E61F5C" w:rsidP="000D3399">
      <w:pPr>
        <w:pStyle w:val="Punktlistabomb"/>
      </w:pPr>
      <w:r>
        <w:t>d</w:t>
      </w:r>
      <w:r w:rsidR="000D3399" w:rsidRPr="000D3399">
        <w:t>en akademiska karriärstrukturen och forskningsmöjlighete</w:t>
      </w:r>
      <w:r>
        <w:t>rna i skilda faser av karriären</w:t>
      </w:r>
    </w:p>
    <w:p w14:paraId="5CC606AE" w14:textId="2EC4C057" w:rsidR="000D3399" w:rsidRPr="000D3399" w:rsidRDefault="00E61F5C" w:rsidP="000D3399">
      <w:pPr>
        <w:pStyle w:val="Punktlistabomb"/>
      </w:pPr>
      <w:r>
        <w:t>j</w:t>
      </w:r>
      <w:r w:rsidR="000D3399" w:rsidRPr="000D3399">
        <w:t>ämställdhet</w:t>
      </w:r>
    </w:p>
    <w:p w14:paraId="33FB1D86" w14:textId="045B4AA2" w:rsidR="000D3399" w:rsidRPr="000D3399" w:rsidRDefault="00E61F5C" w:rsidP="000D3399">
      <w:pPr>
        <w:pStyle w:val="Punktlistabomb"/>
      </w:pPr>
      <w:r>
        <w:t>f</w:t>
      </w:r>
      <w:r w:rsidR="000D3399" w:rsidRPr="000D3399">
        <w:t>orskarnas mobilitet, internatione</w:t>
      </w:r>
      <w:r>
        <w:t>llt och mellan samhällssektorer</w:t>
      </w:r>
    </w:p>
    <w:p w14:paraId="43A86F20" w14:textId="7E4C1928" w:rsidR="000D3399" w:rsidRPr="000D3399" w:rsidRDefault="00E61F5C" w:rsidP="000D3399">
      <w:pPr>
        <w:pStyle w:val="Punktlistabomb"/>
      </w:pPr>
      <w:r>
        <w:t>i</w:t>
      </w:r>
      <w:r w:rsidR="000D3399" w:rsidRPr="000D3399">
        <w:t>nfrastrukturerna f</w:t>
      </w:r>
      <w:r>
        <w:t>ör forskning</w:t>
      </w:r>
    </w:p>
    <w:p w14:paraId="2FBC0979" w14:textId="3F4EA3C5" w:rsidR="000D3399" w:rsidRPr="000D3399" w:rsidRDefault="00E61F5C" w:rsidP="000D3399">
      <w:pPr>
        <w:pStyle w:val="Punktlistabomb"/>
      </w:pPr>
      <w:r>
        <w:t>r</w:t>
      </w:r>
      <w:r w:rsidR="000D3399" w:rsidRPr="000D3399">
        <w:t xml:space="preserve">esultatspridning och kunskapsöverföring till det omgivande samhället samt samspelet </w:t>
      </w:r>
      <w:r>
        <w:t>mellan forskning och utbildning</w:t>
      </w:r>
    </w:p>
    <w:p w14:paraId="5BC4418B" w14:textId="22991200" w:rsidR="000D3399" w:rsidRPr="000D3399" w:rsidRDefault="00E61F5C" w:rsidP="000D3399">
      <w:pPr>
        <w:pStyle w:val="Punktlistabomb"/>
      </w:pPr>
      <w:r>
        <w:t>s</w:t>
      </w:r>
      <w:r w:rsidR="000D3399" w:rsidRPr="000D3399">
        <w:t xml:space="preserve">amarbetena med </w:t>
      </w:r>
      <w:r>
        <w:t>lärosäten och andra finansiärer</w:t>
      </w:r>
      <w:r w:rsidR="000D3399" w:rsidRPr="000D3399">
        <w:t xml:space="preserve"> </w:t>
      </w:r>
    </w:p>
    <w:p w14:paraId="1313627E" w14:textId="6997B33A" w:rsidR="000D3399" w:rsidRPr="000D3399" w:rsidRDefault="00E61F5C" w:rsidP="000D3399">
      <w:pPr>
        <w:pStyle w:val="Punktlistabomb"/>
      </w:pPr>
      <w:r>
        <w:t>uppföljning och utvärdering</w:t>
      </w:r>
      <w:r w:rsidR="001E6F1D">
        <w:t>.</w:t>
      </w:r>
    </w:p>
    <w:p w14:paraId="0CC1019E" w14:textId="3FD6E086" w:rsidR="000D3399" w:rsidRPr="000D3399" w:rsidRDefault="000D3399" w:rsidP="000D3399">
      <w:r w:rsidRPr="000D3399">
        <w:t>Beredningen av ansökningar till program, projekt och infrastruktur för forskning sker i två steg. Programansökningar bedöms i första omgången av en särskild beredningsgrupp med enbart utländska ledamöter. De ansökningar som väljs ut granskas därpå av externa, internationella sakkunniga, varefter beredningsgruppen genomför en utfrågning med de berörda forskargrupperna. Ansökningar om projekt och infrastruktur behandlas i den inledande omgången av en eller flera av RJ:s beredningsgrupper, som avgör vilka ansökningar</w:t>
      </w:r>
      <w:r w:rsidR="00E061A3">
        <w:t xml:space="preserve"> som bör gå vidare. De sökande uppmanas</w:t>
      </w:r>
      <w:r w:rsidRPr="000D3399">
        <w:t xml:space="preserve"> lämna in en längre, mer utvecklad ansökan, som sedan bedöms av minst två externa sakkunniga. Deras utlåtanden ingår i underlaget för beredningsgruppernas slutliga ställningstagande. Inför beslutet om de infrastrukturella projekten genomförs vid behov även en utfrågning med de sökande.</w:t>
      </w:r>
    </w:p>
    <w:p w14:paraId="6367B2EF" w14:textId="317047ED" w:rsidR="000D3399" w:rsidRPr="000D3399" w:rsidRDefault="000D3399" w:rsidP="000D3399">
      <w:pPr>
        <w:pStyle w:val="Normaltindrag"/>
      </w:pPr>
      <w:r w:rsidRPr="000D3399">
        <w:t>I beredningsgrupperna för projektansökningar ingår några av styrelsens ledamöter och suppleanter (forskare och riksdagsledamöter) samt ett antal såväl svenska som utländska forskare. Forskarna utses för fyra år. Grupperna förnyas successivt genom att hälften av ledamöterna byts ut vartannat år. För de riktade utlysningarna utses från fall till fall särskilda bedömargrupper med ledamöter som har särskild kompetens inom det aktuella området. I allt större omfattning rekryteras utländska forskare. Därigenom minskas risken för jäv</w:t>
      </w:r>
      <w:r w:rsidR="00E061A3">
        <w:t>,</w:t>
      </w:r>
      <w:r w:rsidRPr="000D3399">
        <w:t xml:space="preserve"> och man säkerställer att internationellt gångbara kvalitetsnormer vägleder rangordningen av de sökande.</w:t>
      </w:r>
    </w:p>
    <w:p w14:paraId="1C485EEE" w14:textId="050AC51E" w:rsidR="000D3399" w:rsidRPr="000D3399" w:rsidRDefault="000D3399" w:rsidP="000D3399">
      <w:pPr>
        <w:pStyle w:val="Normaltindrag"/>
      </w:pPr>
      <w:r w:rsidRPr="000D3399">
        <w:t>Grundläggande för RJ:s arbete är den ingående kvalitetsbedömning som beredningsgrupper och externa sakkunniga gör. Alla ansökningar bedöms i förhållande till vetenskap</w:t>
      </w:r>
      <w:r w:rsidR="00E061A3">
        <w:t>liga kvalitetskriterier och</w:t>
      </w:r>
      <w:r w:rsidRPr="000D3399">
        <w:t xml:space="preserve"> internationell standard. I </w:t>
      </w:r>
      <w:r w:rsidR="00E061A3">
        <w:lastRenderedPageBreak/>
        <w:t>alla sammanhang prioriterar man</w:t>
      </w:r>
      <w:r w:rsidRPr="000D3399">
        <w:t xml:space="preserve"> ansökningar med internatione</w:t>
      </w:r>
      <w:r w:rsidR="00E061A3">
        <w:t>ll anknytning</w:t>
      </w:r>
      <w:r w:rsidRPr="000D3399">
        <w:t>. I de fall ansökningarna aktualiserar forskningsetiska frågor ska dessa prövas efter samma normer och på samma sätt som vid ansökan till Vetenskapsrådet (VR). Frågor om jäv hanteras i enlighet med riktlinjer som RJ:s styrelse har fastställt. RJ följer upp</w:t>
      </w:r>
      <w:r w:rsidR="00A55A69">
        <w:t xml:space="preserve"> och utvärderar anslagen (se s. 33</w:t>
      </w:r>
      <w:r w:rsidRPr="000D3399">
        <w:t>) och omprövar med hjälp av vunna erfarenheter fortlöpande sina arbetsformer. Besluten om forskningsmedel fattas av RJ:s styrelse.</w:t>
      </w:r>
    </w:p>
    <w:p w14:paraId="1F6E9DB7" w14:textId="77777777" w:rsidR="000D3399" w:rsidRPr="000D3399" w:rsidRDefault="000D3399" w:rsidP="000D3399">
      <w:pPr>
        <w:pStyle w:val="Normaltindrag"/>
      </w:pPr>
      <w:r w:rsidRPr="000D3399">
        <w:t>De regelbundna uppföljningarna och utvärderingarna av beviljade anslag säkerställer att projekten kan genomföras som planerat. Alla beviljade projekt ska redovisas i enlighet med sina kontraktsvillkor, vilket normalt betyder att anslagsmottagarna senast 15 månader efter projekttidens slut ska lämna in både en vetenskaplig och en ekonomisk slutredovisning.</w:t>
      </w:r>
    </w:p>
    <w:p w14:paraId="71A5335E" w14:textId="69F297BF" w:rsidR="000D3399" w:rsidRPr="004E3EC9" w:rsidRDefault="009314D1" w:rsidP="004E3EC9">
      <w:pPr>
        <w:pStyle w:val="Tabell-Rubrik"/>
        <w:spacing w:before="120" w:after="0" w:line="240" w:lineRule="atLeast"/>
        <w:rPr>
          <w:sz w:val="19"/>
        </w:rPr>
      </w:pPr>
      <w:r w:rsidRPr="004E3EC9">
        <w:rPr>
          <w:sz w:val="19"/>
        </w:rPr>
        <w:t>Tabell 1 Beviljade forskningsm</w:t>
      </w:r>
      <w:r w:rsidR="00F31C3F">
        <w:rPr>
          <w:sz w:val="19"/>
        </w:rPr>
        <w:t>e</w:t>
      </w:r>
      <w:r w:rsidR="00DD3D67">
        <w:rPr>
          <w:sz w:val="19"/>
        </w:rPr>
        <w:t>del 2015 per donation (belopp t</w:t>
      </w:r>
      <w:r w:rsidRPr="004E3EC9">
        <w:rPr>
          <w:sz w:val="19"/>
        </w:rPr>
        <w:t>kr)</w:t>
      </w:r>
    </w:p>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2"/>
        <w:gridCol w:w="802"/>
      </w:tblGrid>
      <w:tr w:rsidR="009314D1" w:rsidRPr="009314D1" w14:paraId="1AE7BDC3" w14:textId="77777777" w:rsidTr="004E3EC9">
        <w:trPr>
          <w:cantSplit/>
        </w:trPr>
        <w:tc>
          <w:tcPr>
            <w:tcW w:w="5152" w:type="dxa"/>
            <w:tcBorders>
              <w:top w:val="single" w:sz="4" w:space="0" w:color="auto"/>
            </w:tcBorders>
            <w:noWrap/>
            <w:vAlign w:val="bottom"/>
            <w:hideMark/>
          </w:tcPr>
          <w:p w14:paraId="11BFD993" w14:textId="77777777" w:rsidR="009314D1" w:rsidRPr="009314D1" w:rsidRDefault="009314D1" w:rsidP="004E3EC9">
            <w:pPr>
              <w:pStyle w:val="Tabell-Text"/>
              <w:spacing w:before="60" w:line="200" w:lineRule="exact"/>
            </w:pPr>
            <w:r w:rsidRPr="009314D1">
              <w:t>Jubileumsdonationen</w:t>
            </w:r>
          </w:p>
        </w:tc>
        <w:tc>
          <w:tcPr>
            <w:tcW w:w="802" w:type="dxa"/>
            <w:tcBorders>
              <w:top w:val="single" w:sz="4" w:space="0" w:color="auto"/>
            </w:tcBorders>
            <w:noWrap/>
            <w:vAlign w:val="bottom"/>
            <w:hideMark/>
          </w:tcPr>
          <w:p w14:paraId="080AA1A4" w14:textId="77777777" w:rsidR="009314D1" w:rsidRPr="009314D1" w:rsidRDefault="009314D1" w:rsidP="004E3EC9">
            <w:pPr>
              <w:pStyle w:val="Tabell-Text"/>
              <w:spacing w:before="60" w:line="200" w:lineRule="exact"/>
              <w:jc w:val="right"/>
            </w:pPr>
            <w:r w:rsidRPr="009314D1">
              <w:t>151 308</w:t>
            </w:r>
          </w:p>
        </w:tc>
      </w:tr>
      <w:tr w:rsidR="009314D1" w:rsidRPr="009314D1" w14:paraId="3C3780A4" w14:textId="77777777" w:rsidTr="004E3EC9">
        <w:trPr>
          <w:cantSplit/>
        </w:trPr>
        <w:tc>
          <w:tcPr>
            <w:tcW w:w="5152" w:type="dxa"/>
            <w:noWrap/>
            <w:vAlign w:val="bottom"/>
            <w:hideMark/>
          </w:tcPr>
          <w:p w14:paraId="03665523" w14:textId="77777777" w:rsidR="009314D1" w:rsidRPr="009314D1" w:rsidRDefault="009314D1" w:rsidP="004E3EC9">
            <w:pPr>
              <w:pStyle w:val="Tabell-Text"/>
              <w:spacing w:before="60" w:line="200" w:lineRule="exact"/>
            </w:pPr>
            <w:r w:rsidRPr="009314D1">
              <w:t>Kulturvetenskapliga donationen</w:t>
            </w:r>
          </w:p>
        </w:tc>
        <w:tc>
          <w:tcPr>
            <w:tcW w:w="802" w:type="dxa"/>
            <w:noWrap/>
            <w:vAlign w:val="bottom"/>
            <w:hideMark/>
          </w:tcPr>
          <w:p w14:paraId="07DCC9D4" w14:textId="77777777" w:rsidR="009314D1" w:rsidRPr="009314D1" w:rsidRDefault="009314D1" w:rsidP="004E3EC9">
            <w:pPr>
              <w:pStyle w:val="Tabell-Text"/>
              <w:spacing w:before="60" w:line="200" w:lineRule="exact"/>
              <w:jc w:val="right"/>
            </w:pPr>
            <w:r w:rsidRPr="009314D1">
              <w:t>390 673</w:t>
            </w:r>
          </w:p>
        </w:tc>
      </w:tr>
      <w:tr w:rsidR="005B393A" w:rsidRPr="009314D1" w14:paraId="6F123009" w14:textId="77777777" w:rsidTr="004E3EC9">
        <w:trPr>
          <w:cantSplit/>
        </w:trPr>
        <w:tc>
          <w:tcPr>
            <w:tcW w:w="5152" w:type="dxa"/>
            <w:noWrap/>
            <w:vAlign w:val="bottom"/>
            <w:hideMark/>
          </w:tcPr>
          <w:p w14:paraId="7242CA0F" w14:textId="56B36B3A" w:rsidR="005B393A" w:rsidRPr="009314D1" w:rsidRDefault="005B393A" w:rsidP="004E3EC9">
            <w:pPr>
              <w:pStyle w:val="Tabell-Text"/>
              <w:spacing w:before="60" w:line="200" w:lineRule="exact"/>
            </w:pPr>
            <w:r w:rsidRPr="009314D1">
              <w:t>Erik Rönnbergs donation för forskning om åldrande och</w:t>
            </w:r>
            <w:r>
              <w:t xml:space="preserve"> </w:t>
            </w:r>
            <w:r w:rsidRPr="009314D1">
              <w:t>åldersrelaterade sjukdomar</w:t>
            </w:r>
          </w:p>
        </w:tc>
        <w:tc>
          <w:tcPr>
            <w:tcW w:w="802" w:type="dxa"/>
            <w:noWrap/>
            <w:vAlign w:val="bottom"/>
            <w:hideMark/>
          </w:tcPr>
          <w:p w14:paraId="074EA4BA" w14:textId="77777777" w:rsidR="005B393A" w:rsidRPr="009314D1" w:rsidRDefault="005B393A" w:rsidP="004E3EC9">
            <w:pPr>
              <w:pStyle w:val="Tabell-Text"/>
              <w:spacing w:before="60" w:line="200" w:lineRule="exact"/>
              <w:jc w:val="right"/>
            </w:pPr>
            <w:r w:rsidRPr="009314D1">
              <w:t>600</w:t>
            </w:r>
          </w:p>
        </w:tc>
      </w:tr>
      <w:tr w:rsidR="005B393A" w:rsidRPr="009314D1" w14:paraId="3C381EA0" w14:textId="77777777" w:rsidTr="004E3EC9">
        <w:trPr>
          <w:cantSplit/>
        </w:trPr>
        <w:tc>
          <w:tcPr>
            <w:tcW w:w="5152" w:type="dxa"/>
            <w:noWrap/>
            <w:vAlign w:val="bottom"/>
            <w:hideMark/>
          </w:tcPr>
          <w:p w14:paraId="0741C708" w14:textId="436CAF81" w:rsidR="005B393A" w:rsidRPr="009314D1" w:rsidRDefault="005B393A" w:rsidP="004E3EC9">
            <w:pPr>
              <w:pStyle w:val="Tabell-Text"/>
              <w:spacing w:before="60" w:line="200" w:lineRule="exact"/>
            </w:pPr>
            <w:r w:rsidRPr="009314D1">
              <w:t xml:space="preserve">Erik Rönnbergs donation för </w:t>
            </w:r>
            <w:r>
              <w:t xml:space="preserve">forskning om sjukdomar under </w:t>
            </w:r>
            <w:r w:rsidRPr="009314D1">
              <w:t xml:space="preserve">de tidiga </w:t>
            </w:r>
            <w:r w:rsidR="001F58F2">
              <w:br/>
            </w:r>
            <w:r w:rsidRPr="009314D1">
              <w:t>barnaåren</w:t>
            </w:r>
          </w:p>
        </w:tc>
        <w:tc>
          <w:tcPr>
            <w:tcW w:w="802" w:type="dxa"/>
            <w:noWrap/>
            <w:vAlign w:val="bottom"/>
            <w:hideMark/>
          </w:tcPr>
          <w:p w14:paraId="017D3A74" w14:textId="77777777" w:rsidR="005B393A" w:rsidRPr="009314D1" w:rsidRDefault="005B393A" w:rsidP="004E3EC9">
            <w:pPr>
              <w:pStyle w:val="Tabell-Text"/>
              <w:spacing w:before="60" w:line="200" w:lineRule="exact"/>
              <w:jc w:val="right"/>
            </w:pPr>
            <w:r w:rsidRPr="009314D1">
              <w:t>200</w:t>
            </w:r>
          </w:p>
        </w:tc>
      </w:tr>
      <w:tr w:rsidR="009314D1" w:rsidRPr="009314D1" w14:paraId="6F3FB0A9" w14:textId="77777777" w:rsidTr="004E3EC9">
        <w:trPr>
          <w:cantSplit/>
        </w:trPr>
        <w:tc>
          <w:tcPr>
            <w:tcW w:w="5152" w:type="dxa"/>
            <w:tcBorders>
              <w:bottom w:val="single" w:sz="4" w:space="0" w:color="auto"/>
            </w:tcBorders>
            <w:noWrap/>
            <w:vAlign w:val="bottom"/>
            <w:hideMark/>
          </w:tcPr>
          <w:p w14:paraId="518A1D6E" w14:textId="77777777" w:rsidR="009314D1" w:rsidRPr="009314D1" w:rsidRDefault="009314D1" w:rsidP="004E3EC9">
            <w:pPr>
              <w:pStyle w:val="Tabell-Text"/>
              <w:spacing w:before="60" w:line="200" w:lineRule="exact"/>
              <w:rPr>
                <w:b/>
                <w:bCs/>
              </w:rPr>
            </w:pPr>
            <w:r w:rsidRPr="009314D1">
              <w:rPr>
                <w:b/>
                <w:bCs/>
              </w:rPr>
              <w:t>Summa</w:t>
            </w:r>
          </w:p>
        </w:tc>
        <w:tc>
          <w:tcPr>
            <w:tcW w:w="802" w:type="dxa"/>
            <w:tcBorders>
              <w:bottom w:val="single" w:sz="4" w:space="0" w:color="auto"/>
            </w:tcBorders>
            <w:noWrap/>
            <w:vAlign w:val="bottom"/>
            <w:hideMark/>
          </w:tcPr>
          <w:p w14:paraId="3A97DE80" w14:textId="77777777" w:rsidR="009314D1" w:rsidRPr="009314D1" w:rsidRDefault="009314D1" w:rsidP="004E3EC9">
            <w:pPr>
              <w:pStyle w:val="Tabell-Text"/>
              <w:spacing w:before="60" w:line="200" w:lineRule="exact"/>
              <w:jc w:val="right"/>
              <w:rPr>
                <w:b/>
                <w:bCs/>
              </w:rPr>
            </w:pPr>
            <w:r w:rsidRPr="009314D1">
              <w:rPr>
                <w:b/>
                <w:bCs/>
              </w:rPr>
              <w:t>542 781</w:t>
            </w:r>
          </w:p>
        </w:tc>
      </w:tr>
    </w:tbl>
    <w:p w14:paraId="69B09EB2" w14:textId="77777777" w:rsidR="000D3399" w:rsidRPr="000D3399" w:rsidRDefault="000D3399" w:rsidP="000D3399">
      <w:pPr>
        <w:pStyle w:val="Rubrik2"/>
      </w:pPr>
      <w:bookmarkStart w:id="5" w:name="_Toc442946306"/>
      <w:r w:rsidRPr="000D3399">
        <w:t>Beviljade forskningsanslag</w:t>
      </w:r>
      <w:bookmarkEnd w:id="5"/>
    </w:p>
    <w:p w14:paraId="37C5151D" w14:textId="65E85484" w:rsidR="000D3399" w:rsidRPr="000D3399" w:rsidRDefault="00E061A3" w:rsidP="000D3399">
      <w:r>
        <w:t xml:space="preserve">Som framgår av </w:t>
      </w:r>
      <w:r w:rsidR="00DD3D67">
        <w:t>tabell 1 beviljade RJ</w:t>
      </w:r>
      <w:r>
        <w:t xml:space="preserve"> </w:t>
      </w:r>
      <w:r w:rsidR="00DD3D67">
        <w:t>543</w:t>
      </w:r>
      <w:r w:rsidR="000D3399" w:rsidRPr="000D3399">
        <w:t xml:space="preserve"> miljoner kronor i anslag till forskningsändamål</w:t>
      </w:r>
      <w:r w:rsidR="00DD3D67">
        <w:t xml:space="preserve"> under 2015</w:t>
      </w:r>
      <w:r w:rsidR="000D3399" w:rsidRPr="000D3399">
        <w:t>. Anslagens fördelning på Jubileumsdonationen respektive Kulturvetenskapliga donationen framgår av tabell 2 och 3. Alla nya anslag till projekt och program beviljas i form av engångsanslag. Produktionsstöd till böcker och översättningsbidrag kan beviljas för forskning som finansieras av RJ och bekostas inom de årliga budgetramarna. Genom att erbjuda forskarna översättningsanslagen vill styrelsen förbättra den svenska forskningens möjligheter att få genomslag i den internationella vetenskapliga diskus</w:t>
      </w:r>
      <w:r w:rsidR="00755CCC">
        <w:t>-</w:t>
      </w:r>
      <w:r w:rsidR="000D3399" w:rsidRPr="000D3399">
        <w:t>sionen.</w:t>
      </w:r>
    </w:p>
    <w:p w14:paraId="6EC3A8F4" w14:textId="77777777" w:rsidR="00C9647D" w:rsidRDefault="00C9647D">
      <w:pPr>
        <w:spacing w:before="0" w:after="200" w:line="276" w:lineRule="auto"/>
        <w:jc w:val="left"/>
        <w:rPr>
          <w:b/>
          <w:bCs/>
          <w:u w:val="single"/>
        </w:rPr>
      </w:pPr>
      <w:r>
        <w:rPr>
          <w:b/>
          <w:bCs/>
          <w:u w:val="single"/>
        </w:rPr>
        <w:br w:type="page"/>
      </w:r>
    </w:p>
    <w:p w14:paraId="1EC7DC71" w14:textId="6B8E5C57" w:rsidR="000D3399" w:rsidRPr="004E3EC9" w:rsidRDefault="00C9647D" w:rsidP="004E3EC9">
      <w:pPr>
        <w:pStyle w:val="Tabell-Rubrik"/>
        <w:spacing w:before="120" w:after="0" w:line="240" w:lineRule="atLeast"/>
        <w:rPr>
          <w:sz w:val="19"/>
        </w:rPr>
      </w:pPr>
      <w:r w:rsidRPr="004E3EC9">
        <w:rPr>
          <w:sz w:val="19"/>
        </w:rPr>
        <w:lastRenderedPageBreak/>
        <w:t xml:space="preserve">Tabell 2 Beviljade forskningsmedel 2015 ur Jubileumsdonationen </w:t>
      </w:r>
      <w:r w:rsidR="00454DE7" w:rsidRPr="004E3EC9">
        <w:rPr>
          <w:sz w:val="19"/>
        </w:rPr>
        <w:br/>
      </w:r>
      <w:r w:rsidRPr="004E3EC9">
        <w:rPr>
          <w:sz w:val="19"/>
        </w:rPr>
        <w:t>(belopp tkr)</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3"/>
        <w:gridCol w:w="855"/>
      </w:tblGrid>
      <w:tr w:rsidR="009E1CC4" w:rsidRPr="009E1CC4" w14:paraId="07DFB591" w14:textId="77777777" w:rsidTr="00454DE7">
        <w:trPr>
          <w:cantSplit/>
        </w:trPr>
        <w:tc>
          <w:tcPr>
            <w:tcW w:w="5033" w:type="dxa"/>
            <w:tcBorders>
              <w:top w:val="single" w:sz="4" w:space="0" w:color="auto"/>
            </w:tcBorders>
            <w:noWrap/>
            <w:hideMark/>
          </w:tcPr>
          <w:p w14:paraId="2B53537A" w14:textId="77777777" w:rsidR="009E1CC4" w:rsidRPr="009E1CC4" w:rsidRDefault="009E1CC4" w:rsidP="004E3EC9">
            <w:pPr>
              <w:pStyle w:val="Tabell-Text"/>
              <w:spacing w:before="60" w:line="200" w:lineRule="exact"/>
            </w:pPr>
            <w:r w:rsidRPr="009E1CC4">
              <w:t>Projektanslag (ytterligare specifikation ges i tabellerna 5–6)</w:t>
            </w:r>
          </w:p>
        </w:tc>
        <w:tc>
          <w:tcPr>
            <w:tcW w:w="855" w:type="dxa"/>
            <w:tcBorders>
              <w:top w:val="single" w:sz="4" w:space="0" w:color="auto"/>
            </w:tcBorders>
            <w:noWrap/>
            <w:hideMark/>
          </w:tcPr>
          <w:p w14:paraId="36B63A1A" w14:textId="77777777" w:rsidR="009E1CC4" w:rsidRPr="009E1CC4" w:rsidRDefault="009E1CC4" w:rsidP="004E3EC9">
            <w:pPr>
              <w:pStyle w:val="Tabell-Text"/>
              <w:spacing w:before="60" w:line="200" w:lineRule="exact"/>
              <w:jc w:val="right"/>
            </w:pPr>
            <w:r w:rsidRPr="009E1CC4">
              <w:t>146 561</w:t>
            </w:r>
          </w:p>
        </w:tc>
      </w:tr>
      <w:tr w:rsidR="009E1CC4" w:rsidRPr="009E1CC4" w14:paraId="2A38C2E1" w14:textId="77777777" w:rsidTr="00454DE7">
        <w:trPr>
          <w:cantSplit/>
        </w:trPr>
        <w:tc>
          <w:tcPr>
            <w:tcW w:w="5033" w:type="dxa"/>
            <w:noWrap/>
            <w:hideMark/>
          </w:tcPr>
          <w:p w14:paraId="2C6B43EB" w14:textId="77777777" w:rsidR="009E1CC4" w:rsidRPr="009E1CC4" w:rsidRDefault="009E1CC4" w:rsidP="004E3EC9">
            <w:pPr>
              <w:pStyle w:val="Tabell-Text"/>
              <w:spacing w:before="60" w:line="200" w:lineRule="exact"/>
            </w:pPr>
            <w:r w:rsidRPr="009E1CC4">
              <w:t>Samarbete med riksdagen</w:t>
            </w:r>
          </w:p>
        </w:tc>
        <w:tc>
          <w:tcPr>
            <w:tcW w:w="855" w:type="dxa"/>
            <w:noWrap/>
            <w:hideMark/>
          </w:tcPr>
          <w:p w14:paraId="2A195E06" w14:textId="77777777" w:rsidR="009E1CC4" w:rsidRPr="009E1CC4" w:rsidRDefault="009E1CC4" w:rsidP="004E3EC9">
            <w:pPr>
              <w:pStyle w:val="Tabell-Text"/>
              <w:spacing w:before="60" w:line="200" w:lineRule="exact"/>
              <w:jc w:val="right"/>
            </w:pPr>
            <w:r w:rsidRPr="009E1CC4">
              <w:t>0</w:t>
            </w:r>
          </w:p>
        </w:tc>
      </w:tr>
      <w:tr w:rsidR="009E1CC4" w:rsidRPr="009E1CC4" w14:paraId="05DA864C" w14:textId="77777777" w:rsidTr="00454DE7">
        <w:trPr>
          <w:cantSplit/>
        </w:trPr>
        <w:tc>
          <w:tcPr>
            <w:tcW w:w="5033" w:type="dxa"/>
            <w:noWrap/>
            <w:hideMark/>
          </w:tcPr>
          <w:p w14:paraId="13C98BB9" w14:textId="77777777" w:rsidR="009E1CC4" w:rsidRPr="009E1CC4" w:rsidRDefault="009E1CC4" w:rsidP="004E3EC9">
            <w:pPr>
              <w:pStyle w:val="Tabell-Text"/>
              <w:spacing w:before="60" w:line="200" w:lineRule="exact"/>
            </w:pPr>
            <w:r w:rsidRPr="009E1CC4">
              <w:t>Nils-Eric Svenssons fond</w:t>
            </w:r>
          </w:p>
        </w:tc>
        <w:tc>
          <w:tcPr>
            <w:tcW w:w="855" w:type="dxa"/>
            <w:noWrap/>
            <w:hideMark/>
          </w:tcPr>
          <w:p w14:paraId="36020084" w14:textId="77777777" w:rsidR="009E1CC4" w:rsidRPr="009E1CC4" w:rsidRDefault="009E1CC4" w:rsidP="004E3EC9">
            <w:pPr>
              <w:pStyle w:val="Tabell-Text"/>
              <w:spacing w:before="60" w:line="200" w:lineRule="exact"/>
              <w:jc w:val="right"/>
            </w:pPr>
            <w:r w:rsidRPr="009E1CC4">
              <w:t>500</w:t>
            </w:r>
          </w:p>
        </w:tc>
      </w:tr>
      <w:tr w:rsidR="009E1CC4" w:rsidRPr="009E1CC4" w14:paraId="2F9FB647" w14:textId="77777777" w:rsidTr="00454DE7">
        <w:trPr>
          <w:cantSplit/>
        </w:trPr>
        <w:tc>
          <w:tcPr>
            <w:tcW w:w="5033" w:type="dxa"/>
            <w:noWrap/>
            <w:hideMark/>
          </w:tcPr>
          <w:p w14:paraId="05365216" w14:textId="77777777" w:rsidR="009E1CC4" w:rsidRPr="009E1CC4" w:rsidRDefault="009E1CC4" w:rsidP="004E3EC9">
            <w:pPr>
              <w:pStyle w:val="Tabell-Text"/>
              <w:spacing w:before="60" w:line="200" w:lineRule="exact"/>
            </w:pPr>
            <w:r w:rsidRPr="009E1CC4">
              <w:t>Arvode till sakkunniga*</w:t>
            </w:r>
          </w:p>
        </w:tc>
        <w:tc>
          <w:tcPr>
            <w:tcW w:w="855" w:type="dxa"/>
            <w:noWrap/>
            <w:hideMark/>
          </w:tcPr>
          <w:p w14:paraId="0FF7C726" w14:textId="77777777" w:rsidR="009E1CC4" w:rsidRPr="009E1CC4" w:rsidRDefault="009E1CC4" w:rsidP="004E3EC9">
            <w:pPr>
              <w:pStyle w:val="Tabell-Text"/>
              <w:spacing w:before="60" w:line="200" w:lineRule="exact"/>
              <w:jc w:val="right"/>
            </w:pPr>
            <w:r w:rsidRPr="009E1CC4">
              <w:t>0</w:t>
            </w:r>
          </w:p>
        </w:tc>
      </w:tr>
      <w:tr w:rsidR="009E1CC4" w:rsidRPr="009E1CC4" w14:paraId="00FC43EF" w14:textId="77777777" w:rsidTr="00454DE7">
        <w:trPr>
          <w:cantSplit/>
        </w:trPr>
        <w:tc>
          <w:tcPr>
            <w:tcW w:w="5033" w:type="dxa"/>
            <w:noWrap/>
            <w:hideMark/>
          </w:tcPr>
          <w:p w14:paraId="40E37F00" w14:textId="77777777" w:rsidR="009E1CC4" w:rsidRPr="009E1CC4" w:rsidRDefault="009E1CC4" w:rsidP="004E3EC9">
            <w:pPr>
              <w:pStyle w:val="Tabell-Text"/>
              <w:spacing w:before="60" w:line="200" w:lineRule="exact"/>
            </w:pPr>
            <w:r w:rsidRPr="009E1CC4">
              <w:t>Ersättning till adjungerade*</w:t>
            </w:r>
          </w:p>
        </w:tc>
        <w:tc>
          <w:tcPr>
            <w:tcW w:w="855" w:type="dxa"/>
            <w:noWrap/>
            <w:hideMark/>
          </w:tcPr>
          <w:p w14:paraId="728C072D" w14:textId="77777777" w:rsidR="009E1CC4" w:rsidRPr="009E1CC4" w:rsidRDefault="009E1CC4" w:rsidP="004E3EC9">
            <w:pPr>
              <w:pStyle w:val="Tabell-Text"/>
              <w:spacing w:before="60" w:line="200" w:lineRule="exact"/>
              <w:jc w:val="right"/>
            </w:pPr>
            <w:r w:rsidRPr="009E1CC4">
              <w:t>0</w:t>
            </w:r>
          </w:p>
        </w:tc>
      </w:tr>
      <w:tr w:rsidR="009E1CC4" w:rsidRPr="009E1CC4" w14:paraId="3C016A74" w14:textId="77777777" w:rsidTr="00454DE7">
        <w:trPr>
          <w:cantSplit/>
        </w:trPr>
        <w:tc>
          <w:tcPr>
            <w:tcW w:w="5033" w:type="dxa"/>
            <w:noWrap/>
            <w:hideMark/>
          </w:tcPr>
          <w:p w14:paraId="309CC95A" w14:textId="77777777" w:rsidR="009E1CC4" w:rsidRPr="009E1CC4" w:rsidRDefault="009E1CC4" w:rsidP="004E3EC9">
            <w:pPr>
              <w:pStyle w:val="Tabell-Text"/>
              <w:spacing w:before="60" w:line="200" w:lineRule="exact"/>
            </w:pPr>
            <w:r w:rsidRPr="009E1CC4">
              <w:t>Konferenser, information*</w:t>
            </w:r>
          </w:p>
        </w:tc>
        <w:tc>
          <w:tcPr>
            <w:tcW w:w="855" w:type="dxa"/>
            <w:noWrap/>
            <w:hideMark/>
          </w:tcPr>
          <w:p w14:paraId="09E547D5" w14:textId="77777777" w:rsidR="009E1CC4" w:rsidRPr="009E1CC4" w:rsidRDefault="009E1CC4" w:rsidP="004E3EC9">
            <w:pPr>
              <w:pStyle w:val="Tabell-Text"/>
              <w:spacing w:before="60" w:line="200" w:lineRule="exact"/>
              <w:jc w:val="right"/>
            </w:pPr>
            <w:r w:rsidRPr="009E1CC4">
              <w:t>0</w:t>
            </w:r>
          </w:p>
        </w:tc>
      </w:tr>
      <w:tr w:rsidR="009E1CC4" w:rsidRPr="009E1CC4" w14:paraId="09654FDF" w14:textId="77777777" w:rsidTr="00454DE7">
        <w:trPr>
          <w:cantSplit/>
        </w:trPr>
        <w:tc>
          <w:tcPr>
            <w:tcW w:w="5033" w:type="dxa"/>
            <w:noWrap/>
            <w:hideMark/>
          </w:tcPr>
          <w:p w14:paraId="14F99272" w14:textId="77777777" w:rsidR="009E1CC4" w:rsidRPr="009E1CC4" w:rsidRDefault="009E1CC4" w:rsidP="004E3EC9">
            <w:pPr>
              <w:pStyle w:val="Tabell-Text"/>
              <w:spacing w:before="60" w:line="200" w:lineRule="exact"/>
            </w:pPr>
            <w:r w:rsidRPr="009E1CC4">
              <w:t>Områdesgruppen Mål och resultat i offentlig verksamhet</w:t>
            </w:r>
          </w:p>
        </w:tc>
        <w:tc>
          <w:tcPr>
            <w:tcW w:w="855" w:type="dxa"/>
            <w:noWrap/>
            <w:hideMark/>
          </w:tcPr>
          <w:p w14:paraId="4573E001" w14:textId="77777777" w:rsidR="009E1CC4" w:rsidRPr="009E1CC4" w:rsidRDefault="009E1CC4" w:rsidP="004E3EC9">
            <w:pPr>
              <w:pStyle w:val="Tabell-Text"/>
              <w:spacing w:before="60" w:line="200" w:lineRule="exact"/>
              <w:jc w:val="right"/>
            </w:pPr>
            <w:r w:rsidRPr="009E1CC4">
              <w:t>0</w:t>
            </w:r>
          </w:p>
        </w:tc>
      </w:tr>
      <w:tr w:rsidR="009E1CC4" w:rsidRPr="009E1CC4" w14:paraId="6CC8DF95" w14:textId="77777777" w:rsidTr="00454DE7">
        <w:trPr>
          <w:cantSplit/>
        </w:trPr>
        <w:tc>
          <w:tcPr>
            <w:tcW w:w="5033" w:type="dxa"/>
            <w:noWrap/>
            <w:hideMark/>
          </w:tcPr>
          <w:p w14:paraId="71555EDB" w14:textId="77777777" w:rsidR="009E1CC4" w:rsidRPr="009E1CC4" w:rsidRDefault="009E1CC4" w:rsidP="004E3EC9">
            <w:pPr>
              <w:pStyle w:val="Tabell-Text"/>
              <w:spacing w:before="60" w:line="200" w:lineRule="exact"/>
            </w:pPr>
            <w:r w:rsidRPr="009E1CC4">
              <w:t>Områdesgruppen Vardagslivets och kulturens medialisering</w:t>
            </w:r>
          </w:p>
        </w:tc>
        <w:tc>
          <w:tcPr>
            <w:tcW w:w="855" w:type="dxa"/>
            <w:noWrap/>
            <w:hideMark/>
          </w:tcPr>
          <w:p w14:paraId="7324FB48" w14:textId="77777777" w:rsidR="009E1CC4" w:rsidRPr="009E1CC4" w:rsidRDefault="009E1CC4" w:rsidP="004E3EC9">
            <w:pPr>
              <w:pStyle w:val="Tabell-Text"/>
              <w:spacing w:before="60" w:line="200" w:lineRule="exact"/>
              <w:jc w:val="right"/>
            </w:pPr>
            <w:r w:rsidRPr="009E1CC4">
              <w:t>1 908</w:t>
            </w:r>
          </w:p>
        </w:tc>
      </w:tr>
      <w:tr w:rsidR="009E1CC4" w:rsidRPr="009E1CC4" w14:paraId="614B5793" w14:textId="77777777" w:rsidTr="00454DE7">
        <w:trPr>
          <w:cantSplit/>
        </w:trPr>
        <w:tc>
          <w:tcPr>
            <w:tcW w:w="5033" w:type="dxa"/>
            <w:noWrap/>
            <w:hideMark/>
          </w:tcPr>
          <w:p w14:paraId="4FB019D6" w14:textId="77777777" w:rsidR="009E1CC4" w:rsidRPr="009E1CC4" w:rsidRDefault="009E1CC4" w:rsidP="004E3EC9">
            <w:pPr>
              <w:pStyle w:val="Tabell-Text"/>
              <w:spacing w:before="60" w:line="200" w:lineRule="exact"/>
            </w:pPr>
            <w:r w:rsidRPr="009E1CC4">
              <w:t>Områdesgruppen Teknik, institution, förändring</w:t>
            </w:r>
          </w:p>
        </w:tc>
        <w:tc>
          <w:tcPr>
            <w:tcW w:w="855" w:type="dxa"/>
            <w:noWrap/>
            <w:hideMark/>
          </w:tcPr>
          <w:p w14:paraId="31DC08D3" w14:textId="77777777" w:rsidR="009E1CC4" w:rsidRPr="009E1CC4" w:rsidRDefault="009E1CC4" w:rsidP="004E3EC9">
            <w:pPr>
              <w:pStyle w:val="Tabell-Text"/>
              <w:spacing w:before="60" w:line="200" w:lineRule="exact"/>
              <w:jc w:val="right"/>
            </w:pPr>
            <w:r w:rsidRPr="009E1CC4">
              <w:t>2 339</w:t>
            </w:r>
          </w:p>
        </w:tc>
      </w:tr>
      <w:tr w:rsidR="009E1CC4" w:rsidRPr="009E1CC4" w14:paraId="3D66823F" w14:textId="77777777" w:rsidTr="00454DE7">
        <w:trPr>
          <w:cantSplit/>
        </w:trPr>
        <w:tc>
          <w:tcPr>
            <w:tcW w:w="5033" w:type="dxa"/>
            <w:tcBorders>
              <w:bottom w:val="single" w:sz="4" w:space="0" w:color="auto"/>
            </w:tcBorders>
            <w:noWrap/>
            <w:hideMark/>
          </w:tcPr>
          <w:p w14:paraId="6CACAAA7" w14:textId="77777777" w:rsidR="009E1CC4" w:rsidRPr="009E1CC4" w:rsidRDefault="009E1CC4" w:rsidP="004E3EC9">
            <w:pPr>
              <w:pStyle w:val="Tabell-Text"/>
              <w:spacing w:before="60" w:line="200" w:lineRule="exact"/>
              <w:rPr>
                <w:b/>
                <w:bCs/>
              </w:rPr>
            </w:pPr>
            <w:r w:rsidRPr="009E1CC4">
              <w:rPr>
                <w:b/>
                <w:bCs/>
              </w:rPr>
              <w:t>Summa</w:t>
            </w:r>
          </w:p>
        </w:tc>
        <w:tc>
          <w:tcPr>
            <w:tcW w:w="855" w:type="dxa"/>
            <w:tcBorders>
              <w:bottom w:val="single" w:sz="4" w:space="0" w:color="auto"/>
            </w:tcBorders>
            <w:noWrap/>
            <w:hideMark/>
          </w:tcPr>
          <w:p w14:paraId="371BB7CA" w14:textId="77777777" w:rsidR="009E1CC4" w:rsidRPr="009E1CC4" w:rsidRDefault="009E1CC4" w:rsidP="004E3EC9">
            <w:pPr>
              <w:pStyle w:val="Tabell-Text"/>
              <w:spacing w:before="60" w:line="200" w:lineRule="exact"/>
              <w:jc w:val="right"/>
              <w:rPr>
                <w:b/>
                <w:bCs/>
              </w:rPr>
            </w:pPr>
            <w:r w:rsidRPr="009E1CC4">
              <w:rPr>
                <w:b/>
                <w:bCs/>
              </w:rPr>
              <w:t>151 308</w:t>
            </w:r>
          </w:p>
        </w:tc>
      </w:tr>
    </w:tbl>
    <w:p w14:paraId="4FAF0354" w14:textId="1E3E4145" w:rsidR="000D3399" w:rsidRDefault="00C9647D" w:rsidP="00454DE7">
      <w:pPr>
        <w:pStyle w:val="Tabell-Klla"/>
      </w:pPr>
      <w:r w:rsidRPr="009E1CC4">
        <w:rPr>
          <w:b/>
          <w:bCs/>
        </w:rPr>
        <w:t xml:space="preserve">* </w:t>
      </w:r>
      <w:r w:rsidRPr="009E1CC4">
        <w:t>Från och med 2015 redovisas dessa kostnader som administrationskostnad.</w:t>
      </w:r>
    </w:p>
    <w:p w14:paraId="4CC997A6" w14:textId="17BDB186" w:rsidR="00411B5B" w:rsidRPr="004E3EC9" w:rsidRDefault="00411B5B" w:rsidP="004E3EC9">
      <w:pPr>
        <w:pStyle w:val="Tabell-Rubrik"/>
        <w:spacing w:after="0" w:line="240" w:lineRule="atLeast"/>
        <w:rPr>
          <w:sz w:val="19"/>
        </w:rPr>
      </w:pPr>
      <w:r w:rsidRPr="004E3EC9">
        <w:rPr>
          <w:sz w:val="19"/>
        </w:rPr>
        <w:t xml:space="preserve">Tabell 3 Beviljade forskningsmedel 2015 ur Kulturvetenskapliga </w:t>
      </w:r>
      <w:r w:rsidR="004E3EC9">
        <w:rPr>
          <w:sz w:val="19"/>
        </w:rPr>
        <w:br/>
      </w:r>
      <w:r w:rsidRPr="004E3EC9">
        <w:rPr>
          <w:sz w:val="19"/>
        </w:rPr>
        <w:t>donationen (belopp tkr)</w:t>
      </w:r>
    </w:p>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1134"/>
      </w:tblGrid>
      <w:tr w:rsidR="00411B5B" w:rsidRPr="00411B5B" w14:paraId="762E0831" w14:textId="77777777" w:rsidTr="00F96AAB">
        <w:trPr>
          <w:cantSplit/>
        </w:trPr>
        <w:tc>
          <w:tcPr>
            <w:tcW w:w="4820" w:type="dxa"/>
            <w:tcBorders>
              <w:top w:val="single" w:sz="4" w:space="0" w:color="auto"/>
            </w:tcBorders>
            <w:noWrap/>
            <w:hideMark/>
          </w:tcPr>
          <w:p w14:paraId="7795DFFD" w14:textId="77777777" w:rsidR="00411B5B" w:rsidRPr="00411B5B" w:rsidRDefault="00411B5B" w:rsidP="004E3EC9">
            <w:pPr>
              <w:pStyle w:val="Tabell-Text"/>
              <w:spacing w:before="60" w:line="200" w:lineRule="exact"/>
            </w:pPr>
            <w:r w:rsidRPr="00411B5B">
              <w:t>Infrastruktur för forskning (ytterligare specifikation ges i tabell 7)</w:t>
            </w:r>
          </w:p>
        </w:tc>
        <w:tc>
          <w:tcPr>
            <w:tcW w:w="1134" w:type="dxa"/>
            <w:tcBorders>
              <w:top w:val="single" w:sz="4" w:space="0" w:color="auto"/>
            </w:tcBorders>
            <w:noWrap/>
            <w:hideMark/>
          </w:tcPr>
          <w:p w14:paraId="4BBEEA44" w14:textId="77777777" w:rsidR="00411B5B" w:rsidRPr="00411B5B" w:rsidRDefault="00411B5B" w:rsidP="004E3EC9">
            <w:pPr>
              <w:pStyle w:val="Tabell-Text"/>
              <w:spacing w:before="60" w:line="200" w:lineRule="exact"/>
              <w:jc w:val="right"/>
            </w:pPr>
            <w:r w:rsidRPr="00411B5B">
              <w:t>37 214</w:t>
            </w:r>
          </w:p>
        </w:tc>
      </w:tr>
      <w:tr w:rsidR="00411B5B" w:rsidRPr="00411B5B" w14:paraId="0606A8DE" w14:textId="77777777" w:rsidTr="00F96AAB">
        <w:trPr>
          <w:cantSplit/>
        </w:trPr>
        <w:tc>
          <w:tcPr>
            <w:tcW w:w="4820" w:type="dxa"/>
            <w:noWrap/>
            <w:hideMark/>
          </w:tcPr>
          <w:p w14:paraId="0167ADC8" w14:textId="77777777" w:rsidR="00411B5B" w:rsidRPr="00411B5B" w:rsidRDefault="00411B5B" w:rsidP="004E3EC9">
            <w:pPr>
              <w:pStyle w:val="Tabell-Text"/>
              <w:spacing w:before="60" w:line="200" w:lineRule="exact"/>
            </w:pPr>
            <w:r w:rsidRPr="00411B5B">
              <w:t>Program (ytterligare specifikation ges i tabell 4)</w:t>
            </w:r>
          </w:p>
        </w:tc>
        <w:tc>
          <w:tcPr>
            <w:tcW w:w="1134" w:type="dxa"/>
            <w:noWrap/>
            <w:hideMark/>
          </w:tcPr>
          <w:p w14:paraId="01827D1E" w14:textId="77777777" w:rsidR="00411B5B" w:rsidRPr="00411B5B" w:rsidRDefault="00411B5B" w:rsidP="004E3EC9">
            <w:pPr>
              <w:pStyle w:val="Tabell-Text"/>
              <w:spacing w:before="60" w:line="200" w:lineRule="exact"/>
              <w:jc w:val="right"/>
            </w:pPr>
            <w:r w:rsidRPr="00411B5B">
              <w:t>115 118</w:t>
            </w:r>
          </w:p>
        </w:tc>
      </w:tr>
      <w:tr w:rsidR="00411B5B" w:rsidRPr="00411B5B" w14:paraId="6B06B92D" w14:textId="77777777" w:rsidTr="00F96AAB">
        <w:trPr>
          <w:cantSplit/>
        </w:trPr>
        <w:tc>
          <w:tcPr>
            <w:tcW w:w="4820" w:type="dxa"/>
            <w:noWrap/>
            <w:hideMark/>
          </w:tcPr>
          <w:p w14:paraId="02EDC271" w14:textId="77777777" w:rsidR="00411B5B" w:rsidRPr="00411B5B" w:rsidRDefault="00411B5B" w:rsidP="004E3EC9">
            <w:pPr>
              <w:pStyle w:val="Tabell-Text"/>
              <w:spacing w:before="60" w:line="200" w:lineRule="exact"/>
            </w:pPr>
            <w:r w:rsidRPr="00411B5B">
              <w:t>Riktade insatser (ytterligare specifikation ges i tabell 8)</w:t>
            </w:r>
          </w:p>
        </w:tc>
        <w:tc>
          <w:tcPr>
            <w:tcW w:w="1134" w:type="dxa"/>
            <w:noWrap/>
            <w:hideMark/>
          </w:tcPr>
          <w:p w14:paraId="764909B7" w14:textId="77777777" w:rsidR="00411B5B" w:rsidRPr="00411B5B" w:rsidRDefault="00411B5B" w:rsidP="004E3EC9">
            <w:pPr>
              <w:pStyle w:val="Tabell-Text"/>
              <w:spacing w:before="60" w:line="200" w:lineRule="exact"/>
              <w:jc w:val="right"/>
            </w:pPr>
            <w:r w:rsidRPr="00411B5B">
              <w:t>208 890</w:t>
            </w:r>
          </w:p>
        </w:tc>
      </w:tr>
      <w:tr w:rsidR="00411B5B" w:rsidRPr="00411B5B" w14:paraId="446E05A1" w14:textId="77777777" w:rsidTr="00F96AAB">
        <w:trPr>
          <w:cantSplit/>
        </w:trPr>
        <w:tc>
          <w:tcPr>
            <w:tcW w:w="4820" w:type="dxa"/>
            <w:noWrap/>
            <w:hideMark/>
          </w:tcPr>
          <w:p w14:paraId="214A607B" w14:textId="77777777" w:rsidR="00411B5B" w:rsidRPr="00411B5B" w:rsidRDefault="00411B5B" w:rsidP="004E3EC9">
            <w:pPr>
              <w:pStyle w:val="Tabell-Text"/>
              <w:spacing w:before="60" w:line="200" w:lineRule="exact"/>
            </w:pPr>
            <w:r w:rsidRPr="00411B5B">
              <w:t>Forskningsinitiering</w:t>
            </w:r>
          </w:p>
        </w:tc>
        <w:tc>
          <w:tcPr>
            <w:tcW w:w="1134" w:type="dxa"/>
            <w:noWrap/>
            <w:hideMark/>
          </w:tcPr>
          <w:p w14:paraId="3D641B09" w14:textId="77777777" w:rsidR="00411B5B" w:rsidRPr="00411B5B" w:rsidRDefault="00411B5B" w:rsidP="004E3EC9">
            <w:pPr>
              <w:pStyle w:val="Tabell-Text"/>
              <w:spacing w:before="60" w:line="200" w:lineRule="exact"/>
              <w:jc w:val="right"/>
            </w:pPr>
            <w:r w:rsidRPr="00411B5B">
              <w:t>15 919</w:t>
            </w:r>
          </w:p>
        </w:tc>
      </w:tr>
      <w:tr w:rsidR="00411B5B" w:rsidRPr="00411B5B" w14:paraId="3DA3443D" w14:textId="77777777" w:rsidTr="00F96AAB">
        <w:trPr>
          <w:cantSplit/>
        </w:trPr>
        <w:tc>
          <w:tcPr>
            <w:tcW w:w="4820" w:type="dxa"/>
            <w:noWrap/>
            <w:hideMark/>
          </w:tcPr>
          <w:p w14:paraId="6A04D5E6" w14:textId="77777777" w:rsidR="00411B5B" w:rsidRPr="00411B5B" w:rsidRDefault="00411B5B" w:rsidP="004E3EC9">
            <w:pPr>
              <w:pStyle w:val="Tabell-Text"/>
              <w:spacing w:before="60" w:line="200" w:lineRule="exact"/>
            </w:pPr>
            <w:r w:rsidRPr="00411B5B">
              <w:t>Internationellt samarbete</w:t>
            </w:r>
          </w:p>
        </w:tc>
        <w:tc>
          <w:tcPr>
            <w:tcW w:w="1134" w:type="dxa"/>
            <w:noWrap/>
            <w:hideMark/>
          </w:tcPr>
          <w:p w14:paraId="568EC187" w14:textId="77777777" w:rsidR="00411B5B" w:rsidRPr="00411B5B" w:rsidRDefault="00411B5B" w:rsidP="004E3EC9">
            <w:pPr>
              <w:pStyle w:val="Tabell-Text"/>
              <w:spacing w:before="60" w:line="200" w:lineRule="exact"/>
              <w:jc w:val="right"/>
            </w:pPr>
            <w:r w:rsidRPr="00411B5B">
              <w:t>7 271</w:t>
            </w:r>
          </w:p>
        </w:tc>
      </w:tr>
      <w:tr w:rsidR="00411B5B" w:rsidRPr="00411B5B" w14:paraId="16906D29" w14:textId="77777777" w:rsidTr="00F96AAB">
        <w:trPr>
          <w:cantSplit/>
        </w:trPr>
        <w:tc>
          <w:tcPr>
            <w:tcW w:w="4820" w:type="dxa"/>
            <w:noWrap/>
            <w:hideMark/>
          </w:tcPr>
          <w:p w14:paraId="50D0139C" w14:textId="77777777" w:rsidR="00411B5B" w:rsidRPr="00411B5B" w:rsidRDefault="00411B5B" w:rsidP="004E3EC9">
            <w:pPr>
              <w:pStyle w:val="Tabell-Text"/>
              <w:spacing w:before="60" w:line="200" w:lineRule="exact"/>
            </w:pPr>
            <w:r w:rsidRPr="00411B5B">
              <w:t>Övriga bidrag till forskning och kulturliv</w:t>
            </w:r>
          </w:p>
        </w:tc>
        <w:tc>
          <w:tcPr>
            <w:tcW w:w="1134" w:type="dxa"/>
            <w:noWrap/>
            <w:hideMark/>
          </w:tcPr>
          <w:p w14:paraId="598D234F" w14:textId="77777777" w:rsidR="00411B5B" w:rsidRPr="00411B5B" w:rsidRDefault="00411B5B" w:rsidP="004E3EC9">
            <w:pPr>
              <w:pStyle w:val="Tabell-Text"/>
              <w:spacing w:before="60" w:line="200" w:lineRule="exact"/>
              <w:jc w:val="right"/>
            </w:pPr>
            <w:r w:rsidRPr="00411B5B">
              <w:t>6 261</w:t>
            </w:r>
          </w:p>
        </w:tc>
      </w:tr>
      <w:tr w:rsidR="00411B5B" w:rsidRPr="00411B5B" w14:paraId="05D3904F" w14:textId="77777777" w:rsidTr="00F96AAB">
        <w:trPr>
          <w:cantSplit/>
        </w:trPr>
        <w:tc>
          <w:tcPr>
            <w:tcW w:w="4820" w:type="dxa"/>
            <w:noWrap/>
            <w:hideMark/>
          </w:tcPr>
          <w:p w14:paraId="3D407509" w14:textId="77777777" w:rsidR="00411B5B" w:rsidRPr="00411B5B" w:rsidRDefault="00411B5B" w:rsidP="004E3EC9">
            <w:pPr>
              <w:pStyle w:val="Tabell-Text"/>
              <w:spacing w:before="60" w:line="200" w:lineRule="exact"/>
            </w:pPr>
            <w:r w:rsidRPr="00411B5B">
              <w:t>Arvode till sakkunniga*</w:t>
            </w:r>
          </w:p>
        </w:tc>
        <w:tc>
          <w:tcPr>
            <w:tcW w:w="1134" w:type="dxa"/>
            <w:noWrap/>
            <w:hideMark/>
          </w:tcPr>
          <w:p w14:paraId="6CD6C1BE" w14:textId="77777777" w:rsidR="00411B5B" w:rsidRPr="00411B5B" w:rsidRDefault="00411B5B" w:rsidP="004E3EC9">
            <w:pPr>
              <w:pStyle w:val="Tabell-Text"/>
              <w:spacing w:before="60" w:line="200" w:lineRule="exact"/>
              <w:jc w:val="right"/>
            </w:pPr>
            <w:r w:rsidRPr="00411B5B">
              <w:t>0</w:t>
            </w:r>
          </w:p>
        </w:tc>
      </w:tr>
      <w:tr w:rsidR="00411B5B" w:rsidRPr="00411B5B" w14:paraId="704687B4" w14:textId="77777777" w:rsidTr="00F96AAB">
        <w:trPr>
          <w:cantSplit/>
        </w:trPr>
        <w:tc>
          <w:tcPr>
            <w:tcW w:w="4820" w:type="dxa"/>
            <w:tcBorders>
              <w:bottom w:val="single" w:sz="4" w:space="0" w:color="auto"/>
            </w:tcBorders>
            <w:noWrap/>
            <w:hideMark/>
          </w:tcPr>
          <w:p w14:paraId="4C20D3E6" w14:textId="77777777" w:rsidR="00411B5B" w:rsidRPr="00411B5B" w:rsidRDefault="00411B5B" w:rsidP="004E3EC9">
            <w:pPr>
              <w:pStyle w:val="Tabell-Text"/>
              <w:spacing w:before="60" w:line="200" w:lineRule="exact"/>
              <w:rPr>
                <w:b/>
                <w:bCs/>
              </w:rPr>
            </w:pPr>
            <w:r w:rsidRPr="00411B5B">
              <w:rPr>
                <w:b/>
                <w:bCs/>
              </w:rPr>
              <w:t>Summa</w:t>
            </w:r>
          </w:p>
        </w:tc>
        <w:tc>
          <w:tcPr>
            <w:tcW w:w="1134" w:type="dxa"/>
            <w:tcBorders>
              <w:bottom w:val="single" w:sz="4" w:space="0" w:color="auto"/>
            </w:tcBorders>
            <w:noWrap/>
            <w:hideMark/>
          </w:tcPr>
          <w:p w14:paraId="226DFB18" w14:textId="77777777" w:rsidR="00411B5B" w:rsidRPr="00411B5B" w:rsidRDefault="00411B5B" w:rsidP="004E3EC9">
            <w:pPr>
              <w:pStyle w:val="Tabell-Text"/>
              <w:spacing w:before="60" w:line="200" w:lineRule="exact"/>
              <w:jc w:val="right"/>
              <w:rPr>
                <w:b/>
                <w:bCs/>
              </w:rPr>
            </w:pPr>
            <w:r w:rsidRPr="00411B5B">
              <w:rPr>
                <w:b/>
                <w:bCs/>
              </w:rPr>
              <w:t>390 673</w:t>
            </w:r>
          </w:p>
        </w:tc>
      </w:tr>
    </w:tbl>
    <w:p w14:paraId="081F96DE" w14:textId="3C8851E2" w:rsidR="000D3399" w:rsidRDefault="003809BA" w:rsidP="00F96AAB">
      <w:pPr>
        <w:pStyle w:val="Tabell-Klla"/>
      </w:pPr>
      <w:r>
        <w:t xml:space="preserve">* Från och med </w:t>
      </w:r>
      <w:r w:rsidR="00F96AAB" w:rsidRPr="00411B5B">
        <w:t>2015 redovisas kostnad</w:t>
      </w:r>
      <w:r>
        <w:t>en</w:t>
      </w:r>
      <w:r w:rsidR="00F96AAB" w:rsidRPr="00411B5B">
        <w:t xml:space="preserve"> för arvoden till sakkunniga som administrationskostnad</w:t>
      </w:r>
      <w:r>
        <w:t>.</w:t>
      </w:r>
    </w:p>
    <w:p w14:paraId="3BAF7005" w14:textId="77777777" w:rsidR="000D3399" w:rsidRPr="000D3399" w:rsidRDefault="000D3399" w:rsidP="000D3399">
      <w:pPr>
        <w:pStyle w:val="R4"/>
      </w:pPr>
      <w:r w:rsidRPr="000D3399">
        <w:t>Program</w:t>
      </w:r>
    </w:p>
    <w:p w14:paraId="54694529" w14:textId="056A96A0" w:rsidR="000D3399" w:rsidRPr="000D3399" w:rsidRDefault="000D3399" w:rsidP="000D3399">
      <w:r w:rsidRPr="000D3399">
        <w:t>Program är RJ:s stödform för forskningsuppgifter som kräver en större forskargrupp under sex till åtta år. 2015 utlystes medel till program för elfte gången</w:t>
      </w:r>
      <w:r w:rsidR="00DD3D67">
        <w:t>,</w:t>
      </w:r>
      <w:r w:rsidRPr="000D3399">
        <w:t xml:space="preserve"> och totalt har nu 28 forskargrupper beviljats programstöd sedan starten 2005. År 2015 skickades 29 programansökningar in, vilket är något mer än det genomsnittliga antalet ansökningar. Beredningsgruppen beslutade att föra åtta av dessa vidare till beredning i en andra omgång. Med ledning av utlåtandena från internationella experter och utfrågningar med forskargrupperna beviljades följande:</w:t>
      </w:r>
    </w:p>
    <w:p w14:paraId="658F0B76" w14:textId="1F904169" w:rsidR="000D3399" w:rsidRPr="000D3399" w:rsidRDefault="00094131" w:rsidP="000D3399">
      <w:pPr>
        <w:pStyle w:val="Punktlistabomb"/>
      </w:pPr>
      <w:r>
        <w:t>p</w:t>
      </w:r>
      <w:r w:rsidR="000D3399" w:rsidRPr="000D3399">
        <w:t xml:space="preserve">rofessor Jonas Tallberg, 35,7 miljoner kronor till programmet </w:t>
      </w:r>
      <w:r w:rsidR="000D3399" w:rsidRPr="000D3399">
        <w:rPr>
          <w:i/>
        </w:rPr>
        <w:t>Globala institutioners legitimitet</w:t>
      </w:r>
      <w:r w:rsidR="000D3399" w:rsidRPr="000D3399">
        <w:t>, med Stockholms un</w:t>
      </w:r>
      <w:r>
        <w:t>iversitet som anslagsförvaltare</w:t>
      </w:r>
    </w:p>
    <w:p w14:paraId="0D5C1FB8" w14:textId="789CAE9B" w:rsidR="000D3399" w:rsidRPr="000D3399" w:rsidRDefault="00094131" w:rsidP="000D3399">
      <w:pPr>
        <w:pStyle w:val="Punktlistabomb"/>
      </w:pPr>
      <w:r>
        <w:t>p</w:t>
      </w:r>
      <w:r w:rsidR="000D3399" w:rsidRPr="000D3399">
        <w:t xml:space="preserve">rofessor Martin Dribe, 35 miljoner kronor till programmet </w:t>
      </w:r>
      <w:r w:rsidR="000D3399" w:rsidRPr="000D3399">
        <w:rPr>
          <w:i/>
        </w:rPr>
        <w:t>En industristads uppgång och fall: Landskrona befolkningsstudie</w:t>
      </w:r>
      <w:r w:rsidR="000D3399" w:rsidRPr="000D3399">
        <w:t>, med Lunds un</w:t>
      </w:r>
      <w:r>
        <w:t>iversitet som anslagsförvaltare</w:t>
      </w:r>
    </w:p>
    <w:p w14:paraId="1524D727" w14:textId="1688E21B" w:rsidR="000D3399" w:rsidRPr="000D3399" w:rsidRDefault="00094131" w:rsidP="000D3399">
      <w:pPr>
        <w:pStyle w:val="Punktlistabomb"/>
      </w:pPr>
      <w:r>
        <w:t>p</w:t>
      </w:r>
      <w:r w:rsidR="000D3399" w:rsidRPr="000D3399">
        <w:t xml:space="preserve">rofessor Stefan Helgesson, 43,8 miljoner kronor till programmet </w:t>
      </w:r>
      <w:r w:rsidR="000D3399" w:rsidRPr="000D3399">
        <w:rPr>
          <w:i/>
        </w:rPr>
        <w:t>Världslitteraturer: kosmopolitisk och vernakulär dynamik</w:t>
      </w:r>
      <w:r w:rsidR="000D3399" w:rsidRPr="000D3399">
        <w:t>, med Stockholms un</w:t>
      </w:r>
      <w:r>
        <w:t>iversitet som anslagsförvaltare</w:t>
      </w:r>
      <w:r w:rsidR="003F3154">
        <w:t>.</w:t>
      </w:r>
    </w:p>
    <w:p w14:paraId="415EB062" w14:textId="77777777" w:rsidR="000D3399" w:rsidRPr="000D3399" w:rsidRDefault="000D3399" w:rsidP="00D15673">
      <w:r w:rsidRPr="000D3399">
        <w:lastRenderedPageBreak/>
        <w:t>Stundtals har en viss oro uttryckts för att program som stödform inte skulle passa humanistisk forskning. En genomgång av alla beviljade program sedan starten 2005 visar på en mycket jämn fördelning mellan humanistiskt och samhällsvetenskapligt baserade program. Av totalt 269 inskickade ansökningar är 137 att betrakta som samhällsvetenskapliga och 120 som humanistiska, medan 12 kan kategoriseras som både och. Av de 28 beviljade ansökningarna är 14 i huvudsak samhällsvetenskapliga och 14 humanistiska.</w:t>
      </w:r>
    </w:p>
    <w:p w14:paraId="1F161882" w14:textId="77777777" w:rsidR="00616F2C" w:rsidRPr="00E617FF" w:rsidRDefault="00713124" w:rsidP="00E617FF">
      <w:pPr>
        <w:pStyle w:val="Tabell-Rubrik"/>
        <w:spacing w:before="120" w:after="0" w:line="240" w:lineRule="atLeast"/>
        <w:rPr>
          <w:sz w:val="19"/>
        </w:rPr>
      </w:pPr>
      <w:r w:rsidRPr="00E617FF">
        <w:rPr>
          <w:bCs/>
          <w:sz w:val="19"/>
        </w:rPr>
        <w:t xml:space="preserve">Tabell 4 </w:t>
      </w:r>
      <w:r w:rsidRPr="00E617FF">
        <w:rPr>
          <w:sz w:val="19"/>
        </w:rPr>
        <w:t xml:space="preserve">Antalet programansökningar 2015 och beviljade ansökningar </w:t>
      </w:r>
      <w:r w:rsidRPr="00E617FF">
        <w:rPr>
          <w:sz w:val="19"/>
        </w:rPr>
        <w:br/>
        <w:t>(belopp tkr) fördelade efter ämnesområde och kön på projektledarna</w:t>
      </w:r>
    </w:p>
    <w:tbl>
      <w:tblPr>
        <w:tblStyle w:val="Tabellrutnt1"/>
        <w:tblW w:w="5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834"/>
        <w:gridCol w:w="532"/>
        <w:gridCol w:w="700"/>
        <w:gridCol w:w="448"/>
        <w:gridCol w:w="742"/>
        <w:gridCol w:w="770"/>
        <w:gridCol w:w="681"/>
      </w:tblGrid>
      <w:tr w:rsidR="00920AD7" w:rsidRPr="00920AD7" w14:paraId="1723F8D0" w14:textId="77777777" w:rsidTr="00920AD7">
        <w:trPr>
          <w:cantSplit/>
          <w:tblHeader/>
        </w:trPr>
        <w:tc>
          <w:tcPr>
            <w:tcW w:w="1834" w:type="dxa"/>
            <w:tcBorders>
              <w:top w:val="single" w:sz="4" w:space="0" w:color="auto"/>
              <w:bottom w:val="single" w:sz="4" w:space="0" w:color="auto"/>
            </w:tcBorders>
            <w:noWrap/>
            <w:vAlign w:val="bottom"/>
            <w:hideMark/>
          </w:tcPr>
          <w:p w14:paraId="3F6C7DB1" w14:textId="77777777" w:rsidR="00920AD7" w:rsidRPr="00920AD7" w:rsidRDefault="00920AD7" w:rsidP="00920AD7">
            <w:pPr>
              <w:spacing w:before="60" w:line="200" w:lineRule="exact"/>
              <w:jc w:val="left"/>
              <w:rPr>
                <w:rFonts w:eastAsia="Times New Roman"/>
                <w:b/>
                <w:sz w:val="16"/>
                <w:szCs w:val="24"/>
                <w:lang w:eastAsia="sv-SE"/>
              </w:rPr>
            </w:pPr>
            <w:r w:rsidRPr="00920AD7">
              <w:rPr>
                <w:rFonts w:eastAsia="Times New Roman"/>
                <w:b/>
                <w:sz w:val="16"/>
                <w:szCs w:val="24"/>
                <w:lang w:eastAsia="sv-SE"/>
              </w:rPr>
              <w:t>Ämne</w:t>
            </w:r>
          </w:p>
        </w:tc>
        <w:tc>
          <w:tcPr>
            <w:tcW w:w="532" w:type="dxa"/>
            <w:tcBorders>
              <w:top w:val="single" w:sz="4" w:space="0" w:color="auto"/>
              <w:bottom w:val="single" w:sz="4" w:space="0" w:color="auto"/>
            </w:tcBorders>
            <w:noWrap/>
            <w:vAlign w:val="bottom"/>
            <w:hideMark/>
          </w:tcPr>
          <w:p w14:paraId="401EC7D4" w14:textId="77777777" w:rsidR="00920AD7" w:rsidRPr="00920AD7" w:rsidRDefault="00920AD7" w:rsidP="00920AD7">
            <w:pPr>
              <w:spacing w:before="60" w:line="200" w:lineRule="exact"/>
              <w:jc w:val="right"/>
              <w:rPr>
                <w:rFonts w:eastAsia="Times New Roman"/>
                <w:b/>
                <w:sz w:val="16"/>
                <w:szCs w:val="24"/>
                <w:lang w:eastAsia="sv-SE"/>
              </w:rPr>
            </w:pPr>
            <w:r w:rsidRPr="00920AD7">
              <w:rPr>
                <w:rFonts w:eastAsia="Times New Roman"/>
                <w:b/>
                <w:sz w:val="16"/>
                <w:szCs w:val="24"/>
                <w:lang w:eastAsia="sv-SE"/>
              </w:rPr>
              <w:t>Antal</w:t>
            </w:r>
          </w:p>
        </w:tc>
        <w:tc>
          <w:tcPr>
            <w:tcW w:w="700" w:type="dxa"/>
            <w:tcBorders>
              <w:top w:val="single" w:sz="4" w:space="0" w:color="auto"/>
              <w:bottom w:val="single" w:sz="4" w:space="0" w:color="auto"/>
            </w:tcBorders>
            <w:noWrap/>
            <w:vAlign w:val="bottom"/>
            <w:hideMark/>
          </w:tcPr>
          <w:p w14:paraId="77E4EDF9" w14:textId="77777777" w:rsidR="00920AD7" w:rsidRPr="00920AD7" w:rsidRDefault="00920AD7" w:rsidP="00920AD7">
            <w:pPr>
              <w:spacing w:before="60" w:line="200" w:lineRule="exact"/>
              <w:jc w:val="right"/>
              <w:rPr>
                <w:rFonts w:eastAsia="Times New Roman"/>
                <w:b/>
                <w:sz w:val="16"/>
                <w:szCs w:val="24"/>
                <w:lang w:eastAsia="sv-SE"/>
              </w:rPr>
            </w:pPr>
            <w:r w:rsidRPr="00920AD7">
              <w:rPr>
                <w:rFonts w:eastAsia="Times New Roman"/>
                <w:b/>
                <w:sz w:val="16"/>
                <w:szCs w:val="24"/>
                <w:lang w:eastAsia="sv-SE"/>
              </w:rPr>
              <w:t>Kvinnor</w:t>
            </w:r>
          </w:p>
        </w:tc>
        <w:tc>
          <w:tcPr>
            <w:tcW w:w="448" w:type="dxa"/>
            <w:tcBorders>
              <w:top w:val="single" w:sz="4" w:space="0" w:color="auto"/>
              <w:bottom w:val="single" w:sz="4" w:space="0" w:color="auto"/>
            </w:tcBorders>
            <w:noWrap/>
            <w:vAlign w:val="bottom"/>
            <w:hideMark/>
          </w:tcPr>
          <w:p w14:paraId="248A611F" w14:textId="77777777" w:rsidR="00920AD7" w:rsidRPr="00920AD7" w:rsidRDefault="00920AD7" w:rsidP="00920AD7">
            <w:pPr>
              <w:spacing w:before="60" w:line="200" w:lineRule="exact"/>
              <w:jc w:val="right"/>
              <w:rPr>
                <w:rFonts w:eastAsia="Times New Roman"/>
                <w:b/>
                <w:sz w:val="16"/>
                <w:szCs w:val="24"/>
                <w:lang w:eastAsia="sv-SE"/>
              </w:rPr>
            </w:pPr>
            <w:r w:rsidRPr="00920AD7">
              <w:rPr>
                <w:rFonts w:eastAsia="Times New Roman"/>
                <w:b/>
                <w:sz w:val="16"/>
                <w:szCs w:val="24"/>
                <w:lang w:eastAsia="sv-SE"/>
              </w:rPr>
              <w:t>Män</w:t>
            </w:r>
          </w:p>
        </w:tc>
        <w:tc>
          <w:tcPr>
            <w:tcW w:w="742" w:type="dxa"/>
            <w:tcBorders>
              <w:top w:val="single" w:sz="4" w:space="0" w:color="auto"/>
              <w:bottom w:val="single" w:sz="4" w:space="0" w:color="auto"/>
            </w:tcBorders>
            <w:noWrap/>
            <w:vAlign w:val="bottom"/>
            <w:hideMark/>
          </w:tcPr>
          <w:p w14:paraId="6BBC98E2" w14:textId="77777777" w:rsidR="00920AD7" w:rsidRPr="00920AD7" w:rsidRDefault="00920AD7" w:rsidP="00920AD7">
            <w:pPr>
              <w:spacing w:before="60" w:line="200" w:lineRule="exact"/>
              <w:jc w:val="right"/>
              <w:rPr>
                <w:rFonts w:eastAsia="Times New Roman"/>
                <w:b/>
                <w:sz w:val="16"/>
                <w:szCs w:val="24"/>
                <w:lang w:eastAsia="sv-SE"/>
              </w:rPr>
            </w:pPr>
            <w:r w:rsidRPr="00920AD7">
              <w:rPr>
                <w:rFonts w:eastAsia="Times New Roman"/>
                <w:b/>
                <w:sz w:val="16"/>
                <w:szCs w:val="24"/>
                <w:lang w:eastAsia="sv-SE"/>
              </w:rPr>
              <w:t xml:space="preserve">Sökt </w:t>
            </w:r>
            <w:r w:rsidRPr="00920AD7">
              <w:rPr>
                <w:rFonts w:eastAsia="Times New Roman"/>
                <w:b/>
                <w:sz w:val="16"/>
                <w:szCs w:val="24"/>
                <w:lang w:eastAsia="sv-SE"/>
              </w:rPr>
              <w:br/>
              <w:t>belopp</w:t>
            </w:r>
          </w:p>
        </w:tc>
        <w:tc>
          <w:tcPr>
            <w:tcW w:w="770" w:type="dxa"/>
            <w:tcBorders>
              <w:top w:val="single" w:sz="4" w:space="0" w:color="auto"/>
              <w:bottom w:val="single" w:sz="4" w:space="0" w:color="auto"/>
            </w:tcBorders>
            <w:noWrap/>
            <w:vAlign w:val="bottom"/>
            <w:hideMark/>
          </w:tcPr>
          <w:p w14:paraId="3D41FFE7" w14:textId="77777777" w:rsidR="00920AD7" w:rsidRPr="00920AD7" w:rsidRDefault="00920AD7" w:rsidP="00920AD7">
            <w:pPr>
              <w:spacing w:before="60" w:line="200" w:lineRule="exact"/>
              <w:jc w:val="right"/>
              <w:rPr>
                <w:rFonts w:eastAsia="Times New Roman"/>
                <w:b/>
                <w:sz w:val="16"/>
                <w:szCs w:val="24"/>
                <w:lang w:eastAsia="sv-SE"/>
              </w:rPr>
            </w:pPr>
            <w:r w:rsidRPr="00920AD7">
              <w:rPr>
                <w:rFonts w:eastAsia="Times New Roman"/>
                <w:b/>
                <w:sz w:val="16"/>
                <w:szCs w:val="24"/>
                <w:lang w:eastAsia="sv-SE"/>
              </w:rPr>
              <w:t xml:space="preserve">Antal </w:t>
            </w:r>
            <w:r w:rsidRPr="00920AD7">
              <w:rPr>
                <w:rFonts w:eastAsia="Times New Roman"/>
                <w:b/>
                <w:sz w:val="16"/>
                <w:szCs w:val="24"/>
                <w:lang w:eastAsia="sv-SE"/>
              </w:rPr>
              <w:br/>
              <w:t>beviljade</w:t>
            </w:r>
          </w:p>
        </w:tc>
        <w:tc>
          <w:tcPr>
            <w:tcW w:w="681" w:type="dxa"/>
            <w:tcBorders>
              <w:top w:val="single" w:sz="4" w:space="0" w:color="auto"/>
              <w:bottom w:val="single" w:sz="4" w:space="0" w:color="auto"/>
            </w:tcBorders>
            <w:noWrap/>
            <w:vAlign w:val="bottom"/>
            <w:hideMark/>
          </w:tcPr>
          <w:p w14:paraId="280306AE" w14:textId="77777777" w:rsidR="00920AD7" w:rsidRPr="00920AD7" w:rsidRDefault="00920AD7" w:rsidP="00920AD7">
            <w:pPr>
              <w:spacing w:before="60" w:line="200" w:lineRule="exact"/>
              <w:jc w:val="right"/>
              <w:rPr>
                <w:rFonts w:eastAsia="Times New Roman"/>
                <w:b/>
                <w:sz w:val="16"/>
                <w:szCs w:val="24"/>
                <w:lang w:eastAsia="sv-SE"/>
              </w:rPr>
            </w:pPr>
            <w:r w:rsidRPr="00920AD7">
              <w:rPr>
                <w:rFonts w:eastAsia="Times New Roman"/>
                <w:b/>
                <w:sz w:val="16"/>
                <w:szCs w:val="24"/>
                <w:lang w:eastAsia="sv-SE"/>
              </w:rPr>
              <w:t>Beviljat belopp</w:t>
            </w:r>
          </w:p>
        </w:tc>
      </w:tr>
      <w:tr w:rsidR="00920AD7" w:rsidRPr="00920AD7" w14:paraId="6F418611" w14:textId="77777777" w:rsidTr="00920AD7">
        <w:trPr>
          <w:cantSplit/>
        </w:trPr>
        <w:tc>
          <w:tcPr>
            <w:tcW w:w="1834" w:type="dxa"/>
            <w:tcBorders>
              <w:top w:val="single" w:sz="4" w:space="0" w:color="auto"/>
            </w:tcBorders>
            <w:noWrap/>
            <w:vAlign w:val="bottom"/>
            <w:hideMark/>
          </w:tcPr>
          <w:p w14:paraId="5A0CEE7F" w14:textId="77777777" w:rsidR="00920AD7" w:rsidRPr="00920AD7" w:rsidRDefault="00920AD7" w:rsidP="00920AD7">
            <w:pPr>
              <w:spacing w:before="60" w:line="200" w:lineRule="exact"/>
              <w:jc w:val="left"/>
              <w:rPr>
                <w:rFonts w:eastAsia="Times New Roman"/>
                <w:sz w:val="16"/>
                <w:szCs w:val="24"/>
                <w:lang w:eastAsia="sv-SE"/>
              </w:rPr>
            </w:pPr>
            <w:r w:rsidRPr="00920AD7">
              <w:rPr>
                <w:rFonts w:eastAsia="Times New Roman"/>
                <w:sz w:val="16"/>
                <w:szCs w:val="24"/>
                <w:lang w:eastAsia="sv-SE"/>
              </w:rPr>
              <w:t>arkeologi</w:t>
            </w:r>
          </w:p>
        </w:tc>
        <w:tc>
          <w:tcPr>
            <w:tcW w:w="532" w:type="dxa"/>
            <w:tcBorders>
              <w:top w:val="single" w:sz="4" w:space="0" w:color="auto"/>
            </w:tcBorders>
            <w:noWrap/>
            <w:vAlign w:val="bottom"/>
            <w:hideMark/>
          </w:tcPr>
          <w:p w14:paraId="3D265B0C"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2</w:t>
            </w:r>
          </w:p>
        </w:tc>
        <w:tc>
          <w:tcPr>
            <w:tcW w:w="700" w:type="dxa"/>
            <w:tcBorders>
              <w:top w:val="single" w:sz="4" w:space="0" w:color="auto"/>
            </w:tcBorders>
            <w:noWrap/>
            <w:vAlign w:val="bottom"/>
            <w:hideMark/>
          </w:tcPr>
          <w:p w14:paraId="037FBE32" w14:textId="77777777" w:rsidR="00920AD7" w:rsidRPr="00920AD7" w:rsidRDefault="00920AD7" w:rsidP="00920AD7">
            <w:pPr>
              <w:spacing w:before="60" w:line="200" w:lineRule="exact"/>
              <w:jc w:val="right"/>
              <w:rPr>
                <w:rFonts w:eastAsia="Times New Roman"/>
                <w:sz w:val="16"/>
                <w:szCs w:val="24"/>
                <w:lang w:eastAsia="sv-SE"/>
              </w:rPr>
            </w:pPr>
          </w:p>
        </w:tc>
        <w:tc>
          <w:tcPr>
            <w:tcW w:w="448" w:type="dxa"/>
            <w:tcBorders>
              <w:top w:val="single" w:sz="4" w:space="0" w:color="auto"/>
            </w:tcBorders>
            <w:noWrap/>
            <w:vAlign w:val="bottom"/>
            <w:hideMark/>
          </w:tcPr>
          <w:p w14:paraId="56B027AE"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2</w:t>
            </w:r>
          </w:p>
        </w:tc>
        <w:tc>
          <w:tcPr>
            <w:tcW w:w="742" w:type="dxa"/>
            <w:tcBorders>
              <w:top w:val="single" w:sz="4" w:space="0" w:color="auto"/>
            </w:tcBorders>
            <w:noWrap/>
            <w:vAlign w:val="bottom"/>
            <w:hideMark/>
          </w:tcPr>
          <w:p w14:paraId="3EEF1BCC"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54 596</w:t>
            </w:r>
          </w:p>
        </w:tc>
        <w:tc>
          <w:tcPr>
            <w:tcW w:w="770" w:type="dxa"/>
            <w:tcBorders>
              <w:top w:val="single" w:sz="4" w:space="0" w:color="auto"/>
            </w:tcBorders>
            <w:noWrap/>
            <w:vAlign w:val="bottom"/>
            <w:hideMark/>
          </w:tcPr>
          <w:p w14:paraId="760A35ED" w14:textId="77777777" w:rsidR="00920AD7" w:rsidRPr="00920AD7" w:rsidRDefault="00920AD7" w:rsidP="00920AD7">
            <w:pPr>
              <w:spacing w:before="60" w:line="200" w:lineRule="exact"/>
              <w:jc w:val="right"/>
              <w:rPr>
                <w:rFonts w:eastAsia="Times New Roman"/>
                <w:sz w:val="16"/>
                <w:szCs w:val="24"/>
                <w:lang w:eastAsia="sv-SE"/>
              </w:rPr>
            </w:pPr>
          </w:p>
        </w:tc>
        <w:tc>
          <w:tcPr>
            <w:tcW w:w="681" w:type="dxa"/>
            <w:tcBorders>
              <w:top w:val="single" w:sz="4" w:space="0" w:color="auto"/>
            </w:tcBorders>
            <w:noWrap/>
            <w:vAlign w:val="bottom"/>
            <w:hideMark/>
          </w:tcPr>
          <w:p w14:paraId="00C3B69E" w14:textId="77777777" w:rsidR="00920AD7" w:rsidRPr="00920AD7" w:rsidRDefault="00920AD7" w:rsidP="00920AD7">
            <w:pPr>
              <w:spacing w:before="60" w:line="200" w:lineRule="exact"/>
              <w:jc w:val="right"/>
              <w:rPr>
                <w:rFonts w:eastAsia="Times New Roman"/>
                <w:sz w:val="16"/>
                <w:szCs w:val="24"/>
                <w:lang w:eastAsia="sv-SE"/>
              </w:rPr>
            </w:pPr>
          </w:p>
        </w:tc>
      </w:tr>
      <w:tr w:rsidR="00920AD7" w:rsidRPr="00920AD7" w14:paraId="114EBC83" w14:textId="77777777" w:rsidTr="00920AD7">
        <w:trPr>
          <w:cantSplit/>
        </w:trPr>
        <w:tc>
          <w:tcPr>
            <w:tcW w:w="1834" w:type="dxa"/>
            <w:noWrap/>
            <w:vAlign w:val="bottom"/>
            <w:hideMark/>
          </w:tcPr>
          <w:p w14:paraId="3FC11CA2" w14:textId="77777777" w:rsidR="00920AD7" w:rsidRPr="00920AD7" w:rsidRDefault="00920AD7" w:rsidP="00920AD7">
            <w:pPr>
              <w:spacing w:before="60" w:line="200" w:lineRule="exact"/>
              <w:jc w:val="left"/>
              <w:rPr>
                <w:rFonts w:eastAsia="Times New Roman"/>
                <w:sz w:val="16"/>
                <w:szCs w:val="24"/>
                <w:lang w:eastAsia="sv-SE"/>
              </w:rPr>
            </w:pPr>
            <w:r w:rsidRPr="00920AD7">
              <w:rPr>
                <w:rFonts w:eastAsia="Times New Roman"/>
                <w:sz w:val="16"/>
                <w:szCs w:val="24"/>
                <w:lang w:eastAsia="sv-SE"/>
              </w:rPr>
              <w:t>ekonomisk geografi</w:t>
            </w:r>
          </w:p>
        </w:tc>
        <w:tc>
          <w:tcPr>
            <w:tcW w:w="532" w:type="dxa"/>
            <w:noWrap/>
            <w:vAlign w:val="bottom"/>
            <w:hideMark/>
          </w:tcPr>
          <w:p w14:paraId="6E744BCA"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700" w:type="dxa"/>
            <w:noWrap/>
            <w:vAlign w:val="bottom"/>
            <w:hideMark/>
          </w:tcPr>
          <w:p w14:paraId="7E8C7585" w14:textId="77777777" w:rsidR="00920AD7" w:rsidRPr="00920AD7" w:rsidRDefault="00920AD7" w:rsidP="00920AD7">
            <w:pPr>
              <w:spacing w:before="60" w:line="200" w:lineRule="exact"/>
              <w:jc w:val="right"/>
              <w:rPr>
                <w:rFonts w:eastAsia="Times New Roman"/>
                <w:sz w:val="16"/>
                <w:szCs w:val="24"/>
                <w:lang w:eastAsia="sv-SE"/>
              </w:rPr>
            </w:pPr>
          </w:p>
        </w:tc>
        <w:tc>
          <w:tcPr>
            <w:tcW w:w="448" w:type="dxa"/>
            <w:noWrap/>
            <w:vAlign w:val="bottom"/>
            <w:hideMark/>
          </w:tcPr>
          <w:p w14:paraId="6D857A4E"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742" w:type="dxa"/>
            <w:noWrap/>
            <w:vAlign w:val="bottom"/>
            <w:hideMark/>
          </w:tcPr>
          <w:p w14:paraId="34B20071"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27 453</w:t>
            </w:r>
          </w:p>
        </w:tc>
        <w:tc>
          <w:tcPr>
            <w:tcW w:w="770" w:type="dxa"/>
            <w:noWrap/>
            <w:vAlign w:val="bottom"/>
            <w:hideMark/>
          </w:tcPr>
          <w:p w14:paraId="2BC7BD81" w14:textId="77777777" w:rsidR="00920AD7" w:rsidRPr="00920AD7" w:rsidRDefault="00920AD7" w:rsidP="00920AD7">
            <w:pPr>
              <w:spacing w:before="60" w:line="200" w:lineRule="exact"/>
              <w:jc w:val="right"/>
              <w:rPr>
                <w:rFonts w:eastAsia="Times New Roman"/>
                <w:sz w:val="16"/>
                <w:szCs w:val="24"/>
                <w:lang w:eastAsia="sv-SE"/>
              </w:rPr>
            </w:pPr>
          </w:p>
        </w:tc>
        <w:tc>
          <w:tcPr>
            <w:tcW w:w="681" w:type="dxa"/>
            <w:noWrap/>
            <w:vAlign w:val="bottom"/>
            <w:hideMark/>
          </w:tcPr>
          <w:p w14:paraId="28BDB829" w14:textId="77777777" w:rsidR="00920AD7" w:rsidRPr="00920AD7" w:rsidRDefault="00920AD7" w:rsidP="00920AD7">
            <w:pPr>
              <w:spacing w:before="60" w:line="200" w:lineRule="exact"/>
              <w:jc w:val="right"/>
              <w:rPr>
                <w:rFonts w:eastAsia="Times New Roman"/>
                <w:sz w:val="16"/>
                <w:szCs w:val="24"/>
                <w:lang w:eastAsia="sv-SE"/>
              </w:rPr>
            </w:pPr>
          </w:p>
        </w:tc>
      </w:tr>
      <w:tr w:rsidR="00920AD7" w:rsidRPr="00920AD7" w14:paraId="722B2349" w14:textId="77777777" w:rsidTr="00920AD7">
        <w:trPr>
          <w:cantSplit/>
        </w:trPr>
        <w:tc>
          <w:tcPr>
            <w:tcW w:w="1834" w:type="dxa"/>
            <w:noWrap/>
            <w:vAlign w:val="bottom"/>
            <w:hideMark/>
          </w:tcPr>
          <w:p w14:paraId="14A2A93C" w14:textId="77777777" w:rsidR="00920AD7" w:rsidRPr="00920AD7" w:rsidRDefault="00920AD7" w:rsidP="00920AD7">
            <w:pPr>
              <w:spacing w:before="60" w:line="200" w:lineRule="exact"/>
              <w:jc w:val="left"/>
              <w:rPr>
                <w:rFonts w:eastAsia="Times New Roman"/>
                <w:sz w:val="16"/>
                <w:szCs w:val="24"/>
                <w:lang w:eastAsia="sv-SE"/>
              </w:rPr>
            </w:pPr>
            <w:r w:rsidRPr="00920AD7">
              <w:rPr>
                <w:rFonts w:eastAsia="Times New Roman"/>
                <w:sz w:val="16"/>
                <w:szCs w:val="24"/>
                <w:lang w:eastAsia="sv-SE"/>
              </w:rPr>
              <w:t>ekonomisk historia</w:t>
            </w:r>
          </w:p>
        </w:tc>
        <w:tc>
          <w:tcPr>
            <w:tcW w:w="532" w:type="dxa"/>
            <w:noWrap/>
            <w:vAlign w:val="bottom"/>
            <w:hideMark/>
          </w:tcPr>
          <w:p w14:paraId="3F432CC0"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2</w:t>
            </w:r>
          </w:p>
        </w:tc>
        <w:tc>
          <w:tcPr>
            <w:tcW w:w="700" w:type="dxa"/>
            <w:noWrap/>
            <w:vAlign w:val="bottom"/>
            <w:hideMark/>
          </w:tcPr>
          <w:p w14:paraId="0F18A64F" w14:textId="77777777" w:rsidR="00920AD7" w:rsidRPr="00920AD7" w:rsidRDefault="00920AD7" w:rsidP="00920AD7">
            <w:pPr>
              <w:spacing w:before="60" w:line="200" w:lineRule="exact"/>
              <w:jc w:val="right"/>
              <w:rPr>
                <w:rFonts w:eastAsia="Times New Roman"/>
                <w:sz w:val="16"/>
                <w:szCs w:val="24"/>
                <w:lang w:eastAsia="sv-SE"/>
              </w:rPr>
            </w:pPr>
          </w:p>
        </w:tc>
        <w:tc>
          <w:tcPr>
            <w:tcW w:w="448" w:type="dxa"/>
            <w:noWrap/>
            <w:vAlign w:val="bottom"/>
            <w:hideMark/>
          </w:tcPr>
          <w:p w14:paraId="3FB0CF09"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2</w:t>
            </w:r>
          </w:p>
        </w:tc>
        <w:tc>
          <w:tcPr>
            <w:tcW w:w="742" w:type="dxa"/>
            <w:noWrap/>
            <w:vAlign w:val="bottom"/>
            <w:hideMark/>
          </w:tcPr>
          <w:p w14:paraId="7D0357CB"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59 967</w:t>
            </w:r>
          </w:p>
        </w:tc>
        <w:tc>
          <w:tcPr>
            <w:tcW w:w="770" w:type="dxa"/>
            <w:noWrap/>
            <w:vAlign w:val="bottom"/>
            <w:hideMark/>
          </w:tcPr>
          <w:p w14:paraId="044C0A8D"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681" w:type="dxa"/>
            <w:noWrap/>
            <w:vAlign w:val="bottom"/>
            <w:hideMark/>
          </w:tcPr>
          <w:p w14:paraId="743D63D0"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35 000</w:t>
            </w:r>
          </w:p>
        </w:tc>
      </w:tr>
      <w:tr w:rsidR="00920AD7" w:rsidRPr="00920AD7" w14:paraId="65101112" w14:textId="77777777" w:rsidTr="00920AD7">
        <w:trPr>
          <w:cantSplit/>
        </w:trPr>
        <w:tc>
          <w:tcPr>
            <w:tcW w:w="1834" w:type="dxa"/>
            <w:noWrap/>
            <w:vAlign w:val="bottom"/>
            <w:hideMark/>
          </w:tcPr>
          <w:p w14:paraId="7BF5AA1E" w14:textId="77777777" w:rsidR="00920AD7" w:rsidRPr="00920AD7" w:rsidRDefault="00920AD7" w:rsidP="00920AD7">
            <w:pPr>
              <w:spacing w:before="60" w:line="200" w:lineRule="exact"/>
              <w:jc w:val="left"/>
              <w:rPr>
                <w:rFonts w:eastAsia="Times New Roman"/>
                <w:sz w:val="16"/>
                <w:szCs w:val="24"/>
                <w:lang w:eastAsia="sv-SE"/>
              </w:rPr>
            </w:pPr>
            <w:r w:rsidRPr="00920AD7">
              <w:rPr>
                <w:rFonts w:eastAsia="Times New Roman"/>
                <w:sz w:val="16"/>
                <w:szCs w:val="24"/>
                <w:lang w:eastAsia="sv-SE"/>
              </w:rPr>
              <w:t>etnologi</w:t>
            </w:r>
          </w:p>
        </w:tc>
        <w:tc>
          <w:tcPr>
            <w:tcW w:w="532" w:type="dxa"/>
            <w:noWrap/>
            <w:vAlign w:val="bottom"/>
            <w:hideMark/>
          </w:tcPr>
          <w:p w14:paraId="1A8C31D1"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700" w:type="dxa"/>
            <w:noWrap/>
            <w:vAlign w:val="bottom"/>
            <w:hideMark/>
          </w:tcPr>
          <w:p w14:paraId="0F5FEE94"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448" w:type="dxa"/>
            <w:noWrap/>
            <w:vAlign w:val="bottom"/>
            <w:hideMark/>
          </w:tcPr>
          <w:p w14:paraId="6E505A76" w14:textId="77777777" w:rsidR="00920AD7" w:rsidRPr="00920AD7" w:rsidRDefault="00920AD7" w:rsidP="00920AD7">
            <w:pPr>
              <w:spacing w:before="60" w:line="200" w:lineRule="exact"/>
              <w:jc w:val="right"/>
              <w:rPr>
                <w:rFonts w:eastAsia="Times New Roman"/>
                <w:sz w:val="16"/>
                <w:szCs w:val="24"/>
                <w:lang w:eastAsia="sv-SE"/>
              </w:rPr>
            </w:pPr>
          </w:p>
        </w:tc>
        <w:tc>
          <w:tcPr>
            <w:tcW w:w="742" w:type="dxa"/>
            <w:noWrap/>
            <w:vAlign w:val="bottom"/>
            <w:hideMark/>
          </w:tcPr>
          <w:p w14:paraId="1BAB51A3"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36 428</w:t>
            </w:r>
          </w:p>
        </w:tc>
        <w:tc>
          <w:tcPr>
            <w:tcW w:w="770" w:type="dxa"/>
            <w:noWrap/>
            <w:vAlign w:val="bottom"/>
            <w:hideMark/>
          </w:tcPr>
          <w:p w14:paraId="16679BEE" w14:textId="77777777" w:rsidR="00920AD7" w:rsidRPr="00920AD7" w:rsidRDefault="00920AD7" w:rsidP="00920AD7">
            <w:pPr>
              <w:spacing w:before="60" w:line="200" w:lineRule="exact"/>
              <w:jc w:val="right"/>
              <w:rPr>
                <w:rFonts w:eastAsia="Times New Roman"/>
                <w:sz w:val="16"/>
                <w:szCs w:val="24"/>
                <w:lang w:eastAsia="sv-SE"/>
              </w:rPr>
            </w:pPr>
          </w:p>
        </w:tc>
        <w:tc>
          <w:tcPr>
            <w:tcW w:w="681" w:type="dxa"/>
            <w:noWrap/>
            <w:vAlign w:val="bottom"/>
            <w:hideMark/>
          </w:tcPr>
          <w:p w14:paraId="1FD5B867" w14:textId="77777777" w:rsidR="00920AD7" w:rsidRPr="00920AD7" w:rsidRDefault="00920AD7" w:rsidP="00920AD7">
            <w:pPr>
              <w:spacing w:before="60" w:line="200" w:lineRule="exact"/>
              <w:jc w:val="right"/>
              <w:rPr>
                <w:rFonts w:eastAsia="Times New Roman"/>
                <w:sz w:val="16"/>
                <w:szCs w:val="24"/>
                <w:lang w:eastAsia="sv-SE"/>
              </w:rPr>
            </w:pPr>
          </w:p>
        </w:tc>
      </w:tr>
      <w:tr w:rsidR="00920AD7" w:rsidRPr="00920AD7" w14:paraId="1A88B6C1" w14:textId="77777777" w:rsidTr="00920AD7">
        <w:trPr>
          <w:cantSplit/>
        </w:trPr>
        <w:tc>
          <w:tcPr>
            <w:tcW w:w="1834" w:type="dxa"/>
            <w:noWrap/>
            <w:vAlign w:val="bottom"/>
            <w:hideMark/>
          </w:tcPr>
          <w:p w14:paraId="346BCE95" w14:textId="77777777" w:rsidR="00920AD7" w:rsidRPr="00920AD7" w:rsidRDefault="00920AD7" w:rsidP="00920AD7">
            <w:pPr>
              <w:spacing w:before="60" w:line="200" w:lineRule="exact"/>
              <w:jc w:val="left"/>
              <w:rPr>
                <w:rFonts w:eastAsia="Times New Roman"/>
                <w:sz w:val="16"/>
                <w:szCs w:val="24"/>
                <w:lang w:eastAsia="sv-SE"/>
              </w:rPr>
            </w:pPr>
            <w:r w:rsidRPr="00920AD7">
              <w:rPr>
                <w:rFonts w:eastAsia="Times New Roman"/>
                <w:sz w:val="16"/>
                <w:szCs w:val="24"/>
                <w:lang w:eastAsia="sv-SE"/>
              </w:rPr>
              <w:t>företagsekonomi</w:t>
            </w:r>
          </w:p>
        </w:tc>
        <w:tc>
          <w:tcPr>
            <w:tcW w:w="532" w:type="dxa"/>
            <w:noWrap/>
            <w:vAlign w:val="bottom"/>
            <w:hideMark/>
          </w:tcPr>
          <w:p w14:paraId="26E10B50"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700" w:type="dxa"/>
            <w:noWrap/>
            <w:vAlign w:val="bottom"/>
            <w:hideMark/>
          </w:tcPr>
          <w:p w14:paraId="227BC618" w14:textId="77777777" w:rsidR="00920AD7" w:rsidRPr="00920AD7" w:rsidRDefault="00920AD7" w:rsidP="00920AD7">
            <w:pPr>
              <w:spacing w:before="60" w:line="200" w:lineRule="exact"/>
              <w:jc w:val="right"/>
              <w:rPr>
                <w:rFonts w:eastAsia="Times New Roman"/>
                <w:sz w:val="16"/>
                <w:szCs w:val="24"/>
                <w:lang w:eastAsia="sv-SE"/>
              </w:rPr>
            </w:pPr>
          </w:p>
        </w:tc>
        <w:tc>
          <w:tcPr>
            <w:tcW w:w="448" w:type="dxa"/>
            <w:noWrap/>
            <w:vAlign w:val="bottom"/>
            <w:hideMark/>
          </w:tcPr>
          <w:p w14:paraId="016B4BE2"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742" w:type="dxa"/>
            <w:noWrap/>
            <w:vAlign w:val="bottom"/>
            <w:hideMark/>
          </w:tcPr>
          <w:p w14:paraId="0C4AC352"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39 712</w:t>
            </w:r>
          </w:p>
        </w:tc>
        <w:tc>
          <w:tcPr>
            <w:tcW w:w="770" w:type="dxa"/>
            <w:noWrap/>
            <w:vAlign w:val="bottom"/>
            <w:hideMark/>
          </w:tcPr>
          <w:p w14:paraId="2B33C655" w14:textId="77777777" w:rsidR="00920AD7" w:rsidRPr="00920AD7" w:rsidRDefault="00920AD7" w:rsidP="00920AD7">
            <w:pPr>
              <w:spacing w:before="60" w:line="200" w:lineRule="exact"/>
              <w:jc w:val="right"/>
              <w:rPr>
                <w:rFonts w:eastAsia="Times New Roman"/>
                <w:sz w:val="16"/>
                <w:szCs w:val="24"/>
                <w:lang w:eastAsia="sv-SE"/>
              </w:rPr>
            </w:pPr>
          </w:p>
        </w:tc>
        <w:tc>
          <w:tcPr>
            <w:tcW w:w="681" w:type="dxa"/>
            <w:noWrap/>
            <w:vAlign w:val="bottom"/>
            <w:hideMark/>
          </w:tcPr>
          <w:p w14:paraId="7C4C69ED" w14:textId="77777777" w:rsidR="00920AD7" w:rsidRPr="00920AD7" w:rsidRDefault="00920AD7" w:rsidP="00920AD7">
            <w:pPr>
              <w:spacing w:before="60" w:line="200" w:lineRule="exact"/>
              <w:jc w:val="right"/>
              <w:rPr>
                <w:rFonts w:eastAsia="Times New Roman"/>
                <w:sz w:val="16"/>
                <w:szCs w:val="24"/>
                <w:lang w:eastAsia="sv-SE"/>
              </w:rPr>
            </w:pPr>
          </w:p>
        </w:tc>
      </w:tr>
      <w:tr w:rsidR="00920AD7" w:rsidRPr="00920AD7" w14:paraId="67EE7A59" w14:textId="77777777" w:rsidTr="00920AD7">
        <w:trPr>
          <w:cantSplit/>
        </w:trPr>
        <w:tc>
          <w:tcPr>
            <w:tcW w:w="1834" w:type="dxa"/>
            <w:noWrap/>
            <w:vAlign w:val="bottom"/>
            <w:hideMark/>
          </w:tcPr>
          <w:p w14:paraId="09D7B98C" w14:textId="77777777" w:rsidR="00920AD7" w:rsidRPr="00920AD7" w:rsidRDefault="00920AD7" w:rsidP="00920AD7">
            <w:pPr>
              <w:spacing w:before="60" w:line="200" w:lineRule="exact"/>
              <w:jc w:val="left"/>
              <w:rPr>
                <w:rFonts w:eastAsia="Times New Roman"/>
                <w:sz w:val="16"/>
                <w:szCs w:val="24"/>
                <w:lang w:eastAsia="sv-SE"/>
              </w:rPr>
            </w:pPr>
            <w:r w:rsidRPr="00920AD7">
              <w:rPr>
                <w:rFonts w:eastAsia="Times New Roman"/>
                <w:sz w:val="16"/>
                <w:szCs w:val="24"/>
                <w:lang w:eastAsia="sv-SE"/>
              </w:rPr>
              <w:t>globaliseringsstudier</w:t>
            </w:r>
          </w:p>
        </w:tc>
        <w:tc>
          <w:tcPr>
            <w:tcW w:w="532" w:type="dxa"/>
            <w:noWrap/>
            <w:vAlign w:val="bottom"/>
            <w:hideMark/>
          </w:tcPr>
          <w:p w14:paraId="33F5E283"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700" w:type="dxa"/>
            <w:noWrap/>
            <w:vAlign w:val="bottom"/>
            <w:hideMark/>
          </w:tcPr>
          <w:p w14:paraId="7AFF8D55" w14:textId="77777777" w:rsidR="00920AD7" w:rsidRPr="00920AD7" w:rsidRDefault="00920AD7" w:rsidP="00920AD7">
            <w:pPr>
              <w:spacing w:before="60" w:line="200" w:lineRule="exact"/>
              <w:jc w:val="right"/>
              <w:rPr>
                <w:rFonts w:eastAsia="Times New Roman"/>
                <w:sz w:val="16"/>
                <w:szCs w:val="24"/>
                <w:lang w:eastAsia="sv-SE"/>
              </w:rPr>
            </w:pPr>
          </w:p>
        </w:tc>
        <w:tc>
          <w:tcPr>
            <w:tcW w:w="448" w:type="dxa"/>
            <w:noWrap/>
            <w:vAlign w:val="bottom"/>
            <w:hideMark/>
          </w:tcPr>
          <w:p w14:paraId="38DDFC9A"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742" w:type="dxa"/>
            <w:noWrap/>
            <w:vAlign w:val="bottom"/>
            <w:hideMark/>
          </w:tcPr>
          <w:p w14:paraId="37306A33"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30 883</w:t>
            </w:r>
          </w:p>
        </w:tc>
        <w:tc>
          <w:tcPr>
            <w:tcW w:w="770" w:type="dxa"/>
            <w:noWrap/>
            <w:vAlign w:val="bottom"/>
            <w:hideMark/>
          </w:tcPr>
          <w:p w14:paraId="57670097" w14:textId="77777777" w:rsidR="00920AD7" w:rsidRPr="00920AD7" w:rsidRDefault="00920AD7" w:rsidP="00920AD7">
            <w:pPr>
              <w:spacing w:before="60" w:line="200" w:lineRule="exact"/>
              <w:jc w:val="right"/>
              <w:rPr>
                <w:rFonts w:eastAsia="Times New Roman"/>
                <w:sz w:val="16"/>
                <w:szCs w:val="24"/>
                <w:lang w:eastAsia="sv-SE"/>
              </w:rPr>
            </w:pPr>
          </w:p>
        </w:tc>
        <w:tc>
          <w:tcPr>
            <w:tcW w:w="681" w:type="dxa"/>
            <w:noWrap/>
            <w:vAlign w:val="bottom"/>
            <w:hideMark/>
          </w:tcPr>
          <w:p w14:paraId="258E876F" w14:textId="77777777" w:rsidR="00920AD7" w:rsidRPr="00920AD7" w:rsidRDefault="00920AD7" w:rsidP="00920AD7">
            <w:pPr>
              <w:spacing w:before="60" w:line="200" w:lineRule="exact"/>
              <w:jc w:val="right"/>
              <w:rPr>
                <w:rFonts w:eastAsia="Times New Roman"/>
                <w:sz w:val="16"/>
                <w:szCs w:val="24"/>
                <w:lang w:eastAsia="sv-SE"/>
              </w:rPr>
            </w:pPr>
          </w:p>
        </w:tc>
      </w:tr>
      <w:tr w:rsidR="00920AD7" w:rsidRPr="00920AD7" w14:paraId="48EF002C" w14:textId="77777777" w:rsidTr="00920AD7">
        <w:trPr>
          <w:cantSplit/>
        </w:trPr>
        <w:tc>
          <w:tcPr>
            <w:tcW w:w="1834" w:type="dxa"/>
            <w:noWrap/>
            <w:vAlign w:val="bottom"/>
            <w:hideMark/>
          </w:tcPr>
          <w:p w14:paraId="42D89E0B" w14:textId="77777777" w:rsidR="00920AD7" w:rsidRPr="00920AD7" w:rsidRDefault="00920AD7" w:rsidP="00920AD7">
            <w:pPr>
              <w:spacing w:before="60" w:line="200" w:lineRule="exact"/>
              <w:jc w:val="left"/>
              <w:rPr>
                <w:rFonts w:eastAsia="Times New Roman"/>
                <w:sz w:val="16"/>
                <w:szCs w:val="24"/>
                <w:lang w:eastAsia="sv-SE"/>
              </w:rPr>
            </w:pPr>
            <w:r w:rsidRPr="00920AD7">
              <w:rPr>
                <w:rFonts w:eastAsia="Times New Roman"/>
                <w:sz w:val="16"/>
                <w:szCs w:val="24"/>
                <w:lang w:eastAsia="sv-SE"/>
              </w:rPr>
              <w:t>historia</w:t>
            </w:r>
          </w:p>
        </w:tc>
        <w:tc>
          <w:tcPr>
            <w:tcW w:w="532" w:type="dxa"/>
            <w:noWrap/>
            <w:vAlign w:val="bottom"/>
            <w:hideMark/>
          </w:tcPr>
          <w:p w14:paraId="0B33F38D"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2</w:t>
            </w:r>
          </w:p>
        </w:tc>
        <w:tc>
          <w:tcPr>
            <w:tcW w:w="700" w:type="dxa"/>
            <w:noWrap/>
            <w:vAlign w:val="bottom"/>
            <w:hideMark/>
          </w:tcPr>
          <w:p w14:paraId="63131CBF"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448" w:type="dxa"/>
            <w:noWrap/>
            <w:vAlign w:val="bottom"/>
            <w:hideMark/>
          </w:tcPr>
          <w:p w14:paraId="6F42B1E3"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742" w:type="dxa"/>
            <w:noWrap/>
            <w:vAlign w:val="bottom"/>
            <w:hideMark/>
          </w:tcPr>
          <w:p w14:paraId="6CAF3DE2"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49 060</w:t>
            </w:r>
          </w:p>
        </w:tc>
        <w:tc>
          <w:tcPr>
            <w:tcW w:w="770" w:type="dxa"/>
            <w:noWrap/>
            <w:vAlign w:val="bottom"/>
            <w:hideMark/>
          </w:tcPr>
          <w:p w14:paraId="19E60103" w14:textId="77777777" w:rsidR="00920AD7" w:rsidRPr="00920AD7" w:rsidRDefault="00920AD7" w:rsidP="00920AD7">
            <w:pPr>
              <w:spacing w:before="60" w:line="200" w:lineRule="exact"/>
              <w:jc w:val="right"/>
              <w:rPr>
                <w:rFonts w:eastAsia="Times New Roman"/>
                <w:sz w:val="16"/>
                <w:szCs w:val="24"/>
                <w:lang w:eastAsia="sv-SE"/>
              </w:rPr>
            </w:pPr>
          </w:p>
        </w:tc>
        <w:tc>
          <w:tcPr>
            <w:tcW w:w="681" w:type="dxa"/>
            <w:noWrap/>
            <w:vAlign w:val="bottom"/>
            <w:hideMark/>
          </w:tcPr>
          <w:p w14:paraId="27C197F3" w14:textId="77777777" w:rsidR="00920AD7" w:rsidRPr="00920AD7" w:rsidRDefault="00920AD7" w:rsidP="00920AD7">
            <w:pPr>
              <w:spacing w:before="60" w:line="200" w:lineRule="exact"/>
              <w:jc w:val="right"/>
              <w:rPr>
                <w:rFonts w:eastAsia="Times New Roman"/>
                <w:sz w:val="16"/>
                <w:szCs w:val="24"/>
                <w:lang w:eastAsia="sv-SE"/>
              </w:rPr>
            </w:pPr>
          </w:p>
        </w:tc>
      </w:tr>
      <w:tr w:rsidR="00920AD7" w:rsidRPr="00920AD7" w14:paraId="2287358D" w14:textId="77777777" w:rsidTr="00920AD7">
        <w:trPr>
          <w:cantSplit/>
        </w:trPr>
        <w:tc>
          <w:tcPr>
            <w:tcW w:w="1834" w:type="dxa"/>
            <w:noWrap/>
            <w:vAlign w:val="bottom"/>
            <w:hideMark/>
          </w:tcPr>
          <w:p w14:paraId="13E668FC" w14:textId="77777777" w:rsidR="00920AD7" w:rsidRPr="00920AD7" w:rsidRDefault="00920AD7" w:rsidP="00920AD7">
            <w:pPr>
              <w:spacing w:before="60" w:line="200" w:lineRule="exact"/>
              <w:jc w:val="left"/>
              <w:rPr>
                <w:rFonts w:eastAsia="Times New Roman"/>
                <w:sz w:val="16"/>
                <w:szCs w:val="24"/>
                <w:lang w:eastAsia="sv-SE"/>
              </w:rPr>
            </w:pPr>
            <w:r w:rsidRPr="00920AD7">
              <w:rPr>
                <w:rFonts w:eastAsia="Times New Roman"/>
                <w:sz w:val="16"/>
                <w:szCs w:val="24"/>
                <w:lang w:eastAsia="sv-SE"/>
              </w:rPr>
              <w:t>internationell migration och etniska relationer (IMER)</w:t>
            </w:r>
          </w:p>
        </w:tc>
        <w:tc>
          <w:tcPr>
            <w:tcW w:w="532" w:type="dxa"/>
            <w:noWrap/>
            <w:vAlign w:val="bottom"/>
            <w:hideMark/>
          </w:tcPr>
          <w:p w14:paraId="09564C97"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700" w:type="dxa"/>
            <w:noWrap/>
            <w:vAlign w:val="bottom"/>
            <w:hideMark/>
          </w:tcPr>
          <w:p w14:paraId="4EC4E371" w14:textId="77777777" w:rsidR="00920AD7" w:rsidRPr="00920AD7" w:rsidRDefault="00920AD7" w:rsidP="00920AD7">
            <w:pPr>
              <w:spacing w:before="60" w:line="200" w:lineRule="exact"/>
              <w:jc w:val="right"/>
              <w:rPr>
                <w:rFonts w:eastAsia="Times New Roman"/>
                <w:sz w:val="16"/>
                <w:szCs w:val="24"/>
                <w:lang w:eastAsia="sv-SE"/>
              </w:rPr>
            </w:pPr>
          </w:p>
        </w:tc>
        <w:tc>
          <w:tcPr>
            <w:tcW w:w="448" w:type="dxa"/>
            <w:noWrap/>
            <w:vAlign w:val="bottom"/>
            <w:hideMark/>
          </w:tcPr>
          <w:p w14:paraId="725654CB"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742" w:type="dxa"/>
            <w:noWrap/>
            <w:vAlign w:val="bottom"/>
            <w:hideMark/>
          </w:tcPr>
          <w:p w14:paraId="74FFDB6A"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26 906</w:t>
            </w:r>
          </w:p>
        </w:tc>
        <w:tc>
          <w:tcPr>
            <w:tcW w:w="770" w:type="dxa"/>
            <w:noWrap/>
            <w:vAlign w:val="bottom"/>
            <w:hideMark/>
          </w:tcPr>
          <w:p w14:paraId="16917276" w14:textId="77777777" w:rsidR="00920AD7" w:rsidRPr="00920AD7" w:rsidRDefault="00920AD7" w:rsidP="00920AD7">
            <w:pPr>
              <w:spacing w:before="60" w:line="200" w:lineRule="exact"/>
              <w:jc w:val="right"/>
              <w:rPr>
                <w:rFonts w:eastAsia="Times New Roman"/>
                <w:sz w:val="16"/>
                <w:szCs w:val="24"/>
                <w:lang w:eastAsia="sv-SE"/>
              </w:rPr>
            </w:pPr>
          </w:p>
        </w:tc>
        <w:tc>
          <w:tcPr>
            <w:tcW w:w="681" w:type="dxa"/>
            <w:noWrap/>
            <w:vAlign w:val="bottom"/>
            <w:hideMark/>
          </w:tcPr>
          <w:p w14:paraId="64E0E392" w14:textId="77777777" w:rsidR="00920AD7" w:rsidRPr="00920AD7" w:rsidRDefault="00920AD7" w:rsidP="00920AD7">
            <w:pPr>
              <w:spacing w:before="60" w:line="200" w:lineRule="exact"/>
              <w:jc w:val="right"/>
              <w:rPr>
                <w:rFonts w:eastAsia="Times New Roman"/>
                <w:sz w:val="16"/>
                <w:szCs w:val="24"/>
                <w:lang w:eastAsia="sv-SE"/>
              </w:rPr>
            </w:pPr>
          </w:p>
        </w:tc>
      </w:tr>
      <w:tr w:rsidR="00920AD7" w:rsidRPr="00920AD7" w14:paraId="01152A19" w14:textId="77777777" w:rsidTr="00920AD7">
        <w:trPr>
          <w:cantSplit/>
        </w:trPr>
        <w:tc>
          <w:tcPr>
            <w:tcW w:w="1834" w:type="dxa"/>
            <w:noWrap/>
            <w:vAlign w:val="bottom"/>
            <w:hideMark/>
          </w:tcPr>
          <w:p w14:paraId="381E3013" w14:textId="77777777" w:rsidR="00920AD7" w:rsidRPr="00920AD7" w:rsidRDefault="00920AD7" w:rsidP="00920AD7">
            <w:pPr>
              <w:spacing w:before="60" w:line="200" w:lineRule="exact"/>
              <w:jc w:val="left"/>
              <w:rPr>
                <w:rFonts w:eastAsia="Times New Roman"/>
                <w:sz w:val="16"/>
                <w:szCs w:val="24"/>
                <w:lang w:eastAsia="sv-SE"/>
              </w:rPr>
            </w:pPr>
            <w:r w:rsidRPr="00920AD7">
              <w:rPr>
                <w:rFonts w:eastAsia="Times New Roman"/>
                <w:sz w:val="16"/>
                <w:szCs w:val="24"/>
                <w:lang w:eastAsia="sv-SE"/>
              </w:rPr>
              <w:t>juridik (exklusive juridik och samhälle)</w:t>
            </w:r>
          </w:p>
        </w:tc>
        <w:tc>
          <w:tcPr>
            <w:tcW w:w="532" w:type="dxa"/>
            <w:noWrap/>
            <w:vAlign w:val="bottom"/>
            <w:hideMark/>
          </w:tcPr>
          <w:p w14:paraId="7927182C"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700" w:type="dxa"/>
            <w:noWrap/>
            <w:vAlign w:val="bottom"/>
            <w:hideMark/>
          </w:tcPr>
          <w:p w14:paraId="6BD756EE" w14:textId="77777777" w:rsidR="00920AD7" w:rsidRPr="00920AD7" w:rsidRDefault="00920AD7" w:rsidP="00920AD7">
            <w:pPr>
              <w:spacing w:before="60" w:line="200" w:lineRule="exact"/>
              <w:jc w:val="right"/>
              <w:rPr>
                <w:rFonts w:eastAsia="Times New Roman"/>
                <w:sz w:val="16"/>
                <w:szCs w:val="24"/>
                <w:lang w:eastAsia="sv-SE"/>
              </w:rPr>
            </w:pPr>
          </w:p>
        </w:tc>
        <w:tc>
          <w:tcPr>
            <w:tcW w:w="448" w:type="dxa"/>
            <w:noWrap/>
            <w:vAlign w:val="bottom"/>
            <w:hideMark/>
          </w:tcPr>
          <w:p w14:paraId="3F2EC78C"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742" w:type="dxa"/>
            <w:noWrap/>
            <w:vAlign w:val="bottom"/>
            <w:hideMark/>
          </w:tcPr>
          <w:p w14:paraId="00AA0CAC"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24 038</w:t>
            </w:r>
          </w:p>
        </w:tc>
        <w:tc>
          <w:tcPr>
            <w:tcW w:w="770" w:type="dxa"/>
            <w:noWrap/>
            <w:vAlign w:val="bottom"/>
            <w:hideMark/>
          </w:tcPr>
          <w:p w14:paraId="16B4C88D" w14:textId="77777777" w:rsidR="00920AD7" w:rsidRPr="00920AD7" w:rsidRDefault="00920AD7" w:rsidP="00920AD7">
            <w:pPr>
              <w:spacing w:before="60" w:line="200" w:lineRule="exact"/>
              <w:jc w:val="right"/>
              <w:rPr>
                <w:rFonts w:eastAsia="Times New Roman"/>
                <w:sz w:val="16"/>
                <w:szCs w:val="24"/>
                <w:lang w:eastAsia="sv-SE"/>
              </w:rPr>
            </w:pPr>
          </w:p>
        </w:tc>
        <w:tc>
          <w:tcPr>
            <w:tcW w:w="681" w:type="dxa"/>
            <w:noWrap/>
            <w:vAlign w:val="bottom"/>
            <w:hideMark/>
          </w:tcPr>
          <w:p w14:paraId="307E8731" w14:textId="77777777" w:rsidR="00920AD7" w:rsidRPr="00920AD7" w:rsidRDefault="00920AD7" w:rsidP="00920AD7">
            <w:pPr>
              <w:spacing w:before="60" w:line="200" w:lineRule="exact"/>
              <w:jc w:val="right"/>
              <w:rPr>
                <w:rFonts w:eastAsia="Times New Roman"/>
                <w:sz w:val="16"/>
                <w:szCs w:val="24"/>
                <w:lang w:eastAsia="sv-SE"/>
              </w:rPr>
            </w:pPr>
          </w:p>
        </w:tc>
      </w:tr>
      <w:tr w:rsidR="00920AD7" w:rsidRPr="00920AD7" w14:paraId="30A4EE78" w14:textId="77777777" w:rsidTr="00920AD7">
        <w:trPr>
          <w:cantSplit/>
        </w:trPr>
        <w:tc>
          <w:tcPr>
            <w:tcW w:w="1834" w:type="dxa"/>
            <w:noWrap/>
            <w:vAlign w:val="bottom"/>
            <w:hideMark/>
          </w:tcPr>
          <w:p w14:paraId="23FCC143" w14:textId="77777777" w:rsidR="00920AD7" w:rsidRPr="00920AD7" w:rsidRDefault="00920AD7" w:rsidP="00920AD7">
            <w:pPr>
              <w:spacing w:before="60" w:line="200" w:lineRule="exact"/>
              <w:jc w:val="left"/>
              <w:rPr>
                <w:rFonts w:eastAsia="Times New Roman"/>
                <w:sz w:val="16"/>
                <w:szCs w:val="24"/>
                <w:lang w:eastAsia="sv-SE"/>
              </w:rPr>
            </w:pPr>
            <w:r w:rsidRPr="00920AD7">
              <w:rPr>
                <w:rFonts w:eastAsia="Times New Roman"/>
                <w:sz w:val="16"/>
                <w:szCs w:val="24"/>
                <w:lang w:eastAsia="sv-SE"/>
              </w:rPr>
              <w:t>juridik och samhälle</w:t>
            </w:r>
          </w:p>
        </w:tc>
        <w:tc>
          <w:tcPr>
            <w:tcW w:w="532" w:type="dxa"/>
            <w:noWrap/>
            <w:vAlign w:val="bottom"/>
            <w:hideMark/>
          </w:tcPr>
          <w:p w14:paraId="328EDDB4"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700" w:type="dxa"/>
            <w:noWrap/>
            <w:vAlign w:val="bottom"/>
            <w:hideMark/>
          </w:tcPr>
          <w:p w14:paraId="2DDC0C1F" w14:textId="77777777" w:rsidR="00920AD7" w:rsidRPr="00920AD7" w:rsidRDefault="00920AD7" w:rsidP="00920AD7">
            <w:pPr>
              <w:spacing w:before="60" w:line="200" w:lineRule="exact"/>
              <w:jc w:val="right"/>
              <w:rPr>
                <w:rFonts w:eastAsia="Times New Roman"/>
                <w:sz w:val="16"/>
                <w:szCs w:val="24"/>
                <w:lang w:eastAsia="sv-SE"/>
              </w:rPr>
            </w:pPr>
          </w:p>
        </w:tc>
        <w:tc>
          <w:tcPr>
            <w:tcW w:w="448" w:type="dxa"/>
            <w:noWrap/>
            <w:vAlign w:val="bottom"/>
            <w:hideMark/>
          </w:tcPr>
          <w:p w14:paraId="6DC9D0E8"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742" w:type="dxa"/>
            <w:noWrap/>
            <w:vAlign w:val="bottom"/>
            <w:hideMark/>
          </w:tcPr>
          <w:p w14:paraId="726057B4"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38 812</w:t>
            </w:r>
          </w:p>
        </w:tc>
        <w:tc>
          <w:tcPr>
            <w:tcW w:w="770" w:type="dxa"/>
            <w:noWrap/>
            <w:vAlign w:val="bottom"/>
            <w:hideMark/>
          </w:tcPr>
          <w:p w14:paraId="7511854E" w14:textId="77777777" w:rsidR="00920AD7" w:rsidRPr="00920AD7" w:rsidRDefault="00920AD7" w:rsidP="00920AD7">
            <w:pPr>
              <w:spacing w:before="60" w:line="200" w:lineRule="exact"/>
              <w:jc w:val="right"/>
              <w:rPr>
                <w:rFonts w:eastAsia="Times New Roman"/>
                <w:sz w:val="16"/>
                <w:szCs w:val="24"/>
                <w:lang w:eastAsia="sv-SE"/>
              </w:rPr>
            </w:pPr>
          </w:p>
        </w:tc>
        <w:tc>
          <w:tcPr>
            <w:tcW w:w="681" w:type="dxa"/>
            <w:noWrap/>
            <w:vAlign w:val="bottom"/>
            <w:hideMark/>
          </w:tcPr>
          <w:p w14:paraId="3C33F759" w14:textId="77777777" w:rsidR="00920AD7" w:rsidRPr="00920AD7" w:rsidRDefault="00920AD7" w:rsidP="00920AD7">
            <w:pPr>
              <w:spacing w:before="60" w:line="200" w:lineRule="exact"/>
              <w:jc w:val="right"/>
              <w:rPr>
                <w:rFonts w:eastAsia="Times New Roman"/>
                <w:sz w:val="16"/>
                <w:szCs w:val="24"/>
                <w:lang w:eastAsia="sv-SE"/>
              </w:rPr>
            </w:pPr>
          </w:p>
        </w:tc>
      </w:tr>
      <w:tr w:rsidR="00920AD7" w:rsidRPr="00920AD7" w14:paraId="4F02FDDA" w14:textId="77777777" w:rsidTr="00920AD7">
        <w:trPr>
          <w:cantSplit/>
        </w:trPr>
        <w:tc>
          <w:tcPr>
            <w:tcW w:w="1834" w:type="dxa"/>
            <w:noWrap/>
            <w:vAlign w:val="bottom"/>
            <w:hideMark/>
          </w:tcPr>
          <w:p w14:paraId="425D42F7" w14:textId="77777777" w:rsidR="00920AD7" w:rsidRPr="00920AD7" w:rsidRDefault="00920AD7" w:rsidP="00920AD7">
            <w:pPr>
              <w:spacing w:before="60" w:line="200" w:lineRule="exact"/>
              <w:jc w:val="left"/>
              <w:rPr>
                <w:rFonts w:eastAsia="Times New Roman"/>
                <w:sz w:val="16"/>
                <w:szCs w:val="24"/>
                <w:lang w:eastAsia="sv-SE"/>
              </w:rPr>
            </w:pPr>
            <w:r w:rsidRPr="00920AD7">
              <w:rPr>
                <w:rFonts w:eastAsia="Times New Roman"/>
                <w:sz w:val="16"/>
                <w:szCs w:val="24"/>
                <w:lang w:eastAsia="sv-SE"/>
              </w:rPr>
              <w:t>Jämförande språkvetenskap och lingvistik</w:t>
            </w:r>
          </w:p>
        </w:tc>
        <w:tc>
          <w:tcPr>
            <w:tcW w:w="532" w:type="dxa"/>
            <w:noWrap/>
            <w:vAlign w:val="bottom"/>
            <w:hideMark/>
          </w:tcPr>
          <w:p w14:paraId="0EDEE19D"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700" w:type="dxa"/>
            <w:noWrap/>
            <w:vAlign w:val="bottom"/>
            <w:hideMark/>
          </w:tcPr>
          <w:p w14:paraId="1781FC62"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448" w:type="dxa"/>
            <w:noWrap/>
            <w:vAlign w:val="bottom"/>
            <w:hideMark/>
          </w:tcPr>
          <w:p w14:paraId="70BC05DA" w14:textId="77777777" w:rsidR="00920AD7" w:rsidRPr="00920AD7" w:rsidRDefault="00920AD7" w:rsidP="00920AD7">
            <w:pPr>
              <w:spacing w:before="60" w:line="200" w:lineRule="exact"/>
              <w:jc w:val="right"/>
              <w:rPr>
                <w:rFonts w:eastAsia="Times New Roman"/>
                <w:sz w:val="16"/>
                <w:szCs w:val="24"/>
                <w:lang w:eastAsia="sv-SE"/>
              </w:rPr>
            </w:pPr>
          </w:p>
        </w:tc>
        <w:tc>
          <w:tcPr>
            <w:tcW w:w="742" w:type="dxa"/>
            <w:noWrap/>
            <w:vAlign w:val="bottom"/>
            <w:hideMark/>
          </w:tcPr>
          <w:p w14:paraId="78397C9F"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29 773</w:t>
            </w:r>
          </w:p>
        </w:tc>
        <w:tc>
          <w:tcPr>
            <w:tcW w:w="770" w:type="dxa"/>
            <w:noWrap/>
            <w:vAlign w:val="bottom"/>
            <w:hideMark/>
          </w:tcPr>
          <w:p w14:paraId="506EC67D" w14:textId="77777777" w:rsidR="00920AD7" w:rsidRPr="00920AD7" w:rsidRDefault="00920AD7" w:rsidP="00920AD7">
            <w:pPr>
              <w:spacing w:before="60" w:line="200" w:lineRule="exact"/>
              <w:jc w:val="right"/>
              <w:rPr>
                <w:rFonts w:eastAsia="Times New Roman"/>
                <w:sz w:val="16"/>
                <w:szCs w:val="24"/>
                <w:lang w:eastAsia="sv-SE"/>
              </w:rPr>
            </w:pPr>
          </w:p>
        </w:tc>
        <w:tc>
          <w:tcPr>
            <w:tcW w:w="681" w:type="dxa"/>
            <w:noWrap/>
            <w:vAlign w:val="bottom"/>
            <w:hideMark/>
          </w:tcPr>
          <w:p w14:paraId="44C18473" w14:textId="77777777" w:rsidR="00920AD7" w:rsidRPr="00920AD7" w:rsidRDefault="00920AD7" w:rsidP="00920AD7">
            <w:pPr>
              <w:spacing w:before="60" w:line="200" w:lineRule="exact"/>
              <w:jc w:val="right"/>
              <w:rPr>
                <w:rFonts w:eastAsia="Times New Roman"/>
                <w:sz w:val="16"/>
                <w:szCs w:val="24"/>
                <w:lang w:eastAsia="sv-SE"/>
              </w:rPr>
            </w:pPr>
          </w:p>
        </w:tc>
      </w:tr>
      <w:tr w:rsidR="00920AD7" w:rsidRPr="00920AD7" w14:paraId="38063288" w14:textId="77777777" w:rsidTr="00920AD7">
        <w:trPr>
          <w:cantSplit/>
        </w:trPr>
        <w:tc>
          <w:tcPr>
            <w:tcW w:w="1834" w:type="dxa"/>
            <w:noWrap/>
            <w:vAlign w:val="bottom"/>
            <w:hideMark/>
          </w:tcPr>
          <w:p w14:paraId="40D17860" w14:textId="77777777" w:rsidR="00920AD7" w:rsidRPr="00920AD7" w:rsidRDefault="00920AD7" w:rsidP="00920AD7">
            <w:pPr>
              <w:spacing w:before="60" w:line="200" w:lineRule="exact"/>
              <w:jc w:val="left"/>
              <w:rPr>
                <w:rFonts w:eastAsia="Times New Roman"/>
                <w:sz w:val="16"/>
                <w:szCs w:val="24"/>
                <w:lang w:eastAsia="sv-SE"/>
              </w:rPr>
            </w:pPr>
            <w:r w:rsidRPr="00920AD7">
              <w:rPr>
                <w:rFonts w:eastAsia="Times New Roman"/>
                <w:sz w:val="16"/>
                <w:szCs w:val="24"/>
                <w:lang w:eastAsia="sv-SE"/>
              </w:rPr>
              <w:t>konstvetenskap</w:t>
            </w:r>
          </w:p>
        </w:tc>
        <w:tc>
          <w:tcPr>
            <w:tcW w:w="532" w:type="dxa"/>
            <w:noWrap/>
            <w:vAlign w:val="bottom"/>
            <w:hideMark/>
          </w:tcPr>
          <w:p w14:paraId="3F03CF18"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700" w:type="dxa"/>
            <w:noWrap/>
            <w:vAlign w:val="bottom"/>
            <w:hideMark/>
          </w:tcPr>
          <w:p w14:paraId="102CABDB" w14:textId="77777777" w:rsidR="00920AD7" w:rsidRPr="00920AD7" w:rsidRDefault="00920AD7" w:rsidP="00920AD7">
            <w:pPr>
              <w:spacing w:before="60" w:line="200" w:lineRule="exact"/>
              <w:jc w:val="right"/>
              <w:rPr>
                <w:rFonts w:eastAsia="Times New Roman"/>
                <w:sz w:val="16"/>
                <w:szCs w:val="24"/>
                <w:lang w:eastAsia="sv-SE"/>
              </w:rPr>
            </w:pPr>
          </w:p>
        </w:tc>
        <w:tc>
          <w:tcPr>
            <w:tcW w:w="448" w:type="dxa"/>
            <w:noWrap/>
            <w:vAlign w:val="bottom"/>
            <w:hideMark/>
          </w:tcPr>
          <w:p w14:paraId="1CC9A5C3"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742" w:type="dxa"/>
            <w:noWrap/>
            <w:vAlign w:val="bottom"/>
            <w:hideMark/>
          </w:tcPr>
          <w:p w14:paraId="7EE8DBF7"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33 244</w:t>
            </w:r>
          </w:p>
        </w:tc>
        <w:tc>
          <w:tcPr>
            <w:tcW w:w="770" w:type="dxa"/>
            <w:noWrap/>
            <w:vAlign w:val="bottom"/>
            <w:hideMark/>
          </w:tcPr>
          <w:p w14:paraId="464B806D" w14:textId="77777777" w:rsidR="00920AD7" w:rsidRPr="00920AD7" w:rsidRDefault="00920AD7" w:rsidP="00920AD7">
            <w:pPr>
              <w:spacing w:before="60" w:line="200" w:lineRule="exact"/>
              <w:jc w:val="right"/>
              <w:rPr>
                <w:rFonts w:eastAsia="Times New Roman"/>
                <w:sz w:val="16"/>
                <w:szCs w:val="24"/>
                <w:lang w:eastAsia="sv-SE"/>
              </w:rPr>
            </w:pPr>
          </w:p>
        </w:tc>
        <w:tc>
          <w:tcPr>
            <w:tcW w:w="681" w:type="dxa"/>
            <w:noWrap/>
            <w:vAlign w:val="bottom"/>
            <w:hideMark/>
          </w:tcPr>
          <w:p w14:paraId="598AAC70" w14:textId="77777777" w:rsidR="00920AD7" w:rsidRPr="00920AD7" w:rsidRDefault="00920AD7" w:rsidP="00920AD7">
            <w:pPr>
              <w:spacing w:before="60" w:line="200" w:lineRule="exact"/>
              <w:jc w:val="right"/>
              <w:rPr>
                <w:rFonts w:eastAsia="Times New Roman"/>
                <w:sz w:val="16"/>
                <w:szCs w:val="24"/>
                <w:lang w:eastAsia="sv-SE"/>
              </w:rPr>
            </w:pPr>
          </w:p>
        </w:tc>
      </w:tr>
      <w:tr w:rsidR="00920AD7" w:rsidRPr="00920AD7" w14:paraId="20BEF53D" w14:textId="77777777" w:rsidTr="00920AD7">
        <w:trPr>
          <w:cantSplit/>
        </w:trPr>
        <w:tc>
          <w:tcPr>
            <w:tcW w:w="1834" w:type="dxa"/>
            <w:noWrap/>
            <w:vAlign w:val="bottom"/>
            <w:hideMark/>
          </w:tcPr>
          <w:p w14:paraId="60CD702F" w14:textId="77777777" w:rsidR="00920AD7" w:rsidRPr="00920AD7" w:rsidRDefault="00920AD7" w:rsidP="00920AD7">
            <w:pPr>
              <w:spacing w:before="60" w:line="200" w:lineRule="exact"/>
              <w:jc w:val="left"/>
              <w:rPr>
                <w:rFonts w:eastAsia="Times New Roman"/>
                <w:sz w:val="16"/>
                <w:szCs w:val="24"/>
                <w:lang w:eastAsia="sv-SE"/>
              </w:rPr>
            </w:pPr>
            <w:r w:rsidRPr="00920AD7">
              <w:rPr>
                <w:rFonts w:eastAsia="Times New Roman"/>
                <w:sz w:val="16"/>
                <w:szCs w:val="24"/>
                <w:lang w:eastAsia="sv-SE"/>
              </w:rPr>
              <w:t>litteraturvetenskap</w:t>
            </w:r>
          </w:p>
        </w:tc>
        <w:tc>
          <w:tcPr>
            <w:tcW w:w="532" w:type="dxa"/>
            <w:noWrap/>
            <w:vAlign w:val="bottom"/>
            <w:hideMark/>
          </w:tcPr>
          <w:p w14:paraId="4455A0AD"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2</w:t>
            </w:r>
          </w:p>
        </w:tc>
        <w:tc>
          <w:tcPr>
            <w:tcW w:w="700" w:type="dxa"/>
            <w:noWrap/>
            <w:vAlign w:val="bottom"/>
            <w:hideMark/>
          </w:tcPr>
          <w:p w14:paraId="2401F261" w14:textId="77777777" w:rsidR="00920AD7" w:rsidRPr="00920AD7" w:rsidRDefault="00920AD7" w:rsidP="00920AD7">
            <w:pPr>
              <w:spacing w:before="60" w:line="200" w:lineRule="exact"/>
              <w:jc w:val="right"/>
              <w:rPr>
                <w:rFonts w:eastAsia="Times New Roman"/>
                <w:sz w:val="16"/>
                <w:szCs w:val="24"/>
                <w:lang w:eastAsia="sv-SE"/>
              </w:rPr>
            </w:pPr>
          </w:p>
        </w:tc>
        <w:tc>
          <w:tcPr>
            <w:tcW w:w="448" w:type="dxa"/>
            <w:noWrap/>
            <w:vAlign w:val="bottom"/>
            <w:hideMark/>
          </w:tcPr>
          <w:p w14:paraId="79BC2B6E"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2</w:t>
            </w:r>
          </w:p>
        </w:tc>
        <w:tc>
          <w:tcPr>
            <w:tcW w:w="742" w:type="dxa"/>
            <w:noWrap/>
            <w:vAlign w:val="bottom"/>
            <w:hideMark/>
          </w:tcPr>
          <w:p w14:paraId="42DB2401"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62 715</w:t>
            </w:r>
          </w:p>
        </w:tc>
        <w:tc>
          <w:tcPr>
            <w:tcW w:w="770" w:type="dxa"/>
            <w:noWrap/>
            <w:vAlign w:val="bottom"/>
            <w:hideMark/>
          </w:tcPr>
          <w:p w14:paraId="6C011CBE"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681" w:type="dxa"/>
            <w:noWrap/>
            <w:vAlign w:val="bottom"/>
            <w:hideMark/>
          </w:tcPr>
          <w:p w14:paraId="01B891D3"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43 800</w:t>
            </w:r>
          </w:p>
        </w:tc>
      </w:tr>
      <w:tr w:rsidR="00920AD7" w:rsidRPr="00920AD7" w14:paraId="68E20248" w14:textId="77777777" w:rsidTr="00920AD7">
        <w:trPr>
          <w:cantSplit/>
        </w:trPr>
        <w:tc>
          <w:tcPr>
            <w:tcW w:w="1834" w:type="dxa"/>
            <w:noWrap/>
            <w:vAlign w:val="bottom"/>
            <w:hideMark/>
          </w:tcPr>
          <w:p w14:paraId="58D2F7BB" w14:textId="77777777" w:rsidR="00920AD7" w:rsidRPr="00920AD7" w:rsidRDefault="00920AD7" w:rsidP="00920AD7">
            <w:pPr>
              <w:spacing w:before="60" w:line="200" w:lineRule="exact"/>
              <w:jc w:val="left"/>
              <w:rPr>
                <w:rFonts w:eastAsia="Times New Roman"/>
                <w:sz w:val="16"/>
                <w:szCs w:val="24"/>
                <w:lang w:eastAsia="sv-SE"/>
              </w:rPr>
            </w:pPr>
            <w:r w:rsidRPr="00920AD7">
              <w:rPr>
                <w:rFonts w:eastAsia="Times New Roman"/>
                <w:sz w:val="16"/>
                <w:szCs w:val="24"/>
                <w:lang w:eastAsia="sv-SE"/>
              </w:rPr>
              <w:t>medievetenskap</w:t>
            </w:r>
          </w:p>
        </w:tc>
        <w:tc>
          <w:tcPr>
            <w:tcW w:w="532" w:type="dxa"/>
            <w:noWrap/>
            <w:vAlign w:val="bottom"/>
            <w:hideMark/>
          </w:tcPr>
          <w:p w14:paraId="3076B839"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700" w:type="dxa"/>
            <w:noWrap/>
            <w:vAlign w:val="bottom"/>
            <w:hideMark/>
          </w:tcPr>
          <w:p w14:paraId="55861CC7" w14:textId="77777777" w:rsidR="00920AD7" w:rsidRPr="00920AD7" w:rsidRDefault="00920AD7" w:rsidP="00920AD7">
            <w:pPr>
              <w:spacing w:before="60" w:line="200" w:lineRule="exact"/>
              <w:jc w:val="right"/>
              <w:rPr>
                <w:rFonts w:eastAsia="Times New Roman"/>
                <w:sz w:val="16"/>
                <w:szCs w:val="24"/>
                <w:lang w:eastAsia="sv-SE"/>
              </w:rPr>
            </w:pPr>
          </w:p>
        </w:tc>
        <w:tc>
          <w:tcPr>
            <w:tcW w:w="448" w:type="dxa"/>
            <w:noWrap/>
            <w:vAlign w:val="bottom"/>
            <w:hideMark/>
          </w:tcPr>
          <w:p w14:paraId="150ACF5E"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742" w:type="dxa"/>
            <w:noWrap/>
            <w:vAlign w:val="bottom"/>
            <w:hideMark/>
          </w:tcPr>
          <w:p w14:paraId="5AC21127"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24 038</w:t>
            </w:r>
          </w:p>
        </w:tc>
        <w:tc>
          <w:tcPr>
            <w:tcW w:w="770" w:type="dxa"/>
            <w:noWrap/>
            <w:vAlign w:val="bottom"/>
            <w:hideMark/>
          </w:tcPr>
          <w:p w14:paraId="6218F45C" w14:textId="77777777" w:rsidR="00920AD7" w:rsidRPr="00920AD7" w:rsidRDefault="00920AD7" w:rsidP="00920AD7">
            <w:pPr>
              <w:spacing w:before="60" w:line="200" w:lineRule="exact"/>
              <w:jc w:val="right"/>
              <w:rPr>
                <w:rFonts w:eastAsia="Times New Roman"/>
                <w:sz w:val="16"/>
                <w:szCs w:val="24"/>
                <w:lang w:eastAsia="sv-SE"/>
              </w:rPr>
            </w:pPr>
          </w:p>
        </w:tc>
        <w:tc>
          <w:tcPr>
            <w:tcW w:w="681" w:type="dxa"/>
            <w:noWrap/>
            <w:vAlign w:val="bottom"/>
            <w:hideMark/>
          </w:tcPr>
          <w:p w14:paraId="72635C8A" w14:textId="77777777" w:rsidR="00920AD7" w:rsidRPr="00920AD7" w:rsidRDefault="00920AD7" w:rsidP="00920AD7">
            <w:pPr>
              <w:spacing w:before="60" w:line="200" w:lineRule="exact"/>
              <w:jc w:val="right"/>
              <w:rPr>
                <w:rFonts w:eastAsia="Times New Roman"/>
                <w:sz w:val="16"/>
                <w:szCs w:val="24"/>
                <w:lang w:eastAsia="sv-SE"/>
              </w:rPr>
            </w:pPr>
          </w:p>
        </w:tc>
      </w:tr>
      <w:tr w:rsidR="00920AD7" w:rsidRPr="00920AD7" w14:paraId="34458325" w14:textId="77777777" w:rsidTr="00920AD7">
        <w:trPr>
          <w:cantSplit/>
        </w:trPr>
        <w:tc>
          <w:tcPr>
            <w:tcW w:w="1834" w:type="dxa"/>
            <w:noWrap/>
            <w:vAlign w:val="bottom"/>
            <w:hideMark/>
          </w:tcPr>
          <w:p w14:paraId="417E7094" w14:textId="77777777" w:rsidR="00920AD7" w:rsidRPr="00920AD7" w:rsidRDefault="00920AD7" w:rsidP="00920AD7">
            <w:pPr>
              <w:spacing w:before="60" w:line="200" w:lineRule="exact"/>
              <w:jc w:val="left"/>
              <w:rPr>
                <w:rFonts w:eastAsia="Times New Roman"/>
                <w:sz w:val="16"/>
                <w:szCs w:val="24"/>
                <w:lang w:eastAsia="sv-SE"/>
              </w:rPr>
            </w:pPr>
            <w:r w:rsidRPr="00920AD7">
              <w:rPr>
                <w:rFonts w:eastAsia="Times New Roman"/>
                <w:sz w:val="16"/>
                <w:szCs w:val="24"/>
                <w:lang w:eastAsia="sv-SE"/>
              </w:rPr>
              <w:t>nationalekonomi</w:t>
            </w:r>
          </w:p>
        </w:tc>
        <w:tc>
          <w:tcPr>
            <w:tcW w:w="532" w:type="dxa"/>
            <w:noWrap/>
            <w:vAlign w:val="bottom"/>
            <w:hideMark/>
          </w:tcPr>
          <w:p w14:paraId="2AB1B13D"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700" w:type="dxa"/>
            <w:noWrap/>
            <w:vAlign w:val="bottom"/>
            <w:hideMark/>
          </w:tcPr>
          <w:p w14:paraId="7DE931F8" w14:textId="77777777" w:rsidR="00920AD7" w:rsidRPr="00920AD7" w:rsidRDefault="00920AD7" w:rsidP="00920AD7">
            <w:pPr>
              <w:spacing w:before="60" w:line="200" w:lineRule="exact"/>
              <w:jc w:val="right"/>
              <w:rPr>
                <w:rFonts w:eastAsia="Times New Roman"/>
                <w:sz w:val="16"/>
                <w:szCs w:val="24"/>
                <w:lang w:eastAsia="sv-SE"/>
              </w:rPr>
            </w:pPr>
          </w:p>
        </w:tc>
        <w:tc>
          <w:tcPr>
            <w:tcW w:w="448" w:type="dxa"/>
            <w:noWrap/>
            <w:vAlign w:val="bottom"/>
            <w:hideMark/>
          </w:tcPr>
          <w:p w14:paraId="762EFBDD"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742" w:type="dxa"/>
            <w:noWrap/>
            <w:vAlign w:val="bottom"/>
            <w:hideMark/>
          </w:tcPr>
          <w:p w14:paraId="03814865"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36 967</w:t>
            </w:r>
          </w:p>
        </w:tc>
        <w:tc>
          <w:tcPr>
            <w:tcW w:w="770" w:type="dxa"/>
            <w:noWrap/>
            <w:vAlign w:val="bottom"/>
            <w:hideMark/>
          </w:tcPr>
          <w:p w14:paraId="11C30EF4" w14:textId="77777777" w:rsidR="00920AD7" w:rsidRPr="00920AD7" w:rsidRDefault="00920AD7" w:rsidP="00920AD7">
            <w:pPr>
              <w:spacing w:before="60" w:line="200" w:lineRule="exact"/>
              <w:jc w:val="right"/>
              <w:rPr>
                <w:rFonts w:eastAsia="Times New Roman"/>
                <w:sz w:val="16"/>
                <w:szCs w:val="24"/>
                <w:lang w:eastAsia="sv-SE"/>
              </w:rPr>
            </w:pPr>
          </w:p>
        </w:tc>
        <w:tc>
          <w:tcPr>
            <w:tcW w:w="681" w:type="dxa"/>
            <w:noWrap/>
            <w:vAlign w:val="bottom"/>
            <w:hideMark/>
          </w:tcPr>
          <w:p w14:paraId="03216C54" w14:textId="77777777" w:rsidR="00920AD7" w:rsidRPr="00920AD7" w:rsidRDefault="00920AD7" w:rsidP="00920AD7">
            <w:pPr>
              <w:spacing w:before="60" w:line="200" w:lineRule="exact"/>
              <w:jc w:val="right"/>
              <w:rPr>
                <w:rFonts w:eastAsia="Times New Roman"/>
                <w:sz w:val="16"/>
                <w:szCs w:val="24"/>
                <w:lang w:eastAsia="sv-SE"/>
              </w:rPr>
            </w:pPr>
          </w:p>
        </w:tc>
      </w:tr>
      <w:tr w:rsidR="00920AD7" w:rsidRPr="00920AD7" w14:paraId="4A38AC58" w14:textId="77777777" w:rsidTr="00920AD7">
        <w:trPr>
          <w:cantSplit/>
        </w:trPr>
        <w:tc>
          <w:tcPr>
            <w:tcW w:w="1834" w:type="dxa"/>
            <w:noWrap/>
            <w:vAlign w:val="bottom"/>
            <w:hideMark/>
          </w:tcPr>
          <w:p w14:paraId="69C4F7DC" w14:textId="77777777" w:rsidR="00920AD7" w:rsidRPr="00920AD7" w:rsidRDefault="00920AD7" w:rsidP="00920AD7">
            <w:pPr>
              <w:spacing w:before="60" w:line="200" w:lineRule="exact"/>
              <w:jc w:val="left"/>
              <w:rPr>
                <w:rFonts w:eastAsia="Times New Roman"/>
                <w:sz w:val="16"/>
                <w:szCs w:val="24"/>
                <w:lang w:eastAsia="sv-SE"/>
              </w:rPr>
            </w:pPr>
            <w:r w:rsidRPr="00920AD7">
              <w:rPr>
                <w:rFonts w:eastAsia="Times New Roman"/>
                <w:sz w:val="16"/>
                <w:szCs w:val="24"/>
                <w:lang w:eastAsia="sv-SE"/>
              </w:rPr>
              <w:t>sociologi (exklusive socialt arbete, socialpsykologi och socialantropologi)</w:t>
            </w:r>
          </w:p>
        </w:tc>
        <w:tc>
          <w:tcPr>
            <w:tcW w:w="532" w:type="dxa"/>
            <w:noWrap/>
            <w:vAlign w:val="bottom"/>
            <w:hideMark/>
          </w:tcPr>
          <w:p w14:paraId="4465A676"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700" w:type="dxa"/>
            <w:noWrap/>
            <w:vAlign w:val="bottom"/>
            <w:hideMark/>
          </w:tcPr>
          <w:p w14:paraId="0AAFDA28"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448" w:type="dxa"/>
            <w:noWrap/>
            <w:vAlign w:val="bottom"/>
            <w:hideMark/>
          </w:tcPr>
          <w:p w14:paraId="1750E97B" w14:textId="77777777" w:rsidR="00920AD7" w:rsidRPr="00920AD7" w:rsidRDefault="00920AD7" w:rsidP="00920AD7">
            <w:pPr>
              <w:spacing w:before="60" w:line="200" w:lineRule="exact"/>
              <w:jc w:val="right"/>
              <w:rPr>
                <w:rFonts w:eastAsia="Times New Roman"/>
                <w:sz w:val="16"/>
                <w:szCs w:val="24"/>
                <w:lang w:eastAsia="sv-SE"/>
              </w:rPr>
            </w:pPr>
          </w:p>
        </w:tc>
        <w:tc>
          <w:tcPr>
            <w:tcW w:w="742" w:type="dxa"/>
            <w:noWrap/>
            <w:vAlign w:val="bottom"/>
            <w:hideMark/>
          </w:tcPr>
          <w:p w14:paraId="1619C8F6"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25 288</w:t>
            </w:r>
          </w:p>
        </w:tc>
        <w:tc>
          <w:tcPr>
            <w:tcW w:w="770" w:type="dxa"/>
            <w:noWrap/>
            <w:vAlign w:val="bottom"/>
            <w:hideMark/>
          </w:tcPr>
          <w:p w14:paraId="763F3E76" w14:textId="77777777" w:rsidR="00920AD7" w:rsidRPr="00920AD7" w:rsidRDefault="00920AD7" w:rsidP="00920AD7">
            <w:pPr>
              <w:spacing w:before="60" w:line="200" w:lineRule="exact"/>
              <w:jc w:val="right"/>
              <w:rPr>
                <w:rFonts w:eastAsia="Times New Roman"/>
                <w:sz w:val="16"/>
                <w:szCs w:val="24"/>
                <w:lang w:eastAsia="sv-SE"/>
              </w:rPr>
            </w:pPr>
          </w:p>
        </w:tc>
        <w:tc>
          <w:tcPr>
            <w:tcW w:w="681" w:type="dxa"/>
            <w:noWrap/>
            <w:vAlign w:val="bottom"/>
            <w:hideMark/>
          </w:tcPr>
          <w:p w14:paraId="734C1E70" w14:textId="77777777" w:rsidR="00920AD7" w:rsidRPr="00920AD7" w:rsidRDefault="00920AD7" w:rsidP="00920AD7">
            <w:pPr>
              <w:spacing w:before="60" w:line="200" w:lineRule="exact"/>
              <w:jc w:val="right"/>
              <w:rPr>
                <w:rFonts w:eastAsia="Times New Roman"/>
                <w:sz w:val="16"/>
                <w:szCs w:val="24"/>
                <w:lang w:eastAsia="sv-SE"/>
              </w:rPr>
            </w:pPr>
          </w:p>
        </w:tc>
      </w:tr>
      <w:tr w:rsidR="00920AD7" w:rsidRPr="00920AD7" w14:paraId="673E49AF" w14:textId="77777777" w:rsidTr="00920AD7">
        <w:trPr>
          <w:cantSplit/>
        </w:trPr>
        <w:tc>
          <w:tcPr>
            <w:tcW w:w="1834" w:type="dxa"/>
            <w:noWrap/>
            <w:vAlign w:val="bottom"/>
            <w:hideMark/>
          </w:tcPr>
          <w:p w14:paraId="7B3876F8" w14:textId="77777777" w:rsidR="00920AD7" w:rsidRPr="00920AD7" w:rsidRDefault="00920AD7" w:rsidP="00920AD7">
            <w:pPr>
              <w:spacing w:before="60" w:line="200" w:lineRule="exact"/>
              <w:jc w:val="left"/>
              <w:rPr>
                <w:rFonts w:eastAsia="Times New Roman"/>
                <w:sz w:val="16"/>
                <w:szCs w:val="24"/>
                <w:lang w:eastAsia="sv-SE"/>
              </w:rPr>
            </w:pPr>
            <w:r w:rsidRPr="00920AD7">
              <w:rPr>
                <w:rFonts w:eastAsia="Times New Roman"/>
                <w:sz w:val="16"/>
                <w:szCs w:val="24"/>
                <w:lang w:eastAsia="sv-SE"/>
              </w:rPr>
              <w:t>statsvetenskap (exklusive studier av offentlig förvaltning och globaliseringsstudier)</w:t>
            </w:r>
          </w:p>
        </w:tc>
        <w:tc>
          <w:tcPr>
            <w:tcW w:w="532" w:type="dxa"/>
            <w:noWrap/>
            <w:vAlign w:val="bottom"/>
            <w:hideMark/>
          </w:tcPr>
          <w:p w14:paraId="4039017A"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3</w:t>
            </w:r>
          </w:p>
        </w:tc>
        <w:tc>
          <w:tcPr>
            <w:tcW w:w="700" w:type="dxa"/>
            <w:noWrap/>
            <w:vAlign w:val="bottom"/>
            <w:hideMark/>
          </w:tcPr>
          <w:p w14:paraId="65FA890C" w14:textId="77777777" w:rsidR="00920AD7" w:rsidRPr="00920AD7" w:rsidRDefault="00920AD7" w:rsidP="00920AD7">
            <w:pPr>
              <w:spacing w:before="60" w:line="200" w:lineRule="exact"/>
              <w:jc w:val="right"/>
              <w:rPr>
                <w:rFonts w:eastAsia="Times New Roman"/>
                <w:sz w:val="16"/>
                <w:szCs w:val="24"/>
                <w:lang w:eastAsia="sv-SE"/>
              </w:rPr>
            </w:pPr>
          </w:p>
        </w:tc>
        <w:tc>
          <w:tcPr>
            <w:tcW w:w="448" w:type="dxa"/>
            <w:noWrap/>
            <w:vAlign w:val="bottom"/>
            <w:hideMark/>
          </w:tcPr>
          <w:p w14:paraId="5768887F"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3</w:t>
            </w:r>
          </w:p>
        </w:tc>
        <w:tc>
          <w:tcPr>
            <w:tcW w:w="742" w:type="dxa"/>
            <w:noWrap/>
            <w:vAlign w:val="bottom"/>
            <w:hideMark/>
          </w:tcPr>
          <w:p w14:paraId="604942A2"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93 180</w:t>
            </w:r>
          </w:p>
        </w:tc>
        <w:tc>
          <w:tcPr>
            <w:tcW w:w="770" w:type="dxa"/>
            <w:noWrap/>
            <w:vAlign w:val="bottom"/>
            <w:hideMark/>
          </w:tcPr>
          <w:p w14:paraId="758E1A2A"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681" w:type="dxa"/>
            <w:noWrap/>
            <w:vAlign w:val="bottom"/>
            <w:hideMark/>
          </w:tcPr>
          <w:p w14:paraId="678EAAE0"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35 700</w:t>
            </w:r>
          </w:p>
        </w:tc>
      </w:tr>
      <w:tr w:rsidR="00920AD7" w:rsidRPr="00920AD7" w14:paraId="5D4FB730" w14:textId="77777777" w:rsidTr="00920AD7">
        <w:trPr>
          <w:cantSplit/>
        </w:trPr>
        <w:tc>
          <w:tcPr>
            <w:tcW w:w="1834" w:type="dxa"/>
            <w:noWrap/>
            <w:vAlign w:val="bottom"/>
            <w:hideMark/>
          </w:tcPr>
          <w:p w14:paraId="5B9DB782" w14:textId="77777777" w:rsidR="00920AD7" w:rsidRPr="00920AD7" w:rsidRDefault="00920AD7" w:rsidP="00920AD7">
            <w:pPr>
              <w:spacing w:before="60" w:line="200" w:lineRule="exact"/>
              <w:jc w:val="left"/>
              <w:rPr>
                <w:rFonts w:eastAsia="Times New Roman"/>
                <w:sz w:val="16"/>
                <w:szCs w:val="24"/>
                <w:lang w:eastAsia="sv-SE"/>
              </w:rPr>
            </w:pPr>
            <w:r w:rsidRPr="00920AD7">
              <w:rPr>
                <w:rFonts w:eastAsia="Times New Roman"/>
                <w:sz w:val="16"/>
                <w:szCs w:val="24"/>
                <w:lang w:eastAsia="sv-SE"/>
              </w:rPr>
              <w:t>tillämpad psykologi</w:t>
            </w:r>
          </w:p>
        </w:tc>
        <w:tc>
          <w:tcPr>
            <w:tcW w:w="532" w:type="dxa"/>
            <w:noWrap/>
            <w:vAlign w:val="bottom"/>
            <w:hideMark/>
          </w:tcPr>
          <w:p w14:paraId="4C95D682"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700" w:type="dxa"/>
            <w:noWrap/>
            <w:vAlign w:val="bottom"/>
            <w:hideMark/>
          </w:tcPr>
          <w:p w14:paraId="2B5322BA" w14:textId="77777777" w:rsidR="00920AD7" w:rsidRPr="00920AD7" w:rsidRDefault="00920AD7" w:rsidP="00920AD7">
            <w:pPr>
              <w:spacing w:before="60" w:line="200" w:lineRule="exact"/>
              <w:jc w:val="right"/>
              <w:rPr>
                <w:rFonts w:eastAsia="Times New Roman"/>
                <w:sz w:val="16"/>
                <w:szCs w:val="24"/>
                <w:lang w:eastAsia="sv-SE"/>
              </w:rPr>
            </w:pPr>
          </w:p>
        </w:tc>
        <w:tc>
          <w:tcPr>
            <w:tcW w:w="448" w:type="dxa"/>
            <w:noWrap/>
            <w:vAlign w:val="bottom"/>
            <w:hideMark/>
          </w:tcPr>
          <w:p w14:paraId="2F6809D2"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742" w:type="dxa"/>
            <w:noWrap/>
            <w:vAlign w:val="bottom"/>
            <w:hideMark/>
          </w:tcPr>
          <w:p w14:paraId="454D855F"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8 260</w:t>
            </w:r>
          </w:p>
        </w:tc>
        <w:tc>
          <w:tcPr>
            <w:tcW w:w="770" w:type="dxa"/>
            <w:noWrap/>
            <w:vAlign w:val="bottom"/>
            <w:hideMark/>
          </w:tcPr>
          <w:p w14:paraId="4A025D4F" w14:textId="77777777" w:rsidR="00920AD7" w:rsidRPr="00920AD7" w:rsidRDefault="00920AD7" w:rsidP="00920AD7">
            <w:pPr>
              <w:spacing w:before="60" w:line="200" w:lineRule="exact"/>
              <w:jc w:val="right"/>
              <w:rPr>
                <w:rFonts w:eastAsia="Times New Roman"/>
                <w:sz w:val="16"/>
                <w:szCs w:val="24"/>
                <w:lang w:eastAsia="sv-SE"/>
              </w:rPr>
            </w:pPr>
          </w:p>
        </w:tc>
        <w:tc>
          <w:tcPr>
            <w:tcW w:w="681" w:type="dxa"/>
            <w:noWrap/>
            <w:vAlign w:val="bottom"/>
            <w:hideMark/>
          </w:tcPr>
          <w:p w14:paraId="57C28AB2" w14:textId="77777777" w:rsidR="00920AD7" w:rsidRPr="00920AD7" w:rsidRDefault="00920AD7" w:rsidP="00920AD7">
            <w:pPr>
              <w:spacing w:before="60" w:line="200" w:lineRule="exact"/>
              <w:jc w:val="right"/>
              <w:rPr>
                <w:rFonts w:eastAsia="Times New Roman"/>
                <w:sz w:val="16"/>
                <w:szCs w:val="24"/>
                <w:lang w:eastAsia="sv-SE"/>
              </w:rPr>
            </w:pPr>
          </w:p>
        </w:tc>
      </w:tr>
      <w:tr w:rsidR="00920AD7" w:rsidRPr="00920AD7" w14:paraId="2E4C65CD" w14:textId="77777777" w:rsidTr="00920AD7">
        <w:trPr>
          <w:cantSplit/>
        </w:trPr>
        <w:tc>
          <w:tcPr>
            <w:tcW w:w="1834" w:type="dxa"/>
            <w:noWrap/>
            <w:vAlign w:val="bottom"/>
            <w:hideMark/>
          </w:tcPr>
          <w:p w14:paraId="56339530" w14:textId="77777777" w:rsidR="00920AD7" w:rsidRPr="00920AD7" w:rsidRDefault="00920AD7" w:rsidP="00920AD7">
            <w:pPr>
              <w:spacing w:before="60" w:line="200" w:lineRule="exact"/>
              <w:jc w:val="left"/>
              <w:rPr>
                <w:rFonts w:eastAsia="Times New Roman"/>
                <w:sz w:val="16"/>
                <w:szCs w:val="24"/>
                <w:lang w:eastAsia="sv-SE"/>
              </w:rPr>
            </w:pPr>
            <w:r w:rsidRPr="00920AD7">
              <w:rPr>
                <w:rFonts w:eastAsia="Times New Roman"/>
                <w:sz w:val="16"/>
                <w:szCs w:val="24"/>
                <w:lang w:eastAsia="sv-SE"/>
              </w:rPr>
              <w:t>tvärvetenskapliga studier</w:t>
            </w:r>
          </w:p>
        </w:tc>
        <w:tc>
          <w:tcPr>
            <w:tcW w:w="532" w:type="dxa"/>
            <w:noWrap/>
            <w:vAlign w:val="bottom"/>
            <w:hideMark/>
          </w:tcPr>
          <w:p w14:paraId="13EF29BB"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2</w:t>
            </w:r>
          </w:p>
        </w:tc>
        <w:tc>
          <w:tcPr>
            <w:tcW w:w="700" w:type="dxa"/>
            <w:noWrap/>
            <w:vAlign w:val="bottom"/>
            <w:hideMark/>
          </w:tcPr>
          <w:p w14:paraId="5920B5DC" w14:textId="77777777" w:rsidR="00920AD7" w:rsidRPr="00920AD7" w:rsidRDefault="00920AD7" w:rsidP="00920AD7">
            <w:pPr>
              <w:spacing w:before="60" w:line="200" w:lineRule="exact"/>
              <w:jc w:val="right"/>
              <w:rPr>
                <w:rFonts w:eastAsia="Times New Roman"/>
                <w:sz w:val="16"/>
                <w:szCs w:val="24"/>
                <w:lang w:eastAsia="sv-SE"/>
              </w:rPr>
            </w:pPr>
          </w:p>
        </w:tc>
        <w:tc>
          <w:tcPr>
            <w:tcW w:w="448" w:type="dxa"/>
            <w:noWrap/>
            <w:vAlign w:val="bottom"/>
            <w:hideMark/>
          </w:tcPr>
          <w:p w14:paraId="56EDAB56"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2</w:t>
            </w:r>
          </w:p>
        </w:tc>
        <w:tc>
          <w:tcPr>
            <w:tcW w:w="742" w:type="dxa"/>
            <w:noWrap/>
            <w:vAlign w:val="bottom"/>
            <w:hideMark/>
          </w:tcPr>
          <w:p w14:paraId="76D2EA17"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62 042</w:t>
            </w:r>
          </w:p>
        </w:tc>
        <w:tc>
          <w:tcPr>
            <w:tcW w:w="770" w:type="dxa"/>
            <w:noWrap/>
            <w:vAlign w:val="bottom"/>
            <w:hideMark/>
          </w:tcPr>
          <w:p w14:paraId="146B6B1F" w14:textId="77777777" w:rsidR="00920AD7" w:rsidRPr="00920AD7" w:rsidRDefault="00920AD7" w:rsidP="00920AD7">
            <w:pPr>
              <w:spacing w:before="60" w:line="200" w:lineRule="exact"/>
              <w:jc w:val="right"/>
              <w:rPr>
                <w:rFonts w:eastAsia="Times New Roman"/>
                <w:sz w:val="16"/>
                <w:szCs w:val="24"/>
                <w:lang w:eastAsia="sv-SE"/>
              </w:rPr>
            </w:pPr>
          </w:p>
        </w:tc>
        <w:tc>
          <w:tcPr>
            <w:tcW w:w="681" w:type="dxa"/>
            <w:noWrap/>
            <w:vAlign w:val="bottom"/>
            <w:hideMark/>
          </w:tcPr>
          <w:p w14:paraId="77F933FD" w14:textId="77777777" w:rsidR="00920AD7" w:rsidRPr="00920AD7" w:rsidRDefault="00920AD7" w:rsidP="00920AD7">
            <w:pPr>
              <w:spacing w:before="60" w:line="200" w:lineRule="exact"/>
              <w:jc w:val="right"/>
              <w:rPr>
                <w:rFonts w:eastAsia="Times New Roman"/>
                <w:sz w:val="16"/>
                <w:szCs w:val="24"/>
                <w:lang w:eastAsia="sv-SE"/>
              </w:rPr>
            </w:pPr>
          </w:p>
        </w:tc>
      </w:tr>
      <w:tr w:rsidR="00920AD7" w:rsidRPr="00920AD7" w14:paraId="02D7D432" w14:textId="77777777" w:rsidTr="00920AD7">
        <w:trPr>
          <w:cantSplit/>
        </w:trPr>
        <w:tc>
          <w:tcPr>
            <w:tcW w:w="1834" w:type="dxa"/>
            <w:noWrap/>
            <w:vAlign w:val="bottom"/>
            <w:hideMark/>
          </w:tcPr>
          <w:p w14:paraId="43EA2ABC" w14:textId="77777777" w:rsidR="00920AD7" w:rsidRPr="00920AD7" w:rsidRDefault="00920AD7" w:rsidP="00920AD7">
            <w:pPr>
              <w:spacing w:before="60" w:line="200" w:lineRule="exact"/>
              <w:jc w:val="left"/>
              <w:rPr>
                <w:rFonts w:eastAsia="Times New Roman"/>
                <w:sz w:val="16"/>
                <w:szCs w:val="24"/>
                <w:lang w:eastAsia="sv-SE"/>
              </w:rPr>
            </w:pPr>
            <w:r w:rsidRPr="00920AD7">
              <w:rPr>
                <w:rFonts w:eastAsia="Times New Roman"/>
                <w:sz w:val="16"/>
                <w:szCs w:val="24"/>
                <w:lang w:eastAsia="sv-SE"/>
              </w:rPr>
              <w:t>övrig annan humaniora</w:t>
            </w:r>
          </w:p>
        </w:tc>
        <w:tc>
          <w:tcPr>
            <w:tcW w:w="532" w:type="dxa"/>
            <w:noWrap/>
            <w:vAlign w:val="bottom"/>
            <w:hideMark/>
          </w:tcPr>
          <w:p w14:paraId="09765028"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2</w:t>
            </w:r>
          </w:p>
        </w:tc>
        <w:tc>
          <w:tcPr>
            <w:tcW w:w="700" w:type="dxa"/>
            <w:noWrap/>
            <w:vAlign w:val="bottom"/>
            <w:hideMark/>
          </w:tcPr>
          <w:p w14:paraId="1AEDCA8D" w14:textId="77777777" w:rsidR="00920AD7" w:rsidRPr="00920AD7" w:rsidRDefault="00920AD7" w:rsidP="00920AD7">
            <w:pPr>
              <w:spacing w:before="60" w:line="200" w:lineRule="exact"/>
              <w:jc w:val="right"/>
              <w:rPr>
                <w:rFonts w:eastAsia="Times New Roman"/>
                <w:sz w:val="16"/>
                <w:szCs w:val="24"/>
                <w:lang w:eastAsia="sv-SE"/>
              </w:rPr>
            </w:pPr>
          </w:p>
        </w:tc>
        <w:tc>
          <w:tcPr>
            <w:tcW w:w="448" w:type="dxa"/>
            <w:noWrap/>
            <w:vAlign w:val="bottom"/>
            <w:hideMark/>
          </w:tcPr>
          <w:p w14:paraId="2F8049A8"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2</w:t>
            </w:r>
          </w:p>
        </w:tc>
        <w:tc>
          <w:tcPr>
            <w:tcW w:w="742" w:type="dxa"/>
            <w:noWrap/>
            <w:vAlign w:val="bottom"/>
            <w:hideMark/>
          </w:tcPr>
          <w:p w14:paraId="679681FA"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53 636</w:t>
            </w:r>
          </w:p>
        </w:tc>
        <w:tc>
          <w:tcPr>
            <w:tcW w:w="770" w:type="dxa"/>
            <w:noWrap/>
            <w:vAlign w:val="bottom"/>
            <w:hideMark/>
          </w:tcPr>
          <w:p w14:paraId="14054CC2" w14:textId="77777777" w:rsidR="00920AD7" w:rsidRPr="00920AD7" w:rsidRDefault="00920AD7" w:rsidP="00920AD7">
            <w:pPr>
              <w:spacing w:before="60" w:line="200" w:lineRule="exact"/>
              <w:jc w:val="right"/>
              <w:rPr>
                <w:rFonts w:eastAsia="Times New Roman"/>
                <w:sz w:val="16"/>
                <w:szCs w:val="24"/>
                <w:lang w:eastAsia="sv-SE"/>
              </w:rPr>
            </w:pPr>
          </w:p>
        </w:tc>
        <w:tc>
          <w:tcPr>
            <w:tcW w:w="681" w:type="dxa"/>
            <w:noWrap/>
            <w:vAlign w:val="bottom"/>
            <w:hideMark/>
          </w:tcPr>
          <w:p w14:paraId="2A5E6866" w14:textId="77777777" w:rsidR="00920AD7" w:rsidRPr="00920AD7" w:rsidRDefault="00920AD7" w:rsidP="00920AD7">
            <w:pPr>
              <w:spacing w:before="60" w:line="200" w:lineRule="exact"/>
              <w:jc w:val="right"/>
              <w:rPr>
                <w:rFonts w:eastAsia="Times New Roman"/>
                <w:sz w:val="16"/>
                <w:szCs w:val="24"/>
                <w:lang w:eastAsia="sv-SE"/>
              </w:rPr>
            </w:pPr>
          </w:p>
        </w:tc>
      </w:tr>
      <w:tr w:rsidR="00920AD7" w:rsidRPr="00920AD7" w14:paraId="05C2F26B" w14:textId="77777777" w:rsidTr="00920AD7">
        <w:trPr>
          <w:cantSplit/>
        </w:trPr>
        <w:tc>
          <w:tcPr>
            <w:tcW w:w="1834" w:type="dxa"/>
            <w:noWrap/>
            <w:vAlign w:val="bottom"/>
            <w:hideMark/>
          </w:tcPr>
          <w:p w14:paraId="2CF42C0D" w14:textId="77777777" w:rsidR="00920AD7" w:rsidRPr="00920AD7" w:rsidRDefault="00920AD7" w:rsidP="00920AD7">
            <w:pPr>
              <w:spacing w:before="60" w:line="200" w:lineRule="exact"/>
              <w:jc w:val="left"/>
              <w:rPr>
                <w:rFonts w:eastAsia="Times New Roman"/>
                <w:sz w:val="16"/>
                <w:szCs w:val="24"/>
                <w:lang w:eastAsia="sv-SE"/>
              </w:rPr>
            </w:pPr>
            <w:r w:rsidRPr="00920AD7">
              <w:rPr>
                <w:rFonts w:eastAsia="Times New Roman"/>
                <w:sz w:val="16"/>
                <w:szCs w:val="24"/>
                <w:lang w:eastAsia="sv-SE"/>
              </w:rPr>
              <w:t>övrig annan samhällsvetenskap</w:t>
            </w:r>
          </w:p>
        </w:tc>
        <w:tc>
          <w:tcPr>
            <w:tcW w:w="532" w:type="dxa"/>
            <w:noWrap/>
            <w:vAlign w:val="bottom"/>
            <w:hideMark/>
          </w:tcPr>
          <w:p w14:paraId="2E4AB6CF"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700" w:type="dxa"/>
            <w:noWrap/>
            <w:vAlign w:val="bottom"/>
            <w:hideMark/>
          </w:tcPr>
          <w:p w14:paraId="0353E3A4" w14:textId="77777777" w:rsidR="00920AD7" w:rsidRPr="00920AD7" w:rsidRDefault="00920AD7" w:rsidP="00920AD7">
            <w:pPr>
              <w:spacing w:before="60" w:line="200" w:lineRule="exact"/>
              <w:jc w:val="right"/>
              <w:rPr>
                <w:rFonts w:eastAsia="Times New Roman"/>
                <w:sz w:val="16"/>
                <w:szCs w:val="24"/>
                <w:lang w:eastAsia="sv-SE"/>
              </w:rPr>
            </w:pPr>
          </w:p>
        </w:tc>
        <w:tc>
          <w:tcPr>
            <w:tcW w:w="448" w:type="dxa"/>
            <w:noWrap/>
            <w:vAlign w:val="bottom"/>
            <w:hideMark/>
          </w:tcPr>
          <w:p w14:paraId="4450C625"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1</w:t>
            </w:r>
          </w:p>
        </w:tc>
        <w:tc>
          <w:tcPr>
            <w:tcW w:w="742" w:type="dxa"/>
            <w:noWrap/>
            <w:vAlign w:val="bottom"/>
            <w:hideMark/>
          </w:tcPr>
          <w:p w14:paraId="69CE62CA"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32 349</w:t>
            </w:r>
          </w:p>
        </w:tc>
        <w:tc>
          <w:tcPr>
            <w:tcW w:w="770" w:type="dxa"/>
            <w:noWrap/>
            <w:vAlign w:val="bottom"/>
            <w:hideMark/>
          </w:tcPr>
          <w:p w14:paraId="2DB0DF10" w14:textId="77777777" w:rsidR="00920AD7" w:rsidRPr="00920AD7" w:rsidRDefault="00920AD7" w:rsidP="00920AD7">
            <w:pPr>
              <w:spacing w:before="60" w:line="200" w:lineRule="exact"/>
              <w:jc w:val="right"/>
              <w:rPr>
                <w:rFonts w:eastAsia="Times New Roman"/>
                <w:sz w:val="16"/>
                <w:szCs w:val="24"/>
                <w:lang w:eastAsia="sv-SE"/>
              </w:rPr>
            </w:pPr>
          </w:p>
        </w:tc>
        <w:tc>
          <w:tcPr>
            <w:tcW w:w="681" w:type="dxa"/>
            <w:noWrap/>
            <w:vAlign w:val="bottom"/>
            <w:hideMark/>
          </w:tcPr>
          <w:p w14:paraId="756A3011" w14:textId="77777777" w:rsidR="00920AD7" w:rsidRPr="00920AD7" w:rsidRDefault="00920AD7" w:rsidP="00920AD7">
            <w:pPr>
              <w:spacing w:before="60" w:line="200" w:lineRule="exact"/>
              <w:jc w:val="right"/>
              <w:rPr>
                <w:rFonts w:eastAsia="Times New Roman"/>
                <w:sz w:val="16"/>
                <w:szCs w:val="24"/>
                <w:lang w:eastAsia="sv-SE"/>
              </w:rPr>
            </w:pPr>
          </w:p>
        </w:tc>
      </w:tr>
      <w:tr w:rsidR="00920AD7" w:rsidRPr="00920AD7" w14:paraId="7D380BE7" w14:textId="77777777" w:rsidTr="00920AD7">
        <w:trPr>
          <w:cantSplit/>
        </w:trPr>
        <w:tc>
          <w:tcPr>
            <w:tcW w:w="1834" w:type="dxa"/>
            <w:noWrap/>
            <w:vAlign w:val="bottom"/>
            <w:hideMark/>
          </w:tcPr>
          <w:p w14:paraId="22DA9843" w14:textId="77777777" w:rsidR="00920AD7" w:rsidRPr="00920AD7" w:rsidRDefault="00920AD7" w:rsidP="00920AD7">
            <w:pPr>
              <w:spacing w:before="60" w:line="200" w:lineRule="exact"/>
              <w:jc w:val="left"/>
              <w:rPr>
                <w:rFonts w:eastAsia="Times New Roman"/>
                <w:b/>
                <w:sz w:val="16"/>
                <w:szCs w:val="24"/>
                <w:lang w:eastAsia="sv-SE"/>
              </w:rPr>
            </w:pPr>
            <w:r w:rsidRPr="00920AD7">
              <w:rPr>
                <w:rFonts w:eastAsia="Times New Roman"/>
                <w:b/>
                <w:sz w:val="16"/>
                <w:szCs w:val="24"/>
                <w:lang w:eastAsia="sv-SE"/>
              </w:rPr>
              <w:t>Summa</w:t>
            </w:r>
          </w:p>
        </w:tc>
        <w:tc>
          <w:tcPr>
            <w:tcW w:w="532" w:type="dxa"/>
            <w:noWrap/>
            <w:vAlign w:val="bottom"/>
            <w:hideMark/>
          </w:tcPr>
          <w:p w14:paraId="37100E51" w14:textId="77777777" w:rsidR="00920AD7" w:rsidRPr="00920AD7" w:rsidRDefault="00920AD7" w:rsidP="00920AD7">
            <w:pPr>
              <w:spacing w:before="60" w:line="200" w:lineRule="exact"/>
              <w:jc w:val="right"/>
              <w:rPr>
                <w:rFonts w:eastAsia="Times New Roman"/>
                <w:b/>
                <w:sz w:val="16"/>
                <w:szCs w:val="24"/>
                <w:lang w:eastAsia="sv-SE"/>
              </w:rPr>
            </w:pPr>
            <w:r w:rsidRPr="00920AD7">
              <w:rPr>
                <w:rFonts w:eastAsia="Times New Roman"/>
                <w:b/>
                <w:sz w:val="16"/>
                <w:szCs w:val="24"/>
                <w:lang w:eastAsia="sv-SE"/>
              </w:rPr>
              <w:t>29</w:t>
            </w:r>
          </w:p>
        </w:tc>
        <w:tc>
          <w:tcPr>
            <w:tcW w:w="700" w:type="dxa"/>
            <w:noWrap/>
            <w:vAlign w:val="bottom"/>
            <w:hideMark/>
          </w:tcPr>
          <w:p w14:paraId="7E021A4E" w14:textId="77777777" w:rsidR="00920AD7" w:rsidRPr="00920AD7" w:rsidRDefault="00920AD7" w:rsidP="00920AD7">
            <w:pPr>
              <w:spacing w:before="60" w:line="200" w:lineRule="exact"/>
              <w:jc w:val="right"/>
              <w:rPr>
                <w:rFonts w:eastAsia="Times New Roman"/>
                <w:b/>
                <w:sz w:val="16"/>
                <w:szCs w:val="24"/>
                <w:lang w:eastAsia="sv-SE"/>
              </w:rPr>
            </w:pPr>
            <w:r w:rsidRPr="00920AD7">
              <w:rPr>
                <w:rFonts w:eastAsia="Times New Roman"/>
                <w:b/>
                <w:sz w:val="16"/>
                <w:szCs w:val="24"/>
                <w:lang w:eastAsia="sv-SE"/>
              </w:rPr>
              <w:t>4</w:t>
            </w:r>
          </w:p>
        </w:tc>
        <w:tc>
          <w:tcPr>
            <w:tcW w:w="448" w:type="dxa"/>
            <w:noWrap/>
            <w:vAlign w:val="bottom"/>
            <w:hideMark/>
          </w:tcPr>
          <w:p w14:paraId="31B81D38" w14:textId="77777777" w:rsidR="00920AD7" w:rsidRPr="00920AD7" w:rsidRDefault="00920AD7" w:rsidP="00920AD7">
            <w:pPr>
              <w:spacing w:before="60" w:line="200" w:lineRule="exact"/>
              <w:jc w:val="right"/>
              <w:rPr>
                <w:rFonts w:eastAsia="Times New Roman"/>
                <w:b/>
                <w:sz w:val="16"/>
                <w:szCs w:val="24"/>
                <w:lang w:eastAsia="sv-SE"/>
              </w:rPr>
            </w:pPr>
            <w:r w:rsidRPr="00920AD7">
              <w:rPr>
                <w:rFonts w:eastAsia="Times New Roman"/>
                <w:b/>
                <w:sz w:val="16"/>
                <w:szCs w:val="24"/>
                <w:lang w:eastAsia="sv-SE"/>
              </w:rPr>
              <w:t>25</w:t>
            </w:r>
          </w:p>
        </w:tc>
        <w:tc>
          <w:tcPr>
            <w:tcW w:w="742" w:type="dxa"/>
            <w:noWrap/>
            <w:vAlign w:val="bottom"/>
            <w:hideMark/>
          </w:tcPr>
          <w:p w14:paraId="7F45C2FC" w14:textId="77777777" w:rsidR="00920AD7" w:rsidRPr="00920AD7" w:rsidRDefault="00920AD7" w:rsidP="00920AD7">
            <w:pPr>
              <w:spacing w:before="60" w:line="200" w:lineRule="exact"/>
              <w:jc w:val="right"/>
              <w:rPr>
                <w:rFonts w:eastAsia="Times New Roman"/>
                <w:b/>
                <w:sz w:val="16"/>
                <w:szCs w:val="24"/>
                <w:lang w:eastAsia="sv-SE"/>
              </w:rPr>
            </w:pPr>
            <w:r w:rsidRPr="00920AD7">
              <w:rPr>
                <w:rFonts w:eastAsia="Times New Roman"/>
                <w:b/>
                <w:sz w:val="16"/>
                <w:szCs w:val="24"/>
                <w:lang w:eastAsia="sv-SE"/>
              </w:rPr>
              <w:t>849 347</w:t>
            </w:r>
          </w:p>
        </w:tc>
        <w:tc>
          <w:tcPr>
            <w:tcW w:w="770" w:type="dxa"/>
            <w:noWrap/>
            <w:vAlign w:val="bottom"/>
            <w:hideMark/>
          </w:tcPr>
          <w:p w14:paraId="32562EFD" w14:textId="77777777" w:rsidR="00920AD7" w:rsidRPr="00920AD7" w:rsidRDefault="00920AD7" w:rsidP="00920AD7">
            <w:pPr>
              <w:spacing w:before="60" w:line="200" w:lineRule="exact"/>
              <w:jc w:val="right"/>
              <w:rPr>
                <w:rFonts w:eastAsia="Times New Roman"/>
                <w:b/>
                <w:sz w:val="16"/>
                <w:szCs w:val="24"/>
                <w:lang w:eastAsia="sv-SE"/>
              </w:rPr>
            </w:pPr>
            <w:r w:rsidRPr="00920AD7">
              <w:rPr>
                <w:rFonts w:eastAsia="Times New Roman"/>
                <w:b/>
                <w:sz w:val="16"/>
                <w:szCs w:val="24"/>
                <w:lang w:eastAsia="sv-SE"/>
              </w:rPr>
              <w:t>3</w:t>
            </w:r>
          </w:p>
        </w:tc>
        <w:tc>
          <w:tcPr>
            <w:tcW w:w="681" w:type="dxa"/>
            <w:noWrap/>
            <w:vAlign w:val="bottom"/>
            <w:hideMark/>
          </w:tcPr>
          <w:p w14:paraId="2F557A0D" w14:textId="77777777" w:rsidR="00920AD7" w:rsidRPr="00920AD7" w:rsidRDefault="00920AD7" w:rsidP="00920AD7">
            <w:pPr>
              <w:spacing w:before="60" w:line="200" w:lineRule="exact"/>
              <w:jc w:val="right"/>
              <w:rPr>
                <w:rFonts w:eastAsia="Times New Roman"/>
                <w:b/>
                <w:sz w:val="16"/>
                <w:szCs w:val="24"/>
                <w:lang w:eastAsia="sv-SE"/>
              </w:rPr>
            </w:pPr>
            <w:r w:rsidRPr="00920AD7">
              <w:rPr>
                <w:rFonts w:eastAsia="Times New Roman"/>
                <w:b/>
                <w:sz w:val="16"/>
                <w:szCs w:val="24"/>
                <w:lang w:eastAsia="sv-SE"/>
              </w:rPr>
              <w:t>114 500</w:t>
            </w:r>
          </w:p>
        </w:tc>
      </w:tr>
      <w:tr w:rsidR="00920AD7" w:rsidRPr="00920AD7" w14:paraId="60EB996D" w14:textId="77777777" w:rsidTr="00920AD7">
        <w:trPr>
          <w:cantSplit/>
        </w:trPr>
        <w:tc>
          <w:tcPr>
            <w:tcW w:w="1834" w:type="dxa"/>
            <w:noWrap/>
            <w:vAlign w:val="bottom"/>
          </w:tcPr>
          <w:p w14:paraId="6A2D8C2F" w14:textId="77777777" w:rsidR="00920AD7" w:rsidRPr="00920AD7" w:rsidRDefault="00920AD7" w:rsidP="00920AD7">
            <w:pPr>
              <w:spacing w:before="60" w:line="200" w:lineRule="exact"/>
              <w:jc w:val="left"/>
              <w:rPr>
                <w:rFonts w:eastAsia="Times New Roman"/>
                <w:sz w:val="16"/>
                <w:szCs w:val="24"/>
                <w:lang w:eastAsia="sv-SE"/>
              </w:rPr>
            </w:pPr>
          </w:p>
        </w:tc>
        <w:tc>
          <w:tcPr>
            <w:tcW w:w="532" w:type="dxa"/>
            <w:noWrap/>
            <w:vAlign w:val="bottom"/>
          </w:tcPr>
          <w:p w14:paraId="7067DD3C" w14:textId="77777777" w:rsidR="00920AD7" w:rsidRPr="00920AD7" w:rsidRDefault="00920AD7" w:rsidP="00920AD7">
            <w:pPr>
              <w:spacing w:before="60" w:line="200" w:lineRule="exact"/>
              <w:jc w:val="right"/>
              <w:rPr>
                <w:rFonts w:eastAsia="Times New Roman"/>
                <w:sz w:val="16"/>
                <w:szCs w:val="24"/>
                <w:lang w:eastAsia="sv-SE"/>
              </w:rPr>
            </w:pPr>
          </w:p>
        </w:tc>
        <w:tc>
          <w:tcPr>
            <w:tcW w:w="700" w:type="dxa"/>
            <w:noWrap/>
            <w:vAlign w:val="bottom"/>
          </w:tcPr>
          <w:p w14:paraId="5B9F31CB" w14:textId="77777777" w:rsidR="00920AD7" w:rsidRPr="00920AD7" w:rsidRDefault="00920AD7" w:rsidP="00920AD7">
            <w:pPr>
              <w:spacing w:before="60" w:line="200" w:lineRule="exact"/>
              <w:jc w:val="right"/>
              <w:rPr>
                <w:rFonts w:eastAsia="Times New Roman"/>
                <w:sz w:val="16"/>
                <w:szCs w:val="24"/>
                <w:lang w:eastAsia="sv-SE"/>
              </w:rPr>
            </w:pPr>
          </w:p>
        </w:tc>
        <w:tc>
          <w:tcPr>
            <w:tcW w:w="448" w:type="dxa"/>
            <w:noWrap/>
            <w:vAlign w:val="bottom"/>
          </w:tcPr>
          <w:p w14:paraId="05462146" w14:textId="77777777" w:rsidR="00920AD7" w:rsidRPr="00920AD7" w:rsidRDefault="00920AD7" w:rsidP="00920AD7">
            <w:pPr>
              <w:spacing w:before="60" w:line="200" w:lineRule="exact"/>
              <w:jc w:val="right"/>
              <w:rPr>
                <w:rFonts w:eastAsia="Times New Roman"/>
                <w:sz w:val="16"/>
                <w:szCs w:val="24"/>
                <w:lang w:eastAsia="sv-SE"/>
              </w:rPr>
            </w:pPr>
          </w:p>
        </w:tc>
        <w:tc>
          <w:tcPr>
            <w:tcW w:w="742" w:type="dxa"/>
            <w:noWrap/>
            <w:vAlign w:val="bottom"/>
          </w:tcPr>
          <w:p w14:paraId="6E773CD0" w14:textId="77777777" w:rsidR="00920AD7" w:rsidRPr="00920AD7" w:rsidRDefault="00920AD7" w:rsidP="00920AD7">
            <w:pPr>
              <w:spacing w:before="60" w:line="200" w:lineRule="exact"/>
              <w:jc w:val="right"/>
              <w:rPr>
                <w:rFonts w:eastAsia="Times New Roman"/>
                <w:sz w:val="16"/>
                <w:szCs w:val="24"/>
                <w:lang w:eastAsia="sv-SE"/>
              </w:rPr>
            </w:pPr>
          </w:p>
        </w:tc>
        <w:tc>
          <w:tcPr>
            <w:tcW w:w="770" w:type="dxa"/>
            <w:noWrap/>
            <w:vAlign w:val="bottom"/>
          </w:tcPr>
          <w:p w14:paraId="6F64F537" w14:textId="77777777" w:rsidR="00920AD7" w:rsidRPr="00920AD7" w:rsidRDefault="00920AD7" w:rsidP="00920AD7">
            <w:pPr>
              <w:spacing w:before="60" w:line="200" w:lineRule="exact"/>
              <w:jc w:val="right"/>
              <w:rPr>
                <w:rFonts w:eastAsia="Times New Roman"/>
                <w:sz w:val="16"/>
                <w:szCs w:val="24"/>
                <w:lang w:eastAsia="sv-SE"/>
              </w:rPr>
            </w:pPr>
          </w:p>
        </w:tc>
        <w:tc>
          <w:tcPr>
            <w:tcW w:w="681" w:type="dxa"/>
            <w:noWrap/>
            <w:vAlign w:val="bottom"/>
          </w:tcPr>
          <w:p w14:paraId="0F20305A" w14:textId="77777777" w:rsidR="00920AD7" w:rsidRPr="00920AD7" w:rsidRDefault="00920AD7" w:rsidP="00920AD7">
            <w:pPr>
              <w:spacing w:before="60" w:line="200" w:lineRule="exact"/>
              <w:jc w:val="right"/>
              <w:rPr>
                <w:rFonts w:eastAsia="Times New Roman"/>
                <w:sz w:val="16"/>
                <w:szCs w:val="24"/>
                <w:lang w:eastAsia="sv-SE"/>
              </w:rPr>
            </w:pPr>
          </w:p>
        </w:tc>
      </w:tr>
      <w:tr w:rsidR="00920AD7" w:rsidRPr="00920AD7" w14:paraId="0DD158F7" w14:textId="77777777" w:rsidTr="00920AD7">
        <w:trPr>
          <w:cantSplit/>
        </w:trPr>
        <w:tc>
          <w:tcPr>
            <w:tcW w:w="1834" w:type="dxa"/>
            <w:noWrap/>
            <w:vAlign w:val="bottom"/>
          </w:tcPr>
          <w:p w14:paraId="4969D54C" w14:textId="77777777" w:rsidR="00920AD7" w:rsidRPr="00920AD7" w:rsidRDefault="00920AD7" w:rsidP="00920AD7">
            <w:pPr>
              <w:spacing w:before="60" w:line="200" w:lineRule="exact"/>
              <w:jc w:val="left"/>
              <w:rPr>
                <w:rFonts w:eastAsia="Times New Roman"/>
                <w:sz w:val="16"/>
                <w:szCs w:val="24"/>
                <w:lang w:eastAsia="sv-SE"/>
              </w:rPr>
            </w:pPr>
          </w:p>
        </w:tc>
        <w:tc>
          <w:tcPr>
            <w:tcW w:w="532" w:type="dxa"/>
            <w:noWrap/>
            <w:vAlign w:val="bottom"/>
          </w:tcPr>
          <w:p w14:paraId="7C289142" w14:textId="77777777" w:rsidR="00920AD7" w:rsidRPr="00920AD7" w:rsidRDefault="00920AD7" w:rsidP="00920AD7">
            <w:pPr>
              <w:spacing w:before="60" w:line="200" w:lineRule="exact"/>
              <w:jc w:val="right"/>
              <w:rPr>
                <w:rFonts w:eastAsia="Times New Roman"/>
                <w:sz w:val="16"/>
                <w:szCs w:val="24"/>
                <w:lang w:eastAsia="sv-SE"/>
              </w:rPr>
            </w:pPr>
          </w:p>
        </w:tc>
        <w:tc>
          <w:tcPr>
            <w:tcW w:w="700" w:type="dxa"/>
            <w:noWrap/>
            <w:vAlign w:val="bottom"/>
          </w:tcPr>
          <w:p w14:paraId="3B598A36" w14:textId="77777777" w:rsidR="00920AD7" w:rsidRPr="00920AD7" w:rsidRDefault="00920AD7" w:rsidP="00920AD7">
            <w:pPr>
              <w:spacing w:before="60" w:line="200" w:lineRule="exact"/>
              <w:jc w:val="right"/>
              <w:rPr>
                <w:rFonts w:eastAsia="Times New Roman"/>
                <w:sz w:val="16"/>
                <w:szCs w:val="24"/>
                <w:lang w:eastAsia="sv-SE"/>
              </w:rPr>
            </w:pPr>
          </w:p>
        </w:tc>
        <w:tc>
          <w:tcPr>
            <w:tcW w:w="448" w:type="dxa"/>
            <w:noWrap/>
            <w:vAlign w:val="bottom"/>
          </w:tcPr>
          <w:p w14:paraId="75180F8F" w14:textId="77777777" w:rsidR="00920AD7" w:rsidRPr="00920AD7" w:rsidRDefault="00920AD7" w:rsidP="00920AD7">
            <w:pPr>
              <w:spacing w:before="60" w:line="200" w:lineRule="exact"/>
              <w:jc w:val="right"/>
              <w:rPr>
                <w:rFonts w:eastAsia="Times New Roman"/>
                <w:sz w:val="16"/>
                <w:szCs w:val="24"/>
                <w:lang w:eastAsia="sv-SE"/>
              </w:rPr>
            </w:pPr>
          </w:p>
        </w:tc>
        <w:tc>
          <w:tcPr>
            <w:tcW w:w="742" w:type="dxa"/>
            <w:noWrap/>
            <w:vAlign w:val="bottom"/>
          </w:tcPr>
          <w:p w14:paraId="3719C7E7" w14:textId="77777777" w:rsidR="00920AD7" w:rsidRPr="00920AD7" w:rsidRDefault="00920AD7" w:rsidP="00920AD7">
            <w:pPr>
              <w:spacing w:before="60" w:line="200" w:lineRule="exact"/>
              <w:jc w:val="right"/>
              <w:rPr>
                <w:rFonts w:eastAsia="Times New Roman"/>
                <w:sz w:val="16"/>
                <w:szCs w:val="24"/>
                <w:lang w:eastAsia="sv-SE"/>
              </w:rPr>
            </w:pPr>
          </w:p>
        </w:tc>
        <w:tc>
          <w:tcPr>
            <w:tcW w:w="770" w:type="dxa"/>
            <w:noWrap/>
            <w:vAlign w:val="bottom"/>
          </w:tcPr>
          <w:p w14:paraId="7316B292" w14:textId="77777777" w:rsidR="00920AD7" w:rsidRPr="00920AD7" w:rsidRDefault="00920AD7" w:rsidP="00920AD7">
            <w:pPr>
              <w:spacing w:before="60" w:line="200" w:lineRule="exact"/>
              <w:jc w:val="right"/>
              <w:rPr>
                <w:rFonts w:eastAsia="Times New Roman"/>
                <w:sz w:val="16"/>
                <w:szCs w:val="24"/>
                <w:lang w:eastAsia="sv-SE"/>
              </w:rPr>
            </w:pPr>
          </w:p>
        </w:tc>
        <w:tc>
          <w:tcPr>
            <w:tcW w:w="681" w:type="dxa"/>
            <w:noWrap/>
            <w:vAlign w:val="bottom"/>
          </w:tcPr>
          <w:p w14:paraId="48CD7A15" w14:textId="77777777" w:rsidR="00920AD7" w:rsidRPr="00920AD7" w:rsidRDefault="00920AD7" w:rsidP="00920AD7">
            <w:pPr>
              <w:spacing w:before="60" w:line="200" w:lineRule="exact"/>
              <w:jc w:val="right"/>
              <w:rPr>
                <w:rFonts w:eastAsia="Times New Roman"/>
                <w:sz w:val="16"/>
                <w:szCs w:val="24"/>
                <w:lang w:eastAsia="sv-SE"/>
              </w:rPr>
            </w:pPr>
          </w:p>
        </w:tc>
      </w:tr>
      <w:tr w:rsidR="00920AD7" w:rsidRPr="00920AD7" w14:paraId="1A70E48D" w14:textId="77777777" w:rsidTr="00920AD7">
        <w:trPr>
          <w:cantSplit/>
        </w:trPr>
        <w:tc>
          <w:tcPr>
            <w:tcW w:w="1834" w:type="dxa"/>
            <w:noWrap/>
            <w:vAlign w:val="bottom"/>
            <w:hideMark/>
          </w:tcPr>
          <w:p w14:paraId="334EAD56" w14:textId="77777777" w:rsidR="00920AD7" w:rsidRPr="00920AD7" w:rsidRDefault="00920AD7" w:rsidP="00920AD7">
            <w:pPr>
              <w:spacing w:before="60" w:line="200" w:lineRule="exact"/>
              <w:jc w:val="left"/>
              <w:rPr>
                <w:rFonts w:eastAsia="Times New Roman"/>
                <w:sz w:val="16"/>
                <w:szCs w:val="24"/>
                <w:lang w:eastAsia="sv-SE"/>
              </w:rPr>
            </w:pPr>
          </w:p>
        </w:tc>
        <w:tc>
          <w:tcPr>
            <w:tcW w:w="532" w:type="dxa"/>
            <w:noWrap/>
            <w:vAlign w:val="bottom"/>
            <w:hideMark/>
          </w:tcPr>
          <w:p w14:paraId="6C5C7928" w14:textId="77777777" w:rsidR="00920AD7" w:rsidRPr="00920AD7" w:rsidRDefault="00920AD7" w:rsidP="00920AD7">
            <w:pPr>
              <w:spacing w:before="60" w:line="200" w:lineRule="exact"/>
              <w:jc w:val="right"/>
              <w:rPr>
                <w:rFonts w:eastAsia="Times New Roman"/>
                <w:sz w:val="16"/>
                <w:szCs w:val="24"/>
                <w:lang w:eastAsia="sv-SE"/>
              </w:rPr>
            </w:pPr>
          </w:p>
        </w:tc>
        <w:tc>
          <w:tcPr>
            <w:tcW w:w="700" w:type="dxa"/>
            <w:noWrap/>
            <w:vAlign w:val="bottom"/>
            <w:hideMark/>
          </w:tcPr>
          <w:p w14:paraId="32A0E739" w14:textId="77777777" w:rsidR="00920AD7" w:rsidRPr="00920AD7" w:rsidRDefault="00920AD7" w:rsidP="00920AD7">
            <w:pPr>
              <w:spacing w:before="60" w:line="200" w:lineRule="exact"/>
              <w:jc w:val="right"/>
              <w:rPr>
                <w:rFonts w:eastAsia="Times New Roman"/>
                <w:sz w:val="16"/>
                <w:szCs w:val="24"/>
                <w:lang w:eastAsia="sv-SE"/>
              </w:rPr>
            </w:pPr>
          </w:p>
        </w:tc>
        <w:tc>
          <w:tcPr>
            <w:tcW w:w="448" w:type="dxa"/>
            <w:noWrap/>
            <w:vAlign w:val="bottom"/>
            <w:hideMark/>
          </w:tcPr>
          <w:p w14:paraId="61D33A90" w14:textId="77777777" w:rsidR="00920AD7" w:rsidRPr="00920AD7" w:rsidRDefault="00920AD7" w:rsidP="00920AD7">
            <w:pPr>
              <w:spacing w:before="60" w:line="200" w:lineRule="exact"/>
              <w:jc w:val="right"/>
              <w:rPr>
                <w:rFonts w:eastAsia="Times New Roman"/>
                <w:sz w:val="16"/>
                <w:szCs w:val="24"/>
                <w:lang w:eastAsia="sv-SE"/>
              </w:rPr>
            </w:pPr>
          </w:p>
        </w:tc>
        <w:tc>
          <w:tcPr>
            <w:tcW w:w="742" w:type="dxa"/>
            <w:noWrap/>
            <w:vAlign w:val="bottom"/>
            <w:hideMark/>
          </w:tcPr>
          <w:p w14:paraId="7F7AA3BD" w14:textId="77777777" w:rsidR="00920AD7" w:rsidRPr="00920AD7" w:rsidRDefault="00920AD7" w:rsidP="00920AD7">
            <w:pPr>
              <w:spacing w:before="60" w:line="200" w:lineRule="exact"/>
              <w:jc w:val="right"/>
              <w:rPr>
                <w:rFonts w:eastAsia="Times New Roman"/>
                <w:sz w:val="16"/>
                <w:szCs w:val="24"/>
                <w:lang w:eastAsia="sv-SE"/>
              </w:rPr>
            </w:pPr>
          </w:p>
        </w:tc>
        <w:tc>
          <w:tcPr>
            <w:tcW w:w="770" w:type="dxa"/>
            <w:noWrap/>
            <w:vAlign w:val="bottom"/>
            <w:hideMark/>
          </w:tcPr>
          <w:p w14:paraId="1EE88C6A" w14:textId="77777777" w:rsidR="00920AD7" w:rsidRPr="00920AD7" w:rsidRDefault="00920AD7" w:rsidP="00920AD7">
            <w:pPr>
              <w:spacing w:before="60" w:line="200" w:lineRule="exact"/>
              <w:jc w:val="right"/>
              <w:rPr>
                <w:rFonts w:eastAsia="Times New Roman"/>
                <w:sz w:val="16"/>
                <w:szCs w:val="24"/>
                <w:lang w:eastAsia="sv-SE"/>
              </w:rPr>
            </w:pPr>
          </w:p>
        </w:tc>
        <w:tc>
          <w:tcPr>
            <w:tcW w:w="681" w:type="dxa"/>
            <w:noWrap/>
            <w:vAlign w:val="bottom"/>
            <w:hideMark/>
          </w:tcPr>
          <w:p w14:paraId="5A5F70A2" w14:textId="77777777" w:rsidR="00920AD7" w:rsidRPr="00920AD7" w:rsidRDefault="00920AD7" w:rsidP="00920AD7">
            <w:pPr>
              <w:spacing w:before="60" w:line="200" w:lineRule="exact"/>
              <w:jc w:val="right"/>
              <w:rPr>
                <w:rFonts w:eastAsia="Times New Roman"/>
                <w:sz w:val="16"/>
                <w:szCs w:val="24"/>
                <w:lang w:eastAsia="sv-SE"/>
              </w:rPr>
            </w:pPr>
          </w:p>
        </w:tc>
      </w:tr>
      <w:tr w:rsidR="00920AD7" w:rsidRPr="00920AD7" w14:paraId="72D92BDE" w14:textId="77777777" w:rsidTr="00920AD7">
        <w:trPr>
          <w:cantSplit/>
        </w:trPr>
        <w:tc>
          <w:tcPr>
            <w:tcW w:w="1834" w:type="dxa"/>
            <w:noWrap/>
            <w:vAlign w:val="bottom"/>
            <w:hideMark/>
          </w:tcPr>
          <w:p w14:paraId="77FCA5B3" w14:textId="77777777" w:rsidR="00920AD7" w:rsidRPr="00920AD7" w:rsidRDefault="00920AD7" w:rsidP="00920AD7">
            <w:pPr>
              <w:spacing w:before="60" w:line="200" w:lineRule="exact"/>
              <w:jc w:val="left"/>
              <w:rPr>
                <w:rFonts w:eastAsia="Times New Roman"/>
                <w:sz w:val="16"/>
                <w:szCs w:val="24"/>
                <w:lang w:eastAsia="sv-SE"/>
              </w:rPr>
            </w:pPr>
            <w:r w:rsidRPr="00920AD7">
              <w:rPr>
                <w:rFonts w:eastAsia="Times New Roman"/>
                <w:sz w:val="16"/>
                <w:szCs w:val="24"/>
                <w:lang w:eastAsia="sv-SE"/>
              </w:rPr>
              <w:lastRenderedPageBreak/>
              <w:t xml:space="preserve">Konferens </w:t>
            </w:r>
          </w:p>
        </w:tc>
        <w:tc>
          <w:tcPr>
            <w:tcW w:w="532" w:type="dxa"/>
            <w:noWrap/>
            <w:vAlign w:val="bottom"/>
            <w:hideMark/>
          </w:tcPr>
          <w:p w14:paraId="326DB1E0" w14:textId="77777777" w:rsidR="00920AD7" w:rsidRPr="00920AD7" w:rsidRDefault="00920AD7" w:rsidP="00920AD7">
            <w:pPr>
              <w:spacing w:before="60" w:line="200" w:lineRule="exact"/>
              <w:jc w:val="right"/>
              <w:rPr>
                <w:rFonts w:eastAsia="Times New Roman"/>
                <w:sz w:val="16"/>
                <w:szCs w:val="24"/>
                <w:lang w:eastAsia="sv-SE"/>
              </w:rPr>
            </w:pPr>
          </w:p>
        </w:tc>
        <w:tc>
          <w:tcPr>
            <w:tcW w:w="700" w:type="dxa"/>
            <w:noWrap/>
            <w:vAlign w:val="bottom"/>
            <w:hideMark/>
          </w:tcPr>
          <w:p w14:paraId="354D9CF1" w14:textId="77777777" w:rsidR="00920AD7" w:rsidRPr="00920AD7" w:rsidRDefault="00920AD7" w:rsidP="00920AD7">
            <w:pPr>
              <w:spacing w:before="60" w:line="200" w:lineRule="exact"/>
              <w:jc w:val="right"/>
              <w:rPr>
                <w:rFonts w:eastAsia="Times New Roman"/>
                <w:sz w:val="16"/>
                <w:szCs w:val="24"/>
                <w:lang w:eastAsia="sv-SE"/>
              </w:rPr>
            </w:pPr>
          </w:p>
        </w:tc>
        <w:tc>
          <w:tcPr>
            <w:tcW w:w="448" w:type="dxa"/>
            <w:noWrap/>
            <w:vAlign w:val="bottom"/>
            <w:hideMark/>
          </w:tcPr>
          <w:p w14:paraId="7D8A96B9" w14:textId="77777777" w:rsidR="00920AD7" w:rsidRPr="00920AD7" w:rsidRDefault="00920AD7" w:rsidP="00920AD7">
            <w:pPr>
              <w:spacing w:before="60" w:line="200" w:lineRule="exact"/>
              <w:jc w:val="right"/>
              <w:rPr>
                <w:rFonts w:eastAsia="Times New Roman"/>
                <w:sz w:val="16"/>
                <w:szCs w:val="24"/>
                <w:lang w:eastAsia="sv-SE"/>
              </w:rPr>
            </w:pPr>
          </w:p>
        </w:tc>
        <w:tc>
          <w:tcPr>
            <w:tcW w:w="742" w:type="dxa"/>
            <w:noWrap/>
            <w:vAlign w:val="bottom"/>
            <w:hideMark/>
          </w:tcPr>
          <w:p w14:paraId="48C53ADB" w14:textId="77777777" w:rsidR="00920AD7" w:rsidRPr="00920AD7" w:rsidRDefault="00920AD7" w:rsidP="00920AD7">
            <w:pPr>
              <w:spacing w:before="60" w:line="200" w:lineRule="exact"/>
              <w:jc w:val="right"/>
              <w:rPr>
                <w:rFonts w:eastAsia="Times New Roman"/>
                <w:sz w:val="16"/>
                <w:szCs w:val="24"/>
                <w:lang w:eastAsia="sv-SE"/>
              </w:rPr>
            </w:pPr>
          </w:p>
        </w:tc>
        <w:tc>
          <w:tcPr>
            <w:tcW w:w="770" w:type="dxa"/>
            <w:noWrap/>
            <w:vAlign w:val="bottom"/>
            <w:hideMark/>
          </w:tcPr>
          <w:p w14:paraId="516FC2F1"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4</w:t>
            </w:r>
          </w:p>
        </w:tc>
        <w:tc>
          <w:tcPr>
            <w:tcW w:w="681" w:type="dxa"/>
            <w:noWrap/>
            <w:vAlign w:val="bottom"/>
            <w:hideMark/>
          </w:tcPr>
          <w:p w14:paraId="47967A28"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618</w:t>
            </w:r>
          </w:p>
        </w:tc>
      </w:tr>
      <w:tr w:rsidR="00920AD7" w:rsidRPr="00920AD7" w14:paraId="0B12B52D" w14:textId="77777777" w:rsidTr="00920AD7">
        <w:trPr>
          <w:cantSplit/>
        </w:trPr>
        <w:tc>
          <w:tcPr>
            <w:tcW w:w="1834" w:type="dxa"/>
            <w:noWrap/>
            <w:vAlign w:val="bottom"/>
            <w:hideMark/>
          </w:tcPr>
          <w:p w14:paraId="1074CD9A" w14:textId="77777777" w:rsidR="00920AD7" w:rsidRPr="00920AD7" w:rsidRDefault="00920AD7" w:rsidP="00920AD7">
            <w:pPr>
              <w:spacing w:before="60" w:line="200" w:lineRule="exact"/>
              <w:jc w:val="left"/>
              <w:rPr>
                <w:rFonts w:eastAsia="Times New Roman"/>
                <w:sz w:val="16"/>
                <w:szCs w:val="24"/>
                <w:lang w:eastAsia="sv-SE"/>
              </w:rPr>
            </w:pPr>
            <w:r w:rsidRPr="00920AD7">
              <w:rPr>
                <w:rFonts w:eastAsia="Times New Roman"/>
                <w:sz w:val="16"/>
                <w:szCs w:val="24"/>
                <w:lang w:eastAsia="sv-SE"/>
              </w:rPr>
              <w:t>Övrigt</w:t>
            </w:r>
          </w:p>
        </w:tc>
        <w:tc>
          <w:tcPr>
            <w:tcW w:w="532" w:type="dxa"/>
            <w:noWrap/>
            <w:vAlign w:val="bottom"/>
            <w:hideMark/>
          </w:tcPr>
          <w:p w14:paraId="6C003A6D" w14:textId="77777777" w:rsidR="00920AD7" w:rsidRPr="00920AD7" w:rsidRDefault="00920AD7" w:rsidP="00920AD7">
            <w:pPr>
              <w:spacing w:before="60" w:line="200" w:lineRule="exact"/>
              <w:jc w:val="right"/>
              <w:rPr>
                <w:rFonts w:eastAsia="Times New Roman"/>
                <w:sz w:val="16"/>
                <w:szCs w:val="24"/>
                <w:lang w:eastAsia="sv-SE"/>
              </w:rPr>
            </w:pPr>
          </w:p>
        </w:tc>
        <w:tc>
          <w:tcPr>
            <w:tcW w:w="700" w:type="dxa"/>
            <w:noWrap/>
            <w:vAlign w:val="bottom"/>
            <w:hideMark/>
          </w:tcPr>
          <w:p w14:paraId="5FCE4B40" w14:textId="77777777" w:rsidR="00920AD7" w:rsidRPr="00920AD7" w:rsidRDefault="00920AD7" w:rsidP="00920AD7">
            <w:pPr>
              <w:spacing w:before="60" w:line="200" w:lineRule="exact"/>
              <w:jc w:val="right"/>
              <w:rPr>
                <w:rFonts w:eastAsia="Times New Roman"/>
                <w:sz w:val="16"/>
                <w:szCs w:val="24"/>
                <w:lang w:eastAsia="sv-SE"/>
              </w:rPr>
            </w:pPr>
          </w:p>
        </w:tc>
        <w:tc>
          <w:tcPr>
            <w:tcW w:w="448" w:type="dxa"/>
            <w:noWrap/>
            <w:vAlign w:val="bottom"/>
            <w:hideMark/>
          </w:tcPr>
          <w:p w14:paraId="0829C692" w14:textId="77777777" w:rsidR="00920AD7" w:rsidRPr="00920AD7" w:rsidRDefault="00920AD7" w:rsidP="00920AD7">
            <w:pPr>
              <w:spacing w:before="60" w:line="200" w:lineRule="exact"/>
              <w:jc w:val="right"/>
              <w:rPr>
                <w:rFonts w:eastAsia="Times New Roman"/>
                <w:sz w:val="16"/>
                <w:szCs w:val="24"/>
                <w:lang w:eastAsia="sv-SE"/>
              </w:rPr>
            </w:pPr>
          </w:p>
        </w:tc>
        <w:tc>
          <w:tcPr>
            <w:tcW w:w="742" w:type="dxa"/>
            <w:noWrap/>
            <w:vAlign w:val="bottom"/>
            <w:hideMark/>
          </w:tcPr>
          <w:p w14:paraId="45B38D3B" w14:textId="77777777" w:rsidR="00920AD7" w:rsidRPr="00920AD7" w:rsidRDefault="00920AD7" w:rsidP="00920AD7">
            <w:pPr>
              <w:spacing w:before="60" w:line="200" w:lineRule="exact"/>
              <w:jc w:val="right"/>
              <w:rPr>
                <w:rFonts w:eastAsia="Times New Roman"/>
                <w:sz w:val="16"/>
                <w:szCs w:val="24"/>
                <w:lang w:eastAsia="sv-SE"/>
              </w:rPr>
            </w:pPr>
          </w:p>
        </w:tc>
        <w:tc>
          <w:tcPr>
            <w:tcW w:w="770" w:type="dxa"/>
            <w:noWrap/>
            <w:vAlign w:val="bottom"/>
            <w:hideMark/>
          </w:tcPr>
          <w:p w14:paraId="143DE122"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w:t>
            </w:r>
          </w:p>
        </w:tc>
        <w:tc>
          <w:tcPr>
            <w:tcW w:w="681" w:type="dxa"/>
            <w:noWrap/>
            <w:vAlign w:val="bottom"/>
            <w:hideMark/>
          </w:tcPr>
          <w:p w14:paraId="24F2A0E2" w14:textId="77777777" w:rsidR="00920AD7" w:rsidRPr="00920AD7" w:rsidRDefault="00920AD7" w:rsidP="00920AD7">
            <w:pPr>
              <w:spacing w:before="60" w:line="200" w:lineRule="exact"/>
              <w:jc w:val="right"/>
              <w:rPr>
                <w:rFonts w:eastAsia="Times New Roman"/>
                <w:sz w:val="16"/>
                <w:szCs w:val="24"/>
                <w:lang w:eastAsia="sv-SE"/>
              </w:rPr>
            </w:pPr>
            <w:r w:rsidRPr="00920AD7">
              <w:rPr>
                <w:rFonts w:eastAsia="Times New Roman"/>
                <w:sz w:val="16"/>
                <w:szCs w:val="24"/>
                <w:lang w:eastAsia="sv-SE"/>
              </w:rPr>
              <w:t>–</w:t>
            </w:r>
          </w:p>
        </w:tc>
      </w:tr>
      <w:tr w:rsidR="00920AD7" w:rsidRPr="00920AD7" w14:paraId="648068CC" w14:textId="77777777" w:rsidTr="00920AD7">
        <w:trPr>
          <w:cantSplit/>
        </w:trPr>
        <w:tc>
          <w:tcPr>
            <w:tcW w:w="1834" w:type="dxa"/>
            <w:noWrap/>
            <w:vAlign w:val="bottom"/>
            <w:hideMark/>
          </w:tcPr>
          <w:p w14:paraId="67BD463A" w14:textId="77777777" w:rsidR="00920AD7" w:rsidRPr="00920AD7" w:rsidRDefault="00920AD7" w:rsidP="00920AD7">
            <w:pPr>
              <w:spacing w:before="60" w:line="200" w:lineRule="exact"/>
              <w:jc w:val="left"/>
              <w:rPr>
                <w:rFonts w:eastAsia="Times New Roman"/>
                <w:b/>
                <w:sz w:val="16"/>
                <w:szCs w:val="24"/>
                <w:lang w:eastAsia="sv-SE"/>
              </w:rPr>
            </w:pPr>
            <w:r w:rsidRPr="00920AD7">
              <w:rPr>
                <w:rFonts w:eastAsia="Times New Roman"/>
                <w:b/>
                <w:sz w:val="16"/>
                <w:szCs w:val="24"/>
                <w:lang w:eastAsia="sv-SE"/>
              </w:rPr>
              <w:t>Summa</w:t>
            </w:r>
          </w:p>
        </w:tc>
        <w:tc>
          <w:tcPr>
            <w:tcW w:w="532" w:type="dxa"/>
            <w:noWrap/>
            <w:vAlign w:val="bottom"/>
            <w:hideMark/>
          </w:tcPr>
          <w:p w14:paraId="633C18D4" w14:textId="77777777" w:rsidR="00920AD7" w:rsidRPr="00920AD7" w:rsidRDefault="00920AD7" w:rsidP="00920AD7">
            <w:pPr>
              <w:spacing w:before="60" w:line="200" w:lineRule="exact"/>
              <w:jc w:val="right"/>
              <w:rPr>
                <w:rFonts w:eastAsia="Times New Roman"/>
                <w:b/>
                <w:sz w:val="16"/>
                <w:szCs w:val="24"/>
                <w:lang w:eastAsia="sv-SE"/>
              </w:rPr>
            </w:pPr>
          </w:p>
        </w:tc>
        <w:tc>
          <w:tcPr>
            <w:tcW w:w="700" w:type="dxa"/>
            <w:noWrap/>
            <w:vAlign w:val="bottom"/>
            <w:hideMark/>
          </w:tcPr>
          <w:p w14:paraId="13915D3A" w14:textId="77777777" w:rsidR="00920AD7" w:rsidRPr="00920AD7" w:rsidRDefault="00920AD7" w:rsidP="00920AD7">
            <w:pPr>
              <w:spacing w:before="60" w:line="200" w:lineRule="exact"/>
              <w:jc w:val="right"/>
              <w:rPr>
                <w:rFonts w:eastAsia="Times New Roman"/>
                <w:b/>
                <w:sz w:val="16"/>
                <w:szCs w:val="24"/>
                <w:lang w:eastAsia="sv-SE"/>
              </w:rPr>
            </w:pPr>
          </w:p>
        </w:tc>
        <w:tc>
          <w:tcPr>
            <w:tcW w:w="448" w:type="dxa"/>
            <w:noWrap/>
            <w:vAlign w:val="bottom"/>
            <w:hideMark/>
          </w:tcPr>
          <w:p w14:paraId="4AB2363D" w14:textId="77777777" w:rsidR="00920AD7" w:rsidRPr="00920AD7" w:rsidRDefault="00920AD7" w:rsidP="00920AD7">
            <w:pPr>
              <w:spacing w:before="60" w:line="200" w:lineRule="exact"/>
              <w:jc w:val="right"/>
              <w:rPr>
                <w:rFonts w:eastAsia="Times New Roman"/>
                <w:b/>
                <w:sz w:val="16"/>
                <w:szCs w:val="24"/>
                <w:lang w:eastAsia="sv-SE"/>
              </w:rPr>
            </w:pPr>
          </w:p>
        </w:tc>
        <w:tc>
          <w:tcPr>
            <w:tcW w:w="742" w:type="dxa"/>
            <w:noWrap/>
            <w:vAlign w:val="bottom"/>
            <w:hideMark/>
          </w:tcPr>
          <w:p w14:paraId="31D79688" w14:textId="77777777" w:rsidR="00920AD7" w:rsidRPr="00920AD7" w:rsidRDefault="00920AD7" w:rsidP="00920AD7">
            <w:pPr>
              <w:spacing w:before="60" w:line="200" w:lineRule="exact"/>
              <w:jc w:val="right"/>
              <w:rPr>
                <w:rFonts w:eastAsia="Times New Roman"/>
                <w:b/>
                <w:sz w:val="16"/>
                <w:szCs w:val="24"/>
                <w:lang w:eastAsia="sv-SE"/>
              </w:rPr>
            </w:pPr>
          </w:p>
        </w:tc>
        <w:tc>
          <w:tcPr>
            <w:tcW w:w="770" w:type="dxa"/>
            <w:noWrap/>
            <w:vAlign w:val="bottom"/>
            <w:hideMark/>
          </w:tcPr>
          <w:p w14:paraId="36B6A71D" w14:textId="77777777" w:rsidR="00920AD7" w:rsidRPr="00920AD7" w:rsidRDefault="00920AD7" w:rsidP="00920AD7">
            <w:pPr>
              <w:spacing w:before="60" w:line="200" w:lineRule="exact"/>
              <w:jc w:val="right"/>
              <w:rPr>
                <w:rFonts w:eastAsia="Times New Roman"/>
                <w:b/>
                <w:sz w:val="16"/>
                <w:szCs w:val="24"/>
                <w:lang w:eastAsia="sv-SE"/>
              </w:rPr>
            </w:pPr>
            <w:r w:rsidRPr="00920AD7">
              <w:rPr>
                <w:rFonts w:eastAsia="Times New Roman"/>
                <w:b/>
                <w:sz w:val="16"/>
                <w:szCs w:val="24"/>
                <w:lang w:eastAsia="sv-SE"/>
              </w:rPr>
              <w:t>4</w:t>
            </w:r>
          </w:p>
        </w:tc>
        <w:tc>
          <w:tcPr>
            <w:tcW w:w="681" w:type="dxa"/>
            <w:noWrap/>
            <w:vAlign w:val="bottom"/>
            <w:hideMark/>
          </w:tcPr>
          <w:p w14:paraId="1835D6DC" w14:textId="77777777" w:rsidR="00920AD7" w:rsidRPr="00920AD7" w:rsidRDefault="00920AD7" w:rsidP="00920AD7">
            <w:pPr>
              <w:spacing w:before="60" w:line="200" w:lineRule="exact"/>
              <w:jc w:val="right"/>
              <w:rPr>
                <w:rFonts w:eastAsia="Times New Roman"/>
                <w:b/>
                <w:sz w:val="16"/>
                <w:szCs w:val="24"/>
                <w:lang w:eastAsia="sv-SE"/>
              </w:rPr>
            </w:pPr>
            <w:r w:rsidRPr="00920AD7">
              <w:rPr>
                <w:rFonts w:eastAsia="Times New Roman"/>
                <w:b/>
                <w:sz w:val="16"/>
                <w:szCs w:val="24"/>
                <w:lang w:eastAsia="sv-SE"/>
              </w:rPr>
              <w:t>618</w:t>
            </w:r>
          </w:p>
        </w:tc>
      </w:tr>
      <w:tr w:rsidR="00920AD7" w:rsidRPr="00920AD7" w14:paraId="374CCF10" w14:textId="77777777" w:rsidTr="00920AD7">
        <w:trPr>
          <w:cantSplit/>
        </w:trPr>
        <w:tc>
          <w:tcPr>
            <w:tcW w:w="1834" w:type="dxa"/>
            <w:noWrap/>
            <w:vAlign w:val="bottom"/>
            <w:hideMark/>
          </w:tcPr>
          <w:p w14:paraId="2D4140C3" w14:textId="77777777" w:rsidR="00920AD7" w:rsidRPr="00920AD7" w:rsidRDefault="00920AD7" w:rsidP="00920AD7">
            <w:pPr>
              <w:spacing w:before="60" w:line="200" w:lineRule="exact"/>
              <w:jc w:val="left"/>
              <w:rPr>
                <w:rFonts w:eastAsia="Times New Roman"/>
                <w:sz w:val="16"/>
                <w:szCs w:val="24"/>
                <w:lang w:eastAsia="sv-SE"/>
              </w:rPr>
            </w:pPr>
          </w:p>
        </w:tc>
        <w:tc>
          <w:tcPr>
            <w:tcW w:w="532" w:type="dxa"/>
            <w:noWrap/>
            <w:vAlign w:val="bottom"/>
            <w:hideMark/>
          </w:tcPr>
          <w:p w14:paraId="3B5E4CD6" w14:textId="77777777" w:rsidR="00920AD7" w:rsidRPr="00920AD7" w:rsidRDefault="00920AD7" w:rsidP="00920AD7">
            <w:pPr>
              <w:spacing w:before="60" w:line="200" w:lineRule="exact"/>
              <w:jc w:val="right"/>
              <w:rPr>
                <w:rFonts w:eastAsia="Times New Roman"/>
                <w:sz w:val="16"/>
                <w:szCs w:val="24"/>
                <w:lang w:eastAsia="sv-SE"/>
              </w:rPr>
            </w:pPr>
          </w:p>
        </w:tc>
        <w:tc>
          <w:tcPr>
            <w:tcW w:w="700" w:type="dxa"/>
            <w:noWrap/>
            <w:vAlign w:val="bottom"/>
            <w:hideMark/>
          </w:tcPr>
          <w:p w14:paraId="2BB678F9" w14:textId="77777777" w:rsidR="00920AD7" w:rsidRPr="00920AD7" w:rsidRDefault="00920AD7" w:rsidP="00920AD7">
            <w:pPr>
              <w:spacing w:before="60" w:line="200" w:lineRule="exact"/>
              <w:jc w:val="right"/>
              <w:rPr>
                <w:rFonts w:eastAsia="Times New Roman"/>
                <w:sz w:val="16"/>
                <w:szCs w:val="24"/>
                <w:lang w:eastAsia="sv-SE"/>
              </w:rPr>
            </w:pPr>
          </w:p>
        </w:tc>
        <w:tc>
          <w:tcPr>
            <w:tcW w:w="448" w:type="dxa"/>
            <w:noWrap/>
            <w:vAlign w:val="bottom"/>
            <w:hideMark/>
          </w:tcPr>
          <w:p w14:paraId="124BAA06" w14:textId="77777777" w:rsidR="00920AD7" w:rsidRPr="00920AD7" w:rsidRDefault="00920AD7" w:rsidP="00920AD7">
            <w:pPr>
              <w:spacing w:before="60" w:line="200" w:lineRule="exact"/>
              <w:jc w:val="right"/>
              <w:rPr>
                <w:rFonts w:eastAsia="Times New Roman"/>
                <w:sz w:val="16"/>
                <w:szCs w:val="24"/>
                <w:lang w:eastAsia="sv-SE"/>
              </w:rPr>
            </w:pPr>
          </w:p>
        </w:tc>
        <w:tc>
          <w:tcPr>
            <w:tcW w:w="742" w:type="dxa"/>
            <w:noWrap/>
            <w:vAlign w:val="bottom"/>
            <w:hideMark/>
          </w:tcPr>
          <w:p w14:paraId="7BC6592E" w14:textId="77777777" w:rsidR="00920AD7" w:rsidRPr="00920AD7" w:rsidRDefault="00920AD7" w:rsidP="00920AD7">
            <w:pPr>
              <w:spacing w:before="60" w:line="200" w:lineRule="exact"/>
              <w:jc w:val="right"/>
              <w:rPr>
                <w:rFonts w:eastAsia="Times New Roman"/>
                <w:sz w:val="16"/>
                <w:szCs w:val="24"/>
                <w:lang w:eastAsia="sv-SE"/>
              </w:rPr>
            </w:pPr>
          </w:p>
        </w:tc>
        <w:tc>
          <w:tcPr>
            <w:tcW w:w="770" w:type="dxa"/>
            <w:noWrap/>
            <w:vAlign w:val="bottom"/>
            <w:hideMark/>
          </w:tcPr>
          <w:p w14:paraId="035831FA" w14:textId="77777777" w:rsidR="00920AD7" w:rsidRPr="00920AD7" w:rsidRDefault="00920AD7" w:rsidP="00920AD7">
            <w:pPr>
              <w:spacing w:before="60" w:line="200" w:lineRule="exact"/>
              <w:jc w:val="right"/>
              <w:rPr>
                <w:rFonts w:eastAsia="Times New Roman"/>
                <w:sz w:val="16"/>
                <w:szCs w:val="24"/>
                <w:lang w:eastAsia="sv-SE"/>
              </w:rPr>
            </w:pPr>
          </w:p>
        </w:tc>
        <w:tc>
          <w:tcPr>
            <w:tcW w:w="681" w:type="dxa"/>
            <w:noWrap/>
            <w:vAlign w:val="bottom"/>
            <w:hideMark/>
          </w:tcPr>
          <w:p w14:paraId="6981E576" w14:textId="77777777" w:rsidR="00920AD7" w:rsidRPr="00920AD7" w:rsidRDefault="00920AD7" w:rsidP="00920AD7">
            <w:pPr>
              <w:spacing w:before="60" w:line="200" w:lineRule="exact"/>
              <w:jc w:val="right"/>
              <w:rPr>
                <w:rFonts w:eastAsia="Times New Roman"/>
                <w:sz w:val="16"/>
                <w:szCs w:val="24"/>
                <w:lang w:eastAsia="sv-SE"/>
              </w:rPr>
            </w:pPr>
          </w:p>
        </w:tc>
      </w:tr>
      <w:tr w:rsidR="00920AD7" w:rsidRPr="00920AD7" w14:paraId="0C551BA4" w14:textId="77777777" w:rsidTr="00920AD7">
        <w:trPr>
          <w:cantSplit/>
        </w:trPr>
        <w:tc>
          <w:tcPr>
            <w:tcW w:w="1834" w:type="dxa"/>
            <w:tcBorders>
              <w:bottom w:val="single" w:sz="4" w:space="0" w:color="auto"/>
            </w:tcBorders>
            <w:noWrap/>
            <w:vAlign w:val="bottom"/>
            <w:hideMark/>
          </w:tcPr>
          <w:p w14:paraId="18B06192" w14:textId="77777777" w:rsidR="00920AD7" w:rsidRPr="00920AD7" w:rsidRDefault="00920AD7" w:rsidP="00920AD7">
            <w:pPr>
              <w:spacing w:before="60" w:line="200" w:lineRule="exact"/>
              <w:jc w:val="left"/>
              <w:rPr>
                <w:rFonts w:eastAsia="Times New Roman"/>
                <w:b/>
                <w:sz w:val="16"/>
                <w:szCs w:val="24"/>
                <w:lang w:eastAsia="sv-SE"/>
              </w:rPr>
            </w:pPr>
            <w:r w:rsidRPr="00920AD7">
              <w:rPr>
                <w:rFonts w:eastAsia="Times New Roman"/>
                <w:b/>
                <w:sz w:val="16"/>
                <w:szCs w:val="24"/>
                <w:lang w:eastAsia="sv-SE"/>
              </w:rPr>
              <w:t>Totalt</w:t>
            </w:r>
          </w:p>
        </w:tc>
        <w:tc>
          <w:tcPr>
            <w:tcW w:w="532" w:type="dxa"/>
            <w:tcBorders>
              <w:bottom w:val="single" w:sz="4" w:space="0" w:color="auto"/>
            </w:tcBorders>
            <w:noWrap/>
            <w:vAlign w:val="bottom"/>
            <w:hideMark/>
          </w:tcPr>
          <w:p w14:paraId="419BDFD4" w14:textId="77777777" w:rsidR="00920AD7" w:rsidRPr="00920AD7" w:rsidRDefault="00920AD7" w:rsidP="00920AD7">
            <w:pPr>
              <w:spacing w:before="60" w:line="200" w:lineRule="exact"/>
              <w:jc w:val="right"/>
              <w:rPr>
                <w:rFonts w:eastAsia="Times New Roman"/>
                <w:b/>
                <w:sz w:val="16"/>
                <w:szCs w:val="24"/>
                <w:lang w:eastAsia="sv-SE"/>
              </w:rPr>
            </w:pPr>
            <w:r w:rsidRPr="00920AD7">
              <w:rPr>
                <w:rFonts w:eastAsia="Times New Roman"/>
                <w:b/>
                <w:sz w:val="16"/>
                <w:szCs w:val="24"/>
                <w:lang w:eastAsia="sv-SE"/>
              </w:rPr>
              <w:t>29</w:t>
            </w:r>
          </w:p>
        </w:tc>
        <w:tc>
          <w:tcPr>
            <w:tcW w:w="700" w:type="dxa"/>
            <w:tcBorders>
              <w:bottom w:val="single" w:sz="4" w:space="0" w:color="auto"/>
            </w:tcBorders>
            <w:noWrap/>
            <w:vAlign w:val="bottom"/>
            <w:hideMark/>
          </w:tcPr>
          <w:p w14:paraId="13E68DED" w14:textId="77777777" w:rsidR="00920AD7" w:rsidRPr="00920AD7" w:rsidRDefault="00920AD7" w:rsidP="00920AD7">
            <w:pPr>
              <w:spacing w:before="60" w:line="200" w:lineRule="exact"/>
              <w:jc w:val="right"/>
              <w:rPr>
                <w:rFonts w:eastAsia="Times New Roman"/>
                <w:b/>
                <w:sz w:val="16"/>
                <w:szCs w:val="24"/>
                <w:lang w:eastAsia="sv-SE"/>
              </w:rPr>
            </w:pPr>
            <w:r w:rsidRPr="00920AD7">
              <w:rPr>
                <w:rFonts w:eastAsia="Times New Roman"/>
                <w:b/>
                <w:sz w:val="16"/>
                <w:szCs w:val="24"/>
                <w:lang w:eastAsia="sv-SE"/>
              </w:rPr>
              <w:t>4</w:t>
            </w:r>
          </w:p>
        </w:tc>
        <w:tc>
          <w:tcPr>
            <w:tcW w:w="448" w:type="dxa"/>
            <w:tcBorders>
              <w:bottom w:val="single" w:sz="4" w:space="0" w:color="auto"/>
            </w:tcBorders>
            <w:noWrap/>
            <w:vAlign w:val="bottom"/>
            <w:hideMark/>
          </w:tcPr>
          <w:p w14:paraId="0EDF82A2" w14:textId="77777777" w:rsidR="00920AD7" w:rsidRPr="00920AD7" w:rsidRDefault="00920AD7" w:rsidP="00920AD7">
            <w:pPr>
              <w:spacing w:before="60" w:line="200" w:lineRule="exact"/>
              <w:jc w:val="right"/>
              <w:rPr>
                <w:rFonts w:eastAsia="Times New Roman"/>
                <w:b/>
                <w:sz w:val="16"/>
                <w:szCs w:val="24"/>
                <w:lang w:eastAsia="sv-SE"/>
              </w:rPr>
            </w:pPr>
            <w:r w:rsidRPr="00920AD7">
              <w:rPr>
                <w:rFonts w:eastAsia="Times New Roman"/>
                <w:b/>
                <w:sz w:val="16"/>
                <w:szCs w:val="24"/>
                <w:lang w:eastAsia="sv-SE"/>
              </w:rPr>
              <w:t>25</w:t>
            </w:r>
          </w:p>
        </w:tc>
        <w:tc>
          <w:tcPr>
            <w:tcW w:w="742" w:type="dxa"/>
            <w:tcBorders>
              <w:bottom w:val="single" w:sz="4" w:space="0" w:color="auto"/>
            </w:tcBorders>
            <w:noWrap/>
            <w:vAlign w:val="bottom"/>
            <w:hideMark/>
          </w:tcPr>
          <w:p w14:paraId="2FA349E8" w14:textId="77777777" w:rsidR="00920AD7" w:rsidRPr="00920AD7" w:rsidRDefault="00920AD7" w:rsidP="00920AD7">
            <w:pPr>
              <w:spacing w:before="60" w:line="200" w:lineRule="exact"/>
              <w:jc w:val="right"/>
              <w:rPr>
                <w:rFonts w:eastAsia="Times New Roman"/>
                <w:b/>
                <w:sz w:val="16"/>
                <w:szCs w:val="24"/>
                <w:lang w:eastAsia="sv-SE"/>
              </w:rPr>
            </w:pPr>
            <w:r w:rsidRPr="00920AD7">
              <w:rPr>
                <w:rFonts w:eastAsia="Times New Roman"/>
                <w:b/>
                <w:sz w:val="16"/>
                <w:szCs w:val="24"/>
                <w:lang w:eastAsia="sv-SE"/>
              </w:rPr>
              <w:t>849 347</w:t>
            </w:r>
          </w:p>
        </w:tc>
        <w:tc>
          <w:tcPr>
            <w:tcW w:w="770" w:type="dxa"/>
            <w:tcBorders>
              <w:bottom w:val="single" w:sz="4" w:space="0" w:color="auto"/>
            </w:tcBorders>
            <w:noWrap/>
            <w:vAlign w:val="bottom"/>
            <w:hideMark/>
          </w:tcPr>
          <w:p w14:paraId="265726F2" w14:textId="77777777" w:rsidR="00920AD7" w:rsidRPr="00920AD7" w:rsidRDefault="00920AD7" w:rsidP="00920AD7">
            <w:pPr>
              <w:spacing w:before="60" w:line="200" w:lineRule="exact"/>
              <w:jc w:val="right"/>
              <w:rPr>
                <w:rFonts w:eastAsia="Times New Roman"/>
                <w:b/>
                <w:sz w:val="16"/>
                <w:szCs w:val="24"/>
                <w:lang w:eastAsia="sv-SE"/>
              </w:rPr>
            </w:pPr>
            <w:r w:rsidRPr="00920AD7">
              <w:rPr>
                <w:rFonts w:eastAsia="Times New Roman"/>
                <w:b/>
                <w:sz w:val="16"/>
                <w:szCs w:val="24"/>
                <w:lang w:eastAsia="sv-SE"/>
              </w:rPr>
              <w:t>7</w:t>
            </w:r>
          </w:p>
        </w:tc>
        <w:tc>
          <w:tcPr>
            <w:tcW w:w="681" w:type="dxa"/>
            <w:tcBorders>
              <w:bottom w:val="single" w:sz="4" w:space="0" w:color="auto"/>
            </w:tcBorders>
            <w:noWrap/>
            <w:vAlign w:val="bottom"/>
            <w:hideMark/>
          </w:tcPr>
          <w:p w14:paraId="787DC756" w14:textId="77777777" w:rsidR="00920AD7" w:rsidRPr="00920AD7" w:rsidRDefault="00920AD7" w:rsidP="00920AD7">
            <w:pPr>
              <w:spacing w:before="60" w:line="200" w:lineRule="exact"/>
              <w:jc w:val="right"/>
              <w:rPr>
                <w:rFonts w:eastAsia="Times New Roman"/>
                <w:b/>
                <w:sz w:val="16"/>
                <w:szCs w:val="24"/>
                <w:lang w:eastAsia="sv-SE"/>
              </w:rPr>
            </w:pPr>
            <w:r w:rsidRPr="00920AD7">
              <w:rPr>
                <w:rFonts w:eastAsia="Times New Roman"/>
                <w:b/>
                <w:sz w:val="16"/>
                <w:szCs w:val="24"/>
                <w:lang w:eastAsia="sv-SE"/>
              </w:rPr>
              <w:t>115 118</w:t>
            </w:r>
          </w:p>
        </w:tc>
      </w:tr>
    </w:tbl>
    <w:p w14:paraId="682CB5A9" w14:textId="1641EFE3" w:rsidR="00E617FF" w:rsidRDefault="00E617FF" w:rsidP="00E617FF">
      <w:pPr>
        <w:pStyle w:val="R4"/>
      </w:pPr>
      <w:r>
        <w:t>Projekt</w:t>
      </w:r>
    </w:p>
    <w:p w14:paraId="10741C61" w14:textId="2DB702A7" w:rsidR="000D3399" w:rsidRPr="000D3399" w:rsidRDefault="000D3399" w:rsidP="00616F2C">
      <w:r w:rsidRPr="000D3399">
        <w:t xml:space="preserve">Ett projekt avser en forskningsuppgift som vanligen utförs under högst tre år av en enskild forskare eller en mindre forskargrupp. Till den senare kategorin räknas 2015 anslag större än 3,8 miljoner kronor, vilka utgör cirka en tredjedel av de nya projekten. Projekten ger viktiga möjligheter för forskare i olika stadier av karriären att pröva nya idéer. Denna stödform gynnar den fria grundforskningen, den öppnar för nyorientering av forskningen, och den ger möjlighet till nödvändigt risktagande. Med varje anslag följer dels ett bidrag till kostnader för publicering med open access, dels ett bidrag till internationalisering. Avsikten är att den som får ett projektanslag ska kunna koncentrera sig på sin forskning och slippa söka kompletterande finansiering. Söktrycket fortsätter att vara mycket högt. Till följd av att Vetenskapsrådet beviljar högre bidrag till så kallade indirekta kostnader (se s. </w:t>
      </w:r>
      <w:r w:rsidR="001A23C6">
        <w:t>30</w:t>
      </w:r>
      <w:r w:rsidRPr="000D3399">
        <w:t>) ha</w:t>
      </w:r>
      <w:r w:rsidR="0053096B">
        <w:t>r några få forskare tackat nej till</w:t>
      </w:r>
      <w:r w:rsidRPr="000D3399">
        <w:t xml:space="preserve"> RJ:s anslag, dock avsevärt färre än både 2014 och 2015. </w:t>
      </w:r>
    </w:p>
    <w:p w14:paraId="51716198" w14:textId="77777777" w:rsidR="000D3399" w:rsidRPr="000D3399" w:rsidRDefault="000D3399" w:rsidP="00D15673">
      <w:pPr>
        <w:pStyle w:val="Normaltindrag"/>
      </w:pPr>
      <w:r w:rsidRPr="000D3399">
        <w:t>Nedanstående 43 projekt har under 2015 fått finansiering av RJ:</w:t>
      </w:r>
    </w:p>
    <w:p w14:paraId="6D1C37CF" w14:textId="77777777" w:rsidR="00536B89" w:rsidRDefault="00536B89" w:rsidP="000D3399">
      <w:r>
        <w:br w:type="page"/>
      </w:r>
    </w:p>
    <w:p w14:paraId="663B3168" w14:textId="474C915D" w:rsidR="003D5F82" w:rsidRPr="00B93A90" w:rsidRDefault="00C54429" w:rsidP="00B93A90">
      <w:pPr>
        <w:rPr>
          <w:b/>
        </w:rPr>
      </w:pPr>
      <w:r>
        <w:rPr>
          <w:b/>
        </w:rPr>
        <w:lastRenderedPageBreak/>
        <w:t>Projektanslag</w:t>
      </w:r>
      <w:r w:rsidR="00E73592" w:rsidRPr="00E73592">
        <w:rPr>
          <w:b/>
        </w:rPr>
        <w:t xml:space="preserve"> 2015 (belopp kr)</w:t>
      </w:r>
    </w:p>
    <w:tbl>
      <w:tblPr>
        <w:tblStyle w:val="Tabellrutnt"/>
        <w:tblW w:w="7315"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24"/>
        <w:gridCol w:w="647"/>
        <w:gridCol w:w="624"/>
        <w:gridCol w:w="2315"/>
        <w:gridCol w:w="624"/>
        <w:gridCol w:w="1157"/>
        <w:gridCol w:w="624"/>
        <w:gridCol w:w="76"/>
        <w:gridCol w:w="624"/>
      </w:tblGrid>
      <w:tr w:rsidR="003B0002" w:rsidRPr="006B3DD0" w14:paraId="00758525" w14:textId="77777777" w:rsidTr="00745132">
        <w:trPr>
          <w:gridBefore w:val="1"/>
          <w:wBefore w:w="624" w:type="dxa"/>
          <w:cantSplit/>
        </w:trPr>
        <w:tc>
          <w:tcPr>
            <w:tcW w:w="1271" w:type="dxa"/>
            <w:gridSpan w:val="2"/>
            <w:tcBorders>
              <w:top w:val="single" w:sz="4" w:space="0" w:color="auto"/>
              <w:bottom w:val="single" w:sz="4" w:space="0" w:color="auto"/>
            </w:tcBorders>
            <w:noWrap/>
            <w:tcMar>
              <w:left w:w="11" w:type="dxa"/>
            </w:tcMar>
            <w:vAlign w:val="bottom"/>
            <w:hideMark/>
          </w:tcPr>
          <w:p w14:paraId="282A532E" w14:textId="1B321136" w:rsidR="00536B89" w:rsidRPr="006B3DD0" w:rsidRDefault="00E73592" w:rsidP="00F355C5">
            <w:pPr>
              <w:pStyle w:val="Tabell-Text"/>
              <w:spacing w:before="60" w:line="200" w:lineRule="exact"/>
              <w:rPr>
                <w:b/>
              </w:rPr>
            </w:pPr>
            <w:r w:rsidRPr="006B3DD0">
              <w:rPr>
                <w:b/>
              </w:rPr>
              <w:t>Projektledare</w:t>
            </w:r>
          </w:p>
        </w:tc>
        <w:tc>
          <w:tcPr>
            <w:tcW w:w="2939" w:type="dxa"/>
            <w:gridSpan w:val="2"/>
            <w:tcBorders>
              <w:top w:val="single" w:sz="4" w:space="0" w:color="auto"/>
              <w:bottom w:val="single" w:sz="4" w:space="0" w:color="auto"/>
            </w:tcBorders>
            <w:vAlign w:val="bottom"/>
            <w:hideMark/>
          </w:tcPr>
          <w:p w14:paraId="7AC5DBF5" w14:textId="60BC9721" w:rsidR="00536B89" w:rsidRPr="006B3DD0" w:rsidRDefault="00E73592" w:rsidP="00F355C5">
            <w:pPr>
              <w:pStyle w:val="Tabell-Text"/>
              <w:spacing w:before="60" w:line="200" w:lineRule="exact"/>
              <w:rPr>
                <w:b/>
              </w:rPr>
            </w:pPr>
            <w:r w:rsidRPr="006B3DD0">
              <w:rPr>
                <w:b/>
              </w:rPr>
              <w:t>Projekttitel</w:t>
            </w:r>
          </w:p>
        </w:tc>
        <w:tc>
          <w:tcPr>
            <w:tcW w:w="1781" w:type="dxa"/>
            <w:gridSpan w:val="2"/>
            <w:tcBorders>
              <w:top w:val="single" w:sz="4" w:space="0" w:color="auto"/>
              <w:bottom w:val="single" w:sz="4" w:space="0" w:color="auto"/>
            </w:tcBorders>
            <w:tcMar>
              <w:right w:w="28" w:type="dxa"/>
            </w:tcMar>
            <w:vAlign w:val="bottom"/>
            <w:hideMark/>
          </w:tcPr>
          <w:p w14:paraId="13943474" w14:textId="0C46B7BC" w:rsidR="00536B89" w:rsidRPr="006B3DD0" w:rsidRDefault="00E73592" w:rsidP="00F355C5">
            <w:pPr>
              <w:pStyle w:val="Tabell-Text"/>
              <w:spacing w:before="60" w:line="200" w:lineRule="exact"/>
              <w:rPr>
                <w:b/>
              </w:rPr>
            </w:pPr>
            <w:r w:rsidRPr="006B3DD0">
              <w:rPr>
                <w:b/>
              </w:rPr>
              <w:t>Lärosäte</w:t>
            </w:r>
          </w:p>
        </w:tc>
        <w:tc>
          <w:tcPr>
            <w:tcW w:w="700" w:type="dxa"/>
            <w:gridSpan w:val="2"/>
            <w:tcBorders>
              <w:top w:val="single" w:sz="4" w:space="0" w:color="auto"/>
              <w:bottom w:val="single" w:sz="4" w:space="0" w:color="auto"/>
            </w:tcBorders>
            <w:noWrap/>
            <w:tcMar>
              <w:left w:w="28" w:type="dxa"/>
              <w:right w:w="11" w:type="dxa"/>
            </w:tcMar>
            <w:vAlign w:val="bottom"/>
            <w:hideMark/>
          </w:tcPr>
          <w:p w14:paraId="37ACEFBA" w14:textId="1801CDD0" w:rsidR="00536B89" w:rsidRPr="006B3DD0" w:rsidRDefault="00536B89" w:rsidP="00E76727">
            <w:pPr>
              <w:pStyle w:val="Tabell-Text"/>
              <w:spacing w:before="60" w:line="200" w:lineRule="exact"/>
              <w:jc w:val="right"/>
              <w:rPr>
                <w:b/>
              </w:rPr>
            </w:pPr>
            <w:r w:rsidRPr="006B3DD0">
              <w:rPr>
                <w:b/>
              </w:rPr>
              <w:t xml:space="preserve"> </w:t>
            </w:r>
            <w:r w:rsidR="00E73592" w:rsidRPr="006B3DD0">
              <w:rPr>
                <w:b/>
              </w:rPr>
              <w:t xml:space="preserve">Beviljat </w:t>
            </w:r>
            <w:r w:rsidR="00E76727">
              <w:rPr>
                <w:b/>
              </w:rPr>
              <w:br/>
            </w:r>
            <w:r w:rsidR="00E73592" w:rsidRPr="006B3DD0">
              <w:rPr>
                <w:b/>
              </w:rPr>
              <w:t xml:space="preserve">belopp </w:t>
            </w:r>
          </w:p>
        </w:tc>
      </w:tr>
      <w:tr w:rsidR="00E73592" w:rsidRPr="00536B89" w14:paraId="2F000910" w14:textId="77777777" w:rsidTr="00745132">
        <w:trPr>
          <w:gridBefore w:val="1"/>
          <w:wBefore w:w="624" w:type="dxa"/>
          <w:cantSplit/>
        </w:trPr>
        <w:tc>
          <w:tcPr>
            <w:tcW w:w="1271" w:type="dxa"/>
            <w:gridSpan w:val="2"/>
            <w:tcBorders>
              <w:top w:val="single" w:sz="4" w:space="0" w:color="auto"/>
            </w:tcBorders>
            <w:tcMar>
              <w:left w:w="11" w:type="dxa"/>
              <w:right w:w="0" w:type="dxa"/>
            </w:tcMar>
            <w:hideMark/>
          </w:tcPr>
          <w:p w14:paraId="3781965D" w14:textId="6EBC7208" w:rsidR="00536B89" w:rsidRPr="00536B89" w:rsidRDefault="00536B89" w:rsidP="006B3DD0">
            <w:pPr>
              <w:pStyle w:val="Tabell-Text"/>
              <w:spacing w:before="60" w:line="200" w:lineRule="exact"/>
            </w:pPr>
            <w:r w:rsidRPr="00536B89">
              <w:t xml:space="preserve">Professor </w:t>
            </w:r>
            <w:r w:rsidR="00723467">
              <w:br/>
            </w:r>
            <w:r w:rsidRPr="00536B89">
              <w:t>Catharina Nyström Höög</w:t>
            </w:r>
          </w:p>
        </w:tc>
        <w:tc>
          <w:tcPr>
            <w:tcW w:w="2939" w:type="dxa"/>
            <w:gridSpan w:val="2"/>
            <w:tcBorders>
              <w:top w:val="single" w:sz="4" w:space="0" w:color="auto"/>
            </w:tcBorders>
            <w:noWrap/>
            <w:hideMark/>
          </w:tcPr>
          <w:p w14:paraId="017230ED" w14:textId="77777777" w:rsidR="00536B89" w:rsidRPr="00536B89" w:rsidRDefault="00536B89" w:rsidP="006B3DD0">
            <w:pPr>
              <w:pStyle w:val="Tabell-Text"/>
              <w:spacing w:before="60" w:line="200" w:lineRule="exact"/>
            </w:pPr>
            <w:r w:rsidRPr="00536B89">
              <w:t>En ny genre och dess arkeologi: Svenska myndigheters värdegrundstexter</w:t>
            </w:r>
          </w:p>
        </w:tc>
        <w:tc>
          <w:tcPr>
            <w:tcW w:w="1781" w:type="dxa"/>
            <w:gridSpan w:val="2"/>
            <w:tcBorders>
              <w:top w:val="single" w:sz="4" w:space="0" w:color="auto"/>
            </w:tcBorders>
            <w:tcMar>
              <w:right w:w="28" w:type="dxa"/>
            </w:tcMar>
            <w:hideMark/>
          </w:tcPr>
          <w:p w14:paraId="14CBA973" w14:textId="17D1B782" w:rsidR="00536B89" w:rsidRPr="00536B89" w:rsidRDefault="00536B89" w:rsidP="006B3DD0">
            <w:pPr>
              <w:pStyle w:val="Tabell-Text"/>
              <w:spacing w:before="60" w:line="200" w:lineRule="exact"/>
            </w:pPr>
            <w:r w:rsidRPr="00536B89">
              <w:t>Institutionen för nordiska språk Uppsala universitet</w:t>
            </w:r>
          </w:p>
        </w:tc>
        <w:tc>
          <w:tcPr>
            <w:tcW w:w="700" w:type="dxa"/>
            <w:gridSpan w:val="2"/>
            <w:tcBorders>
              <w:top w:val="single" w:sz="4" w:space="0" w:color="auto"/>
            </w:tcBorders>
            <w:noWrap/>
            <w:tcMar>
              <w:left w:w="28" w:type="dxa"/>
              <w:right w:w="11" w:type="dxa"/>
            </w:tcMar>
            <w:vAlign w:val="bottom"/>
            <w:hideMark/>
          </w:tcPr>
          <w:p w14:paraId="643060D7" w14:textId="5F51A252" w:rsidR="00536B89" w:rsidRPr="00536B89" w:rsidRDefault="00536B89" w:rsidP="00E76727">
            <w:pPr>
              <w:pStyle w:val="Tabell-Text"/>
              <w:spacing w:before="60" w:line="200" w:lineRule="exact"/>
              <w:jc w:val="right"/>
            </w:pPr>
            <w:r w:rsidRPr="00536B89">
              <w:t>3</w:t>
            </w:r>
            <w:r w:rsidR="00DD3D67">
              <w:t xml:space="preserve"> </w:t>
            </w:r>
            <w:r w:rsidRPr="00536B89">
              <w:t>297</w:t>
            </w:r>
            <w:r w:rsidR="00DD3D67">
              <w:t xml:space="preserve"> </w:t>
            </w:r>
            <w:r w:rsidRPr="00536B89">
              <w:t>000</w:t>
            </w:r>
          </w:p>
        </w:tc>
      </w:tr>
      <w:tr w:rsidR="00E73592" w:rsidRPr="00536B89" w14:paraId="7663DF11" w14:textId="77777777" w:rsidTr="00745132">
        <w:trPr>
          <w:gridBefore w:val="1"/>
          <w:wBefore w:w="624" w:type="dxa"/>
          <w:cantSplit/>
        </w:trPr>
        <w:tc>
          <w:tcPr>
            <w:tcW w:w="1271" w:type="dxa"/>
            <w:gridSpan w:val="2"/>
            <w:tcMar>
              <w:left w:w="11" w:type="dxa"/>
            </w:tcMar>
            <w:hideMark/>
          </w:tcPr>
          <w:p w14:paraId="2F686AA7" w14:textId="5C4D4D74" w:rsidR="00536B89" w:rsidRPr="00536B89" w:rsidRDefault="00C54429" w:rsidP="006B3DD0">
            <w:pPr>
              <w:pStyle w:val="Tabell-Text"/>
              <w:spacing w:before="60" w:line="200" w:lineRule="exact"/>
            </w:pPr>
            <w:r>
              <w:t>Fil.</w:t>
            </w:r>
            <w:r w:rsidR="00536B89" w:rsidRPr="00536B89">
              <w:t>dr Helena Victor</w:t>
            </w:r>
          </w:p>
        </w:tc>
        <w:tc>
          <w:tcPr>
            <w:tcW w:w="2939" w:type="dxa"/>
            <w:gridSpan w:val="2"/>
            <w:noWrap/>
            <w:hideMark/>
          </w:tcPr>
          <w:p w14:paraId="53D05937" w14:textId="7E876196" w:rsidR="00536B89" w:rsidRPr="00536B89" w:rsidRDefault="00C54429" w:rsidP="00402A43">
            <w:pPr>
              <w:pStyle w:val="Tabell-Text"/>
              <w:spacing w:before="60" w:line="200" w:lineRule="exact"/>
            </w:pPr>
            <w:r>
              <w:t xml:space="preserve">När tiden stannade – </w:t>
            </w:r>
            <w:r w:rsidR="00536B89" w:rsidRPr="00536B89">
              <w:t>livsöden och döds</w:t>
            </w:r>
            <w:r w:rsidR="008A67C3">
              <w:t>-</w:t>
            </w:r>
            <w:r w:rsidR="00536B89" w:rsidRPr="00536B89">
              <w:t>ögonblick i Sandby borg</w:t>
            </w:r>
          </w:p>
        </w:tc>
        <w:tc>
          <w:tcPr>
            <w:tcW w:w="1781" w:type="dxa"/>
            <w:gridSpan w:val="2"/>
            <w:tcMar>
              <w:right w:w="28" w:type="dxa"/>
            </w:tcMar>
            <w:hideMark/>
          </w:tcPr>
          <w:p w14:paraId="7AFB76EE" w14:textId="77777777" w:rsidR="00536B89" w:rsidRPr="00536B89" w:rsidRDefault="00536B89" w:rsidP="006B3DD0">
            <w:pPr>
              <w:pStyle w:val="Tabell-Text"/>
              <w:spacing w:before="60" w:line="200" w:lineRule="exact"/>
            </w:pPr>
            <w:r w:rsidRPr="00536B89">
              <w:t>Kalmar läns museum</w:t>
            </w:r>
          </w:p>
        </w:tc>
        <w:tc>
          <w:tcPr>
            <w:tcW w:w="700" w:type="dxa"/>
            <w:gridSpan w:val="2"/>
            <w:noWrap/>
            <w:tcMar>
              <w:left w:w="28" w:type="dxa"/>
              <w:right w:w="11" w:type="dxa"/>
            </w:tcMar>
            <w:vAlign w:val="bottom"/>
            <w:hideMark/>
          </w:tcPr>
          <w:p w14:paraId="1C0E9481" w14:textId="534C35E9" w:rsidR="00536B89" w:rsidRPr="00536B89" w:rsidRDefault="00536B89" w:rsidP="00E76727">
            <w:pPr>
              <w:pStyle w:val="Tabell-Text"/>
              <w:spacing w:before="60" w:line="200" w:lineRule="exact"/>
              <w:jc w:val="right"/>
            </w:pPr>
            <w:r w:rsidRPr="00536B89">
              <w:t>5</w:t>
            </w:r>
            <w:r w:rsidR="00DD3D67">
              <w:t xml:space="preserve"> </w:t>
            </w:r>
            <w:r w:rsidRPr="00536B89">
              <w:t>110</w:t>
            </w:r>
            <w:r w:rsidR="00DD3D67">
              <w:t xml:space="preserve"> </w:t>
            </w:r>
            <w:r w:rsidRPr="00536B89">
              <w:t>000</w:t>
            </w:r>
          </w:p>
        </w:tc>
      </w:tr>
      <w:tr w:rsidR="00E73592" w:rsidRPr="00536B89" w14:paraId="5E15C60C" w14:textId="77777777" w:rsidTr="00745132">
        <w:trPr>
          <w:gridBefore w:val="1"/>
          <w:wBefore w:w="624" w:type="dxa"/>
          <w:cantSplit/>
        </w:trPr>
        <w:tc>
          <w:tcPr>
            <w:tcW w:w="1271" w:type="dxa"/>
            <w:gridSpan w:val="2"/>
            <w:tcMar>
              <w:left w:w="11" w:type="dxa"/>
            </w:tcMar>
            <w:hideMark/>
          </w:tcPr>
          <w:p w14:paraId="707196F1" w14:textId="77777777" w:rsidR="00536B89" w:rsidRPr="00536B89" w:rsidRDefault="00536B89" w:rsidP="006B3DD0">
            <w:pPr>
              <w:pStyle w:val="Tabell-Text"/>
              <w:spacing w:before="60" w:line="200" w:lineRule="exact"/>
            </w:pPr>
            <w:r w:rsidRPr="00536B89">
              <w:t>Docent Catharina Nord</w:t>
            </w:r>
          </w:p>
        </w:tc>
        <w:tc>
          <w:tcPr>
            <w:tcW w:w="2939" w:type="dxa"/>
            <w:gridSpan w:val="2"/>
            <w:hideMark/>
          </w:tcPr>
          <w:p w14:paraId="50B8A0D9" w14:textId="77777777" w:rsidR="00536B89" w:rsidRPr="00536B89" w:rsidRDefault="00536B89" w:rsidP="006B3DD0">
            <w:pPr>
              <w:pStyle w:val="Tabell-Text"/>
              <w:spacing w:before="60" w:line="200" w:lineRule="exact"/>
            </w:pPr>
            <w:r w:rsidRPr="00536B89">
              <w:t>Vilka platser? Vilket åldrande? Rum och åldrande i nutida afrikanska urbaniteter: exemplet Namibia och Uganda</w:t>
            </w:r>
          </w:p>
        </w:tc>
        <w:tc>
          <w:tcPr>
            <w:tcW w:w="1781" w:type="dxa"/>
            <w:gridSpan w:val="2"/>
            <w:tcMar>
              <w:right w:w="28" w:type="dxa"/>
            </w:tcMar>
            <w:hideMark/>
          </w:tcPr>
          <w:p w14:paraId="55FF8411" w14:textId="576C0C69" w:rsidR="00536B89" w:rsidRPr="00536B89" w:rsidRDefault="00536B89" w:rsidP="006B3DD0">
            <w:pPr>
              <w:pStyle w:val="Tabell-Text"/>
              <w:spacing w:before="60" w:line="200" w:lineRule="exact"/>
            </w:pPr>
            <w:r w:rsidRPr="00536B89">
              <w:t>Institutionen för samhälls- och välfärdsstudier Linköpings universitet, Campus Norrköping</w:t>
            </w:r>
          </w:p>
        </w:tc>
        <w:tc>
          <w:tcPr>
            <w:tcW w:w="700" w:type="dxa"/>
            <w:gridSpan w:val="2"/>
            <w:noWrap/>
            <w:tcMar>
              <w:left w:w="28" w:type="dxa"/>
              <w:right w:w="11" w:type="dxa"/>
            </w:tcMar>
            <w:vAlign w:val="bottom"/>
            <w:hideMark/>
          </w:tcPr>
          <w:p w14:paraId="467A54D8" w14:textId="2C99753B" w:rsidR="00536B89" w:rsidRPr="00536B89" w:rsidRDefault="00536B89" w:rsidP="00E76727">
            <w:pPr>
              <w:pStyle w:val="Tabell-Text"/>
              <w:spacing w:before="60" w:line="200" w:lineRule="exact"/>
              <w:jc w:val="right"/>
            </w:pPr>
            <w:r w:rsidRPr="00536B89">
              <w:t>4</w:t>
            </w:r>
            <w:r w:rsidR="00DD3D67">
              <w:t xml:space="preserve"> </w:t>
            </w:r>
            <w:r w:rsidRPr="00536B89">
              <w:t>186</w:t>
            </w:r>
            <w:r w:rsidR="00DD3D67">
              <w:t xml:space="preserve"> </w:t>
            </w:r>
            <w:r w:rsidRPr="00536B89">
              <w:t>000</w:t>
            </w:r>
          </w:p>
        </w:tc>
      </w:tr>
      <w:tr w:rsidR="00E73592" w:rsidRPr="00536B89" w14:paraId="3E6547FB" w14:textId="77777777" w:rsidTr="00745132">
        <w:trPr>
          <w:gridBefore w:val="1"/>
          <w:wBefore w:w="624" w:type="dxa"/>
          <w:cantSplit/>
        </w:trPr>
        <w:tc>
          <w:tcPr>
            <w:tcW w:w="1271" w:type="dxa"/>
            <w:gridSpan w:val="2"/>
            <w:tcMar>
              <w:left w:w="11" w:type="dxa"/>
              <w:right w:w="28" w:type="dxa"/>
            </w:tcMar>
            <w:hideMark/>
          </w:tcPr>
          <w:p w14:paraId="045BA390" w14:textId="77777777" w:rsidR="00536B89" w:rsidRPr="00536B89" w:rsidRDefault="00536B89" w:rsidP="006B3DD0">
            <w:pPr>
              <w:pStyle w:val="Tabell-Text"/>
              <w:spacing w:before="60" w:line="200" w:lineRule="exact"/>
            </w:pPr>
            <w:r w:rsidRPr="00536B89">
              <w:t>Docent Magdalena Petersson</w:t>
            </w:r>
          </w:p>
        </w:tc>
        <w:tc>
          <w:tcPr>
            <w:tcW w:w="2939" w:type="dxa"/>
            <w:gridSpan w:val="2"/>
            <w:hideMark/>
          </w:tcPr>
          <w:p w14:paraId="4A9E7FB0" w14:textId="77777777" w:rsidR="00536B89" w:rsidRPr="00536B89" w:rsidRDefault="00536B89" w:rsidP="006B3DD0">
            <w:pPr>
              <w:pStyle w:val="Tabell-Text"/>
              <w:spacing w:before="60" w:line="200" w:lineRule="exact"/>
            </w:pPr>
            <w:r w:rsidRPr="00536B89">
              <w:t>Marknadsfeminism: kommersialisering av genus och jämställdhet</w:t>
            </w:r>
          </w:p>
        </w:tc>
        <w:tc>
          <w:tcPr>
            <w:tcW w:w="1781" w:type="dxa"/>
            <w:gridSpan w:val="2"/>
            <w:tcMar>
              <w:right w:w="28" w:type="dxa"/>
            </w:tcMar>
            <w:hideMark/>
          </w:tcPr>
          <w:p w14:paraId="3D955B81" w14:textId="77777777" w:rsidR="00536B89" w:rsidRPr="00536B89" w:rsidRDefault="00536B89" w:rsidP="006B3DD0">
            <w:pPr>
              <w:pStyle w:val="Tabell-Text"/>
              <w:spacing w:before="60" w:line="200" w:lineRule="exact"/>
            </w:pPr>
            <w:r w:rsidRPr="00536B89">
              <w:t>Handelshögskolan vid Göteborgs universitet</w:t>
            </w:r>
          </w:p>
        </w:tc>
        <w:tc>
          <w:tcPr>
            <w:tcW w:w="700" w:type="dxa"/>
            <w:gridSpan w:val="2"/>
            <w:noWrap/>
            <w:tcMar>
              <w:left w:w="28" w:type="dxa"/>
              <w:right w:w="11" w:type="dxa"/>
            </w:tcMar>
            <w:vAlign w:val="bottom"/>
            <w:hideMark/>
          </w:tcPr>
          <w:p w14:paraId="25E4322A" w14:textId="0887A4C8" w:rsidR="00536B89" w:rsidRPr="00536B89" w:rsidRDefault="00536B89" w:rsidP="00E76727">
            <w:pPr>
              <w:pStyle w:val="Tabell-Text"/>
              <w:spacing w:before="60" w:line="200" w:lineRule="exact"/>
              <w:jc w:val="right"/>
            </w:pPr>
            <w:r w:rsidRPr="00536B89">
              <w:t>2</w:t>
            </w:r>
            <w:r w:rsidR="00DD3D67">
              <w:t xml:space="preserve"> </w:t>
            </w:r>
            <w:r w:rsidRPr="00536B89">
              <w:t>753</w:t>
            </w:r>
            <w:r w:rsidR="00DD3D67">
              <w:t xml:space="preserve"> </w:t>
            </w:r>
            <w:r w:rsidRPr="00536B89">
              <w:t>000</w:t>
            </w:r>
          </w:p>
        </w:tc>
      </w:tr>
      <w:tr w:rsidR="00E73592" w:rsidRPr="00536B89" w14:paraId="4547B70A" w14:textId="77777777" w:rsidTr="00745132">
        <w:trPr>
          <w:gridBefore w:val="1"/>
          <w:wBefore w:w="624" w:type="dxa"/>
          <w:cantSplit/>
        </w:trPr>
        <w:tc>
          <w:tcPr>
            <w:tcW w:w="1271" w:type="dxa"/>
            <w:gridSpan w:val="2"/>
            <w:tcMar>
              <w:left w:w="11" w:type="dxa"/>
            </w:tcMar>
            <w:hideMark/>
          </w:tcPr>
          <w:p w14:paraId="4E87300A" w14:textId="6C859B2F" w:rsidR="00536B89" w:rsidRPr="00536B89" w:rsidRDefault="00C54429" w:rsidP="006B3DD0">
            <w:pPr>
              <w:pStyle w:val="Tabell-Text"/>
              <w:spacing w:before="60" w:line="200" w:lineRule="exact"/>
            </w:pPr>
            <w:r>
              <w:t>Ph.</w:t>
            </w:r>
            <w:r w:rsidR="008A67C3">
              <w:t>D.</w:t>
            </w:r>
            <w:r w:rsidR="00094131">
              <w:t xml:space="preserve"> </w:t>
            </w:r>
            <w:r w:rsidR="00536B89" w:rsidRPr="00536B89">
              <w:t xml:space="preserve">Fredrik </w:t>
            </w:r>
            <w:r w:rsidR="008A67C3">
              <w:br/>
            </w:r>
            <w:r w:rsidR="00536B89" w:rsidRPr="00536B89">
              <w:t>Thomasson</w:t>
            </w:r>
          </w:p>
        </w:tc>
        <w:tc>
          <w:tcPr>
            <w:tcW w:w="2939" w:type="dxa"/>
            <w:gridSpan w:val="2"/>
            <w:hideMark/>
          </w:tcPr>
          <w:p w14:paraId="334AD0E4" w14:textId="63E190AA" w:rsidR="00536B89" w:rsidRPr="00536B89" w:rsidRDefault="00536B89" w:rsidP="006B3DD0">
            <w:pPr>
              <w:pStyle w:val="Tabell-Text"/>
              <w:spacing w:before="60" w:line="200" w:lineRule="exact"/>
            </w:pPr>
            <w:r w:rsidRPr="00536B89">
              <w:t>Debatt, tystnad, glömska och förnekande. Slaveri och kolonialism i tid</w:t>
            </w:r>
            <w:r w:rsidR="00C54429">
              <w:t>ningar, litteratur, teater 1750–</w:t>
            </w:r>
            <w:r w:rsidRPr="00536B89">
              <w:t>1847 och hur svenska kolo</w:t>
            </w:r>
            <w:r w:rsidR="00C54429">
              <w:t>-</w:t>
            </w:r>
            <w:r w:rsidRPr="00536B89">
              <w:t>niala erfarenheter försvann ur historien</w:t>
            </w:r>
          </w:p>
        </w:tc>
        <w:tc>
          <w:tcPr>
            <w:tcW w:w="1781" w:type="dxa"/>
            <w:gridSpan w:val="2"/>
            <w:tcMar>
              <w:right w:w="28" w:type="dxa"/>
            </w:tcMar>
            <w:hideMark/>
          </w:tcPr>
          <w:p w14:paraId="583C8BD3" w14:textId="0CDAD173" w:rsidR="00536B89" w:rsidRPr="00536B89" w:rsidRDefault="00536B89" w:rsidP="006B3DD0">
            <w:pPr>
              <w:pStyle w:val="Tabell-Text"/>
              <w:spacing w:before="60" w:line="200" w:lineRule="exact"/>
            </w:pPr>
            <w:r w:rsidRPr="00536B89">
              <w:t>Hist</w:t>
            </w:r>
            <w:r w:rsidR="00402A43">
              <w:t xml:space="preserve">oriska institutionen, </w:t>
            </w:r>
            <w:r w:rsidRPr="00536B89">
              <w:t>Uppsala universitet</w:t>
            </w:r>
          </w:p>
        </w:tc>
        <w:tc>
          <w:tcPr>
            <w:tcW w:w="700" w:type="dxa"/>
            <w:gridSpan w:val="2"/>
            <w:noWrap/>
            <w:tcMar>
              <w:left w:w="28" w:type="dxa"/>
              <w:right w:w="11" w:type="dxa"/>
            </w:tcMar>
            <w:vAlign w:val="bottom"/>
            <w:hideMark/>
          </w:tcPr>
          <w:p w14:paraId="25CD050E" w14:textId="6C34F149" w:rsidR="00536B89" w:rsidRPr="00536B89" w:rsidRDefault="00536B89" w:rsidP="00E76727">
            <w:pPr>
              <w:pStyle w:val="Tabell-Text"/>
              <w:spacing w:before="60" w:line="200" w:lineRule="exact"/>
              <w:jc w:val="right"/>
            </w:pPr>
            <w:r w:rsidRPr="00536B89">
              <w:t>2</w:t>
            </w:r>
            <w:r w:rsidR="00DD3D67">
              <w:t xml:space="preserve"> </w:t>
            </w:r>
            <w:r w:rsidRPr="00536B89">
              <w:t>235</w:t>
            </w:r>
            <w:r w:rsidR="00DD3D67">
              <w:t xml:space="preserve"> </w:t>
            </w:r>
            <w:r w:rsidRPr="00536B89">
              <w:t>000</w:t>
            </w:r>
          </w:p>
        </w:tc>
      </w:tr>
      <w:tr w:rsidR="00E73592" w:rsidRPr="00536B89" w14:paraId="5658B944" w14:textId="77777777" w:rsidTr="00745132">
        <w:trPr>
          <w:gridBefore w:val="1"/>
          <w:wBefore w:w="624" w:type="dxa"/>
          <w:cantSplit/>
        </w:trPr>
        <w:tc>
          <w:tcPr>
            <w:tcW w:w="1271" w:type="dxa"/>
            <w:gridSpan w:val="2"/>
            <w:tcMar>
              <w:left w:w="11" w:type="dxa"/>
            </w:tcMar>
            <w:hideMark/>
          </w:tcPr>
          <w:p w14:paraId="6B45C303" w14:textId="0ADE9E28" w:rsidR="00536B89" w:rsidRPr="00536B89" w:rsidRDefault="00A07E2C" w:rsidP="006B3DD0">
            <w:pPr>
              <w:pStyle w:val="Tabell-Text"/>
              <w:spacing w:before="60" w:line="200" w:lineRule="exact"/>
            </w:pPr>
            <w:r>
              <w:t>Fil.</w:t>
            </w:r>
            <w:r w:rsidR="00536B89" w:rsidRPr="00536B89">
              <w:t xml:space="preserve">dr Martin </w:t>
            </w:r>
            <w:r w:rsidR="00C73EF2">
              <w:br/>
            </w:r>
            <w:r w:rsidR="00536B89" w:rsidRPr="00536B89">
              <w:t>Öhman</w:t>
            </w:r>
          </w:p>
        </w:tc>
        <w:tc>
          <w:tcPr>
            <w:tcW w:w="2939" w:type="dxa"/>
            <w:gridSpan w:val="2"/>
            <w:hideMark/>
          </w:tcPr>
          <w:p w14:paraId="6E5735C2" w14:textId="7AFB454C" w:rsidR="00536B89" w:rsidRPr="00536B89" w:rsidRDefault="00536B89" w:rsidP="006B3DD0">
            <w:pPr>
              <w:pStyle w:val="Tabell-Text"/>
              <w:spacing w:before="60" w:line="200" w:lineRule="exact"/>
            </w:pPr>
            <w:r w:rsidRPr="00536B89">
              <w:t xml:space="preserve">Arkitekterna bakom ”det amerikanska systemet”: mobiliseringen av </w:t>
            </w:r>
            <w:r w:rsidR="00C54429">
              <w:t>manufakturintresset i USA, 1815–</w:t>
            </w:r>
            <w:r w:rsidRPr="00536B89">
              <w:t>1890</w:t>
            </w:r>
          </w:p>
        </w:tc>
        <w:tc>
          <w:tcPr>
            <w:tcW w:w="1781" w:type="dxa"/>
            <w:gridSpan w:val="2"/>
            <w:tcMar>
              <w:right w:w="28" w:type="dxa"/>
            </w:tcMar>
            <w:hideMark/>
          </w:tcPr>
          <w:p w14:paraId="22B6546E" w14:textId="6379A62E" w:rsidR="00536B89" w:rsidRPr="00536B89" w:rsidRDefault="00536B89" w:rsidP="006B3DD0">
            <w:pPr>
              <w:pStyle w:val="Tabell-Text"/>
              <w:spacing w:before="60" w:line="200" w:lineRule="exact"/>
            </w:pPr>
            <w:r w:rsidRPr="00536B89">
              <w:t>Institutionen för historiska studier, Göteborgs universitet</w:t>
            </w:r>
          </w:p>
        </w:tc>
        <w:tc>
          <w:tcPr>
            <w:tcW w:w="700" w:type="dxa"/>
            <w:gridSpan w:val="2"/>
            <w:noWrap/>
            <w:tcMar>
              <w:left w:w="28" w:type="dxa"/>
              <w:right w:w="11" w:type="dxa"/>
            </w:tcMar>
            <w:vAlign w:val="bottom"/>
            <w:hideMark/>
          </w:tcPr>
          <w:p w14:paraId="47D1CAAA" w14:textId="1E0715C0" w:rsidR="00536B89" w:rsidRPr="00536B89" w:rsidRDefault="00536B89" w:rsidP="00E76727">
            <w:pPr>
              <w:pStyle w:val="Tabell-Text"/>
              <w:spacing w:before="60" w:line="200" w:lineRule="exact"/>
              <w:jc w:val="right"/>
            </w:pPr>
            <w:r w:rsidRPr="00536B89">
              <w:t>1</w:t>
            </w:r>
            <w:r w:rsidR="00DD3D67">
              <w:t xml:space="preserve"> </w:t>
            </w:r>
            <w:r w:rsidRPr="00536B89">
              <w:t>994</w:t>
            </w:r>
            <w:r w:rsidR="00DD3D67">
              <w:t xml:space="preserve"> </w:t>
            </w:r>
            <w:r w:rsidRPr="00536B89">
              <w:t>000</w:t>
            </w:r>
          </w:p>
        </w:tc>
      </w:tr>
      <w:tr w:rsidR="00E73592" w:rsidRPr="00536B89" w14:paraId="15693E11" w14:textId="77777777" w:rsidTr="00745132">
        <w:trPr>
          <w:gridBefore w:val="1"/>
          <w:wBefore w:w="624" w:type="dxa"/>
          <w:cantSplit/>
        </w:trPr>
        <w:tc>
          <w:tcPr>
            <w:tcW w:w="1271" w:type="dxa"/>
            <w:gridSpan w:val="2"/>
            <w:tcMar>
              <w:left w:w="11" w:type="dxa"/>
            </w:tcMar>
            <w:hideMark/>
          </w:tcPr>
          <w:p w14:paraId="24C859EB" w14:textId="77777777" w:rsidR="00536B89" w:rsidRPr="00536B89" w:rsidRDefault="00536B89" w:rsidP="006B3DD0">
            <w:pPr>
              <w:pStyle w:val="Tabell-Text"/>
              <w:spacing w:before="60" w:line="200" w:lineRule="exact"/>
            </w:pPr>
            <w:r w:rsidRPr="00536B89">
              <w:t>Professor Janne Flyghed</w:t>
            </w:r>
          </w:p>
        </w:tc>
        <w:tc>
          <w:tcPr>
            <w:tcW w:w="2939" w:type="dxa"/>
            <w:gridSpan w:val="2"/>
            <w:hideMark/>
          </w:tcPr>
          <w:p w14:paraId="352E5BA5" w14:textId="77777777" w:rsidR="00536B89" w:rsidRPr="00536B89" w:rsidRDefault="00536B89" w:rsidP="006B3DD0">
            <w:pPr>
              <w:pStyle w:val="Tabell-Text"/>
              <w:spacing w:before="60" w:line="200" w:lineRule="exact"/>
            </w:pPr>
            <w:r w:rsidRPr="00536B89">
              <w:t>Business as usual. Företags försvarsstrategier vid beskyllningar om brott</w:t>
            </w:r>
          </w:p>
        </w:tc>
        <w:tc>
          <w:tcPr>
            <w:tcW w:w="1781" w:type="dxa"/>
            <w:gridSpan w:val="2"/>
            <w:tcMar>
              <w:right w:w="28" w:type="dxa"/>
            </w:tcMar>
            <w:hideMark/>
          </w:tcPr>
          <w:p w14:paraId="4E7EA986" w14:textId="25033E58" w:rsidR="00536B89" w:rsidRPr="00536B89" w:rsidRDefault="00536B89" w:rsidP="006B3DD0">
            <w:pPr>
              <w:pStyle w:val="Tabell-Text"/>
              <w:spacing w:before="60" w:line="200" w:lineRule="exact"/>
            </w:pPr>
            <w:r w:rsidRPr="00536B89">
              <w:t xml:space="preserve">Kriminologiska institutionen, Stockholms </w:t>
            </w:r>
            <w:r w:rsidR="003D5F82">
              <w:br/>
            </w:r>
            <w:r w:rsidRPr="00536B89">
              <w:t>universitet</w:t>
            </w:r>
          </w:p>
        </w:tc>
        <w:tc>
          <w:tcPr>
            <w:tcW w:w="700" w:type="dxa"/>
            <w:gridSpan w:val="2"/>
            <w:noWrap/>
            <w:tcMar>
              <w:left w:w="28" w:type="dxa"/>
              <w:right w:w="11" w:type="dxa"/>
            </w:tcMar>
            <w:vAlign w:val="bottom"/>
            <w:hideMark/>
          </w:tcPr>
          <w:p w14:paraId="6C3A58B0" w14:textId="7AF5D381" w:rsidR="00536B89" w:rsidRPr="00536B89" w:rsidRDefault="00536B89" w:rsidP="00E76727">
            <w:pPr>
              <w:pStyle w:val="Tabell-Text"/>
              <w:spacing w:before="60" w:line="200" w:lineRule="exact"/>
              <w:jc w:val="right"/>
            </w:pPr>
            <w:r w:rsidRPr="00536B89">
              <w:t>3</w:t>
            </w:r>
            <w:r w:rsidR="00DD3D67">
              <w:t xml:space="preserve"> </w:t>
            </w:r>
            <w:r w:rsidRPr="00536B89">
              <w:t>896</w:t>
            </w:r>
            <w:r w:rsidR="00DD3D67">
              <w:t xml:space="preserve"> </w:t>
            </w:r>
            <w:r w:rsidRPr="00536B89">
              <w:t>000</w:t>
            </w:r>
          </w:p>
        </w:tc>
      </w:tr>
      <w:tr w:rsidR="00E73592" w:rsidRPr="00536B89" w14:paraId="36706E37" w14:textId="77777777" w:rsidTr="00745132">
        <w:trPr>
          <w:gridBefore w:val="1"/>
          <w:wBefore w:w="624" w:type="dxa"/>
          <w:cantSplit/>
        </w:trPr>
        <w:tc>
          <w:tcPr>
            <w:tcW w:w="1271" w:type="dxa"/>
            <w:gridSpan w:val="2"/>
            <w:tcMar>
              <w:left w:w="11" w:type="dxa"/>
            </w:tcMar>
            <w:hideMark/>
          </w:tcPr>
          <w:p w14:paraId="017EDBD6" w14:textId="77777777" w:rsidR="00536B89" w:rsidRPr="00536B89" w:rsidRDefault="00536B89" w:rsidP="006B3DD0">
            <w:pPr>
              <w:pStyle w:val="Tabell-Text"/>
              <w:spacing w:before="60" w:line="200" w:lineRule="exact"/>
            </w:pPr>
            <w:r w:rsidRPr="00536B89">
              <w:t>Dr Jan Bachmann</w:t>
            </w:r>
          </w:p>
        </w:tc>
        <w:tc>
          <w:tcPr>
            <w:tcW w:w="2939" w:type="dxa"/>
            <w:gridSpan w:val="2"/>
            <w:hideMark/>
          </w:tcPr>
          <w:p w14:paraId="7AC4430E" w14:textId="1BD1F9E2" w:rsidR="00536B89" w:rsidRPr="00536B89" w:rsidRDefault="00C54429" w:rsidP="006B3DD0">
            <w:pPr>
              <w:pStyle w:val="Tabell-Text"/>
              <w:spacing w:before="60" w:line="200" w:lineRule="exact"/>
            </w:pPr>
            <w:r>
              <w:t>Politisk ingenjörskonst</w:t>
            </w:r>
            <w:r w:rsidR="00536B89" w:rsidRPr="00536B89">
              <w:t>? Samproduktionen av infrastruktur, politisk ordning och säkerhet i västerländska interventioner för statsuppbyggnad i Afrika</w:t>
            </w:r>
          </w:p>
        </w:tc>
        <w:tc>
          <w:tcPr>
            <w:tcW w:w="1781" w:type="dxa"/>
            <w:gridSpan w:val="2"/>
            <w:tcMar>
              <w:right w:w="28" w:type="dxa"/>
            </w:tcMar>
            <w:hideMark/>
          </w:tcPr>
          <w:p w14:paraId="564D77A2" w14:textId="02E7BC50" w:rsidR="00536B89" w:rsidRPr="00536B89" w:rsidRDefault="00536B89" w:rsidP="006B3DD0">
            <w:pPr>
              <w:pStyle w:val="Tabell-Text"/>
              <w:spacing w:before="60" w:line="200" w:lineRule="exact"/>
            </w:pPr>
            <w:r w:rsidRPr="00536B89">
              <w:t xml:space="preserve">Institutionen för globala studier, Göteborgs </w:t>
            </w:r>
            <w:r w:rsidR="003D5F82">
              <w:br/>
            </w:r>
            <w:r w:rsidRPr="00536B89">
              <w:t>universitet</w:t>
            </w:r>
          </w:p>
        </w:tc>
        <w:tc>
          <w:tcPr>
            <w:tcW w:w="700" w:type="dxa"/>
            <w:gridSpan w:val="2"/>
            <w:noWrap/>
            <w:tcMar>
              <w:left w:w="28" w:type="dxa"/>
              <w:right w:w="11" w:type="dxa"/>
            </w:tcMar>
            <w:vAlign w:val="bottom"/>
            <w:hideMark/>
          </w:tcPr>
          <w:p w14:paraId="74F3577E" w14:textId="439520E0" w:rsidR="00536B89" w:rsidRPr="00536B89" w:rsidRDefault="00536B89" w:rsidP="00E76727">
            <w:pPr>
              <w:pStyle w:val="Tabell-Text"/>
              <w:spacing w:before="60" w:line="200" w:lineRule="exact"/>
              <w:jc w:val="right"/>
            </w:pPr>
            <w:r w:rsidRPr="00536B89">
              <w:t>3</w:t>
            </w:r>
            <w:r w:rsidR="00DD3D67">
              <w:t xml:space="preserve"> </w:t>
            </w:r>
            <w:r w:rsidRPr="00536B89">
              <w:t>047</w:t>
            </w:r>
            <w:r w:rsidR="00DD3D67">
              <w:t xml:space="preserve"> </w:t>
            </w:r>
            <w:r w:rsidRPr="00536B89">
              <w:t>000</w:t>
            </w:r>
          </w:p>
        </w:tc>
      </w:tr>
      <w:tr w:rsidR="00E73592" w:rsidRPr="00536B89" w14:paraId="21C3729F" w14:textId="77777777" w:rsidTr="00745132">
        <w:trPr>
          <w:gridBefore w:val="1"/>
          <w:wBefore w:w="624" w:type="dxa"/>
          <w:cantSplit/>
        </w:trPr>
        <w:tc>
          <w:tcPr>
            <w:tcW w:w="1271" w:type="dxa"/>
            <w:gridSpan w:val="2"/>
            <w:tcMar>
              <w:left w:w="11" w:type="dxa"/>
            </w:tcMar>
            <w:hideMark/>
          </w:tcPr>
          <w:p w14:paraId="12410E1F" w14:textId="06D28540" w:rsidR="00536B89" w:rsidRPr="00536B89" w:rsidRDefault="00536B89" w:rsidP="006B3DD0">
            <w:pPr>
              <w:pStyle w:val="Tabell-Text"/>
              <w:spacing w:before="60" w:line="200" w:lineRule="exact"/>
            </w:pPr>
            <w:r w:rsidRPr="00536B89">
              <w:t>Professor Timo Mäntylä</w:t>
            </w:r>
          </w:p>
        </w:tc>
        <w:tc>
          <w:tcPr>
            <w:tcW w:w="2939" w:type="dxa"/>
            <w:gridSpan w:val="2"/>
            <w:hideMark/>
          </w:tcPr>
          <w:p w14:paraId="64C78271" w14:textId="77777777" w:rsidR="00536B89" w:rsidRPr="00536B89" w:rsidRDefault="00536B89" w:rsidP="006B3DD0">
            <w:pPr>
              <w:pStyle w:val="Tabell-Text"/>
              <w:spacing w:before="60" w:line="200" w:lineRule="exact"/>
            </w:pPr>
            <w:r w:rsidRPr="00536B89">
              <w:t>Individuella skillnader i multitasking: Teori och data</w:t>
            </w:r>
          </w:p>
        </w:tc>
        <w:tc>
          <w:tcPr>
            <w:tcW w:w="1781" w:type="dxa"/>
            <w:gridSpan w:val="2"/>
            <w:tcMar>
              <w:right w:w="28" w:type="dxa"/>
            </w:tcMar>
            <w:hideMark/>
          </w:tcPr>
          <w:p w14:paraId="54E41851" w14:textId="19660D72" w:rsidR="00536B89" w:rsidRPr="00536B89" w:rsidRDefault="00536B89" w:rsidP="006B3DD0">
            <w:pPr>
              <w:pStyle w:val="Tabell-Text"/>
              <w:spacing w:before="60" w:line="200" w:lineRule="exact"/>
            </w:pPr>
            <w:r w:rsidRPr="00536B89">
              <w:t>Psykologiska institu</w:t>
            </w:r>
            <w:r w:rsidR="00A07E2C">
              <w:t>-</w:t>
            </w:r>
            <w:r w:rsidRPr="00536B89">
              <w:t xml:space="preserve">tionen, Stockholms </w:t>
            </w:r>
            <w:r w:rsidR="003D5F82">
              <w:br/>
            </w:r>
            <w:r w:rsidRPr="00536B89">
              <w:t>universitet</w:t>
            </w:r>
          </w:p>
        </w:tc>
        <w:tc>
          <w:tcPr>
            <w:tcW w:w="700" w:type="dxa"/>
            <w:gridSpan w:val="2"/>
            <w:noWrap/>
            <w:tcMar>
              <w:left w:w="28" w:type="dxa"/>
              <w:right w:w="11" w:type="dxa"/>
            </w:tcMar>
            <w:vAlign w:val="bottom"/>
            <w:hideMark/>
          </w:tcPr>
          <w:p w14:paraId="4D85D183" w14:textId="17572381" w:rsidR="00536B89" w:rsidRPr="00536B89" w:rsidRDefault="00536B89" w:rsidP="00E76727">
            <w:pPr>
              <w:pStyle w:val="Tabell-Text"/>
              <w:spacing w:before="60" w:line="200" w:lineRule="exact"/>
              <w:jc w:val="right"/>
            </w:pPr>
            <w:r w:rsidRPr="00536B89">
              <w:t>3</w:t>
            </w:r>
            <w:r w:rsidR="00DD3D67">
              <w:t xml:space="preserve"> </w:t>
            </w:r>
            <w:r w:rsidRPr="00536B89">
              <w:t>190</w:t>
            </w:r>
            <w:r w:rsidR="00DD3D67">
              <w:t xml:space="preserve"> </w:t>
            </w:r>
            <w:r w:rsidRPr="00536B89">
              <w:t>000</w:t>
            </w:r>
          </w:p>
        </w:tc>
      </w:tr>
      <w:tr w:rsidR="00E73592" w:rsidRPr="00536B89" w14:paraId="7F0BF61D" w14:textId="77777777" w:rsidTr="00745132">
        <w:trPr>
          <w:gridBefore w:val="1"/>
          <w:wBefore w:w="624" w:type="dxa"/>
          <w:cantSplit/>
        </w:trPr>
        <w:tc>
          <w:tcPr>
            <w:tcW w:w="1271" w:type="dxa"/>
            <w:gridSpan w:val="2"/>
            <w:tcMar>
              <w:left w:w="11" w:type="dxa"/>
            </w:tcMar>
            <w:hideMark/>
          </w:tcPr>
          <w:p w14:paraId="6211040B" w14:textId="0B9AE708" w:rsidR="00536B89" w:rsidRPr="00536B89" w:rsidRDefault="00C54429" w:rsidP="006B3DD0">
            <w:pPr>
              <w:pStyle w:val="Tabell-Text"/>
              <w:spacing w:before="60" w:line="200" w:lineRule="exact"/>
            </w:pPr>
            <w:r>
              <w:t>Docent Chris</w:t>
            </w:r>
            <w:r w:rsidR="00536B89" w:rsidRPr="00536B89">
              <w:t>tian Kowalkowski</w:t>
            </w:r>
          </w:p>
        </w:tc>
        <w:tc>
          <w:tcPr>
            <w:tcW w:w="2939" w:type="dxa"/>
            <w:gridSpan w:val="2"/>
            <w:hideMark/>
          </w:tcPr>
          <w:p w14:paraId="41D5025F" w14:textId="77777777" w:rsidR="00536B89" w:rsidRPr="00536B89" w:rsidRDefault="00536B89" w:rsidP="006B3DD0">
            <w:pPr>
              <w:pStyle w:val="Tabell-Text"/>
              <w:spacing w:before="60" w:line="200" w:lineRule="exact"/>
            </w:pPr>
            <w:r w:rsidRPr="00536B89">
              <w:t>Värdeskapande genom innovativa tjänstesystem: Ett forskningsprojekt om dynamiken kring transitionsprocesser i industriella nätverk</w:t>
            </w:r>
          </w:p>
        </w:tc>
        <w:tc>
          <w:tcPr>
            <w:tcW w:w="1781" w:type="dxa"/>
            <w:gridSpan w:val="2"/>
            <w:tcMar>
              <w:right w:w="28" w:type="dxa"/>
            </w:tcMar>
            <w:hideMark/>
          </w:tcPr>
          <w:p w14:paraId="23C8D154" w14:textId="6850C255" w:rsidR="00536B89" w:rsidRPr="00536B89" w:rsidRDefault="00536B89" w:rsidP="006B3DD0">
            <w:pPr>
              <w:pStyle w:val="Tabell-Text"/>
              <w:spacing w:before="60" w:line="200" w:lineRule="exact"/>
            </w:pPr>
            <w:r w:rsidRPr="00536B89">
              <w:t xml:space="preserve">Institutionen för Ekonomisk och Industriell utveckling (IEI), </w:t>
            </w:r>
            <w:r w:rsidR="003D5F82">
              <w:br/>
            </w:r>
            <w:r w:rsidRPr="00536B89">
              <w:t>Linköpings universitet</w:t>
            </w:r>
          </w:p>
        </w:tc>
        <w:tc>
          <w:tcPr>
            <w:tcW w:w="700" w:type="dxa"/>
            <w:gridSpan w:val="2"/>
            <w:noWrap/>
            <w:tcMar>
              <w:left w:w="28" w:type="dxa"/>
              <w:right w:w="11" w:type="dxa"/>
            </w:tcMar>
            <w:vAlign w:val="bottom"/>
            <w:hideMark/>
          </w:tcPr>
          <w:p w14:paraId="6A133CAF" w14:textId="5BC02168" w:rsidR="00536B89" w:rsidRPr="00536B89" w:rsidRDefault="00536B89" w:rsidP="00E76727">
            <w:pPr>
              <w:pStyle w:val="Tabell-Text"/>
              <w:spacing w:before="60" w:line="200" w:lineRule="exact"/>
              <w:jc w:val="right"/>
            </w:pPr>
            <w:r w:rsidRPr="00536B89">
              <w:t>4</w:t>
            </w:r>
            <w:r w:rsidR="00DD3D67">
              <w:t xml:space="preserve"> </w:t>
            </w:r>
            <w:r w:rsidRPr="00536B89">
              <w:t>006</w:t>
            </w:r>
            <w:r w:rsidR="00DD3D67">
              <w:t xml:space="preserve"> </w:t>
            </w:r>
            <w:r w:rsidRPr="00536B89">
              <w:t>000</w:t>
            </w:r>
          </w:p>
        </w:tc>
      </w:tr>
      <w:tr w:rsidR="00E73592" w:rsidRPr="00536B89" w14:paraId="2BCD22FE" w14:textId="77777777" w:rsidTr="00745132">
        <w:trPr>
          <w:gridBefore w:val="1"/>
          <w:wBefore w:w="624" w:type="dxa"/>
          <w:cantSplit/>
        </w:trPr>
        <w:tc>
          <w:tcPr>
            <w:tcW w:w="1271" w:type="dxa"/>
            <w:gridSpan w:val="2"/>
            <w:tcMar>
              <w:left w:w="11" w:type="dxa"/>
            </w:tcMar>
            <w:hideMark/>
          </w:tcPr>
          <w:p w14:paraId="08EDAFFF" w14:textId="771BA736" w:rsidR="00536B89" w:rsidRPr="00536B89" w:rsidRDefault="00536B89" w:rsidP="006B3DD0">
            <w:pPr>
              <w:pStyle w:val="Tabell-Text"/>
              <w:spacing w:before="60" w:line="200" w:lineRule="exact"/>
            </w:pPr>
            <w:r w:rsidRPr="00536B89">
              <w:t xml:space="preserve">Professor Eva </w:t>
            </w:r>
            <w:r w:rsidR="00C73EF2">
              <w:br/>
            </w:r>
            <w:r w:rsidRPr="00536B89">
              <w:t>Georgii-Hemming</w:t>
            </w:r>
          </w:p>
        </w:tc>
        <w:tc>
          <w:tcPr>
            <w:tcW w:w="2939" w:type="dxa"/>
            <w:gridSpan w:val="2"/>
            <w:hideMark/>
          </w:tcPr>
          <w:p w14:paraId="21858E0C" w14:textId="77777777" w:rsidR="00536B89" w:rsidRPr="00536B89" w:rsidRDefault="00536B89" w:rsidP="006B3DD0">
            <w:pPr>
              <w:pStyle w:val="Tabell-Text"/>
              <w:spacing w:before="60" w:line="200" w:lineRule="exact"/>
            </w:pPr>
            <w:r w:rsidRPr="00536B89">
              <w:t>Konstnär eller forskare? Tradition eller innovation? Om musikerutbildning i förändring.</w:t>
            </w:r>
          </w:p>
        </w:tc>
        <w:tc>
          <w:tcPr>
            <w:tcW w:w="1781" w:type="dxa"/>
            <w:gridSpan w:val="2"/>
            <w:tcMar>
              <w:right w:w="28" w:type="dxa"/>
            </w:tcMar>
            <w:hideMark/>
          </w:tcPr>
          <w:p w14:paraId="1BA735FB" w14:textId="7D3C2133" w:rsidR="00536B89" w:rsidRPr="00536B89" w:rsidRDefault="00536B89" w:rsidP="006B3DD0">
            <w:pPr>
              <w:pStyle w:val="Tabell-Text"/>
              <w:spacing w:before="60" w:line="200" w:lineRule="exact"/>
            </w:pPr>
            <w:r w:rsidRPr="00536B89">
              <w:t>Musikhögskolan, Örebro universitet</w:t>
            </w:r>
          </w:p>
        </w:tc>
        <w:tc>
          <w:tcPr>
            <w:tcW w:w="700" w:type="dxa"/>
            <w:gridSpan w:val="2"/>
            <w:noWrap/>
            <w:tcMar>
              <w:left w:w="28" w:type="dxa"/>
              <w:right w:w="11" w:type="dxa"/>
            </w:tcMar>
            <w:vAlign w:val="bottom"/>
            <w:hideMark/>
          </w:tcPr>
          <w:p w14:paraId="78CEACEE" w14:textId="15D354CD" w:rsidR="00536B89" w:rsidRPr="00536B89" w:rsidRDefault="00536B89" w:rsidP="00E76727">
            <w:pPr>
              <w:pStyle w:val="Tabell-Text"/>
              <w:spacing w:before="60" w:line="200" w:lineRule="exact"/>
              <w:jc w:val="right"/>
            </w:pPr>
            <w:r w:rsidRPr="00536B89">
              <w:t>5</w:t>
            </w:r>
            <w:r w:rsidR="00DD3D67">
              <w:t xml:space="preserve"> </w:t>
            </w:r>
            <w:r w:rsidRPr="00536B89">
              <w:t>043</w:t>
            </w:r>
            <w:r w:rsidR="00DD3D67">
              <w:t xml:space="preserve"> </w:t>
            </w:r>
            <w:r w:rsidRPr="00536B89">
              <w:t>000</w:t>
            </w:r>
          </w:p>
        </w:tc>
      </w:tr>
      <w:tr w:rsidR="00E73592" w:rsidRPr="00536B89" w14:paraId="12754C7F" w14:textId="77777777" w:rsidTr="00745132">
        <w:trPr>
          <w:gridBefore w:val="1"/>
          <w:wBefore w:w="624" w:type="dxa"/>
          <w:cantSplit/>
        </w:trPr>
        <w:tc>
          <w:tcPr>
            <w:tcW w:w="1271" w:type="dxa"/>
            <w:gridSpan w:val="2"/>
            <w:tcMar>
              <w:left w:w="11" w:type="dxa"/>
            </w:tcMar>
            <w:hideMark/>
          </w:tcPr>
          <w:p w14:paraId="77C43FEA" w14:textId="77777777" w:rsidR="00536B89" w:rsidRPr="00536B89" w:rsidRDefault="00536B89" w:rsidP="006B3DD0">
            <w:pPr>
              <w:pStyle w:val="Tabell-Text"/>
              <w:spacing w:before="60" w:line="200" w:lineRule="exact"/>
            </w:pPr>
            <w:r w:rsidRPr="00536B89">
              <w:t>Docent Michael Forsman</w:t>
            </w:r>
          </w:p>
        </w:tc>
        <w:tc>
          <w:tcPr>
            <w:tcW w:w="2939" w:type="dxa"/>
            <w:gridSpan w:val="2"/>
            <w:hideMark/>
          </w:tcPr>
          <w:p w14:paraId="3ED4E573" w14:textId="77777777" w:rsidR="00536B89" w:rsidRPr="00536B89" w:rsidRDefault="00536B89" w:rsidP="006B3DD0">
            <w:pPr>
              <w:pStyle w:val="Tabell-Text"/>
              <w:spacing w:before="60" w:line="200" w:lineRule="exact"/>
            </w:pPr>
            <w:r w:rsidRPr="00536B89">
              <w:t>Mediemedborgarens fostran och skolans medialisering: läroplaner, läromedel, lärarutbildning</w:t>
            </w:r>
          </w:p>
        </w:tc>
        <w:tc>
          <w:tcPr>
            <w:tcW w:w="1781" w:type="dxa"/>
            <w:gridSpan w:val="2"/>
            <w:tcMar>
              <w:right w:w="28" w:type="dxa"/>
            </w:tcMar>
            <w:hideMark/>
          </w:tcPr>
          <w:p w14:paraId="087346EB" w14:textId="06D29811" w:rsidR="00536B89" w:rsidRPr="00536B89" w:rsidRDefault="00536B89" w:rsidP="006B3DD0">
            <w:pPr>
              <w:pStyle w:val="Tabell-Text"/>
              <w:spacing w:before="60" w:line="200" w:lineRule="exact"/>
            </w:pPr>
            <w:r w:rsidRPr="00536B89">
              <w:t>Institutionen för kultur och lärande, Södertörns högskola</w:t>
            </w:r>
          </w:p>
        </w:tc>
        <w:tc>
          <w:tcPr>
            <w:tcW w:w="700" w:type="dxa"/>
            <w:gridSpan w:val="2"/>
            <w:noWrap/>
            <w:tcMar>
              <w:left w:w="28" w:type="dxa"/>
              <w:right w:w="11" w:type="dxa"/>
            </w:tcMar>
            <w:vAlign w:val="bottom"/>
            <w:hideMark/>
          </w:tcPr>
          <w:p w14:paraId="49746C8D" w14:textId="23847FFB" w:rsidR="00536B89" w:rsidRPr="00536B89" w:rsidRDefault="00536B89" w:rsidP="00E76727">
            <w:pPr>
              <w:pStyle w:val="Tabell-Text"/>
              <w:spacing w:before="60" w:line="200" w:lineRule="exact"/>
              <w:jc w:val="right"/>
            </w:pPr>
            <w:r w:rsidRPr="00536B89">
              <w:t>3</w:t>
            </w:r>
            <w:r w:rsidR="00DD3D67">
              <w:t xml:space="preserve"> </w:t>
            </w:r>
            <w:r w:rsidRPr="00536B89">
              <w:t>093</w:t>
            </w:r>
            <w:r w:rsidR="00DD3D67">
              <w:t xml:space="preserve"> </w:t>
            </w:r>
            <w:r w:rsidRPr="00536B89">
              <w:t>000</w:t>
            </w:r>
          </w:p>
        </w:tc>
      </w:tr>
      <w:tr w:rsidR="00E73592" w:rsidRPr="00536B89" w14:paraId="67742DCC" w14:textId="77777777" w:rsidTr="00745132">
        <w:trPr>
          <w:gridBefore w:val="1"/>
          <w:wBefore w:w="624" w:type="dxa"/>
          <w:cantSplit/>
        </w:trPr>
        <w:tc>
          <w:tcPr>
            <w:tcW w:w="1271" w:type="dxa"/>
            <w:gridSpan w:val="2"/>
            <w:tcMar>
              <w:left w:w="11" w:type="dxa"/>
            </w:tcMar>
            <w:hideMark/>
          </w:tcPr>
          <w:p w14:paraId="39044D7F" w14:textId="51F208B6" w:rsidR="00536B89" w:rsidRPr="00536B89" w:rsidRDefault="00C54429" w:rsidP="006B3DD0">
            <w:pPr>
              <w:pStyle w:val="Tabell-Text"/>
              <w:spacing w:before="60" w:line="200" w:lineRule="exact"/>
            </w:pPr>
            <w:r>
              <w:t>Med.</w:t>
            </w:r>
            <w:r w:rsidR="00536B89" w:rsidRPr="00536B89">
              <w:t>dr Gustav Nilsonne</w:t>
            </w:r>
          </w:p>
        </w:tc>
        <w:tc>
          <w:tcPr>
            <w:tcW w:w="2939" w:type="dxa"/>
            <w:gridSpan w:val="2"/>
            <w:hideMark/>
          </w:tcPr>
          <w:p w14:paraId="751DE52A" w14:textId="77777777" w:rsidR="00536B89" w:rsidRPr="00536B89" w:rsidRDefault="00536B89" w:rsidP="006B3DD0">
            <w:pPr>
              <w:pStyle w:val="Tabell-Text"/>
              <w:spacing w:before="60" w:line="200" w:lineRule="exact"/>
            </w:pPr>
            <w:r w:rsidRPr="00536B89">
              <w:t>Betydelsen av sömn för emotionella processer och sociala funktioner</w:t>
            </w:r>
          </w:p>
        </w:tc>
        <w:tc>
          <w:tcPr>
            <w:tcW w:w="1781" w:type="dxa"/>
            <w:gridSpan w:val="2"/>
            <w:tcMar>
              <w:right w:w="28" w:type="dxa"/>
            </w:tcMar>
            <w:hideMark/>
          </w:tcPr>
          <w:p w14:paraId="16ED68E8" w14:textId="77777777" w:rsidR="00536B89" w:rsidRPr="00536B89" w:rsidRDefault="00536B89" w:rsidP="006B3DD0">
            <w:pPr>
              <w:pStyle w:val="Tabell-Text"/>
              <w:spacing w:before="60" w:line="200" w:lineRule="exact"/>
            </w:pPr>
            <w:r w:rsidRPr="00536B89">
              <w:t>Stressforskningsinstitutet,</w:t>
            </w:r>
            <w:r w:rsidRPr="00536B89">
              <w:br/>
              <w:t>Stockholms universitet</w:t>
            </w:r>
          </w:p>
        </w:tc>
        <w:tc>
          <w:tcPr>
            <w:tcW w:w="700" w:type="dxa"/>
            <w:gridSpan w:val="2"/>
            <w:noWrap/>
            <w:tcMar>
              <w:left w:w="28" w:type="dxa"/>
              <w:right w:w="11" w:type="dxa"/>
            </w:tcMar>
            <w:vAlign w:val="bottom"/>
            <w:hideMark/>
          </w:tcPr>
          <w:p w14:paraId="2CDE4E72" w14:textId="1CE36C03" w:rsidR="00536B89" w:rsidRPr="00536B89" w:rsidRDefault="00536B89" w:rsidP="00E76727">
            <w:pPr>
              <w:pStyle w:val="Tabell-Text"/>
              <w:spacing w:before="60" w:line="200" w:lineRule="exact"/>
              <w:jc w:val="right"/>
            </w:pPr>
            <w:r w:rsidRPr="00536B89">
              <w:t>4</w:t>
            </w:r>
            <w:r w:rsidR="00DD3D67">
              <w:t xml:space="preserve"> </w:t>
            </w:r>
            <w:r w:rsidRPr="00536B89">
              <w:t>053</w:t>
            </w:r>
            <w:r w:rsidR="00DD3D67">
              <w:t xml:space="preserve"> </w:t>
            </w:r>
            <w:r w:rsidRPr="00536B89">
              <w:t>000</w:t>
            </w:r>
          </w:p>
        </w:tc>
      </w:tr>
      <w:tr w:rsidR="00E73592" w:rsidRPr="00536B89" w14:paraId="15020078" w14:textId="77777777" w:rsidTr="00745132">
        <w:trPr>
          <w:gridBefore w:val="1"/>
          <w:wBefore w:w="624" w:type="dxa"/>
          <w:cantSplit/>
        </w:trPr>
        <w:tc>
          <w:tcPr>
            <w:tcW w:w="1271" w:type="dxa"/>
            <w:gridSpan w:val="2"/>
            <w:tcMar>
              <w:left w:w="11" w:type="dxa"/>
            </w:tcMar>
            <w:hideMark/>
          </w:tcPr>
          <w:p w14:paraId="6F0DE8C3" w14:textId="6E6E5B3B" w:rsidR="00536B89" w:rsidRPr="00536B89" w:rsidRDefault="00C54429" w:rsidP="006B3DD0">
            <w:pPr>
              <w:pStyle w:val="Tabell-Text"/>
              <w:spacing w:before="60" w:line="200" w:lineRule="exact"/>
            </w:pPr>
            <w:r>
              <w:t>Fil.</w:t>
            </w:r>
            <w:r w:rsidR="00536B89" w:rsidRPr="00536B89">
              <w:t xml:space="preserve">dr Malin </w:t>
            </w:r>
            <w:r w:rsidR="00C73EF2">
              <w:br/>
            </w:r>
            <w:r w:rsidR="00536B89" w:rsidRPr="00536B89">
              <w:t>Petzell</w:t>
            </w:r>
          </w:p>
        </w:tc>
        <w:tc>
          <w:tcPr>
            <w:tcW w:w="2939" w:type="dxa"/>
            <w:gridSpan w:val="2"/>
            <w:hideMark/>
          </w:tcPr>
          <w:p w14:paraId="03A77223" w14:textId="77777777" w:rsidR="00536B89" w:rsidRPr="00536B89" w:rsidRDefault="00536B89" w:rsidP="006B3DD0">
            <w:pPr>
              <w:pStyle w:val="Tabell-Text"/>
              <w:spacing w:before="60" w:line="200" w:lineRule="exact"/>
            </w:pPr>
            <w:r w:rsidRPr="00536B89">
              <w:t xml:space="preserve">En jämförande studie av verbmorfologins semantik i centraltanzaniska bantuspråk </w:t>
            </w:r>
          </w:p>
        </w:tc>
        <w:tc>
          <w:tcPr>
            <w:tcW w:w="1781" w:type="dxa"/>
            <w:gridSpan w:val="2"/>
            <w:tcMar>
              <w:right w:w="28" w:type="dxa"/>
            </w:tcMar>
            <w:hideMark/>
          </w:tcPr>
          <w:p w14:paraId="49D24E67" w14:textId="58208570" w:rsidR="00536B89" w:rsidRPr="00536B89" w:rsidRDefault="00536B89" w:rsidP="006B3DD0">
            <w:pPr>
              <w:pStyle w:val="Tabell-Text"/>
              <w:spacing w:before="60" w:line="200" w:lineRule="exact"/>
            </w:pPr>
            <w:r w:rsidRPr="00536B89">
              <w:t>Institutionen för språk och litteraturer, Göteborgs universitet</w:t>
            </w:r>
          </w:p>
        </w:tc>
        <w:tc>
          <w:tcPr>
            <w:tcW w:w="700" w:type="dxa"/>
            <w:gridSpan w:val="2"/>
            <w:noWrap/>
            <w:tcMar>
              <w:left w:w="28" w:type="dxa"/>
              <w:right w:w="11" w:type="dxa"/>
            </w:tcMar>
            <w:vAlign w:val="bottom"/>
            <w:hideMark/>
          </w:tcPr>
          <w:p w14:paraId="2416AD45" w14:textId="53F9F6C0" w:rsidR="00536B89" w:rsidRPr="00536B89" w:rsidRDefault="00536B89" w:rsidP="00E76727">
            <w:pPr>
              <w:pStyle w:val="Tabell-Text"/>
              <w:spacing w:before="60" w:line="200" w:lineRule="exact"/>
              <w:jc w:val="right"/>
            </w:pPr>
            <w:r w:rsidRPr="00536B89">
              <w:t>2</w:t>
            </w:r>
            <w:r w:rsidR="00DD3D67">
              <w:t xml:space="preserve"> </w:t>
            </w:r>
            <w:r w:rsidRPr="00536B89">
              <w:t>817</w:t>
            </w:r>
            <w:r w:rsidR="00DD3D67">
              <w:t xml:space="preserve"> </w:t>
            </w:r>
            <w:r w:rsidRPr="00536B89">
              <w:t>000</w:t>
            </w:r>
          </w:p>
        </w:tc>
      </w:tr>
      <w:tr w:rsidR="00E73592" w:rsidRPr="00536B89" w14:paraId="50E65251" w14:textId="77777777" w:rsidTr="00745132">
        <w:trPr>
          <w:gridBefore w:val="1"/>
          <w:wBefore w:w="624" w:type="dxa"/>
          <w:cantSplit/>
        </w:trPr>
        <w:tc>
          <w:tcPr>
            <w:tcW w:w="1271" w:type="dxa"/>
            <w:gridSpan w:val="2"/>
            <w:tcMar>
              <w:left w:w="11" w:type="dxa"/>
            </w:tcMar>
            <w:hideMark/>
          </w:tcPr>
          <w:p w14:paraId="08D8AB40" w14:textId="77777777" w:rsidR="00536B89" w:rsidRPr="00536B89" w:rsidRDefault="00536B89" w:rsidP="006B3DD0">
            <w:pPr>
              <w:pStyle w:val="Tabell-Text"/>
              <w:spacing w:before="60" w:line="200" w:lineRule="exact"/>
            </w:pPr>
            <w:r w:rsidRPr="00536B89">
              <w:t>Docent Filip Wijkström</w:t>
            </w:r>
          </w:p>
        </w:tc>
        <w:tc>
          <w:tcPr>
            <w:tcW w:w="2939" w:type="dxa"/>
            <w:gridSpan w:val="2"/>
            <w:hideMark/>
          </w:tcPr>
          <w:p w14:paraId="7B2E7DCE" w14:textId="77777777" w:rsidR="00536B89" w:rsidRPr="00536B89" w:rsidRDefault="00536B89" w:rsidP="006B3DD0">
            <w:pPr>
              <w:pStyle w:val="Tabell-Text"/>
              <w:spacing w:before="60" w:line="200" w:lineRule="exact"/>
            </w:pPr>
            <w:r w:rsidRPr="00536B89">
              <w:t>Styrning och kontroll i civilsamhället: Svenska kyrkan och välfärden.</w:t>
            </w:r>
          </w:p>
        </w:tc>
        <w:tc>
          <w:tcPr>
            <w:tcW w:w="1781" w:type="dxa"/>
            <w:gridSpan w:val="2"/>
            <w:tcMar>
              <w:right w:w="28" w:type="dxa"/>
            </w:tcMar>
            <w:hideMark/>
          </w:tcPr>
          <w:p w14:paraId="419D3395" w14:textId="77777777" w:rsidR="00536B89" w:rsidRPr="003D5F82" w:rsidRDefault="00536B89" w:rsidP="006B3DD0">
            <w:pPr>
              <w:pStyle w:val="Tabell-Text"/>
              <w:spacing w:before="60" w:line="200" w:lineRule="exact"/>
              <w:rPr>
                <w:lang w:val="en-GB"/>
              </w:rPr>
            </w:pPr>
            <w:r w:rsidRPr="003D5F82">
              <w:rPr>
                <w:lang w:val="en-GB"/>
              </w:rPr>
              <w:t>SIR c/o HHS i Stockholm</w:t>
            </w:r>
          </w:p>
        </w:tc>
        <w:tc>
          <w:tcPr>
            <w:tcW w:w="700" w:type="dxa"/>
            <w:gridSpan w:val="2"/>
            <w:noWrap/>
            <w:tcMar>
              <w:left w:w="28" w:type="dxa"/>
              <w:right w:w="11" w:type="dxa"/>
            </w:tcMar>
            <w:vAlign w:val="bottom"/>
            <w:hideMark/>
          </w:tcPr>
          <w:p w14:paraId="46D0BCC3" w14:textId="4BFEAB8C" w:rsidR="00536B89" w:rsidRPr="00536B89" w:rsidRDefault="00536B89" w:rsidP="00E76727">
            <w:pPr>
              <w:pStyle w:val="Tabell-Text"/>
              <w:spacing w:before="60" w:line="200" w:lineRule="exact"/>
              <w:jc w:val="right"/>
            </w:pPr>
            <w:r w:rsidRPr="00536B89">
              <w:t>5</w:t>
            </w:r>
            <w:r w:rsidR="00DD3D67">
              <w:t xml:space="preserve"> </w:t>
            </w:r>
            <w:r w:rsidRPr="00536B89">
              <w:t>149</w:t>
            </w:r>
            <w:r w:rsidR="00DD3D67">
              <w:t xml:space="preserve"> </w:t>
            </w:r>
            <w:r w:rsidRPr="00536B89">
              <w:t>000</w:t>
            </w:r>
          </w:p>
        </w:tc>
      </w:tr>
      <w:tr w:rsidR="00E73592" w:rsidRPr="00536B89" w14:paraId="4E8444AD" w14:textId="77777777" w:rsidTr="00745132">
        <w:trPr>
          <w:gridBefore w:val="1"/>
          <w:wBefore w:w="624" w:type="dxa"/>
          <w:cantSplit/>
        </w:trPr>
        <w:tc>
          <w:tcPr>
            <w:tcW w:w="1271" w:type="dxa"/>
            <w:gridSpan w:val="2"/>
            <w:tcMar>
              <w:left w:w="11" w:type="dxa"/>
            </w:tcMar>
            <w:hideMark/>
          </w:tcPr>
          <w:p w14:paraId="2EF0C039" w14:textId="77777777" w:rsidR="00536B89" w:rsidRPr="00536B89" w:rsidRDefault="00536B89" w:rsidP="006B3DD0">
            <w:pPr>
              <w:pStyle w:val="Tabell-Text"/>
              <w:spacing w:before="60" w:line="200" w:lineRule="exact"/>
            </w:pPr>
            <w:r w:rsidRPr="00536B89">
              <w:t>Professor Halldor Sigurdsson</w:t>
            </w:r>
          </w:p>
        </w:tc>
        <w:tc>
          <w:tcPr>
            <w:tcW w:w="2939" w:type="dxa"/>
            <w:gridSpan w:val="2"/>
            <w:hideMark/>
          </w:tcPr>
          <w:p w14:paraId="650B1988" w14:textId="77777777" w:rsidR="00536B89" w:rsidRPr="00536B89" w:rsidRDefault="00536B89" w:rsidP="006B3DD0">
            <w:pPr>
              <w:pStyle w:val="Tabell-Text"/>
              <w:spacing w:before="60" w:line="200" w:lineRule="exact"/>
            </w:pPr>
            <w:r w:rsidRPr="00536B89">
              <w:t>“Jag vill vara dig”: Nominativ och oblik kasus i nutida svenska</w:t>
            </w:r>
          </w:p>
        </w:tc>
        <w:tc>
          <w:tcPr>
            <w:tcW w:w="1781" w:type="dxa"/>
            <w:gridSpan w:val="2"/>
            <w:tcMar>
              <w:right w:w="28" w:type="dxa"/>
            </w:tcMar>
            <w:hideMark/>
          </w:tcPr>
          <w:p w14:paraId="75DF538A" w14:textId="77777777" w:rsidR="00536B89" w:rsidRPr="00536B89" w:rsidRDefault="00536B89" w:rsidP="006B3DD0">
            <w:pPr>
              <w:pStyle w:val="Tabell-Text"/>
              <w:spacing w:before="60" w:line="200" w:lineRule="exact"/>
            </w:pPr>
            <w:r w:rsidRPr="00536B89">
              <w:t>Språk- och litteraturcentrum, Lund</w:t>
            </w:r>
          </w:p>
        </w:tc>
        <w:tc>
          <w:tcPr>
            <w:tcW w:w="700" w:type="dxa"/>
            <w:gridSpan w:val="2"/>
            <w:noWrap/>
            <w:tcMar>
              <w:left w:w="28" w:type="dxa"/>
              <w:right w:w="11" w:type="dxa"/>
            </w:tcMar>
            <w:vAlign w:val="bottom"/>
            <w:hideMark/>
          </w:tcPr>
          <w:p w14:paraId="1394CCDF" w14:textId="67BDCEEA" w:rsidR="00536B89" w:rsidRPr="00536B89" w:rsidRDefault="00536B89" w:rsidP="00E76727">
            <w:pPr>
              <w:pStyle w:val="Tabell-Text"/>
              <w:spacing w:before="60" w:line="200" w:lineRule="exact"/>
              <w:jc w:val="right"/>
            </w:pPr>
            <w:r w:rsidRPr="00536B89">
              <w:t>2</w:t>
            </w:r>
            <w:r w:rsidR="00DD3D67">
              <w:t xml:space="preserve"> </w:t>
            </w:r>
            <w:r w:rsidRPr="00536B89">
              <w:t>361</w:t>
            </w:r>
            <w:r w:rsidR="00DD3D67">
              <w:t xml:space="preserve"> </w:t>
            </w:r>
            <w:r w:rsidRPr="00536B89">
              <w:t>000</w:t>
            </w:r>
          </w:p>
        </w:tc>
      </w:tr>
      <w:tr w:rsidR="00C024E7" w:rsidRPr="00536B89" w14:paraId="0F539C84" w14:textId="77777777" w:rsidTr="00745132">
        <w:trPr>
          <w:gridAfter w:val="1"/>
          <w:wAfter w:w="624" w:type="dxa"/>
          <w:cantSplit/>
        </w:trPr>
        <w:tc>
          <w:tcPr>
            <w:tcW w:w="1271" w:type="dxa"/>
            <w:gridSpan w:val="2"/>
            <w:tcBorders>
              <w:top w:val="single" w:sz="4" w:space="0" w:color="auto"/>
              <w:bottom w:val="single" w:sz="4" w:space="0" w:color="auto"/>
            </w:tcBorders>
            <w:tcMar>
              <w:left w:w="11" w:type="dxa"/>
            </w:tcMar>
            <w:vAlign w:val="bottom"/>
          </w:tcPr>
          <w:p w14:paraId="0992B135" w14:textId="005B57F8" w:rsidR="00C024E7" w:rsidRPr="00536B89" w:rsidRDefault="00C024E7" w:rsidP="00C024E7">
            <w:pPr>
              <w:pStyle w:val="Tabell-Text"/>
              <w:spacing w:before="60" w:line="200" w:lineRule="exact"/>
            </w:pPr>
            <w:r w:rsidRPr="006B3DD0">
              <w:rPr>
                <w:b/>
              </w:rPr>
              <w:lastRenderedPageBreak/>
              <w:t>Projektledare</w:t>
            </w:r>
          </w:p>
        </w:tc>
        <w:tc>
          <w:tcPr>
            <w:tcW w:w="2939" w:type="dxa"/>
            <w:gridSpan w:val="2"/>
            <w:tcBorders>
              <w:top w:val="single" w:sz="4" w:space="0" w:color="auto"/>
              <w:bottom w:val="single" w:sz="4" w:space="0" w:color="auto"/>
            </w:tcBorders>
            <w:vAlign w:val="bottom"/>
          </w:tcPr>
          <w:p w14:paraId="5BA50390" w14:textId="4B4A87DB" w:rsidR="00C024E7" w:rsidRPr="00536B89" w:rsidRDefault="00C024E7" w:rsidP="00C024E7">
            <w:pPr>
              <w:pStyle w:val="Tabell-Text"/>
              <w:spacing w:before="60" w:line="200" w:lineRule="exact"/>
            </w:pPr>
            <w:r w:rsidRPr="006B3DD0">
              <w:rPr>
                <w:b/>
              </w:rPr>
              <w:t>Projekttitel</w:t>
            </w:r>
          </w:p>
        </w:tc>
        <w:tc>
          <w:tcPr>
            <w:tcW w:w="1781" w:type="dxa"/>
            <w:gridSpan w:val="2"/>
            <w:tcBorders>
              <w:top w:val="single" w:sz="4" w:space="0" w:color="auto"/>
              <w:bottom w:val="single" w:sz="4" w:space="0" w:color="auto"/>
            </w:tcBorders>
            <w:tcMar>
              <w:right w:w="28" w:type="dxa"/>
            </w:tcMar>
            <w:vAlign w:val="bottom"/>
          </w:tcPr>
          <w:p w14:paraId="648685D3" w14:textId="054AB055" w:rsidR="00C024E7" w:rsidRPr="00536B89" w:rsidRDefault="00C024E7" w:rsidP="00C024E7">
            <w:pPr>
              <w:pStyle w:val="Tabell-Text"/>
              <w:spacing w:before="60" w:line="200" w:lineRule="exact"/>
            </w:pPr>
            <w:r w:rsidRPr="006B3DD0">
              <w:rPr>
                <w:b/>
              </w:rPr>
              <w:t>Lärosäte</w:t>
            </w:r>
          </w:p>
        </w:tc>
        <w:tc>
          <w:tcPr>
            <w:tcW w:w="700" w:type="dxa"/>
            <w:gridSpan w:val="2"/>
            <w:tcBorders>
              <w:top w:val="single" w:sz="4" w:space="0" w:color="auto"/>
              <w:bottom w:val="single" w:sz="4" w:space="0" w:color="auto"/>
            </w:tcBorders>
            <w:noWrap/>
            <w:tcMar>
              <w:left w:w="28" w:type="dxa"/>
              <w:right w:w="11" w:type="dxa"/>
            </w:tcMar>
            <w:vAlign w:val="bottom"/>
          </w:tcPr>
          <w:p w14:paraId="17C8D9AE" w14:textId="1D5B7197" w:rsidR="00C024E7" w:rsidRPr="00536B89" w:rsidRDefault="00C024E7" w:rsidP="00C024E7">
            <w:pPr>
              <w:pStyle w:val="Tabell-Text"/>
              <w:spacing w:before="60" w:line="200" w:lineRule="exact"/>
              <w:jc w:val="right"/>
            </w:pPr>
            <w:r w:rsidRPr="006B3DD0">
              <w:rPr>
                <w:b/>
              </w:rPr>
              <w:t xml:space="preserve"> Beviljat </w:t>
            </w:r>
            <w:r>
              <w:rPr>
                <w:b/>
              </w:rPr>
              <w:br/>
            </w:r>
            <w:r w:rsidRPr="006B3DD0">
              <w:rPr>
                <w:b/>
              </w:rPr>
              <w:t xml:space="preserve">belopp </w:t>
            </w:r>
          </w:p>
        </w:tc>
      </w:tr>
      <w:tr w:rsidR="00E73592" w:rsidRPr="00536B89" w14:paraId="1D037215" w14:textId="77777777" w:rsidTr="00745132">
        <w:trPr>
          <w:gridAfter w:val="1"/>
          <w:wAfter w:w="624" w:type="dxa"/>
          <w:cantSplit/>
        </w:trPr>
        <w:tc>
          <w:tcPr>
            <w:tcW w:w="1271" w:type="dxa"/>
            <w:gridSpan w:val="2"/>
            <w:tcBorders>
              <w:top w:val="single" w:sz="4" w:space="0" w:color="auto"/>
            </w:tcBorders>
            <w:tcMar>
              <w:left w:w="11" w:type="dxa"/>
            </w:tcMar>
            <w:hideMark/>
          </w:tcPr>
          <w:p w14:paraId="434B8D7E" w14:textId="77777777" w:rsidR="00536B89" w:rsidRPr="00536B89" w:rsidRDefault="00536B89" w:rsidP="006B3DD0">
            <w:pPr>
              <w:pStyle w:val="Tabell-Text"/>
              <w:spacing w:before="60" w:line="200" w:lineRule="exact"/>
            </w:pPr>
            <w:r w:rsidRPr="00536B89">
              <w:t>Professor Pauliina Remes</w:t>
            </w:r>
          </w:p>
        </w:tc>
        <w:tc>
          <w:tcPr>
            <w:tcW w:w="2939" w:type="dxa"/>
            <w:gridSpan w:val="2"/>
            <w:tcBorders>
              <w:top w:val="single" w:sz="4" w:space="0" w:color="auto"/>
            </w:tcBorders>
            <w:hideMark/>
          </w:tcPr>
          <w:p w14:paraId="44800326" w14:textId="77777777" w:rsidR="00536B89" w:rsidRPr="00536B89" w:rsidRDefault="00536B89" w:rsidP="006B3DD0">
            <w:pPr>
              <w:pStyle w:val="Tabell-Text"/>
              <w:spacing w:before="60" w:line="200" w:lineRule="exact"/>
            </w:pPr>
            <w:r w:rsidRPr="00536B89">
              <w:t>Rationellt Självstyre: En undersökning av personlig autonomi och dess platonska ursprung</w:t>
            </w:r>
          </w:p>
        </w:tc>
        <w:tc>
          <w:tcPr>
            <w:tcW w:w="1781" w:type="dxa"/>
            <w:gridSpan w:val="2"/>
            <w:tcBorders>
              <w:top w:val="single" w:sz="4" w:space="0" w:color="auto"/>
            </w:tcBorders>
            <w:tcMar>
              <w:right w:w="28" w:type="dxa"/>
            </w:tcMar>
            <w:hideMark/>
          </w:tcPr>
          <w:p w14:paraId="7E05A39D" w14:textId="77777777" w:rsidR="00536B89" w:rsidRPr="00536B89" w:rsidRDefault="00536B89" w:rsidP="006B3DD0">
            <w:pPr>
              <w:pStyle w:val="Tabell-Text"/>
              <w:spacing w:before="60" w:line="200" w:lineRule="exact"/>
            </w:pPr>
            <w:r w:rsidRPr="00536B89">
              <w:t>Filosofiska institutionen, Uppsala universitet</w:t>
            </w:r>
          </w:p>
        </w:tc>
        <w:tc>
          <w:tcPr>
            <w:tcW w:w="700" w:type="dxa"/>
            <w:gridSpan w:val="2"/>
            <w:tcBorders>
              <w:top w:val="single" w:sz="4" w:space="0" w:color="auto"/>
            </w:tcBorders>
            <w:noWrap/>
            <w:tcMar>
              <w:left w:w="28" w:type="dxa"/>
              <w:right w:w="11" w:type="dxa"/>
            </w:tcMar>
            <w:vAlign w:val="bottom"/>
            <w:hideMark/>
          </w:tcPr>
          <w:p w14:paraId="3962C3EF" w14:textId="7991A8C9" w:rsidR="00536B89" w:rsidRPr="00536B89" w:rsidRDefault="00536B89" w:rsidP="00E76727">
            <w:pPr>
              <w:pStyle w:val="Tabell-Text"/>
              <w:spacing w:before="60" w:line="200" w:lineRule="exact"/>
              <w:jc w:val="right"/>
            </w:pPr>
            <w:r w:rsidRPr="00536B89">
              <w:t>3</w:t>
            </w:r>
            <w:r w:rsidR="00DD3D67">
              <w:t xml:space="preserve"> </w:t>
            </w:r>
            <w:r w:rsidRPr="00536B89">
              <w:t>741</w:t>
            </w:r>
            <w:r w:rsidR="00DD3D67">
              <w:t xml:space="preserve"> </w:t>
            </w:r>
            <w:r w:rsidRPr="00536B89">
              <w:t>000</w:t>
            </w:r>
          </w:p>
        </w:tc>
      </w:tr>
      <w:tr w:rsidR="00E73592" w:rsidRPr="00536B89" w14:paraId="45497AD9" w14:textId="77777777" w:rsidTr="00745132">
        <w:trPr>
          <w:gridAfter w:val="1"/>
          <w:wAfter w:w="624" w:type="dxa"/>
          <w:cantSplit/>
        </w:trPr>
        <w:tc>
          <w:tcPr>
            <w:tcW w:w="1271" w:type="dxa"/>
            <w:gridSpan w:val="2"/>
            <w:tcMar>
              <w:left w:w="11" w:type="dxa"/>
            </w:tcMar>
            <w:hideMark/>
          </w:tcPr>
          <w:p w14:paraId="283C4355" w14:textId="77777777" w:rsidR="00536B89" w:rsidRPr="00536B89" w:rsidRDefault="00536B89" w:rsidP="006B3DD0">
            <w:pPr>
              <w:pStyle w:val="Tabell-Text"/>
              <w:spacing w:before="60" w:line="200" w:lineRule="exact"/>
            </w:pPr>
            <w:r w:rsidRPr="00536B89">
              <w:t>Docent Anna Forné</w:t>
            </w:r>
          </w:p>
        </w:tc>
        <w:tc>
          <w:tcPr>
            <w:tcW w:w="2939" w:type="dxa"/>
            <w:gridSpan w:val="2"/>
            <w:hideMark/>
          </w:tcPr>
          <w:p w14:paraId="2AEFD418" w14:textId="5F303E00" w:rsidR="00536B89" w:rsidRPr="00536B89" w:rsidRDefault="00536B89" w:rsidP="006B3DD0">
            <w:pPr>
              <w:pStyle w:val="Tabell-Text"/>
              <w:spacing w:before="60" w:line="200" w:lineRule="exact"/>
            </w:pPr>
            <w:r w:rsidRPr="00536B89">
              <w:t>Poetik som politik. Vittnesmålsgenren och Casa de la</w:t>
            </w:r>
            <w:r w:rsidR="007665EF">
              <w:t>s Américas litterära pris (1970–</w:t>
            </w:r>
            <w:r w:rsidRPr="00536B89">
              <w:t>2011)</w:t>
            </w:r>
          </w:p>
        </w:tc>
        <w:tc>
          <w:tcPr>
            <w:tcW w:w="1781" w:type="dxa"/>
            <w:gridSpan w:val="2"/>
            <w:tcMar>
              <w:right w:w="28" w:type="dxa"/>
            </w:tcMar>
            <w:hideMark/>
          </w:tcPr>
          <w:p w14:paraId="4DA869BF" w14:textId="72ABFB8B" w:rsidR="00536B89" w:rsidRPr="00536B89" w:rsidRDefault="00536B89" w:rsidP="006B3DD0">
            <w:pPr>
              <w:pStyle w:val="Tabell-Text"/>
              <w:spacing w:before="60" w:line="200" w:lineRule="exact"/>
            </w:pPr>
            <w:r w:rsidRPr="00536B89">
              <w:t>Institutionen för språk och litteraturer, Göteborgs universitet</w:t>
            </w:r>
          </w:p>
        </w:tc>
        <w:tc>
          <w:tcPr>
            <w:tcW w:w="700" w:type="dxa"/>
            <w:gridSpan w:val="2"/>
            <w:noWrap/>
            <w:tcMar>
              <w:left w:w="28" w:type="dxa"/>
              <w:right w:w="11" w:type="dxa"/>
            </w:tcMar>
            <w:vAlign w:val="bottom"/>
            <w:hideMark/>
          </w:tcPr>
          <w:p w14:paraId="50ED93BC" w14:textId="0A9A666A" w:rsidR="00536B89" w:rsidRPr="00536B89" w:rsidRDefault="00536B89" w:rsidP="00E76727">
            <w:pPr>
              <w:pStyle w:val="Tabell-Text"/>
              <w:spacing w:before="60" w:line="200" w:lineRule="exact"/>
              <w:jc w:val="right"/>
            </w:pPr>
            <w:r w:rsidRPr="00536B89">
              <w:t>2</w:t>
            </w:r>
            <w:r w:rsidR="00DD3D67">
              <w:t xml:space="preserve"> </w:t>
            </w:r>
            <w:r w:rsidRPr="00536B89">
              <w:t>506</w:t>
            </w:r>
            <w:r w:rsidR="00DD3D67">
              <w:t xml:space="preserve"> </w:t>
            </w:r>
            <w:r w:rsidRPr="00536B89">
              <w:t>000</w:t>
            </w:r>
          </w:p>
        </w:tc>
      </w:tr>
      <w:tr w:rsidR="00E73592" w:rsidRPr="00536B89" w14:paraId="405F864A" w14:textId="77777777" w:rsidTr="00745132">
        <w:trPr>
          <w:gridAfter w:val="1"/>
          <w:wAfter w:w="624" w:type="dxa"/>
          <w:cantSplit/>
        </w:trPr>
        <w:tc>
          <w:tcPr>
            <w:tcW w:w="1271" w:type="dxa"/>
            <w:gridSpan w:val="2"/>
            <w:tcMar>
              <w:left w:w="11" w:type="dxa"/>
              <w:right w:w="28" w:type="dxa"/>
            </w:tcMar>
            <w:hideMark/>
          </w:tcPr>
          <w:p w14:paraId="2EFAB1B9" w14:textId="7851F79F" w:rsidR="00536B89" w:rsidRPr="00536B89" w:rsidRDefault="007665EF" w:rsidP="006B3DD0">
            <w:pPr>
              <w:pStyle w:val="Tabell-Text"/>
              <w:spacing w:before="60" w:line="200" w:lineRule="exact"/>
            </w:pPr>
            <w:r>
              <w:t>Ph.</w:t>
            </w:r>
            <w:r w:rsidR="00536B89" w:rsidRPr="00536B89">
              <w:t xml:space="preserve">D. Linda </w:t>
            </w:r>
            <w:r w:rsidR="00C73EF2">
              <w:br/>
            </w:r>
            <w:r w:rsidR="00536B89" w:rsidRPr="00536B89">
              <w:t>Andersson Burnett</w:t>
            </w:r>
          </w:p>
        </w:tc>
        <w:tc>
          <w:tcPr>
            <w:tcW w:w="2939" w:type="dxa"/>
            <w:gridSpan w:val="2"/>
            <w:hideMark/>
          </w:tcPr>
          <w:p w14:paraId="6280C658" w14:textId="7C73FD9C" w:rsidR="00536B89" w:rsidRPr="00536B89" w:rsidRDefault="00536B89" w:rsidP="006B3DD0">
            <w:pPr>
              <w:pStyle w:val="Tabell-Text"/>
              <w:spacing w:before="60" w:line="200" w:lineRule="exact"/>
            </w:pPr>
            <w:r w:rsidRPr="00536B89">
              <w:t>Mänsklighetens gränser: linneanska natu</w:t>
            </w:r>
            <w:r w:rsidR="007665EF">
              <w:t>-</w:t>
            </w:r>
            <w:r w:rsidRPr="00536B89">
              <w:t xml:space="preserve">ralhistoriker </w:t>
            </w:r>
            <w:r w:rsidR="007665EF">
              <w:t>och upplysningens koloniala arv</w:t>
            </w:r>
          </w:p>
        </w:tc>
        <w:tc>
          <w:tcPr>
            <w:tcW w:w="1781" w:type="dxa"/>
            <w:gridSpan w:val="2"/>
            <w:tcMar>
              <w:right w:w="28" w:type="dxa"/>
            </w:tcMar>
            <w:hideMark/>
          </w:tcPr>
          <w:p w14:paraId="01460A65" w14:textId="4ADDE5E0" w:rsidR="00536B89" w:rsidRPr="00536B89" w:rsidRDefault="00536B89" w:rsidP="006B3DD0">
            <w:pPr>
              <w:pStyle w:val="Tabell-Text"/>
              <w:spacing w:before="60" w:line="200" w:lineRule="exact"/>
            </w:pPr>
            <w:r w:rsidRPr="00536B89">
              <w:t>Institutionen för kulturvetenskaper, Linnéuniversitetet Växjö</w:t>
            </w:r>
          </w:p>
        </w:tc>
        <w:tc>
          <w:tcPr>
            <w:tcW w:w="700" w:type="dxa"/>
            <w:gridSpan w:val="2"/>
            <w:noWrap/>
            <w:tcMar>
              <w:left w:w="28" w:type="dxa"/>
              <w:right w:w="11" w:type="dxa"/>
            </w:tcMar>
            <w:vAlign w:val="bottom"/>
            <w:hideMark/>
          </w:tcPr>
          <w:p w14:paraId="770971CC" w14:textId="5D9669F6" w:rsidR="00536B89" w:rsidRPr="00536B89" w:rsidRDefault="00536B89" w:rsidP="00E76727">
            <w:pPr>
              <w:pStyle w:val="Tabell-Text"/>
              <w:spacing w:before="60" w:line="200" w:lineRule="exact"/>
              <w:jc w:val="right"/>
            </w:pPr>
            <w:r w:rsidRPr="00536B89">
              <w:t>3</w:t>
            </w:r>
            <w:r w:rsidR="00DD3D67">
              <w:t xml:space="preserve"> </w:t>
            </w:r>
            <w:r w:rsidRPr="00536B89">
              <w:t>751</w:t>
            </w:r>
            <w:r w:rsidR="00DD3D67">
              <w:t xml:space="preserve"> </w:t>
            </w:r>
            <w:r w:rsidRPr="00536B89">
              <w:t>000</w:t>
            </w:r>
          </w:p>
        </w:tc>
      </w:tr>
      <w:tr w:rsidR="00E73592" w:rsidRPr="00536B89" w14:paraId="55384D82" w14:textId="77777777" w:rsidTr="00745132">
        <w:trPr>
          <w:gridAfter w:val="1"/>
          <w:wAfter w:w="624" w:type="dxa"/>
          <w:cantSplit/>
        </w:trPr>
        <w:tc>
          <w:tcPr>
            <w:tcW w:w="1271" w:type="dxa"/>
            <w:gridSpan w:val="2"/>
            <w:tcMar>
              <w:left w:w="11" w:type="dxa"/>
            </w:tcMar>
            <w:hideMark/>
          </w:tcPr>
          <w:p w14:paraId="2BAF888B" w14:textId="32ABD623" w:rsidR="00536B89" w:rsidRPr="00536B89" w:rsidRDefault="007665EF" w:rsidP="006B3DD0">
            <w:pPr>
              <w:pStyle w:val="Tabell-Text"/>
              <w:spacing w:before="60" w:line="200" w:lineRule="exact"/>
            </w:pPr>
            <w:r>
              <w:t>Fil.</w:t>
            </w:r>
            <w:r w:rsidR="00536B89" w:rsidRPr="00536B89">
              <w:t xml:space="preserve">dr Jonas </w:t>
            </w:r>
            <w:r w:rsidR="00C73EF2">
              <w:br/>
            </w:r>
            <w:r w:rsidR="00536B89" w:rsidRPr="00536B89">
              <w:t>Åkerman</w:t>
            </w:r>
          </w:p>
        </w:tc>
        <w:tc>
          <w:tcPr>
            <w:tcW w:w="2939" w:type="dxa"/>
            <w:gridSpan w:val="2"/>
            <w:hideMark/>
          </w:tcPr>
          <w:p w14:paraId="0816172A" w14:textId="08D552B8" w:rsidR="00536B89" w:rsidRPr="00536B89" w:rsidRDefault="00536B89" w:rsidP="006B3DD0">
            <w:pPr>
              <w:pStyle w:val="Tabell-Text"/>
              <w:spacing w:before="60" w:line="200" w:lineRule="exact"/>
            </w:pPr>
            <w:r w:rsidRPr="00536B89">
              <w:t>Formell kontextrepresentation och situa</w:t>
            </w:r>
            <w:r w:rsidR="007665EF">
              <w:t>-</w:t>
            </w:r>
            <w:r w:rsidRPr="00536B89">
              <w:t>tionsperspektiv</w:t>
            </w:r>
          </w:p>
        </w:tc>
        <w:tc>
          <w:tcPr>
            <w:tcW w:w="1781" w:type="dxa"/>
            <w:gridSpan w:val="2"/>
            <w:tcMar>
              <w:right w:w="28" w:type="dxa"/>
            </w:tcMar>
            <w:hideMark/>
          </w:tcPr>
          <w:p w14:paraId="5283517E" w14:textId="77777777" w:rsidR="00536B89" w:rsidRPr="00536B89" w:rsidRDefault="00536B89" w:rsidP="006B3DD0">
            <w:pPr>
              <w:pStyle w:val="Tabell-Text"/>
              <w:spacing w:before="60" w:line="200" w:lineRule="exact"/>
            </w:pPr>
            <w:r w:rsidRPr="00536B89">
              <w:t>Filosofiska institutionen, Stockholms universitet</w:t>
            </w:r>
          </w:p>
        </w:tc>
        <w:tc>
          <w:tcPr>
            <w:tcW w:w="700" w:type="dxa"/>
            <w:gridSpan w:val="2"/>
            <w:noWrap/>
            <w:tcMar>
              <w:left w:w="28" w:type="dxa"/>
              <w:right w:w="11" w:type="dxa"/>
            </w:tcMar>
            <w:vAlign w:val="bottom"/>
            <w:hideMark/>
          </w:tcPr>
          <w:p w14:paraId="12DA2133" w14:textId="31AA379D" w:rsidR="00536B89" w:rsidRPr="00536B89" w:rsidRDefault="00536B89" w:rsidP="00E76727">
            <w:pPr>
              <w:pStyle w:val="Tabell-Text"/>
              <w:spacing w:before="60" w:line="200" w:lineRule="exact"/>
              <w:jc w:val="right"/>
            </w:pPr>
            <w:r w:rsidRPr="00536B89">
              <w:t>2</w:t>
            </w:r>
            <w:r w:rsidR="00DD3D67">
              <w:t xml:space="preserve"> </w:t>
            </w:r>
            <w:r w:rsidRPr="00536B89">
              <w:t>075</w:t>
            </w:r>
            <w:r w:rsidR="00DD3D67">
              <w:t xml:space="preserve"> </w:t>
            </w:r>
            <w:r w:rsidRPr="00536B89">
              <w:t>000</w:t>
            </w:r>
          </w:p>
        </w:tc>
      </w:tr>
      <w:tr w:rsidR="00E73592" w:rsidRPr="00536B89" w14:paraId="4EF1AA2D" w14:textId="77777777" w:rsidTr="00745132">
        <w:trPr>
          <w:gridAfter w:val="1"/>
          <w:wAfter w:w="624" w:type="dxa"/>
          <w:cantSplit/>
        </w:trPr>
        <w:tc>
          <w:tcPr>
            <w:tcW w:w="1271" w:type="dxa"/>
            <w:gridSpan w:val="2"/>
            <w:tcMar>
              <w:left w:w="11" w:type="dxa"/>
            </w:tcMar>
            <w:hideMark/>
          </w:tcPr>
          <w:p w14:paraId="6C0265F7" w14:textId="1C253B36" w:rsidR="00536B89" w:rsidRPr="00536B89" w:rsidRDefault="00536B89" w:rsidP="006B3DD0">
            <w:pPr>
              <w:pStyle w:val="Tabell-Text"/>
              <w:spacing w:before="60" w:line="200" w:lineRule="exact"/>
            </w:pPr>
            <w:r w:rsidRPr="00536B89">
              <w:t xml:space="preserve">Dr Marcus </w:t>
            </w:r>
            <w:r w:rsidR="00C73EF2">
              <w:br/>
            </w:r>
            <w:r w:rsidRPr="00536B89">
              <w:t>Lindskog</w:t>
            </w:r>
          </w:p>
        </w:tc>
        <w:tc>
          <w:tcPr>
            <w:tcW w:w="2939" w:type="dxa"/>
            <w:gridSpan w:val="2"/>
            <w:hideMark/>
          </w:tcPr>
          <w:p w14:paraId="330EAA98" w14:textId="77777777" w:rsidR="00536B89" w:rsidRPr="00536B89" w:rsidRDefault="00536B89" w:rsidP="006B3DD0">
            <w:pPr>
              <w:pStyle w:val="Tabell-Text"/>
              <w:spacing w:before="60" w:line="200" w:lineRule="exact"/>
            </w:pPr>
            <w:r w:rsidRPr="00536B89">
              <w:t>Spädbarns sinne för nummer – En undersökning av kognitiva mekanismer och träningsinterventioner för inlärning av matematik tidigt i livet</w:t>
            </w:r>
          </w:p>
        </w:tc>
        <w:tc>
          <w:tcPr>
            <w:tcW w:w="1781" w:type="dxa"/>
            <w:gridSpan w:val="2"/>
            <w:tcMar>
              <w:right w:w="28" w:type="dxa"/>
            </w:tcMar>
            <w:hideMark/>
          </w:tcPr>
          <w:p w14:paraId="54B3586B" w14:textId="77777777" w:rsidR="00536B89" w:rsidRPr="00536B89" w:rsidRDefault="00536B89" w:rsidP="006B3DD0">
            <w:pPr>
              <w:pStyle w:val="Tabell-Text"/>
              <w:spacing w:before="60" w:line="200" w:lineRule="exact"/>
            </w:pPr>
            <w:r w:rsidRPr="00536B89">
              <w:t>Institutionen för psykologi, Uppsala universitet</w:t>
            </w:r>
          </w:p>
        </w:tc>
        <w:tc>
          <w:tcPr>
            <w:tcW w:w="700" w:type="dxa"/>
            <w:gridSpan w:val="2"/>
            <w:noWrap/>
            <w:tcMar>
              <w:left w:w="28" w:type="dxa"/>
              <w:right w:w="11" w:type="dxa"/>
            </w:tcMar>
            <w:vAlign w:val="bottom"/>
            <w:hideMark/>
          </w:tcPr>
          <w:p w14:paraId="7F53DA7B" w14:textId="2D99D6C3" w:rsidR="00536B89" w:rsidRPr="00536B89" w:rsidRDefault="00536B89" w:rsidP="00E76727">
            <w:pPr>
              <w:pStyle w:val="Tabell-Text"/>
              <w:spacing w:before="60" w:line="200" w:lineRule="exact"/>
              <w:jc w:val="right"/>
            </w:pPr>
            <w:r w:rsidRPr="00536B89">
              <w:t>4</w:t>
            </w:r>
            <w:r w:rsidR="00DD3D67">
              <w:t xml:space="preserve"> </w:t>
            </w:r>
            <w:r w:rsidRPr="00536B89">
              <w:t>633</w:t>
            </w:r>
            <w:r w:rsidR="00DD3D67">
              <w:t xml:space="preserve"> </w:t>
            </w:r>
            <w:r w:rsidRPr="00536B89">
              <w:t>000</w:t>
            </w:r>
          </w:p>
        </w:tc>
      </w:tr>
      <w:tr w:rsidR="00E73592" w:rsidRPr="00536B89" w14:paraId="7AA7DAEC" w14:textId="77777777" w:rsidTr="00745132">
        <w:trPr>
          <w:gridAfter w:val="1"/>
          <w:wAfter w:w="624" w:type="dxa"/>
          <w:cantSplit/>
        </w:trPr>
        <w:tc>
          <w:tcPr>
            <w:tcW w:w="1271" w:type="dxa"/>
            <w:gridSpan w:val="2"/>
            <w:tcMar>
              <w:left w:w="11" w:type="dxa"/>
            </w:tcMar>
            <w:hideMark/>
          </w:tcPr>
          <w:p w14:paraId="281A662D" w14:textId="0F6D9CB9" w:rsidR="00536B89" w:rsidRPr="00536B89" w:rsidRDefault="007665EF" w:rsidP="006B3DD0">
            <w:pPr>
              <w:pStyle w:val="Tabell-Text"/>
              <w:spacing w:before="60" w:line="200" w:lineRule="exact"/>
            </w:pPr>
            <w:r>
              <w:t>Ph.</w:t>
            </w:r>
            <w:r w:rsidR="00536B89" w:rsidRPr="00536B89">
              <w:t>D. Malin Wass</w:t>
            </w:r>
          </w:p>
        </w:tc>
        <w:tc>
          <w:tcPr>
            <w:tcW w:w="2939" w:type="dxa"/>
            <w:gridSpan w:val="2"/>
            <w:hideMark/>
          </w:tcPr>
          <w:p w14:paraId="17CEA06C" w14:textId="77777777" w:rsidR="00536B89" w:rsidRPr="00536B89" w:rsidRDefault="00536B89" w:rsidP="006B3DD0">
            <w:pPr>
              <w:pStyle w:val="Tabell-Text"/>
              <w:spacing w:before="60" w:line="200" w:lineRule="exact"/>
            </w:pPr>
            <w:r w:rsidRPr="00536B89">
              <w:t>Hur lär man sig att läsa när man inte hör som andra? En longitudinell studie om utveckling av lässtrategier hos barn med cochleaimplantat</w:t>
            </w:r>
          </w:p>
        </w:tc>
        <w:tc>
          <w:tcPr>
            <w:tcW w:w="1781" w:type="dxa"/>
            <w:gridSpan w:val="2"/>
            <w:tcMar>
              <w:right w:w="28" w:type="dxa"/>
            </w:tcMar>
            <w:hideMark/>
          </w:tcPr>
          <w:p w14:paraId="6CECFB11" w14:textId="3DC8AF3F" w:rsidR="00536B89" w:rsidRPr="00536B89" w:rsidRDefault="00536B89" w:rsidP="006B3DD0">
            <w:pPr>
              <w:pStyle w:val="Tabell-Text"/>
              <w:spacing w:before="60" w:line="200" w:lineRule="exact"/>
            </w:pPr>
            <w:r w:rsidRPr="00536B89">
              <w:t>Institutionen för ekonomi, teknik och samhälle, Luleå tekniska universitet</w:t>
            </w:r>
          </w:p>
        </w:tc>
        <w:tc>
          <w:tcPr>
            <w:tcW w:w="700" w:type="dxa"/>
            <w:gridSpan w:val="2"/>
            <w:noWrap/>
            <w:tcMar>
              <w:left w:w="28" w:type="dxa"/>
              <w:right w:w="11" w:type="dxa"/>
            </w:tcMar>
            <w:vAlign w:val="bottom"/>
            <w:hideMark/>
          </w:tcPr>
          <w:p w14:paraId="5A689EFB" w14:textId="7F346983" w:rsidR="00536B89" w:rsidRPr="00536B89" w:rsidRDefault="00536B89" w:rsidP="00E76727">
            <w:pPr>
              <w:pStyle w:val="Tabell-Text"/>
              <w:spacing w:before="60" w:line="200" w:lineRule="exact"/>
              <w:jc w:val="right"/>
            </w:pPr>
            <w:r w:rsidRPr="00536B89">
              <w:t>3</w:t>
            </w:r>
            <w:r w:rsidR="00DD3D67">
              <w:t xml:space="preserve"> </w:t>
            </w:r>
            <w:r w:rsidRPr="00536B89">
              <w:t>074</w:t>
            </w:r>
            <w:r w:rsidR="00DD3D67">
              <w:t xml:space="preserve"> </w:t>
            </w:r>
            <w:r w:rsidRPr="00536B89">
              <w:t>000</w:t>
            </w:r>
          </w:p>
        </w:tc>
      </w:tr>
      <w:tr w:rsidR="00E73592" w:rsidRPr="00536B89" w14:paraId="0C914AAA" w14:textId="77777777" w:rsidTr="00745132">
        <w:trPr>
          <w:gridAfter w:val="1"/>
          <w:wAfter w:w="624" w:type="dxa"/>
          <w:cantSplit/>
        </w:trPr>
        <w:tc>
          <w:tcPr>
            <w:tcW w:w="1271" w:type="dxa"/>
            <w:gridSpan w:val="2"/>
            <w:tcMar>
              <w:left w:w="11" w:type="dxa"/>
            </w:tcMar>
            <w:hideMark/>
          </w:tcPr>
          <w:p w14:paraId="1486847A" w14:textId="5B5D5391" w:rsidR="00536B89" w:rsidRPr="00536B89" w:rsidRDefault="00536B89" w:rsidP="006B3DD0">
            <w:pPr>
              <w:pStyle w:val="Tabell-Text"/>
              <w:spacing w:before="60" w:line="200" w:lineRule="exact"/>
            </w:pPr>
            <w:r w:rsidRPr="00536B89">
              <w:t xml:space="preserve">Docent Per </w:t>
            </w:r>
            <w:r w:rsidR="00C73EF2">
              <w:br/>
            </w:r>
            <w:r w:rsidRPr="00536B89">
              <w:t>Högselius</w:t>
            </w:r>
          </w:p>
        </w:tc>
        <w:tc>
          <w:tcPr>
            <w:tcW w:w="2939" w:type="dxa"/>
            <w:gridSpan w:val="2"/>
            <w:hideMark/>
          </w:tcPr>
          <w:p w14:paraId="0794EFCD" w14:textId="58A7A12A" w:rsidR="00536B89" w:rsidRPr="00536B89" w:rsidRDefault="00536B89" w:rsidP="006B3DD0">
            <w:pPr>
              <w:pStyle w:val="Tabell-Text"/>
              <w:spacing w:before="60" w:line="200" w:lineRule="exact"/>
            </w:pPr>
            <w:r w:rsidRPr="00536B89">
              <w:t>Koloniala naturresurser och svensk utrikespolitik 1914</w:t>
            </w:r>
            <w:r w:rsidR="003D744C">
              <w:t>–</w:t>
            </w:r>
            <w:r w:rsidRPr="00536B89">
              <w:t>1989</w:t>
            </w:r>
          </w:p>
        </w:tc>
        <w:tc>
          <w:tcPr>
            <w:tcW w:w="1781" w:type="dxa"/>
            <w:gridSpan w:val="2"/>
            <w:tcMar>
              <w:right w:w="28" w:type="dxa"/>
            </w:tcMar>
            <w:hideMark/>
          </w:tcPr>
          <w:p w14:paraId="77C036C7" w14:textId="77777777" w:rsidR="00536B89" w:rsidRPr="00536B89" w:rsidRDefault="00536B89" w:rsidP="006B3DD0">
            <w:pPr>
              <w:pStyle w:val="Tabell-Text"/>
              <w:spacing w:before="60" w:line="200" w:lineRule="exact"/>
            </w:pPr>
            <w:r w:rsidRPr="00536B89">
              <w:t>Avdelningen för Historiska studier av vetenskap, teknik och miljö, KTH</w:t>
            </w:r>
          </w:p>
        </w:tc>
        <w:tc>
          <w:tcPr>
            <w:tcW w:w="700" w:type="dxa"/>
            <w:gridSpan w:val="2"/>
            <w:noWrap/>
            <w:tcMar>
              <w:left w:w="28" w:type="dxa"/>
              <w:right w:w="11" w:type="dxa"/>
            </w:tcMar>
            <w:vAlign w:val="bottom"/>
            <w:hideMark/>
          </w:tcPr>
          <w:p w14:paraId="2402700C" w14:textId="589296A9" w:rsidR="00536B89" w:rsidRPr="00536B89" w:rsidRDefault="00536B89" w:rsidP="00E76727">
            <w:pPr>
              <w:pStyle w:val="Tabell-Text"/>
              <w:spacing w:before="60" w:line="200" w:lineRule="exact"/>
              <w:jc w:val="right"/>
            </w:pPr>
            <w:r w:rsidRPr="00536B89">
              <w:t>4</w:t>
            </w:r>
            <w:r w:rsidR="00DD3D67">
              <w:t xml:space="preserve"> </w:t>
            </w:r>
            <w:r w:rsidRPr="00536B89">
              <w:t>627</w:t>
            </w:r>
            <w:r w:rsidR="00DD3D67">
              <w:t xml:space="preserve"> </w:t>
            </w:r>
            <w:r w:rsidRPr="00536B89">
              <w:t>000</w:t>
            </w:r>
          </w:p>
        </w:tc>
      </w:tr>
      <w:tr w:rsidR="00E73592" w:rsidRPr="00536B89" w14:paraId="3761B65F" w14:textId="77777777" w:rsidTr="00745132">
        <w:trPr>
          <w:gridAfter w:val="1"/>
          <w:wAfter w:w="624" w:type="dxa"/>
          <w:cantSplit/>
        </w:trPr>
        <w:tc>
          <w:tcPr>
            <w:tcW w:w="1271" w:type="dxa"/>
            <w:gridSpan w:val="2"/>
            <w:tcMar>
              <w:left w:w="11" w:type="dxa"/>
            </w:tcMar>
            <w:hideMark/>
          </w:tcPr>
          <w:p w14:paraId="3CEA081E" w14:textId="44A72EA2" w:rsidR="00536B89" w:rsidRPr="00536B89" w:rsidRDefault="003D744C" w:rsidP="006B3DD0">
            <w:pPr>
              <w:pStyle w:val="Tabell-Text"/>
              <w:spacing w:before="60" w:line="200" w:lineRule="exact"/>
            </w:pPr>
            <w:r>
              <w:t>Fil.</w:t>
            </w:r>
            <w:r w:rsidR="00536B89" w:rsidRPr="00536B89">
              <w:t xml:space="preserve">dr Jesper </w:t>
            </w:r>
            <w:r w:rsidR="00A45D29">
              <w:br/>
            </w:r>
            <w:r w:rsidR="00536B89" w:rsidRPr="00536B89">
              <w:t>Bjarnesen</w:t>
            </w:r>
          </w:p>
        </w:tc>
        <w:tc>
          <w:tcPr>
            <w:tcW w:w="2939" w:type="dxa"/>
            <w:gridSpan w:val="2"/>
            <w:hideMark/>
          </w:tcPr>
          <w:p w14:paraId="79462EC0" w14:textId="77777777" w:rsidR="00536B89" w:rsidRPr="00536B89" w:rsidRDefault="00536B89" w:rsidP="006B3DD0">
            <w:pPr>
              <w:pStyle w:val="Tabell-Text"/>
              <w:spacing w:before="60" w:line="200" w:lineRule="exact"/>
            </w:pPr>
            <w:r w:rsidRPr="00536B89">
              <w:t>Utanför det humanitära synfältet: Om den osynliga rörelsen mellan arbetsmigration och flykt i Burkina Faso och Elfenbenskusten</w:t>
            </w:r>
          </w:p>
        </w:tc>
        <w:tc>
          <w:tcPr>
            <w:tcW w:w="1781" w:type="dxa"/>
            <w:gridSpan w:val="2"/>
            <w:tcMar>
              <w:right w:w="28" w:type="dxa"/>
            </w:tcMar>
            <w:hideMark/>
          </w:tcPr>
          <w:p w14:paraId="147C8360" w14:textId="77777777" w:rsidR="00536B89" w:rsidRPr="00536B89" w:rsidRDefault="00536B89" w:rsidP="006B3DD0">
            <w:pPr>
              <w:pStyle w:val="Tabell-Text"/>
              <w:spacing w:before="60" w:line="200" w:lineRule="exact"/>
            </w:pPr>
            <w:r w:rsidRPr="00536B89">
              <w:t>Nordiska Afrikainstitutet, Uppsala</w:t>
            </w:r>
          </w:p>
        </w:tc>
        <w:tc>
          <w:tcPr>
            <w:tcW w:w="700" w:type="dxa"/>
            <w:gridSpan w:val="2"/>
            <w:noWrap/>
            <w:tcMar>
              <w:left w:w="28" w:type="dxa"/>
              <w:right w:w="11" w:type="dxa"/>
            </w:tcMar>
            <w:vAlign w:val="bottom"/>
            <w:hideMark/>
          </w:tcPr>
          <w:p w14:paraId="07C8A4AA" w14:textId="13D4419F" w:rsidR="00536B89" w:rsidRPr="00536B89" w:rsidRDefault="00536B89" w:rsidP="00E76727">
            <w:pPr>
              <w:pStyle w:val="Tabell-Text"/>
              <w:spacing w:before="60" w:line="200" w:lineRule="exact"/>
              <w:jc w:val="right"/>
            </w:pPr>
            <w:r w:rsidRPr="00536B89">
              <w:t>2</w:t>
            </w:r>
            <w:r w:rsidR="00DD3D67">
              <w:t xml:space="preserve"> </w:t>
            </w:r>
            <w:r w:rsidRPr="00536B89">
              <w:t>352</w:t>
            </w:r>
            <w:r w:rsidR="00DD3D67">
              <w:t xml:space="preserve"> </w:t>
            </w:r>
            <w:r w:rsidRPr="00536B89">
              <w:t>000</w:t>
            </w:r>
          </w:p>
        </w:tc>
      </w:tr>
      <w:tr w:rsidR="00E73592" w:rsidRPr="00536B89" w14:paraId="7DA0041E" w14:textId="77777777" w:rsidTr="00745132">
        <w:trPr>
          <w:gridAfter w:val="1"/>
          <w:wAfter w:w="624" w:type="dxa"/>
          <w:cantSplit/>
        </w:trPr>
        <w:tc>
          <w:tcPr>
            <w:tcW w:w="1271" w:type="dxa"/>
            <w:gridSpan w:val="2"/>
            <w:tcMar>
              <w:left w:w="11" w:type="dxa"/>
            </w:tcMar>
            <w:hideMark/>
          </w:tcPr>
          <w:p w14:paraId="3A9E1F39" w14:textId="77777777" w:rsidR="00536B89" w:rsidRPr="00536B89" w:rsidRDefault="00536B89" w:rsidP="006B3DD0">
            <w:pPr>
              <w:pStyle w:val="Tabell-Text"/>
              <w:spacing w:before="60" w:line="200" w:lineRule="exact"/>
            </w:pPr>
            <w:r w:rsidRPr="00536B89">
              <w:t>Universitetslektor Anna Bohlin</w:t>
            </w:r>
          </w:p>
        </w:tc>
        <w:tc>
          <w:tcPr>
            <w:tcW w:w="2939" w:type="dxa"/>
            <w:gridSpan w:val="2"/>
            <w:hideMark/>
          </w:tcPr>
          <w:p w14:paraId="5F2096D6" w14:textId="4B15770A" w:rsidR="00536B89" w:rsidRPr="00536B89" w:rsidRDefault="00536B89" w:rsidP="006B3DD0">
            <w:pPr>
              <w:pStyle w:val="Tabell-Text"/>
              <w:spacing w:before="60" w:line="200" w:lineRule="exact"/>
            </w:pPr>
            <w:r w:rsidRPr="00536B89">
              <w:t>Förtrollande nationer: varumarknad, folktro och nationalism i skandinavisk skönlitteratur 1830</w:t>
            </w:r>
            <w:r w:rsidR="003D744C">
              <w:t>–</w:t>
            </w:r>
            <w:r w:rsidRPr="00536B89">
              <w:t>1850</w:t>
            </w:r>
          </w:p>
        </w:tc>
        <w:tc>
          <w:tcPr>
            <w:tcW w:w="1781" w:type="dxa"/>
            <w:gridSpan w:val="2"/>
            <w:tcMar>
              <w:right w:w="28" w:type="dxa"/>
            </w:tcMar>
            <w:hideMark/>
          </w:tcPr>
          <w:p w14:paraId="00477460" w14:textId="56F7DACD" w:rsidR="00536B89" w:rsidRPr="00536B89" w:rsidRDefault="00536B89" w:rsidP="006B3DD0">
            <w:pPr>
              <w:pStyle w:val="Tabell-Text"/>
              <w:spacing w:before="60" w:line="200" w:lineRule="exact"/>
            </w:pPr>
            <w:r w:rsidRPr="00536B89">
              <w:t>Institutionen för etnologi, religionshistoria och genusvetenskap, Stockholms universitet</w:t>
            </w:r>
          </w:p>
        </w:tc>
        <w:tc>
          <w:tcPr>
            <w:tcW w:w="700" w:type="dxa"/>
            <w:gridSpan w:val="2"/>
            <w:noWrap/>
            <w:tcMar>
              <w:left w:w="28" w:type="dxa"/>
              <w:right w:w="11" w:type="dxa"/>
            </w:tcMar>
            <w:vAlign w:val="bottom"/>
            <w:hideMark/>
          </w:tcPr>
          <w:p w14:paraId="5048382D" w14:textId="4651578B" w:rsidR="00536B89" w:rsidRPr="00536B89" w:rsidRDefault="00536B89" w:rsidP="00E76727">
            <w:pPr>
              <w:pStyle w:val="Tabell-Text"/>
              <w:spacing w:before="60" w:line="200" w:lineRule="exact"/>
              <w:jc w:val="right"/>
            </w:pPr>
            <w:r w:rsidRPr="00536B89">
              <w:t>4</w:t>
            </w:r>
            <w:r w:rsidR="00DD3D67">
              <w:t xml:space="preserve"> </w:t>
            </w:r>
            <w:r w:rsidRPr="00536B89">
              <w:t>037</w:t>
            </w:r>
            <w:r w:rsidR="002263C3">
              <w:t> </w:t>
            </w:r>
            <w:r w:rsidRPr="00536B89">
              <w:t>000</w:t>
            </w:r>
          </w:p>
        </w:tc>
      </w:tr>
      <w:tr w:rsidR="00E73592" w:rsidRPr="00536B89" w14:paraId="309A074B" w14:textId="77777777" w:rsidTr="00745132">
        <w:trPr>
          <w:gridAfter w:val="1"/>
          <w:wAfter w:w="624" w:type="dxa"/>
          <w:cantSplit/>
        </w:trPr>
        <w:tc>
          <w:tcPr>
            <w:tcW w:w="1271" w:type="dxa"/>
            <w:gridSpan w:val="2"/>
            <w:tcMar>
              <w:left w:w="11" w:type="dxa"/>
            </w:tcMar>
            <w:hideMark/>
          </w:tcPr>
          <w:p w14:paraId="7ECADF17" w14:textId="77777777" w:rsidR="00536B89" w:rsidRPr="00536B89" w:rsidRDefault="00536B89" w:rsidP="006B3DD0">
            <w:pPr>
              <w:pStyle w:val="Tabell-Text"/>
              <w:spacing w:before="60" w:line="200" w:lineRule="exact"/>
            </w:pPr>
            <w:r w:rsidRPr="00536B89">
              <w:t>Docent Hans Kjellberg</w:t>
            </w:r>
          </w:p>
        </w:tc>
        <w:tc>
          <w:tcPr>
            <w:tcW w:w="2939" w:type="dxa"/>
            <w:gridSpan w:val="2"/>
            <w:hideMark/>
          </w:tcPr>
          <w:p w14:paraId="47DD80A6" w14:textId="3F57D740" w:rsidR="00536B89" w:rsidRPr="00536B89" w:rsidRDefault="00536B89" w:rsidP="006B3DD0">
            <w:pPr>
              <w:pStyle w:val="Tabell-Text"/>
              <w:spacing w:before="60" w:line="200" w:lineRule="exact"/>
            </w:pPr>
            <w:r w:rsidRPr="00536B89">
              <w:t>Marknadsvärden? Värdering och prisbildning på marknader för specialistläke</w:t>
            </w:r>
            <w:r w:rsidR="00C43C5D">
              <w:t>medel</w:t>
            </w:r>
          </w:p>
        </w:tc>
        <w:tc>
          <w:tcPr>
            <w:tcW w:w="1781" w:type="dxa"/>
            <w:gridSpan w:val="2"/>
            <w:tcMar>
              <w:right w:w="28" w:type="dxa"/>
            </w:tcMar>
            <w:hideMark/>
          </w:tcPr>
          <w:p w14:paraId="179D2D8F" w14:textId="77777777" w:rsidR="00536B89" w:rsidRPr="00536B89" w:rsidRDefault="00536B89" w:rsidP="006B3DD0">
            <w:pPr>
              <w:pStyle w:val="Tabell-Text"/>
              <w:spacing w:before="60" w:line="200" w:lineRule="exact"/>
            </w:pPr>
            <w:r w:rsidRPr="00536B89">
              <w:t>SSE Institute for Research c/o HHS, Handelshögskolan i Stockholm</w:t>
            </w:r>
          </w:p>
        </w:tc>
        <w:tc>
          <w:tcPr>
            <w:tcW w:w="700" w:type="dxa"/>
            <w:gridSpan w:val="2"/>
            <w:noWrap/>
            <w:tcMar>
              <w:left w:w="28" w:type="dxa"/>
              <w:right w:w="11" w:type="dxa"/>
            </w:tcMar>
            <w:vAlign w:val="bottom"/>
            <w:hideMark/>
          </w:tcPr>
          <w:p w14:paraId="03E984D8" w14:textId="03E75642" w:rsidR="00536B89" w:rsidRPr="00536B89" w:rsidRDefault="00536B89" w:rsidP="00E76727">
            <w:pPr>
              <w:pStyle w:val="Tabell-Text"/>
              <w:spacing w:before="60" w:line="200" w:lineRule="exact"/>
              <w:jc w:val="right"/>
            </w:pPr>
            <w:r w:rsidRPr="00536B89">
              <w:t>4</w:t>
            </w:r>
            <w:r w:rsidR="00DD3D67">
              <w:t xml:space="preserve"> </w:t>
            </w:r>
            <w:r w:rsidRPr="00536B89">
              <w:t>857</w:t>
            </w:r>
            <w:r w:rsidR="00DD3D67">
              <w:t xml:space="preserve"> </w:t>
            </w:r>
            <w:r w:rsidRPr="00536B89">
              <w:t>000</w:t>
            </w:r>
          </w:p>
        </w:tc>
      </w:tr>
      <w:tr w:rsidR="00E73592" w:rsidRPr="00536B89" w14:paraId="0BFDE25D" w14:textId="77777777" w:rsidTr="00745132">
        <w:trPr>
          <w:gridAfter w:val="1"/>
          <w:wAfter w:w="624" w:type="dxa"/>
          <w:cantSplit/>
        </w:trPr>
        <w:tc>
          <w:tcPr>
            <w:tcW w:w="1271" w:type="dxa"/>
            <w:gridSpan w:val="2"/>
            <w:tcMar>
              <w:left w:w="11" w:type="dxa"/>
            </w:tcMar>
            <w:hideMark/>
          </w:tcPr>
          <w:p w14:paraId="2016A443" w14:textId="66454969" w:rsidR="00536B89" w:rsidRPr="00536B89" w:rsidRDefault="00536B89" w:rsidP="006B3DD0">
            <w:pPr>
              <w:pStyle w:val="Tabell-Text"/>
              <w:spacing w:before="60" w:line="200" w:lineRule="exact"/>
            </w:pPr>
            <w:r w:rsidRPr="00536B89">
              <w:t xml:space="preserve">Docent Mall </w:t>
            </w:r>
            <w:r w:rsidR="00A45D29">
              <w:br/>
            </w:r>
            <w:r w:rsidRPr="00536B89">
              <w:t>Leinsalu</w:t>
            </w:r>
          </w:p>
        </w:tc>
        <w:tc>
          <w:tcPr>
            <w:tcW w:w="2939" w:type="dxa"/>
            <w:gridSpan w:val="2"/>
            <w:hideMark/>
          </w:tcPr>
          <w:p w14:paraId="1FA853EA" w14:textId="1F235C9F" w:rsidR="00536B89" w:rsidRPr="00536B89" w:rsidRDefault="00536B89" w:rsidP="006B3DD0">
            <w:pPr>
              <w:pStyle w:val="Tabell-Text"/>
              <w:spacing w:before="60" w:line="200" w:lineRule="exact"/>
            </w:pPr>
            <w:r w:rsidRPr="00536B89">
              <w:t>Makroekonomiska förändringar och deras påverkan på ojämlikheten i dödlighet: en registerbaserad undersökning av dödli</w:t>
            </w:r>
            <w:r w:rsidR="003D744C">
              <w:t>ghet i Östersjöländer 2000–2011</w:t>
            </w:r>
          </w:p>
        </w:tc>
        <w:tc>
          <w:tcPr>
            <w:tcW w:w="1781" w:type="dxa"/>
            <w:gridSpan w:val="2"/>
            <w:tcMar>
              <w:right w:w="28" w:type="dxa"/>
            </w:tcMar>
            <w:hideMark/>
          </w:tcPr>
          <w:p w14:paraId="17A80CFB" w14:textId="7D91DF48" w:rsidR="00536B89" w:rsidRPr="00536B89" w:rsidRDefault="00536B89" w:rsidP="006B3DD0">
            <w:pPr>
              <w:pStyle w:val="Tabell-Text"/>
              <w:spacing w:before="60" w:line="200" w:lineRule="exact"/>
            </w:pPr>
            <w:r w:rsidRPr="00536B89">
              <w:t>Institutionen för samhällsvetenskaper, Södertörns högskola</w:t>
            </w:r>
          </w:p>
        </w:tc>
        <w:tc>
          <w:tcPr>
            <w:tcW w:w="700" w:type="dxa"/>
            <w:gridSpan w:val="2"/>
            <w:noWrap/>
            <w:tcMar>
              <w:left w:w="28" w:type="dxa"/>
              <w:right w:w="11" w:type="dxa"/>
            </w:tcMar>
            <w:vAlign w:val="bottom"/>
            <w:hideMark/>
          </w:tcPr>
          <w:p w14:paraId="2506ABE9" w14:textId="42DE72FC" w:rsidR="00536B89" w:rsidRPr="00536B89" w:rsidRDefault="00536B89" w:rsidP="00E76727">
            <w:pPr>
              <w:pStyle w:val="Tabell-Text"/>
              <w:spacing w:before="60" w:line="200" w:lineRule="exact"/>
              <w:jc w:val="right"/>
            </w:pPr>
            <w:r w:rsidRPr="00536B89">
              <w:t>4</w:t>
            </w:r>
            <w:r w:rsidR="00DD3D67">
              <w:t xml:space="preserve"> </w:t>
            </w:r>
            <w:r w:rsidRPr="00536B89">
              <w:t>110</w:t>
            </w:r>
            <w:r w:rsidR="00DD3D67">
              <w:t xml:space="preserve"> </w:t>
            </w:r>
            <w:r w:rsidRPr="00536B89">
              <w:t>000</w:t>
            </w:r>
          </w:p>
        </w:tc>
      </w:tr>
      <w:tr w:rsidR="00E73592" w:rsidRPr="00536B89" w14:paraId="46C0B334" w14:textId="77777777" w:rsidTr="00745132">
        <w:trPr>
          <w:gridAfter w:val="1"/>
          <w:wAfter w:w="624" w:type="dxa"/>
          <w:cantSplit/>
        </w:trPr>
        <w:tc>
          <w:tcPr>
            <w:tcW w:w="1271" w:type="dxa"/>
            <w:gridSpan w:val="2"/>
            <w:tcMar>
              <w:left w:w="11" w:type="dxa"/>
            </w:tcMar>
            <w:hideMark/>
          </w:tcPr>
          <w:p w14:paraId="25E1BFA9" w14:textId="47650C5F" w:rsidR="00536B89" w:rsidRPr="00536B89" w:rsidRDefault="00C43C5D" w:rsidP="006B3DD0">
            <w:pPr>
              <w:pStyle w:val="Tabell-Text"/>
              <w:spacing w:before="60" w:line="200" w:lineRule="exact"/>
            </w:pPr>
            <w:r>
              <w:t>Fil.</w:t>
            </w:r>
            <w:r w:rsidR="00536B89" w:rsidRPr="00536B89">
              <w:t>dr Danielle van der Burgt</w:t>
            </w:r>
          </w:p>
        </w:tc>
        <w:tc>
          <w:tcPr>
            <w:tcW w:w="2939" w:type="dxa"/>
            <w:gridSpan w:val="2"/>
            <w:hideMark/>
          </w:tcPr>
          <w:p w14:paraId="608280DF" w14:textId="77777777" w:rsidR="00536B89" w:rsidRPr="00536B89" w:rsidRDefault="00536B89" w:rsidP="006B3DD0">
            <w:pPr>
              <w:pStyle w:val="Tabell-Text"/>
              <w:spacing w:before="60" w:line="200" w:lineRule="exact"/>
            </w:pPr>
            <w:r w:rsidRPr="00536B89">
              <w:t>Mobilitet, informellt lärande och medborgarskap i mobila förskolor</w:t>
            </w:r>
          </w:p>
        </w:tc>
        <w:tc>
          <w:tcPr>
            <w:tcW w:w="1781" w:type="dxa"/>
            <w:gridSpan w:val="2"/>
            <w:tcMar>
              <w:right w:w="28" w:type="dxa"/>
            </w:tcMar>
            <w:hideMark/>
          </w:tcPr>
          <w:p w14:paraId="0996D9FC" w14:textId="25EBA87A" w:rsidR="00536B89" w:rsidRPr="00536B89" w:rsidRDefault="00536B89" w:rsidP="006B3DD0">
            <w:pPr>
              <w:pStyle w:val="Tabell-Text"/>
              <w:spacing w:before="60" w:line="200" w:lineRule="exact"/>
            </w:pPr>
            <w:r w:rsidRPr="00536B89">
              <w:t xml:space="preserve">Institutionen för pedagogik, didaktik och utbildningsstudier, Uppsala </w:t>
            </w:r>
            <w:r w:rsidR="003D5F82">
              <w:br/>
            </w:r>
            <w:r w:rsidRPr="00536B89">
              <w:t>universitet</w:t>
            </w:r>
          </w:p>
        </w:tc>
        <w:tc>
          <w:tcPr>
            <w:tcW w:w="700" w:type="dxa"/>
            <w:gridSpan w:val="2"/>
            <w:noWrap/>
            <w:tcMar>
              <w:left w:w="28" w:type="dxa"/>
              <w:right w:w="11" w:type="dxa"/>
            </w:tcMar>
            <w:vAlign w:val="bottom"/>
            <w:hideMark/>
          </w:tcPr>
          <w:p w14:paraId="7B354C65" w14:textId="21314904" w:rsidR="00536B89" w:rsidRPr="00536B89" w:rsidRDefault="00536B89" w:rsidP="00E76727">
            <w:pPr>
              <w:pStyle w:val="Tabell-Text"/>
              <w:spacing w:before="60" w:line="200" w:lineRule="exact"/>
              <w:jc w:val="right"/>
            </w:pPr>
            <w:r w:rsidRPr="00536B89">
              <w:t>4</w:t>
            </w:r>
            <w:r w:rsidR="00DD3D67">
              <w:t xml:space="preserve"> </w:t>
            </w:r>
            <w:r w:rsidRPr="00536B89">
              <w:t>386</w:t>
            </w:r>
            <w:r w:rsidR="00DD3D67">
              <w:t xml:space="preserve"> </w:t>
            </w:r>
            <w:r w:rsidRPr="00536B89">
              <w:t>000</w:t>
            </w:r>
          </w:p>
        </w:tc>
      </w:tr>
      <w:tr w:rsidR="00E73592" w:rsidRPr="00536B89" w14:paraId="36F2ECF9" w14:textId="77777777" w:rsidTr="00745132">
        <w:trPr>
          <w:gridAfter w:val="1"/>
          <w:wAfter w:w="624" w:type="dxa"/>
          <w:cantSplit/>
        </w:trPr>
        <w:tc>
          <w:tcPr>
            <w:tcW w:w="1271" w:type="dxa"/>
            <w:gridSpan w:val="2"/>
            <w:tcMar>
              <w:left w:w="11" w:type="dxa"/>
            </w:tcMar>
            <w:hideMark/>
          </w:tcPr>
          <w:p w14:paraId="69A7BD1C" w14:textId="0B1E4027" w:rsidR="00536B89" w:rsidRPr="00536B89" w:rsidRDefault="00536B89" w:rsidP="006B3DD0">
            <w:pPr>
              <w:pStyle w:val="Tabell-Text"/>
              <w:spacing w:before="60" w:line="200" w:lineRule="exact"/>
            </w:pPr>
            <w:r w:rsidRPr="00536B89">
              <w:t xml:space="preserve">Docent David </w:t>
            </w:r>
            <w:r w:rsidR="00A45D29">
              <w:br/>
            </w:r>
            <w:r w:rsidRPr="00536B89">
              <w:t>Domeij</w:t>
            </w:r>
          </w:p>
        </w:tc>
        <w:tc>
          <w:tcPr>
            <w:tcW w:w="2939" w:type="dxa"/>
            <w:gridSpan w:val="2"/>
            <w:hideMark/>
          </w:tcPr>
          <w:p w14:paraId="630ED89A" w14:textId="77777777" w:rsidR="00536B89" w:rsidRPr="00536B89" w:rsidRDefault="00536B89" w:rsidP="006B3DD0">
            <w:pPr>
              <w:pStyle w:val="Tabell-Text"/>
              <w:spacing w:before="60" w:line="200" w:lineRule="exact"/>
            </w:pPr>
            <w:r w:rsidRPr="00536B89">
              <w:t>Rationella bubblor och makroekonomiska kriser</w:t>
            </w:r>
          </w:p>
        </w:tc>
        <w:tc>
          <w:tcPr>
            <w:tcW w:w="1781" w:type="dxa"/>
            <w:gridSpan w:val="2"/>
            <w:tcMar>
              <w:right w:w="28" w:type="dxa"/>
            </w:tcMar>
            <w:hideMark/>
          </w:tcPr>
          <w:p w14:paraId="4B986855" w14:textId="77777777" w:rsidR="00536B89" w:rsidRPr="00536B89" w:rsidRDefault="00536B89" w:rsidP="006B3DD0">
            <w:pPr>
              <w:pStyle w:val="Tabell-Text"/>
              <w:spacing w:before="60" w:line="200" w:lineRule="exact"/>
            </w:pPr>
            <w:r w:rsidRPr="00536B89">
              <w:t>Institutionen för nationalekonomi, Handelshögskolan i Stockholm</w:t>
            </w:r>
          </w:p>
        </w:tc>
        <w:tc>
          <w:tcPr>
            <w:tcW w:w="700" w:type="dxa"/>
            <w:gridSpan w:val="2"/>
            <w:noWrap/>
            <w:tcMar>
              <w:left w:w="28" w:type="dxa"/>
              <w:right w:w="11" w:type="dxa"/>
            </w:tcMar>
            <w:vAlign w:val="bottom"/>
            <w:hideMark/>
          </w:tcPr>
          <w:p w14:paraId="30E75D4C" w14:textId="4BC733D0" w:rsidR="00536B89" w:rsidRPr="00536B89" w:rsidRDefault="00536B89" w:rsidP="00E76727">
            <w:pPr>
              <w:pStyle w:val="Tabell-Text"/>
              <w:spacing w:before="60" w:line="200" w:lineRule="exact"/>
              <w:jc w:val="right"/>
            </w:pPr>
            <w:r w:rsidRPr="00536B89">
              <w:t>2</w:t>
            </w:r>
            <w:r w:rsidR="00DD3D67">
              <w:t xml:space="preserve"> </w:t>
            </w:r>
            <w:r w:rsidRPr="00536B89">
              <w:t>397</w:t>
            </w:r>
            <w:r w:rsidR="00DD3D67">
              <w:t xml:space="preserve"> </w:t>
            </w:r>
            <w:r w:rsidRPr="00536B89">
              <w:t>000</w:t>
            </w:r>
          </w:p>
        </w:tc>
      </w:tr>
      <w:tr w:rsidR="00E73592" w:rsidRPr="00536B89" w14:paraId="226E8548" w14:textId="77777777" w:rsidTr="00745132">
        <w:trPr>
          <w:gridAfter w:val="1"/>
          <w:wAfter w:w="624" w:type="dxa"/>
          <w:cantSplit/>
        </w:trPr>
        <w:tc>
          <w:tcPr>
            <w:tcW w:w="1271" w:type="dxa"/>
            <w:gridSpan w:val="2"/>
            <w:tcMar>
              <w:left w:w="11" w:type="dxa"/>
            </w:tcMar>
            <w:hideMark/>
          </w:tcPr>
          <w:p w14:paraId="2079E76C" w14:textId="19F98473" w:rsidR="00536B89" w:rsidRPr="00536B89" w:rsidRDefault="003D744C" w:rsidP="006B3DD0">
            <w:pPr>
              <w:pStyle w:val="Tabell-Text"/>
              <w:spacing w:before="60" w:line="200" w:lineRule="exact"/>
            </w:pPr>
            <w:r>
              <w:t>Dr.</w:t>
            </w:r>
            <w:r w:rsidR="00536B89" w:rsidRPr="00536B89">
              <w:t>Phil. Sophie Bergerbrant</w:t>
            </w:r>
          </w:p>
        </w:tc>
        <w:tc>
          <w:tcPr>
            <w:tcW w:w="2939" w:type="dxa"/>
            <w:gridSpan w:val="2"/>
            <w:hideMark/>
          </w:tcPr>
          <w:p w14:paraId="7FAFE156" w14:textId="77777777" w:rsidR="00536B89" w:rsidRPr="00536B89" w:rsidRDefault="00536B89" w:rsidP="006B3DD0">
            <w:pPr>
              <w:pStyle w:val="Tabell-Text"/>
              <w:spacing w:before="60" w:line="200" w:lineRule="exact"/>
            </w:pPr>
            <w:r w:rsidRPr="00536B89">
              <w:t>Bronsålderns ullekonomi: produktion, handel, miljö, fårskötsel och samhälle</w:t>
            </w:r>
          </w:p>
        </w:tc>
        <w:tc>
          <w:tcPr>
            <w:tcW w:w="1781" w:type="dxa"/>
            <w:gridSpan w:val="2"/>
            <w:tcMar>
              <w:right w:w="28" w:type="dxa"/>
            </w:tcMar>
            <w:hideMark/>
          </w:tcPr>
          <w:p w14:paraId="1964AEE9" w14:textId="77777777" w:rsidR="00536B89" w:rsidRPr="00536B89" w:rsidRDefault="00536B89" w:rsidP="006B3DD0">
            <w:pPr>
              <w:pStyle w:val="Tabell-Text"/>
              <w:spacing w:before="60" w:line="200" w:lineRule="exact"/>
            </w:pPr>
            <w:r w:rsidRPr="00536B89">
              <w:t>Göteborgs universitet</w:t>
            </w:r>
          </w:p>
        </w:tc>
        <w:tc>
          <w:tcPr>
            <w:tcW w:w="700" w:type="dxa"/>
            <w:gridSpan w:val="2"/>
            <w:noWrap/>
            <w:tcMar>
              <w:left w:w="28" w:type="dxa"/>
              <w:right w:w="11" w:type="dxa"/>
            </w:tcMar>
            <w:vAlign w:val="bottom"/>
            <w:hideMark/>
          </w:tcPr>
          <w:p w14:paraId="4696CE20" w14:textId="2C276876" w:rsidR="00536B89" w:rsidRPr="00536B89" w:rsidRDefault="00536B89" w:rsidP="00E76727">
            <w:pPr>
              <w:pStyle w:val="Tabell-Text"/>
              <w:spacing w:before="60" w:line="200" w:lineRule="exact"/>
              <w:jc w:val="right"/>
            </w:pPr>
            <w:r w:rsidRPr="00536B89">
              <w:t>6</w:t>
            </w:r>
            <w:r w:rsidR="00DD3D67">
              <w:t xml:space="preserve"> </w:t>
            </w:r>
            <w:r w:rsidRPr="00536B89">
              <w:t>042</w:t>
            </w:r>
            <w:r w:rsidR="00DD3D67">
              <w:t xml:space="preserve"> </w:t>
            </w:r>
            <w:r w:rsidRPr="00536B89">
              <w:t>000</w:t>
            </w:r>
          </w:p>
        </w:tc>
      </w:tr>
      <w:tr w:rsidR="00C024E7" w:rsidRPr="00536B89" w14:paraId="35093C63" w14:textId="77777777" w:rsidTr="00745132">
        <w:trPr>
          <w:gridAfter w:val="1"/>
          <w:wAfter w:w="624" w:type="dxa"/>
          <w:cantSplit/>
        </w:trPr>
        <w:tc>
          <w:tcPr>
            <w:tcW w:w="1271" w:type="dxa"/>
            <w:gridSpan w:val="2"/>
            <w:tcMar>
              <w:left w:w="11" w:type="dxa"/>
            </w:tcMar>
          </w:tcPr>
          <w:p w14:paraId="64577E96" w14:textId="77777777" w:rsidR="00C024E7" w:rsidRPr="00536B89" w:rsidRDefault="00C024E7" w:rsidP="006B3DD0">
            <w:pPr>
              <w:pStyle w:val="Tabell-Text"/>
              <w:spacing w:before="60" w:line="200" w:lineRule="exact"/>
            </w:pPr>
          </w:p>
        </w:tc>
        <w:tc>
          <w:tcPr>
            <w:tcW w:w="2939" w:type="dxa"/>
            <w:gridSpan w:val="2"/>
          </w:tcPr>
          <w:p w14:paraId="0BA02DF7" w14:textId="77777777" w:rsidR="00C024E7" w:rsidRPr="00536B89" w:rsidRDefault="00C024E7" w:rsidP="006B3DD0">
            <w:pPr>
              <w:pStyle w:val="Tabell-Text"/>
              <w:spacing w:before="60" w:line="200" w:lineRule="exact"/>
            </w:pPr>
          </w:p>
        </w:tc>
        <w:tc>
          <w:tcPr>
            <w:tcW w:w="1781" w:type="dxa"/>
            <w:gridSpan w:val="2"/>
            <w:tcMar>
              <w:right w:w="28" w:type="dxa"/>
            </w:tcMar>
          </w:tcPr>
          <w:p w14:paraId="1B101EAC" w14:textId="77777777" w:rsidR="00C024E7" w:rsidRPr="00536B89" w:rsidRDefault="00C024E7" w:rsidP="006B3DD0">
            <w:pPr>
              <w:pStyle w:val="Tabell-Text"/>
              <w:spacing w:before="60" w:line="200" w:lineRule="exact"/>
            </w:pPr>
          </w:p>
        </w:tc>
        <w:tc>
          <w:tcPr>
            <w:tcW w:w="700" w:type="dxa"/>
            <w:gridSpan w:val="2"/>
            <w:noWrap/>
            <w:tcMar>
              <w:left w:w="28" w:type="dxa"/>
              <w:right w:w="11" w:type="dxa"/>
            </w:tcMar>
            <w:vAlign w:val="bottom"/>
          </w:tcPr>
          <w:p w14:paraId="547559F7" w14:textId="77777777" w:rsidR="00C024E7" w:rsidRPr="00536B89" w:rsidRDefault="00C024E7" w:rsidP="00E76727">
            <w:pPr>
              <w:pStyle w:val="Tabell-Text"/>
              <w:spacing w:before="60" w:line="200" w:lineRule="exact"/>
              <w:jc w:val="right"/>
            </w:pPr>
          </w:p>
        </w:tc>
      </w:tr>
    </w:tbl>
    <w:p w14:paraId="7FA55B07" w14:textId="77777777" w:rsidR="0031271F" w:rsidRDefault="0031271F"/>
    <w:tbl>
      <w:tblPr>
        <w:tblStyle w:val="Tabellrutnt"/>
        <w:tblW w:w="6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271"/>
        <w:gridCol w:w="2939"/>
        <w:gridCol w:w="1781"/>
        <w:gridCol w:w="700"/>
      </w:tblGrid>
      <w:tr w:rsidR="00C024E7" w:rsidRPr="00536B89" w14:paraId="2E38D5B2" w14:textId="77777777" w:rsidTr="00C024E7">
        <w:trPr>
          <w:cantSplit/>
        </w:trPr>
        <w:tc>
          <w:tcPr>
            <w:tcW w:w="1271" w:type="dxa"/>
            <w:tcBorders>
              <w:top w:val="single" w:sz="4" w:space="0" w:color="auto"/>
              <w:bottom w:val="single" w:sz="4" w:space="0" w:color="auto"/>
            </w:tcBorders>
            <w:tcMar>
              <w:left w:w="11" w:type="dxa"/>
            </w:tcMar>
            <w:vAlign w:val="bottom"/>
          </w:tcPr>
          <w:p w14:paraId="4A7119CF" w14:textId="7EE5381C" w:rsidR="00C024E7" w:rsidRPr="00536B89" w:rsidRDefault="00C024E7" w:rsidP="00C024E7">
            <w:pPr>
              <w:pStyle w:val="Tabell-Text"/>
              <w:spacing w:before="60" w:line="200" w:lineRule="exact"/>
            </w:pPr>
            <w:r w:rsidRPr="006B3DD0">
              <w:rPr>
                <w:b/>
              </w:rPr>
              <w:lastRenderedPageBreak/>
              <w:t>Projektledare</w:t>
            </w:r>
          </w:p>
        </w:tc>
        <w:tc>
          <w:tcPr>
            <w:tcW w:w="2939" w:type="dxa"/>
            <w:tcBorders>
              <w:top w:val="single" w:sz="4" w:space="0" w:color="auto"/>
              <w:bottom w:val="single" w:sz="4" w:space="0" w:color="auto"/>
            </w:tcBorders>
            <w:vAlign w:val="bottom"/>
          </w:tcPr>
          <w:p w14:paraId="6FF7E487" w14:textId="3AA6946A" w:rsidR="00C024E7" w:rsidRPr="00536B89" w:rsidRDefault="00C024E7" w:rsidP="00C024E7">
            <w:pPr>
              <w:pStyle w:val="Tabell-Text"/>
              <w:spacing w:before="60" w:line="200" w:lineRule="exact"/>
            </w:pPr>
            <w:r w:rsidRPr="006B3DD0">
              <w:rPr>
                <w:b/>
              </w:rPr>
              <w:t>Projekttitel</w:t>
            </w:r>
          </w:p>
        </w:tc>
        <w:tc>
          <w:tcPr>
            <w:tcW w:w="1781" w:type="dxa"/>
            <w:tcBorders>
              <w:top w:val="single" w:sz="4" w:space="0" w:color="auto"/>
              <w:bottom w:val="single" w:sz="4" w:space="0" w:color="auto"/>
            </w:tcBorders>
            <w:tcMar>
              <w:right w:w="28" w:type="dxa"/>
            </w:tcMar>
            <w:vAlign w:val="bottom"/>
          </w:tcPr>
          <w:p w14:paraId="1406F014" w14:textId="2398854B" w:rsidR="00C024E7" w:rsidRPr="00536B89" w:rsidRDefault="00C024E7" w:rsidP="00C024E7">
            <w:pPr>
              <w:pStyle w:val="Tabell-Text"/>
              <w:spacing w:before="60" w:line="200" w:lineRule="exact"/>
            </w:pPr>
            <w:r w:rsidRPr="006B3DD0">
              <w:rPr>
                <w:b/>
              </w:rPr>
              <w:t>Lärosäte</w:t>
            </w:r>
          </w:p>
        </w:tc>
        <w:tc>
          <w:tcPr>
            <w:tcW w:w="700" w:type="dxa"/>
            <w:tcBorders>
              <w:top w:val="single" w:sz="4" w:space="0" w:color="auto"/>
              <w:bottom w:val="single" w:sz="4" w:space="0" w:color="auto"/>
            </w:tcBorders>
            <w:noWrap/>
            <w:tcMar>
              <w:left w:w="28" w:type="dxa"/>
              <w:right w:w="11" w:type="dxa"/>
            </w:tcMar>
            <w:vAlign w:val="bottom"/>
          </w:tcPr>
          <w:p w14:paraId="6934EB6E" w14:textId="2D3E5F78" w:rsidR="00C024E7" w:rsidRPr="00536B89" w:rsidRDefault="00C024E7" w:rsidP="00C024E7">
            <w:pPr>
              <w:pStyle w:val="Tabell-Text"/>
              <w:spacing w:before="60" w:line="200" w:lineRule="exact"/>
              <w:jc w:val="right"/>
            </w:pPr>
            <w:r w:rsidRPr="006B3DD0">
              <w:rPr>
                <w:b/>
              </w:rPr>
              <w:t xml:space="preserve"> Beviljat </w:t>
            </w:r>
            <w:r>
              <w:rPr>
                <w:b/>
              </w:rPr>
              <w:br/>
            </w:r>
            <w:r w:rsidRPr="006B3DD0">
              <w:rPr>
                <w:b/>
              </w:rPr>
              <w:t xml:space="preserve">belopp </w:t>
            </w:r>
          </w:p>
        </w:tc>
      </w:tr>
      <w:tr w:rsidR="00E73592" w:rsidRPr="00536B89" w14:paraId="0E85E2EB" w14:textId="77777777" w:rsidTr="00C024E7">
        <w:trPr>
          <w:cantSplit/>
        </w:trPr>
        <w:tc>
          <w:tcPr>
            <w:tcW w:w="1271" w:type="dxa"/>
            <w:tcBorders>
              <w:top w:val="single" w:sz="4" w:space="0" w:color="auto"/>
            </w:tcBorders>
            <w:tcMar>
              <w:left w:w="11" w:type="dxa"/>
            </w:tcMar>
            <w:hideMark/>
          </w:tcPr>
          <w:p w14:paraId="04FBE4F7" w14:textId="77777777" w:rsidR="00536B89" w:rsidRPr="00536B89" w:rsidRDefault="00536B89" w:rsidP="006B3DD0">
            <w:pPr>
              <w:pStyle w:val="Tabell-Text"/>
              <w:spacing w:before="60" w:line="200" w:lineRule="exact"/>
            </w:pPr>
            <w:r w:rsidRPr="00536B89">
              <w:t>Docent Nazar Akrami</w:t>
            </w:r>
          </w:p>
        </w:tc>
        <w:tc>
          <w:tcPr>
            <w:tcW w:w="2939" w:type="dxa"/>
            <w:tcBorders>
              <w:top w:val="single" w:sz="4" w:space="0" w:color="auto"/>
            </w:tcBorders>
            <w:hideMark/>
          </w:tcPr>
          <w:p w14:paraId="4E8B87FC" w14:textId="77777777" w:rsidR="00536B89" w:rsidRPr="00536B89" w:rsidRDefault="00536B89" w:rsidP="006B3DD0">
            <w:pPr>
              <w:pStyle w:val="Tabell-Text"/>
              <w:spacing w:before="60" w:line="200" w:lineRule="exact"/>
            </w:pPr>
            <w:r w:rsidRPr="00536B89">
              <w:t>Om radikalisering och extremism: Vad får vanliga människor att hamna i extrema situationer?</w:t>
            </w:r>
          </w:p>
        </w:tc>
        <w:tc>
          <w:tcPr>
            <w:tcW w:w="1781" w:type="dxa"/>
            <w:tcBorders>
              <w:top w:val="single" w:sz="4" w:space="0" w:color="auto"/>
            </w:tcBorders>
            <w:tcMar>
              <w:right w:w="28" w:type="dxa"/>
            </w:tcMar>
            <w:hideMark/>
          </w:tcPr>
          <w:p w14:paraId="59ECA77C" w14:textId="77777777" w:rsidR="00536B89" w:rsidRPr="00536B89" w:rsidRDefault="00536B89" w:rsidP="006B3DD0">
            <w:pPr>
              <w:pStyle w:val="Tabell-Text"/>
              <w:spacing w:before="60" w:line="200" w:lineRule="exact"/>
            </w:pPr>
            <w:r w:rsidRPr="00536B89">
              <w:t>Institutionen för psykologi, Uppsala universitet</w:t>
            </w:r>
          </w:p>
        </w:tc>
        <w:tc>
          <w:tcPr>
            <w:tcW w:w="700" w:type="dxa"/>
            <w:tcBorders>
              <w:top w:val="single" w:sz="4" w:space="0" w:color="auto"/>
            </w:tcBorders>
            <w:noWrap/>
            <w:tcMar>
              <w:left w:w="28" w:type="dxa"/>
              <w:right w:w="11" w:type="dxa"/>
            </w:tcMar>
            <w:vAlign w:val="bottom"/>
            <w:hideMark/>
          </w:tcPr>
          <w:p w14:paraId="66E23130" w14:textId="41A0F972" w:rsidR="00536B89" w:rsidRPr="00536B89" w:rsidRDefault="00536B89" w:rsidP="00E76727">
            <w:pPr>
              <w:pStyle w:val="Tabell-Text"/>
              <w:spacing w:before="60" w:line="200" w:lineRule="exact"/>
              <w:jc w:val="right"/>
            </w:pPr>
            <w:r w:rsidRPr="00536B89">
              <w:t>2</w:t>
            </w:r>
            <w:r w:rsidR="00DD3D67">
              <w:t xml:space="preserve"> </w:t>
            </w:r>
            <w:r w:rsidRPr="00536B89">
              <w:t>400</w:t>
            </w:r>
            <w:r w:rsidR="00DD3D67">
              <w:t xml:space="preserve"> </w:t>
            </w:r>
            <w:r w:rsidRPr="00536B89">
              <w:t>000</w:t>
            </w:r>
          </w:p>
        </w:tc>
      </w:tr>
      <w:tr w:rsidR="00E73592" w:rsidRPr="00536B89" w14:paraId="4A1A2F31" w14:textId="77777777" w:rsidTr="003D5F82">
        <w:trPr>
          <w:cantSplit/>
        </w:trPr>
        <w:tc>
          <w:tcPr>
            <w:tcW w:w="1271" w:type="dxa"/>
            <w:tcMar>
              <w:left w:w="11" w:type="dxa"/>
            </w:tcMar>
            <w:hideMark/>
          </w:tcPr>
          <w:p w14:paraId="415F1B1A" w14:textId="454ECC60" w:rsidR="00536B89" w:rsidRPr="00536B89" w:rsidRDefault="008D55A6" w:rsidP="006B3DD0">
            <w:pPr>
              <w:pStyle w:val="Tabell-Text"/>
              <w:spacing w:before="60" w:line="200" w:lineRule="exact"/>
            </w:pPr>
            <w:r>
              <w:t>Ekon.</w:t>
            </w:r>
            <w:r w:rsidR="00536B89" w:rsidRPr="00536B89">
              <w:t>dr Robert Östling</w:t>
            </w:r>
          </w:p>
        </w:tc>
        <w:tc>
          <w:tcPr>
            <w:tcW w:w="2939" w:type="dxa"/>
            <w:hideMark/>
          </w:tcPr>
          <w:p w14:paraId="789F8417" w14:textId="77777777" w:rsidR="00536B89" w:rsidRPr="00536B89" w:rsidRDefault="00536B89" w:rsidP="006B3DD0">
            <w:pPr>
              <w:pStyle w:val="Tabell-Text"/>
              <w:spacing w:before="60" w:line="200" w:lineRule="exact"/>
            </w:pPr>
            <w:r w:rsidRPr="00536B89">
              <w:t>Hur formas ekonomiskt beteende av förmögenhetsförändringar?</w:t>
            </w:r>
          </w:p>
        </w:tc>
        <w:tc>
          <w:tcPr>
            <w:tcW w:w="1781" w:type="dxa"/>
            <w:tcMar>
              <w:right w:w="28" w:type="dxa"/>
            </w:tcMar>
            <w:hideMark/>
          </w:tcPr>
          <w:p w14:paraId="1A9B69C8" w14:textId="5CAB19E6" w:rsidR="00536B89" w:rsidRPr="00536B89" w:rsidRDefault="00536B89" w:rsidP="006B3DD0">
            <w:pPr>
              <w:pStyle w:val="Tabell-Text"/>
              <w:spacing w:before="60" w:line="200" w:lineRule="exact"/>
            </w:pPr>
            <w:r w:rsidRPr="00536B89">
              <w:t xml:space="preserve">Institutet för internationell ekonomi, Stockholms </w:t>
            </w:r>
            <w:r w:rsidR="003D5F82">
              <w:br/>
            </w:r>
            <w:r w:rsidRPr="00536B89">
              <w:t>universitet</w:t>
            </w:r>
          </w:p>
        </w:tc>
        <w:tc>
          <w:tcPr>
            <w:tcW w:w="700" w:type="dxa"/>
            <w:noWrap/>
            <w:tcMar>
              <w:left w:w="28" w:type="dxa"/>
              <w:right w:w="11" w:type="dxa"/>
            </w:tcMar>
            <w:vAlign w:val="bottom"/>
            <w:hideMark/>
          </w:tcPr>
          <w:p w14:paraId="5735E835" w14:textId="17289F34" w:rsidR="00536B89" w:rsidRPr="00536B89" w:rsidRDefault="00536B89" w:rsidP="00E76727">
            <w:pPr>
              <w:pStyle w:val="Tabell-Text"/>
              <w:spacing w:before="60" w:line="200" w:lineRule="exact"/>
              <w:jc w:val="right"/>
            </w:pPr>
            <w:r w:rsidRPr="00536B89">
              <w:t>6</w:t>
            </w:r>
            <w:r w:rsidR="00DD3D67">
              <w:t xml:space="preserve"> </w:t>
            </w:r>
            <w:r w:rsidRPr="00536B89">
              <w:t>325</w:t>
            </w:r>
            <w:r w:rsidR="00DD3D67">
              <w:t xml:space="preserve"> </w:t>
            </w:r>
            <w:r w:rsidRPr="00536B89">
              <w:t>000</w:t>
            </w:r>
          </w:p>
        </w:tc>
      </w:tr>
      <w:tr w:rsidR="00E73592" w:rsidRPr="00536B89" w14:paraId="3DA14424" w14:textId="77777777" w:rsidTr="003D5F82">
        <w:trPr>
          <w:cantSplit/>
        </w:trPr>
        <w:tc>
          <w:tcPr>
            <w:tcW w:w="1271" w:type="dxa"/>
            <w:tcMar>
              <w:left w:w="11" w:type="dxa"/>
            </w:tcMar>
            <w:hideMark/>
          </w:tcPr>
          <w:p w14:paraId="699140E4" w14:textId="228FC713" w:rsidR="00536B89" w:rsidRPr="00536B89" w:rsidRDefault="00536B89" w:rsidP="006B3DD0">
            <w:pPr>
              <w:pStyle w:val="Tabell-Text"/>
              <w:spacing w:before="60" w:line="200" w:lineRule="exact"/>
            </w:pPr>
            <w:r w:rsidRPr="00536B89">
              <w:t xml:space="preserve">Professor </w:t>
            </w:r>
            <w:r w:rsidR="00A45D29">
              <w:br/>
            </w:r>
            <w:r w:rsidRPr="00536B89">
              <w:t>Alexander Styhre</w:t>
            </w:r>
          </w:p>
        </w:tc>
        <w:tc>
          <w:tcPr>
            <w:tcW w:w="2939" w:type="dxa"/>
            <w:hideMark/>
          </w:tcPr>
          <w:p w14:paraId="04735FB8" w14:textId="77777777" w:rsidR="00536B89" w:rsidRPr="00536B89" w:rsidRDefault="00536B89" w:rsidP="006B3DD0">
            <w:pPr>
              <w:pStyle w:val="Tabell-Text"/>
              <w:spacing w:before="60" w:line="200" w:lineRule="exact"/>
            </w:pPr>
            <w:r w:rsidRPr="00536B89">
              <w:t>Venture labour i kunskapsekonomin: Professionellt arbete i riskkapital-finansierade bolag</w:t>
            </w:r>
          </w:p>
        </w:tc>
        <w:tc>
          <w:tcPr>
            <w:tcW w:w="1781" w:type="dxa"/>
            <w:tcMar>
              <w:right w:w="28" w:type="dxa"/>
            </w:tcMar>
            <w:hideMark/>
          </w:tcPr>
          <w:p w14:paraId="592BD71B" w14:textId="0A986551" w:rsidR="00536B89" w:rsidRPr="00536B89" w:rsidRDefault="00536B89" w:rsidP="006B3DD0">
            <w:pPr>
              <w:pStyle w:val="Tabell-Text"/>
              <w:spacing w:before="60" w:line="200" w:lineRule="exact"/>
            </w:pPr>
            <w:r w:rsidRPr="00536B89">
              <w:t>Företagsekonomiska institutionen,</w:t>
            </w:r>
            <w:r w:rsidR="008D55A6">
              <w:t xml:space="preserve"> </w:t>
            </w:r>
            <w:r w:rsidRPr="00536B89">
              <w:t>Handelshög</w:t>
            </w:r>
            <w:r w:rsidR="00C43C5D">
              <w:t>-</w:t>
            </w:r>
            <w:r w:rsidRPr="00536B89">
              <w:t xml:space="preserve">skolan vid Göteborgs </w:t>
            </w:r>
            <w:r w:rsidR="00501ACB">
              <w:br/>
            </w:r>
            <w:r w:rsidRPr="00536B89">
              <w:t>universitet</w:t>
            </w:r>
          </w:p>
        </w:tc>
        <w:tc>
          <w:tcPr>
            <w:tcW w:w="700" w:type="dxa"/>
            <w:noWrap/>
            <w:tcMar>
              <w:left w:w="28" w:type="dxa"/>
              <w:right w:w="11" w:type="dxa"/>
            </w:tcMar>
            <w:vAlign w:val="bottom"/>
            <w:hideMark/>
          </w:tcPr>
          <w:p w14:paraId="01E808AB" w14:textId="7F77901E" w:rsidR="00536B89" w:rsidRPr="00536B89" w:rsidRDefault="00536B89" w:rsidP="00E76727">
            <w:pPr>
              <w:pStyle w:val="Tabell-Text"/>
              <w:spacing w:before="60" w:line="200" w:lineRule="exact"/>
              <w:jc w:val="right"/>
            </w:pPr>
            <w:r w:rsidRPr="00536B89">
              <w:t>2</w:t>
            </w:r>
            <w:r w:rsidR="00DD3D67">
              <w:t xml:space="preserve"> </w:t>
            </w:r>
            <w:r w:rsidRPr="00536B89">
              <w:t>261</w:t>
            </w:r>
            <w:r w:rsidR="00DD3D67">
              <w:t xml:space="preserve"> </w:t>
            </w:r>
            <w:r w:rsidRPr="00536B89">
              <w:t>000</w:t>
            </w:r>
          </w:p>
        </w:tc>
      </w:tr>
      <w:tr w:rsidR="00E73592" w:rsidRPr="00536B89" w14:paraId="3CFD4B04" w14:textId="77777777" w:rsidTr="003D5F82">
        <w:trPr>
          <w:cantSplit/>
        </w:trPr>
        <w:tc>
          <w:tcPr>
            <w:tcW w:w="1271" w:type="dxa"/>
            <w:tcMar>
              <w:left w:w="11" w:type="dxa"/>
            </w:tcMar>
            <w:hideMark/>
          </w:tcPr>
          <w:p w14:paraId="6EBFDF83" w14:textId="77777777" w:rsidR="00536B89" w:rsidRPr="00536B89" w:rsidRDefault="00536B89" w:rsidP="006B3DD0">
            <w:pPr>
              <w:pStyle w:val="Tabell-Text"/>
              <w:spacing w:before="60" w:line="200" w:lineRule="exact"/>
            </w:pPr>
            <w:r w:rsidRPr="00536B89">
              <w:t>Docent Christina Kullberg</w:t>
            </w:r>
          </w:p>
        </w:tc>
        <w:tc>
          <w:tcPr>
            <w:tcW w:w="2939" w:type="dxa"/>
            <w:hideMark/>
          </w:tcPr>
          <w:p w14:paraId="51EE8B8A" w14:textId="7925EE95" w:rsidR="00536B89" w:rsidRPr="00536B89" w:rsidRDefault="00536B89" w:rsidP="006B3DD0">
            <w:pPr>
              <w:pStyle w:val="Tabell-Text"/>
              <w:spacing w:before="60" w:line="200" w:lineRule="exact"/>
            </w:pPr>
            <w:r w:rsidRPr="00536B89">
              <w:t>Tropiska Utbyten: Vernakulärer i fransk tidig modern reselitteratur (Afrika och Karibien 1645</w:t>
            </w:r>
            <w:r w:rsidR="008D55A6">
              <w:t>–</w:t>
            </w:r>
            <w:r w:rsidRPr="00536B89">
              <w:t>1728)</w:t>
            </w:r>
          </w:p>
        </w:tc>
        <w:tc>
          <w:tcPr>
            <w:tcW w:w="1781" w:type="dxa"/>
            <w:tcMar>
              <w:right w:w="28" w:type="dxa"/>
            </w:tcMar>
            <w:hideMark/>
          </w:tcPr>
          <w:p w14:paraId="476C1D27" w14:textId="2B0D74A2" w:rsidR="00536B89" w:rsidRPr="00536B89" w:rsidRDefault="00536B89" w:rsidP="006B3DD0">
            <w:pPr>
              <w:pStyle w:val="Tabell-Text"/>
              <w:spacing w:before="60" w:line="200" w:lineRule="exact"/>
            </w:pPr>
            <w:r w:rsidRPr="00536B89">
              <w:t>Institutionen för moderna språk, Uppsala universitet</w:t>
            </w:r>
          </w:p>
        </w:tc>
        <w:tc>
          <w:tcPr>
            <w:tcW w:w="700" w:type="dxa"/>
            <w:noWrap/>
            <w:tcMar>
              <w:left w:w="28" w:type="dxa"/>
              <w:right w:w="11" w:type="dxa"/>
            </w:tcMar>
            <w:vAlign w:val="bottom"/>
            <w:hideMark/>
          </w:tcPr>
          <w:p w14:paraId="19A729DA" w14:textId="2EB5E96E" w:rsidR="00536B89" w:rsidRPr="00536B89" w:rsidRDefault="00536B89" w:rsidP="00E76727">
            <w:pPr>
              <w:pStyle w:val="Tabell-Text"/>
              <w:spacing w:before="60" w:line="200" w:lineRule="exact"/>
              <w:jc w:val="right"/>
            </w:pPr>
            <w:r w:rsidRPr="00536B89">
              <w:t>2</w:t>
            </w:r>
            <w:r w:rsidR="00DD3D67">
              <w:t xml:space="preserve"> </w:t>
            </w:r>
            <w:r w:rsidRPr="00536B89">
              <w:t>260</w:t>
            </w:r>
            <w:r w:rsidR="00DD3D67">
              <w:t xml:space="preserve"> </w:t>
            </w:r>
            <w:r w:rsidRPr="00536B89">
              <w:t>000</w:t>
            </w:r>
          </w:p>
        </w:tc>
      </w:tr>
      <w:tr w:rsidR="00E73592" w:rsidRPr="00536B89" w14:paraId="33938825" w14:textId="77777777" w:rsidTr="003D5F82">
        <w:trPr>
          <w:cantSplit/>
        </w:trPr>
        <w:tc>
          <w:tcPr>
            <w:tcW w:w="1271" w:type="dxa"/>
            <w:tcMar>
              <w:left w:w="11" w:type="dxa"/>
            </w:tcMar>
            <w:hideMark/>
          </w:tcPr>
          <w:p w14:paraId="5C33A27B" w14:textId="63D1540F" w:rsidR="00536B89" w:rsidRPr="00536B89" w:rsidRDefault="008D55A6" w:rsidP="006B3DD0">
            <w:pPr>
              <w:pStyle w:val="Tabell-Text"/>
              <w:spacing w:before="60" w:line="200" w:lineRule="exact"/>
            </w:pPr>
            <w:r>
              <w:t>Ph.</w:t>
            </w:r>
            <w:r w:rsidR="00536B89" w:rsidRPr="00536B89">
              <w:t>D. Nathan Light</w:t>
            </w:r>
          </w:p>
        </w:tc>
        <w:tc>
          <w:tcPr>
            <w:tcW w:w="2939" w:type="dxa"/>
            <w:hideMark/>
          </w:tcPr>
          <w:p w14:paraId="43ED3435" w14:textId="77777777" w:rsidR="00536B89" w:rsidRPr="00536B89" w:rsidRDefault="00536B89" w:rsidP="006B3DD0">
            <w:pPr>
              <w:pStyle w:val="Tabell-Text"/>
              <w:spacing w:before="60" w:line="200" w:lineRule="exact"/>
            </w:pPr>
            <w:r w:rsidRPr="00536B89">
              <w:t>Förankrad i historia: En studie av Kirgiziska historicitet och historiemedvetande</w:t>
            </w:r>
          </w:p>
        </w:tc>
        <w:tc>
          <w:tcPr>
            <w:tcW w:w="1781" w:type="dxa"/>
            <w:tcMar>
              <w:right w:w="28" w:type="dxa"/>
            </w:tcMar>
            <w:hideMark/>
          </w:tcPr>
          <w:p w14:paraId="7DF8A1D4" w14:textId="3E901A67" w:rsidR="00536B89" w:rsidRPr="00536B89" w:rsidRDefault="00536B89" w:rsidP="006B3DD0">
            <w:pPr>
              <w:pStyle w:val="Tabell-Text"/>
              <w:spacing w:before="60" w:line="200" w:lineRule="exact"/>
            </w:pPr>
            <w:r w:rsidRPr="00536B89">
              <w:t xml:space="preserve">Institutionen för lingvistik och filologi, Uppsala </w:t>
            </w:r>
            <w:r w:rsidR="003D5F82">
              <w:br/>
            </w:r>
            <w:r w:rsidRPr="00536B89">
              <w:t>universitet</w:t>
            </w:r>
          </w:p>
        </w:tc>
        <w:tc>
          <w:tcPr>
            <w:tcW w:w="700" w:type="dxa"/>
            <w:noWrap/>
            <w:tcMar>
              <w:left w:w="28" w:type="dxa"/>
              <w:right w:w="11" w:type="dxa"/>
            </w:tcMar>
            <w:vAlign w:val="bottom"/>
            <w:hideMark/>
          </w:tcPr>
          <w:p w14:paraId="46653448" w14:textId="60787F78" w:rsidR="00536B89" w:rsidRPr="00536B89" w:rsidRDefault="00536B89" w:rsidP="00E76727">
            <w:pPr>
              <w:pStyle w:val="Tabell-Text"/>
              <w:spacing w:before="60" w:line="200" w:lineRule="exact"/>
              <w:jc w:val="right"/>
            </w:pPr>
            <w:r w:rsidRPr="00536B89">
              <w:t>2</w:t>
            </w:r>
            <w:r w:rsidR="00DD3D67">
              <w:t xml:space="preserve"> </w:t>
            </w:r>
            <w:r w:rsidRPr="00536B89">
              <w:t>165</w:t>
            </w:r>
            <w:r w:rsidR="00DD3D67">
              <w:t xml:space="preserve"> </w:t>
            </w:r>
            <w:r w:rsidRPr="00536B89">
              <w:t>000</w:t>
            </w:r>
          </w:p>
        </w:tc>
      </w:tr>
      <w:tr w:rsidR="00E73592" w:rsidRPr="00536B89" w14:paraId="33EEA5E5" w14:textId="77777777" w:rsidTr="003D5F82">
        <w:trPr>
          <w:cantSplit/>
        </w:trPr>
        <w:tc>
          <w:tcPr>
            <w:tcW w:w="1271" w:type="dxa"/>
            <w:tcMar>
              <w:left w:w="11" w:type="dxa"/>
            </w:tcMar>
            <w:hideMark/>
          </w:tcPr>
          <w:p w14:paraId="3DDAD30D" w14:textId="00D4F282" w:rsidR="00536B89" w:rsidRPr="00536B89" w:rsidRDefault="00536B89" w:rsidP="006B3DD0">
            <w:pPr>
              <w:pStyle w:val="Tabell-Text"/>
              <w:spacing w:before="60" w:line="200" w:lineRule="exact"/>
            </w:pPr>
            <w:r w:rsidRPr="00536B89">
              <w:t xml:space="preserve">Doktor Doron </w:t>
            </w:r>
            <w:r w:rsidR="00A45D29">
              <w:br/>
            </w:r>
            <w:r w:rsidRPr="00536B89">
              <w:t>Galili</w:t>
            </w:r>
          </w:p>
        </w:tc>
        <w:tc>
          <w:tcPr>
            <w:tcW w:w="2939" w:type="dxa"/>
            <w:hideMark/>
          </w:tcPr>
          <w:p w14:paraId="0EDF6AE0" w14:textId="77777777" w:rsidR="00536B89" w:rsidRPr="00536B89" w:rsidRDefault="00536B89" w:rsidP="006B3DD0">
            <w:pPr>
              <w:pStyle w:val="Tabell-Text"/>
              <w:spacing w:before="60" w:line="200" w:lineRule="exact"/>
            </w:pPr>
            <w:r w:rsidRPr="00536B89">
              <w:t>Konsten att bli en Hollywoodstjärna: Idéer och pedagogiker kring stumfilmskådespeleri</w:t>
            </w:r>
          </w:p>
        </w:tc>
        <w:tc>
          <w:tcPr>
            <w:tcW w:w="1781" w:type="dxa"/>
            <w:tcMar>
              <w:right w:w="28" w:type="dxa"/>
            </w:tcMar>
            <w:hideMark/>
          </w:tcPr>
          <w:p w14:paraId="2C13BBFD" w14:textId="037B9AC9" w:rsidR="00536B89" w:rsidRPr="00536B89" w:rsidRDefault="00536B89" w:rsidP="006B3DD0">
            <w:pPr>
              <w:pStyle w:val="Tabell-Text"/>
              <w:spacing w:before="60" w:line="200" w:lineRule="exact"/>
            </w:pPr>
            <w:r w:rsidRPr="00536B89">
              <w:t xml:space="preserve">Enheten för filmvetenskap, Stockholms </w:t>
            </w:r>
            <w:r w:rsidR="00501ACB">
              <w:br/>
            </w:r>
            <w:r w:rsidRPr="00536B89">
              <w:t>universitet</w:t>
            </w:r>
          </w:p>
        </w:tc>
        <w:tc>
          <w:tcPr>
            <w:tcW w:w="700" w:type="dxa"/>
            <w:noWrap/>
            <w:tcMar>
              <w:left w:w="28" w:type="dxa"/>
              <w:right w:w="11" w:type="dxa"/>
            </w:tcMar>
            <w:vAlign w:val="bottom"/>
            <w:hideMark/>
          </w:tcPr>
          <w:p w14:paraId="0C1F9D9F" w14:textId="7F26C346" w:rsidR="00536B89" w:rsidRPr="00536B89" w:rsidRDefault="00536B89" w:rsidP="00E76727">
            <w:pPr>
              <w:pStyle w:val="Tabell-Text"/>
              <w:spacing w:before="60" w:line="200" w:lineRule="exact"/>
              <w:jc w:val="right"/>
            </w:pPr>
            <w:r w:rsidRPr="00536B89">
              <w:t>1</w:t>
            </w:r>
            <w:r w:rsidR="00DD3D67">
              <w:t xml:space="preserve"> </w:t>
            </w:r>
            <w:r w:rsidRPr="00536B89">
              <w:t>975</w:t>
            </w:r>
            <w:r w:rsidR="00DD3D67">
              <w:t xml:space="preserve"> </w:t>
            </w:r>
            <w:r w:rsidRPr="00536B89">
              <w:t>000</w:t>
            </w:r>
          </w:p>
        </w:tc>
      </w:tr>
      <w:tr w:rsidR="00E73592" w:rsidRPr="00536B89" w14:paraId="650BD170" w14:textId="77777777" w:rsidTr="003D5F82">
        <w:trPr>
          <w:cantSplit/>
        </w:trPr>
        <w:tc>
          <w:tcPr>
            <w:tcW w:w="1271" w:type="dxa"/>
            <w:tcMar>
              <w:left w:w="11" w:type="dxa"/>
            </w:tcMar>
            <w:hideMark/>
          </w:tcPr>
          <w:p w14:paraId="655F0074" w14:textId="77777777" w:rsidR="00536B89" w:rsidRPr="00536B89" w:rsidRDefault="00536B89" w:rsidP="006B3DD0">
            <w:pPr>
              <w:pStyle w:val="Tabell-Text"/>
              <w:spacing w:before="60" w:line="200" w:lineRule="exact"/>
            </w:pPr>
            <w:r w:rsidRPr="00536B89">
              <w:t>Professor Merja Kytö</w:t>
            </w:r>
          </w:p>
        </w:tc>
        <w:tc>
          <w:tcPr>
            <w:tcW w:w="2939" w:type="dxa"/>
            <w:hideMark/>
          </w:tcPr>
          <w:p w14:paraId="08A1602C" w14:textId="52B24D1E" w:rsidR="00536B89" w:rsidRPr="00536B89" w:rsidRDefault="00536B89" w:rsidP="006B3DD0">
            <w:pPr>
              <w:pStyle w:val="Tabell-Text"/>
              <w:spacing w:before="60" w:line="200" w:lineRule="exact"/>
            </w:pPr>
            <w:r w:rsidRPr="00536B89">
              <w:t>Förstärkningsord i förändring i den sena nyengelskan, 1700</w:t>
            </w:r>
            <w:r w:rsidR="008D55A6">
              <w:t>–</w:t>
            </w:r>
            <w:r w:rsidRPr="00536B89">
              <w:t xml:space="preserve">1900: en historisk </w:t>
            </w:r>
            <w:r w:rsidR="008D3D9C">
              <w:br/>
            </w:r>
            <w:r w:rsidRPr="00536B89">
              <w:t>sociopragmatisk analys</w:t>
            </w:r>
          </w:p>
        </w:tc>
        <w:tc>
          <w:tcPr>
            <w:tcW w:w="1781" w:type="dxa"/>
            <w:tcMar>
              <w:right w:w="28" w:type="dxa"/>
            </w:tcMar>
            <w:hideMark/>
          </w:tcPr>
          <w:p w14:paraId="31F33F64" w14:textId="77777777" w:rsidR="00536B89" w:rsidRPr="00536B89" w:rsidRDefault="00536B89" w:rsidP="006B3DD0">
            <w:pPr>
              <w:pStyle w:val="Tabell-Text"/>
              <w:spacing w:before="60" w:line="200" w:lineRule="exact"/>
            </w:pPr>
            <w:r w:rsidRPr="00536B89">
              <w:t>Engelska institutionen, Uppsala universitet</w:t>
            </w:r>
          </w:p>
        </w:tc>
        <w:tc>
          <w:tcPr>
            <w:tcW w:w="700" w:type="dxa"/>
            <w:noWrap/>
            <w:tcMar>
              <w:left w:w="28" w:type="dxa"/>
              <w:right w:w="11" w:type="dxa"/>
            </w:tcMar>
            <w:vAlign w:val="bottom"/>
            <w:hideMark/>
          </w:tcPr>
          <w:p w14:paraId="5BD3BD23" w14:textId="59CF4211" w:rsidR="00536B89" w:rsidRPr="00536B89" w:rsidRDefault="00536B89" w:rsidP="00E76727">
            <w:pPr>
              <w:pStyle w:val="Tabell-Text"/>
              <w:spacing w:before="60" w:line="200" w:lineRule="exact"/>
              <w:jc w:val="right"/>
            </w:pPr>
            <w:r w:rsidRPr="00536B89">
              <w:t>3</w:t>
            </w:r>
            <w:r w:rsidR="00DD3D67">
              <w:t xml:space="preserve"> </w:t>
            </w:r>
            <w:r w:rsidRPr="00536B89">
              <w:t>499</w:t>
            </w:r>
            <w:r w:rsidR="00DD3D67">
              <w:t xml:space="preserve"> </w:t>
            </w:r>
            <w:r w:rsidRPr="00536B89">
              <w:t>000</w:t>
            </w:r>
          </w:p>
        </w:tc>
      </w:tr>
      <w:tr w:rsidR="00E73592" w:rsidRPr="00536B89" w14:paraId="1C95D5A2" w14:textId="77777777" w:rsidTr="003D5F82">
        <w:trPr>
          <w:cantSplit/>
        </w:trPr>
        <w:tc>
          <w:tcPr>
            <w:tcW w:w="1271" w:type="dxa"/>
            <w:tcMar>
              <w:left w:w="11" w:type="dxa"/>
            </w:tcMar>
            <w:hideMark/>
          </w:tcPr>
          <w:p w14:paraId="116E9AD8" w14:textId="533CCE90" w:rsidR="00536B89" w:rsidRPr="00536B89" w:rsidRDefault="00C43C5D" w:rsidP="006B3DD0">
            <w:pPr>
              <w:pStyle w:val="Tabell-Text"/>
              <w:spacing w:before="60" w:line="200" w:lineRule="exact"/>
            </w:pPr>
            <w:r>
              <w:t>Fil.</w:t>
            </w:r>
            <w:r w:rsidR="00536B89" w:rsidRPr="00536B89">
              <w:t xml:space="preserve">dr Henrik </w:t>
            </w:r>
            <w:r w:rsidR="00A45D29">
              <w:br/>
            </w:r>
            <w:r w:rsidR="00536B89" w:rsidRPr="00536B89">
              <w:t>Rosenkvist</w:t>
            </w:r>
          </w:p>
        </w:tc>
        <w:tc>
          <w:tcPr>
            <w:tcW w:w="2939" w:type="dxa"/>
            <w:hideMark/>
          </w:tcPr>
          <w:p w14:paraId="5B370C2F" w14:textId="77777777" w:rsidR="00536B89" w:rsidRPr="00536B89" w:rsidRDefault="00536B89" w:rsidP="006B3DD0">
            <w:pPr>
              <w:pStyle w:val="Tabell-Text"/>
              <w:spacing w:before="60" w:line="200" w:lineRule="exact"/>
            </w:pPr>
            <w:r w:rsidRPr="00536B89">
              <w:t>Svensk negationssyntax (SveNeg)</w:t>
            </w:r>
          </w:p>
        </w:tc>
        <w:tc>
          <w:tcPr>
            <w:tcW w:w="1781" w:type="dxa"/>
            <w:tcMar>
              <w:right w:w="28" w:type="dxa"/>
            </w:tcMar>
            <w:hideMark/>
          </w:tcPr>
          <w:p w14:paraId="69DB5E5C" w14:textId="37EDC2FF" w:rsidR="00536B89" w:rsidRPr="00536B89" w:rsidRDefault="00536B89" w:rsidP="006B3DD0">
            <w:pPr>
              <w:pStyle w:val="Tabell-Text"/>
              <w:spacing w:before="60" w:line="200" w:lineRule="exact"/>
            </w:pPr>
            <w:r w:rsidRPr="00536B89">
              <w:t xml:space="preserve">Institutionen för svenska språket, Göteborgs </w:t>
            </w:r>
            <w:r w:rsidR="00501ACB">
              <w:br/>
            </w:r>
            <w:r w:rsidRPr="00536B89">
              <w:t>universitet</w:t>
            </w:r>
          </w:p>
        </w:tc>
        <w:tc>
          <w:tcPr>
            <w:tcW w:w="700" w:type="dxa"/>
            <w:noWrap/>
            <w:tcMar>
              <w:left w:w="28" w:type="dxa"/>
              <w:right w:w="11" w:type="dxa"/>
            </w:tcMar>
            <w:vAlign w:val="bottom"/>
            <w:hideMark/>
          </w:tcPr>
          <w:p w14:paraId="1FBFCFDB" w14:textId="5416EF9D" w:rsidR="00536B89" w:rsidRPr="00536B89" w:rsidRDefault="00536B89" w:rsidP="00E76727">
            <w:pPr>
              <w:pStyle w:val="Tabell-Text"/>
              <w:spacing w:before="60" w:line="200" w:lineRule="exact"/>
              <w:jc w:val="right"/>
            </w:pPr>
            <w:r w:rsidRPr="00536B89">
              <w:t>2</w:t>
            </w:r>
            <w:r w:rsidR="00DD3D67">
              <w:t xml:space="preserve"> </w:t>
            </w:r>
            <w:r w:rsidRPr="00536B89">
              <w:t>685</w:t>
            </w:r>
            <w:r w:rsidR="00DD3D67">
              <w:t xml:space="preserve"> </w:t>
            </w:r>
            <w:r w:rsidRPr="00536B89">
              <w:t>000</w:t>
            </w:r>
          </w:p>
        </w:tc>
      </w:tr>
      <w:tr w:rsidR="00E73592" w:rsidRPr="00536B89" w14:paraId="5C080D40" w14:textId="77777777" w:rsidTr="003D5F82">
        <w:trPr>
          <w:cantSplit/>
        </w:trPr>
        <w:tc>
          <w:tcPr>
            <w:tcW w:w="1271" w:type="dxa"/>
            <w:tcMar>
              <w:left w:w="11" w:type="dxa"/>
              <w:right w:w="23" w:type="dxa"/>
            </w:tcMar>
            <w:hideMark/>
          </w:tcPr>
          <w:p w14:paraId="3B316FDC" w14:textId="189BA5DE" w:rsidR="00536B89" w:rsidRPr="00536B89" w:rsidRDefault="00CD0730" w:rsidP="006B3DD0">
            <w:pPr>
              <w:pStyle w:val="Tabell-Text"/>
              <w:spacing w:before="60" w:line="200" w:lineRule="exact"/>
            </w:pPr>
            <w:r>
              <w:t>Fil.</w:t>
            </w:r>
            <w:r w:rsidR="00536B89" w:rsidRPr="00536B89">
              <w:t>dr Tobias Hansson Wahlberg</w:t>
            </w:r>
          </w:p>
        </w:tc>
        <w:tc>
          <w:tcPr>
            <w:tcW w:w="2939" w:type="dxa"/>
            <w:hideMark/>
          </w:tcPr>
          <w:p w14:paraId="729D13C0" w14:textId="77777777" w:rsidR="00536B89" w:rsidRPr="00536B89" w:rsidRDefault="00536B89" w:rsidP="006B3DD0">
            <w:pPr>
              <w:pStyle w:val="Tabell-Text"/>
              <w:spacing w:before="60" w:line="200" w:lineRule="exact"/>
            </w:pPr>
            <w:r w:rsidRPr="00536B89">
              <w:t>Kausalitet på social nivå</w:t>
            </w:r>
          </w:p>
        </w:tc>
        <w:tc>
          <w:tcPr>
            <w:tcW w:w="1781" w:type="dxa"/>
            <w:tcMar>
              <w:right w:w="28" w:type="dxa"/>
            </w:tcMar>
            <w:hideMark/>
          </w:tcPr>
          <w:p w14:paraId="0F0B9BDF" w14:textId="77777777" w:rsidR="00536B89" w:rsidRPr="00536B89" w:rsidRDefault="00536B89" w:rsidP="006B3DD0">
            <w:pPr>
              <w:pStyle w:val="Tabell-Text"/>
              <w:spacing w:before="60" w:line="200" w:lineRule="exact"/>
            </w:pPr>
            <w:r w:rsidRPr="00536B89">
              <w:t>Filosofiska institutionen, Lunds universitet</w:t>
            </w:r>
          </w:p>
        </w:tc>
        <w:tc>
          <w:tcPr>
            <w:tcW w:w="700" w:type="dxa"/>
            <w:noWrap/>
            <w:tcMar>
              <w:left w:w="28" w:type="dxa"/>
              <w:right w:w="11" w:type="dxa"/>
            </w:tcMar>
            <w:vAlign w:val="bottom"/>
            <w:hideMark/>
          </w:tcPr>
          <w:p w14:paraId="4B677BE0" w14:textId="634F6690" w:rsidR="00536B89" w:rsidRPr="00536B89" w:rsidRDefault="00536B89" w:rsidP="00E76727">
            <w:pPr>
              <w:pStyle w:val="Tabell-Text"/>
              <w:spacing w:before="60" w:line="200" w:lineRule="exact"/>
              <w:jc w:val="right"/>
            </w:pPr>
            <w:r w:rsidRPr="00536B89">
              <w:t>2</w:t>
            </w:r>
            <w:r w:rsidR="00DD3D67">
              <w:t xml:space="preserve"> </w:t>
            </w:r>
            <w:r w:rsidRPr="00536B89">
              <w:t>295</w:t>
            </w:r>
            <w:r w:rsidR="00DD3D67">
              <w:t xml:space="preserve"> </w:t>
            </w:r>
            <w:r w:rsidRPr="00536B89">
              <w:t>000</w:t>
            </w:r>
          </w:p>
        </w:tc>
      </w:tr>
      <w:tr w:rsidR="00E73592" w:rsidRPr="00536B89" w14:paraId="5F636742" w14:textId="77777777" w:rsidTr="003D5F82">
        <w:trPr>
          <w:cantSplit/>
        </w:trPr>
        <w:tc>
          <w:tcPr>
            <w:tcW w:w="1271" w:type="dxa"/>
            <w:tcMar>
              <w:left w:w="11" w:type="dxa"/>
            </w:tcMar>
            <w:hideMark/>
          </w:tcPr>
          <w:p w14:paraId="3BF13807" w14:textId="2DFFAFED" w:rsidR="00536B89" w:rsidRPr="00536B89" w:rsidRDefault="00CD0730" w:rsidP="006B3DD0">
            <w:pPr>
              <w:pStyle w:val="Tabell-Text"/>
              <w:spacing w:before="60" w:line="200" w:lineRule="exact"/>
            </w:pPr>
            <w:r>
              <w:t>Ph.</w:t>
            </w:r>
            <w:r w:rsidR="00536B89" w:rsidRPr="00536B89">
              <w:t xml:space="preserve">D. Clary </w:t>
            </w:r>
            <w:r w:rsidR="00A45D29">
              <w:br/>
            </w:r>
            <w:r w:rsidR="00536B89" w:rsidRPr="00536B89">
              <w:t>Krekula</w:t>
            </w:r>
          </w:p>
        </w:tc>
        <w:tc>
          <w:tcPr>
            <w:tcW w:w="2939" w:type="dxa"/>
            <w:hideMark/>
          </w:tcPr>
          <w:p w14:paraId="2FFF2DF9" w14:textId="77777777" w:rsidR="00536B89" w:rsidRPr="00536B89" w:rsidRDefault="00536B89" w:rsidP="006B3DD0">
            <w:pPr>
              <w:pStyle w:val="Tabell-Text"/>
              <w:spacing w:before="60" w:line="200" w:lineRule="exact"/>
            </w:pPr>
            <w:r w:rsidRPr="00536B89">
              <w:t>Dansa i lust och fägring. En explorativ studie av dansens sociala och kroppsliga aspekter för äldre</w:t>
            </w:r>
          </w:p>
        </w:tc>
        <w:tc>
          <w:tcPr>
            <w:tcW w:w="1781" w:type="dxa"/>
            <w:tcMar>
              <w:right w:w="28" w:type="dxa"/>
            </w:tcMar>
            <w:hideMark/>
          </w:tcPr>
          <w:p w14:paraId="6B938398" w14:textId="77777777" w:rsidR="00536B89" w:rsidRPr="00536B89" w:rsidRDefault="00536B89" w:rsidP="006B3DD0">
            <w:pPr>
              <w:pStyle w:val="Tabell-Text"/>
              <w:spacing w:before="60" w:line="200" w:lineRule="exact"/>
            </w:pPr>
            <w:r w:rsidRPr="00536B89">
              <w:t>Institutionen för sociala och psykologiska studier, Karlstads universitet</w:t>
            </w:r>
          </w:p>
        </w:tc>
        <w:tc>
          <w:tcPr>
            <w:tcW w:w="700" w:type="dxa"/>
            <w:noWrap/>
            <w:tcMar>
              <w:left w:w="28" w:type="dxa"/>
              <w:right w:w="11" w:type="dxa"/>
            </w:tcMar>
            <w:vAlign w:val="bottom"/>
            <w:hideMark/>
          </w:tcPr>
          <w:p w14:paraId="152C4BC4" w14:textId="32696F99" w:rsidR="00536B89" w:rsidRPr="00536B89" w:rsidRDefault="00536B89" w:rsidP="00E76727">
            <w:pPr>
              <w:pStyle w:val="Tabell-Text"/>
              <w:spacing w:before="60" w:line="200" w:lineRule="exact"/>
              <w:jc w:val="right"/>
            </w:pPr>
            <w:r w:rsidRPr="00536B89">
              <w:t>2</w:t>
            </w:r>
            <w:r w:rsidR="00DD3D67">
              <w:t xml:space="preserve"> </w:t>
            </w:r>
            <w:r w:rsidRPr="00536B89">
              <w:t>503</w:t>
            </w:r>
            <w:r w:rsidR="00DD3D67">
              <w:t xml:space="preserve"> </w:t>
            </w:r>
            <w:r w:rsidRPr="00536B89">
              <w:t>000</w:t>
            </w:r>
          </w:p>
        </w:tc>
      </w:tr>
      <w:tr w:rsidR="00E73592" w:rsidRPr="00536B89" w14:paraId="4199A038" w14:textId="77777777" w:rsidTr="003D5F82">
        <w:trPr>
          <w:cantSplit/>
        </w:trPr>
        <w:tc>
          <w:tcPr>
            <w:tcW w:w="1271" w:type="dxa"/>
            <w:tcMar>
              <w:left w:w="11" w:type="dxa"/>
            </w:tcMar>
            <w:hideMark/>
          </w:tcPr>
          <w:p w14:paraId="037D2CA4" w14:textId="5D75AD64" w:rsidR="00536B89" w:rsidRPr="00536B89" w:rsidRDefault="00536B89" w:rsidP="006B3DD0">
            <w:pPr>
              <w:pStyle w:val="Tabell-Text"/>
              <w:spacing w:before="60" w:line="200" w:lineRule="exact"/>
            </w:pPr>
            <w:r w:rsidRPr="00536B89">
              <w:t xml:space="preserve">Docent Lars </w:t>
            </w:r>
            <w:r w:rsidR="00A45D29">
              <w:br/>
            </w:r>
            <w:r w:rsidRPr="00536B89">
              <w:t>Kaijser</w:t>
            </w:r>
          </w:p>
        </w:tc>
        <w:tc>
          <w:tcPr>
            <w:tcW w:w="2939" w:type="dxa"/>
            <w:hideMark/>
          </w:tcPr>
          <w:p w14:paraId="74264500" w14:textId="25BC69BA" w:rsidR="00536B89" w:rsidRPr="00536B89" w:rsidRDefault="00536B89" w:rsidP="006B3DD0">
            <w:pPr>
              <w:pStyle w:val="Tabell-Text"/>
              <w:spacing w:before="60" w:line="200" w:lineRule="exact"/>
            </w:pPr>
            <w:r w:rsidRPr="00536B89">
              <w:t>Gestaltad natur. Offentliga akv</w:t>
            </w:r>
            <w:r w:rsidR="00CD0730">
              <w:t>arier som kunskapsinstitutioner</w:t>
            </w:r>
          </w:p>
        </w:tc>
        <w:tc>
          <w:tcPr>
            <w:tcW w:w="1781" w:type="dxa"/>
            <w:tcMar>
              <w:right w:w="28" w:type="dxa"/>
            </w:tcMar>
            <w:hideMark/>
          </w:tcPr>
          <w:p w14:paraId="7B31FE64" w14:textId="3951AA19" w:rsidR="00536B89" w:rsidRPr="00536B89" w:rsidRDefault="00536B89" w:rsidP="006B3DD0">
            <w:pPr>
              <w:pStyle w:val="Tabell-Text"/>
              <w:spacing w:before="60" w:line="200" w:lineRule="exact"/>
            </w:pPr>
            <w:r w:rsidRPr="00536B89">
              <w:t>Institutionen för etnologi, religionshistoria och genusvetenskap, Stockholms universitet</w:t>
            </w:r>
          </w:p>
        </w:tc>
        <w:tc>
          <w:tcPr>
            <w:tcW w:w="700" w:type="dxa"/>
            <w:noWrap/>
            <w:tcMar>
              <w:left w:w="28" w:type="dxa"/>
              <w:right w:w="11" w:type="dxa"/>
            </w:tcMar>
            <w:vAlign w:val="bottom"/>
            <w:hideMark/>
          </w:tcPr>
          <w:p w14:paraId="47F94A06" w14:textId="336B1B85" w:rsidR="00536B89" w:rsidRPr="00536B89" w:rsidRDefault="00536B89" w:rsidP="00E76727">
            <w:pPr>
              <w:pStyle w:val="Tabell-Text"/>
              <w:spacing w:before="60" w:line="200" w:lineRule="exact"/>
              <w:jc w:val="right"/>
            </w:pPr>
            <w:r w:rsidRPr="00536B89">
              <w:t>2</w:t>
            </w:r>
            <w:r w:rsidR="00DD3D67">
              <w:t xml:space="preserve"> </w:t>
            </w:r>
            <w:r w:rsidRPr="00536B89">
              <w:t>255</w:t>
            </w:r>
            <w:r w:rsidR="00DD3D67">
              <w:t xml:space="preserve"> </w:t>
            </w:r>
            <w:r w:rsidRPr="00536B89">
              <w:t>000</w:t>
            </w:r>
          </w:p>
        </w:tc>
      </w:tr>
      <w:tr w:rsidR="00E73592" w:rsidRPr="00536B89" w14:paraId="066259E2" w14:textId="77777777" w:rsidTr="003D5F82">
        <w:trPr>
          <w:cantSplit/>
        </w:trPr>
        <w:tc>
          <w:tcPr>
            <w:tcW w:w="1271" w:type="dxa"/>
            <w:tcMar>
              <w:left w:w="11" w:type="dxa"/>
            </w:tcMar>
            <w:hideMark/>
          </w:tcPr>
          <w:p w14:paraId="3DA46E98" w14:textId="77777777" w:rsidR="00536B89" w:rsidRPr="00536B89" w:rsidRDefault="00536B89" w:rsidP="006B3DD0">
            <w:pPr>
              <w:pStyle w:val="Tabell-Text"/>
              <w:spacing w:before="60" w:line="200" w:lineRule="exact"/>
            </w:pPr>
            <w:r w:rsidRPr="00536B89">
              <w:t>Professor Dr. Per Carlbring</w:t>
            </w:r>
          </w:p>
        </w:tc>
        <w:tc>
          <w:tcPr>
            <w:tcW w:w="2939" w:type="dxa"/>
            <w:hideMark/>
          </w:tcPr>
          <w:p w14:paraId="6833866C" w14:textId="77777777" w:rsidR="00536B89" w:rsidRPr="00536B89" w:rsidRDefault="00536B89" w:rsidP="006B3DD0">
            <w:pPr>
              <w:pStyle w:val="Tabell-Text"/>
              <w:spacing w:before="60" w:line="200" w:lineRule="exact"/>
            </w:pPr>
            <w:r w:rsidRPr="00536B89">
              <w:t>Behandling av social fobi med virtual reality (Oculus Rift)</w:t>
            </w:r>
          </w:p>
        </w:tc>
        <w:tc>
          <w:tcPr>
            <w:tcW w:w="1781" w:type="dxa"/>
            <w:tcMar>
              <w:right w:w="28" w:type="dxa"/>
            </w:tcMar>
            <w:hideMark/>
          </w:tcPr>
          <w:p w14:paraId="1BB8C8D5" w14:textId="4830CE3A" w:rsidR="00536B89" w:rsidRPr="00536B89" w:rsidRDefault="00536B89" w:rsidP="006B3DD0">
            <w:pPr>
              <w:pStyle w:val="Tabell-Text"/>
              <w:spacing w:before="60" w:line="200" w:lineRule="exact"/>
            </w:pPr>
            <w:r w:rsidRPr="00536B89">
              <w:t>Psykologiska institu</w:t>
            </w:r>
            <w:r w:rsidR="00CD0730">
              <w:t>-</w:t>
            </w:r>
            <w:r w:rsidRPr="00536B89">
              <w:t xml:space="preserve">tionen, Stockholms </w:t>
            </w:r>
            <w:r w:rsidR="00501ACB">
              <w:br/>
            </w:r>
            <w:r w:rsidRPr="00536B89">
              <w:t>universitet</w:t>
            </w:r>
          </w:p>
        </w:tc>
        <w:tc>
          <w:tcPr>
            <w:tcW w:w="700" w:type="dxa"/>
            <w:noWrap/>
            <w:tcMar>
              <w:left w:w="28" w:type="dxa"/>
              <w:right w:w="11" w:type="dxa"/>
            </w:tcMar>
            <w:vAlign w:val="bottom"/>
            <w:hideMark/>
          </w:tcPr>
          <w:p w14:paraId="1AFD66ED" w14:textId="49ED48B3" w:rsidR="00536B89" w:rsidRPr="00536B89" w:rsidRDefault="00536B89" w:rsidP="00E76727">
            <w:pPr>
              <w:pStyle w:val="Tabell-Text"/>
              <w:spacing w:before="60" w:line="200" w:lineRule="exact"/>
              <w:jc w:val="right"/>
            </w:pPr>
            <w:r w:rsidRPr="00536B89">
              <w:t>1</w:t>
            </w:r>
            <w:r w:rsidR="00DD3D67">
              <w:t xml:space="preserve"> </w:t>
            </w:r>
            <w:r w:rsidRPr="00536B89">
              <w:t>706</w:t>
            </w:r>
            <w:r w:rsidR="00DD3D67">
              <w:t xml:space="preserve"> </w:t>
            </w:r>
            <w:r w:rsidRPr="00536B89">
              <w:t>000</w:t>
            </w:r>
          </w:p>
        </w:tc>
      </w:tr>
      <w:tr w:rsidR="00E73592" w:rsidRPr="00536B89" w14:paraId="329925E4" w14:textId="77777777" w:rsidTr="003D5F82">
        <w:trPr>
          <w:cantSplit/>
        </w:trPr>
        <w:tc>
          <w:tcPr>
            <w:tcW w:w="1271" w:type="dxa"/>
            <w:tcMar>
              <w:left w:w="11" w:type="dxa"/>
            </w:tcMar>
            <w:hideMark/>
          </w:tcPr>
          <w:p w14:paraId="061EE708" w14:textId="77777777" w:rsidR="00536B89" w:rsidRPr="00536B89" w:rsidRDefault="00536B89" w:rsidP="006B3DD0">
            <w:pPr>
              <w:pStyle w:val="Tabell-Text"/>
              <w:spacing w:before="60" w:line="200" w:lineRule="exact"/>
            </w:pPr>
            <w:r w:rsidRPr="00536B89">
              <w:t>Docent Helena Svaleryd</w:t>
            </w:r>
          </w:p>
        </w:tc>
        <w:tc>
          <w:tcPr>
            <w:tcW w:w="2939" w:type="dxa"/>
            <w:hideMark/>
          </w:tcPr>
          <w:p w14:paraId="6A91CCA9" w14:textId="77777777" w:rsidR="00536B89" w:rsidRPr="00536B89" w:rsidRDefault="00536B89" w:rsidP="006B3DD0">
            <w:pPr>
              <w:pStyle w:val="Tabell-Text"/>
              <w:spacing w:before="60" w:line="200" w:lineRule="exact"/>
            </w:pPr>
            <w:r w:rsidRPr="00536B89">
              <w:t>Den sociala gradienten i barns hälsa; hur förändras den över ålder och tid</w:t>
            </w:r>
          </w:p>
        </w:tc>
        <w:tc>
          <w:tcPr>
            <w:tcW w:w="1781" w:type="dxa"/>
            <w:tcMar>
              <w:right w:w="28" w:type="dxa"/>
            </w:tcMar>
            <w:hideMark/>
          </w:tcPr>
          <w:p w14:paraId="7665566B" w14:textId="560C0606" w:rsidR="00536B89" w:rsidRPr="00536B89" w:rsidRDefault="00536B89" w:rsidP="006B3DD0">
            <w:pPr>
              <w:pStyle w:val="Tabell-Text"/>
              <w:spacing w:before="60" w:line="200" w:lineRule="exact"/>
            </w:pPr>
            <w:r w:rsidRPr="00536B89">
              <w:t xml:space="preserve">Nationalekonomiska institutionen, Uppsala </w:t>
            </w:r>
            <w:r w:rsidR="00501ACB">
              <w:br/>
            </w:r>
            <w:r w:rsidRPr="00536B89">
              <w:t>universitet</w:t>
            </w:r>
          </w:p>
        </w:tc>
        <w:tc>
          <w:tcPr>
            <w:tcW w:w="700" w:type="dxa"/>
            <w:noWrap/>
            <w:tcMar>
              <w:left w:w="28" w:type="dxa"/>
              <w:right w:w="11" w:type="dxa"/>
            </w:tcMar>
            <w:vAlign w:val="bottom"/>
            <w:hideMark/>
          </w:tcPr>
          <w:p w14:paraId="28B13DB6" w14:textId="19564AE8" w:rsidR="00536B89" w:rsidRPr="00536B89" w:rsidRDefault="00536B89" w:rsidP="00E76727">
            <w:pPr>
              <w:pStyle w:val="Tabell-Text"/>
              <w:spacing w:before="60" w:line="200" w:lineRule="exact"/>
              <w:jc w:val="right"/>
            </w:pPr>
            <w:r w:rsidRPr="00536B89">
              <w:t>3</w:t>
            </w:r>
            <w:r w:rsidR="00000B28">
              <w:t> </w:t>
            </w:r>
            <w:r w:rsidRPr="00536B89">
              <w:t>815</w:t>
            </w:r>
            <w:r w:rsidR="00000B28">
              <w:t xml:space="preserve"> </w:t>
            </w:r>
            <w:r w:rsidRPr="00536B89">
              <w:t>000</w:t>
            </w:r>
          </w:p>
        </w:tc>
      </w:tr>
      <w:tr w:rsidR="00E73592" w:rsidRPr="00536B89" w14:paraId="376C1B9C" w14:textId="77777777" w:rsidTr="003D5F82">
        <w:trPr>
          <w:cantSplit/>
        </w:trPr>
        <w:tc>
          <w:tcPr>
            <w:tcW w:w="1271" w:type="dxa"/>
            <w:tcMar>
              <w:left w:w="11" w:type="dxa"/>
            </w:tcMar>
            <w:hideMark/>
          </w:tcPr>
          <w:p w14:paraId="384F6D33" w14:textId="77777777" w:rsidR="00536B89" w:rsidRPr="00536B89" w:rsidRDefault="00536B89" w:rsidP="006B3DD0">
            <w:pPr>
              <w:pStyle w:val="Tabell-Text"/>
              <w:spacing w:before="60" w:line="200" w:lineRule="exact"/>
            </w:pPr>
          </w:p>
        </w:tc>
        <w:tc>
          <w:tcPr>
            <w:tcW w:w="2939" w:type="dxa"/>
            <w:noWrap/>
            <w:hideMark/>
          </w:tcPr>
          <w:p w14:paraId="5A1D2168" w14:textId="77777777" w:rsidR="00536B89" w:rsidRPr="00536B89" w:rsidRDefault="00536B89" w:rsidP="006B3DD0">
            <w:pPr>
              <w:pStyle w:val="Tabell-Text"/>
              <w:spacing w:before="60" w:line="200" w:lineRule="exact"/>
            </w:pPr>
          </w:p>
        </w:tc>
        <w:tc>
          <w:tcPr>
            <w:tcW w:w="1781" w:type="dxa"/>
            <w:tcMar>
              <w:right w:w="28" w:type="dxa"/>
            </w:tcMar>
            <w:hideMark/>
          </w:tcPr>
          <w:p w14:paraId="2A97717E" w14:textId="77777777" w:rsidR="00536B89" w:rsidRPr="00536B89" w:rsidRDefault="00536B89" w:rsidP="006B3DD0">
            <w:pPr>
              <w:pStyle w:val="Tabell-Text"/>
              <w:spacing w:before="60" w:line="200" w:lineRule="exact"/>
            </w:pPr>
          </w:p>
        </w:tc>
        <w:tc>
          <w:tcPr>
            <w:tcW w:w="700" w:type="dxa"/>
            <w:noWrap/>
            <w:tcMar>
              <w:left w:w="28" w:type="dxa"/>
              <w:right w:w="11" w:type="dxa"/>
            </w:tcMar>
            <w:vAlign w:val="bottom"/>
            <w:hideMark/>
          </w:tcPr>
          <w:p w14:paraId="0EE9B908" w14:textId="77777777" w:rsidR="00536B89" w:rsidRPr="00536B89" w:rsidRDefault="00536B89" w:rsidP="00E76727">
            <w:pPr>
              <w:pStyle w:val="Tabell-Text"/>
              <w:spacing w:before="60" w:line="200" w:lineRule="exact"/>
              <w:jc w:val="right"/>
            </w:pPr>
          </w:p>
        </w:tc>
      </w:tr>
      <w:tr w:rsidR="00E73592" w:rsidRPr="00536B89" w14:paraId="685C0F73" w14:textId="77777777" w:rsidTr="003D5F82">
        <w:trPr>
          <w:cantSplit/>
        </w:trPr>
        <w:tc>
          <w:tcPr>
            <w:tcW w:w="1271" w:type="dxa"/>
            <w:tcMar>
              <w:left w:w="11" w:type="dxa"/>
            </w:tcMar>
            <w:hideMark/>
          </w:tcPr>
          <w:p w14:paraId="496BEFE3" w14:textId="77777777" w:rsidR="00536B89" w:rsidRPr="00536B89" w:rsidRDefault="00536B89" w:rsidP="006B3DD0">
            <w:pPr>
              <w:pStyle w:val="Tabell-Text"/>
              <w:spacing w:before="60" w:line="200" w:lineRule="exact"/>
            </w:pPr>
            <w:r w:rsidRPr="00536B89">
              <w:t> </w:t>
            </w:r>
          </w:p>
        </w:tc>
        <w:tc>
          <w:tcPr>
            <w:tcW w:w="2939" w:type="dxa"/>
            <w:hideMark/>
          </w:tcPr>
          <w:p w14:paraId="4CDEA47E" w14:textId="77777777" w:rsidR="00536B89" w:rsidRPr="00536B89" w:rsidRDefault="00536B89" w:rsidP="006B3DD0">
            <w:pPr>
              <w:pStyle w:val="Tabell-Text"/>
              <w:spacing w:before="60" w:line="200" w:lineRule="exact"/>
            </w:pPr>
            <w:r w:rsidRPr="00536B89">
              <w:t> </w:t>
            </w:r>
          </w:p>
        </w:tc>
        <w:tc>
          <w:tcPr>
            <w:tcW w:w="1781" w:type="dxa"/>
            <w:tcMar>
              <w:right w:w="28" w:type="dxa"/>
            </w:tcMar>
            <w:hideMark/>
          </w:tcPr>
          <w:p w14:paraId="14594520" w14:textId="77777777" w:rsidR="00536B89" w:rsidRPr="00536B89" w:rsidRDefault="00536B89" w:rsidP="006B3DD0">
            <w:pPr>
              <w:pStyle w:val="Tabell-Text"/>
              <w:spacing w:before="60" w:line="200" w:lineRule="exact"/>
            </w:pPr>
            <w:r w:rsidRPr="00536B89">
              <w:t> </w:t>
            </w:r>
          </w:p>
        </w:tc>
        <w:tc>
          <w:tcPr>
            <w:tcW w:w="700" w:type="dxa"/>
            <w:noWrap/>
            <w:tcMar>
              <w:left w:w="28" w:type="dxa"/>
              <w:right w:w="11" w:type="dxa"/>
            </w:tcMar>
            <w:vAlign w:val="bottom"/>
            <w:hideMark/>
          </w:tcPr>
          <w:p w14:paraId="3FBD9DD0" w14:textId="77777777" w:rsidR="00536B89" w:rsidRPr="00536B89" w:rsidRDefault="00536B89" w:rsidP="00E76727">
            <w:pPr>
              <w:pStyle w:val="Tabell-Text"/>
              <w:spacing w:before="60" w:line="200" w:lineRule="exact"/>
              <w:jc w:val="right"/>
            </w:pPr>
            <w:r w:rsidRPr="00536B89">
              <w:t> </w:t>
            </w:r>
          </w:p>
        </w:tc>
      </w:tr>
      <w:tr w:rsidR="003D5F82" w:rsidRPr="003D5F82" w14:paraId="7BC2970C" w14:textId="77777777" w:rsidTr="003D5F82">
        <w:trPr>
          <w:cantSplit/>
        </w:trPr>
        <w:tc>
          <w:tcPr>
            <w:tcW w:w="1271" w:type="dxa"/>
            <w:tcBorders>
              <w:bottom w:val="single" w:sz="4" w:space="0" w:color="auto"/>
            </w:tcBorders>
            <w:noWrap/>
            <w:tcMar>
              <w:left w:w="11" w:type="dxa"/>
            </w:tcMar>
            <w:hideMark/>
          </w:tcPr>
          <w:p w14:paraId="2EC99548" w14:textId="77777777" w:rsidR="003D5F82" w:rsidRPr="003D5F82" w:rsidRDefault="003D5F82" w:rsidP="006B3DD0">
            <w:pPr>
              <w:pStyle w:val="Tabell-Text"/>
              <w:spacing w:before="60" w:line="200" w:lineRule="exact"/>
              <w:rPr>
                <w:b/>
              </w:rPr>
            </w:pPr>
          </w:p>
        </w:tc>
        <w:tc>
          <w:tcPr>
            <w:tcW w:w="2939" w:type="dxa"/>
            <w:tcBorders>
              <w:bottom w:val="single" w:sz="4" w:space="0" w:color="auto"/>
            </w:tcBorders>
            <w:noWrap/>
            <w:hideMark/>
          </w:tcPr>
          <w:p w14:paraId="0670B138" w14:textId="77777777" w:rsidR="003D5F82" w:rsidRPr="003D5F82" w:rsidRDefault="003D5F82" w:rsidP="006B3DD0">
            <w:pPr>
              <w:pStyle w:val="Tabell-Text"/>
              <w:spacing w:before="60" w:line="200" w:lineRule="exact"/>
              <w:rPr>
                <w:b/>
              </w:rPr>
            </w:pPr>
          </w:p>
        </w:tc>
        <w:tc>
          <w:tcPr>
            <w:tcW w:w="2481" w:type="dxa"/>
            <w:gridSpan w:val="2"/>
            <w:tcBorders>
              <w:bottom w:val="single" w:sz="4" w:space="0" w:color="auto"/>
            </w:tcBorders>
            <w:noWrap/>
            <w:tcMar>
              <w:right w:w="28" w:type="dxa"/>
            </w:tcMar>
            <w:hideMark/>
          </w:tcPr>
          <w:p w14:paraId="627348F4" w14:textId="4BBCC427" w:rsidR="003D5F82" w:rsidRPr="003D5F82" w:rsidRDefault="003D5F82" w:rsidP="00E76727">
            <w:pPr>
              <w:pStyle w:val="Tabell-Text"/>
              <w:spacing w:before="60" w:line="200" w:lineRule="exact"/>
              <w:jc w:val="right"/>
              <w:rPr>
                <w:b/>
              </w:rPr>
            </w:pPr>
            <w:r w:rsidRPr="003D5F82">
              <w:rPr>
                <w:b/>
              </w:rPr>
              <w:t>144</w:t>
            </w:r>
            <w:r w:rsidR="00DD3D67">
              <w:rPr>
                <w:b/>
              </w:rPr>
              <w:t xml:space="preserve"> </w:t>
            </w:r>
            <w:r w:rsidRPr="003D5F82">
              <w:rPr>
                <w:b/>
              </w:rPr>
              <w:t>962</w:t>
            </w:r>
            <w:r w:rsidR="00DD3D67">
              <w:rPr>
                <w:b/>
              </w:rPr>
              <w:t xml:space="preserve"> </w:t>
            </w:r>
            <w:r w:rsidRPr="003D5F82">
              <w:rPr>
                <w:b/>
              </w:rPr>
              <w:t>000</w:t>
            </w:r>
          </w:p>
        </w:tc>
      </w:tr>
    </w:tbl>
    <w:p w14:paraId="499693F2" w14:textId="5DD6F3CB" w:rsidR="000D3399" w:rsidRPr="000D3399" w:rsidRDefault="000D3399" w:rsidP="003D5F82">
      <w:pPr>
        <w:spacing w:before="120"/>
      </w:pPr>
      <w:r w:rsidRPr="000D3399">
        <w:t xml:space="preserve">Med tanke på projektanslagens stora betydelse för de individuella karriärerna granskas och redovisas könsfördelningen här. De årliga talen över beviljade anslag är relativt små och måste tolkas med försiktighet. RJ följer därför också </w:t>
      </w:r>
      <w:r w:rsidRPr="000D3399">
        <w:lastRenderedPageBreak/>
        <w:t>i den årliga uppföljningen av riktli</w:t>
      </w:r>
      <w:r w:rsidR="00421D7C">
        <w:t>njerna för jämställdhetsarbetet</w:t>
      </w:r>
      <w:r w:rsidRPr="000D3399">
        <w:t xml:space="preserve"> noga utvecklingen över längre tid. Av 529 ansökningar har 312 (59 procent) manliga projektledare och 217 (41 procent) kvinnliga. De beviljade anslagen motsvarar söktryckets könsmässiga fördelning, och 18 av de beviljade anslagen (42 procent) tillföll kvinnor och 25 män (58 procent). Den könsmässiga fördelningen för samtliga projektdeltagare är densamma. Beviljandegraden är för kvinnor 8,3 procent och för män 8 procent. Den här redovisade fördelningen mellan män och kvinnor har under senare år i stort sett varit stabil. Den genomsnittliga storleken på de beviljade anslagen fortsätter att vara något högre för kvinnliga projektledare (knappt 600 000 kronor). Den viktigaste förklaringen till skillnaden är att kvinnligt ledda projekt i genomsnitt har fler deltagare än de manliga (3,1 projektdeltagare respektive 1,76). </w:t>
      </w:r>
    </w:p>
    <w:p w14:paraId="30B67BEA" w14:textId="6CB8703E" w:rsidR="000D3399" w:rsidRPr="000D3399" w:rsidRDefault="000D3399" w:rsidP="00D15673">
      <w:pPr>
        <w:pStyle w:val="Normaltindrag"/>
      </w:pPr>
      <w:r w:rsidRPr="000D3399">
        <w:t>Anslagsbesluten har även studerats utifrån så kallad karriärålder för de forskare som fått ansökningarna beviljade. Begreppet karriärålder anger antalet år som gått sedan forskaren avlade doktorsexamen. För kvinnliga projektledare som fick anslag 2015 var den i genomsnitt 11 år (samma som 2014), liksom för manliga (2014: 14,5 år). Medel- och medianvärdena för samtliga sökande är något lägre för båda könen, men på det hela taget har yngre sökande även 2015 klarat konkurrensen bra. Strängt taget skulle det inte vara egendomligt om sökande med högre karriärålder, och därmed större erfarenhet av att skriva ansökningar av hög kvalitet, klarade sig bättre än de yngre. RJ:s policy är att i första hand bedöma ansökningarnas kvalitet och originalitet och inte tidigare prestationer (så kallad track record). Denna princip är vanligtvis gynnsam för de yngre forskarnas möjligheter att framgångsrikt konkurrera om anslag. 2015 tillhör 35 procent (15 individer) av dem som erhöll anslag kategorin yngre forskare (enligt VR:s definition de som avlagt doktorsexamen</w:t>
      </w:r>
      <w:r w:rsidR="00421D7C">
        <w:t xml:space="preserve"> den</w:t>
      </w:r>
      <w:r w:rsidRPr="000D3399">
        <w:t xml:space="preserve"> 1 januari 2008 eller senare). Nämnas kan att den yngre gruppens andel av samtliga sökande i stort sett var densamma (38 procent).</w:t>
      </w:r>
    </w:p>
    <w:p w14:paraId="63BC810B" w14:textId="1F3A1F92" w:rsidR="000D3399" w:rsidRPr="000D3399" w:rsidRDefault="000D3399" w:rsidP="00D15673">
      <w:pPr>
        <w:pStyle w:val="Normaltindrag"/>
      </w:pPr>
      <w:r w:rsidRPr="000D3399">
        <w:t>De begränsningar i rätten att söka projektanslag som infördes under 2014 fick full effekt under 2015. En forskare får numera enbart ingå i en enda ansökan som projektledare eller som projektdeltagare. Vidare får den forskare som i egenskap av projektledare eller projektdeltagare har fått avslag två år i följd inte söka följande år. Avsikten med båda åtgärderna är att uppmana de sökande att noga överväga vilken forskningsidé som är deras bästa och att satsa på den. På så sätt kan förhoppningsvis ansökningarnas genomsnittliga kvalitet öka och arbetsbördan för beredningsgrupperna minska. Som resultat av de nämnda åtgärderna har antalet ansökningar sedan 2013 minskat med cirka 400: från 925 till 529 stycken. Antalet beviljade ansökningar dessa år var 42 (2013) respektive 43 (2015), vilket innebär att beviljandekvoten har ökat från 4,54 procent till 8,12 proce</w:t>
      </w:r>
      <w:r w:rsidR="00421D7C">
        <w:t>nt. Talen är fortfarande låga: J</w:t>
      </w:r>
      <w:r w:rsidRPr="000D3399">
        <w:t>ämförbara internationella forskningsfinansiärer har på basis av vunna erfarenheter angivit lägst 10- till 12-procentiga beviljandekvoter som önskvärda.</w:t>
      </w:r>
    </w:p>
    <w:p w14:paraId="51AF764F" w14:textId="77777777" w:rsidR="000D3399" w:rsidRPr="000D3399" w:rsidRDefault="000D3399" w:rsidP="00D15673">
      <w:pPr>
        <w:pStyle w:val="Normaltindrag"/>
      </w:pPr>
      <w:r w:rsidRPr="000D3399">
        <w:t>Som framgår av tabell 5 och 6 är anslagens spridning på lärosäten (eller motsvarande) och på olika ämnen stor.</w:t>
      </w:r>
    </w:p>
    <w:p w14:paraId="535AA371" w14:textId="1A97075E" w:rsidR="000D3399" w:rsidRPr="004E3EC9" w:rsidRDefault="00D863BC" w:rsidP="004E3EC9">
      <w:pPr>
        <w:pStyle w:val="Tabell-Rubrik"/>
        <w:spacing w:before="120" w:after="0" w:line="240" w:lineRule="atLeast"/>
        <w:rPr>
          <w:sz w:val="19"/>
        </w:rPr>
      </w:pPr>
      <w:r w:rsidRPr="004E3EC9">
        <w:rPr>
          <w:bCs/>
          <w:sz w:val="19"/>
        </w:rPr>
        <w:lastRenderedPageBreak/>
        <w:t xml:space="preserve">Tabell 5 </w:t>
      </w:r>
      <w:r w:rsidRPr="004E3EC9">
        <w:rPr>
          <w:sz w:val="19"/>
        </w:rPr>
        <w:t xml:space="preserve">Beviljade projektansökningar och det totala antalet </w:t>
      </w:r>
      <w:r w:rsidR="004E3EC9">
        <w:rPr>
          <w:sz w:val="19"/>
        </w:rPr>
        <w:br/>
      </w:r>
      <w:r w:rsidRPr="004E3EC9">
        <w:rPr>
          <w:sz w:val="19"/>
        </w:rPr>
        <w:t>ansökningar 2015 (belopp tkr) fördelade efter ämnesområde och kön</w:t>
      </w:r>
    </w:p>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554"/>
        <w:gridCol w:w="504"/>
        <w:gridCol w:w="714"/>
        <w:gridCol w:w="518"/>
        <w:gridCol w:w="676"/>
        <w:gridCol w:w="708"/>
        <w:gridCol w:w="713"/>
        <w:gridCol w:w="567"/>
      </w:tblGrid>
      <w:tr w:rsidR="00B6395A" w:rsidRPr="00D863BC" w14:paraId="6383C0B8" w14:textId="77777777" w:rsidTr="0005711F">
        <w:trPr>
          <w:cantSplit/>
          <w:tblHeader/>
        </w:trPr>
        <w:tc>
          <w:tcPr>
            <w:tcW w:w="1554" w:type="dxa"/>
            <w:tcBorders>
              <w:top w:val="single" w:sz="4" w:space="0" w:color="auto"/>
            </w:tcBorders>
            <w:noWrap/>
            <w:vAlign w:val="bottom"/>
          </w:tcPr>
          <w:p w14:paraId="689D4A1B" w14:textId="77777777" w:rsidR="00B6395A" w:rsidRPr="00D863BC" w:rsidRDefault="00B6395A" w:rsidP="00A5234A">
            <w:pPr>
              <w:pStyle w:val="Tabell-Text"/>
              <w:spacing w:before="60" w:line="200" w:lineRule="exact"/>
              <w:rPr>
                <w:b/>
                <w:bCs/>
              </w:rPr>
            </w:pPr>
          </w:p>
        </w:tc>
        <w:tc>
          <w:tcPr>
            <w:tcW w:w="2412" w:type="dxa"/>
            <w:gridSpan w:val="4"/>
            <w:tcBorders>
              <w:top w:val="single" w:sz="4" w:space="0" w:color="auto"/>
            </w:tcBorders>
            <w:noWrap/>
            <w:vAlign w:val="bottom"/>
          </w:tcPr>
          <w:p w14:paraId="4301FF63" w14:textId="3496C9F7" w:rsidR="00B6395A" w:rsidRPr="00D863BC" w:rsidRDefault="00B6395A" w:rsidP="00A5234A">
            <w:pPr>
              <w:pStyle w:val="Tabell-Text"/>
              <w:spacing w:before="60" w:line="200" w:lineRule="exact"/>
              <w:jc w:val="center"/>
              <w:rPr>
                <w:b/>
                <w:bCs/>
              </w:rPr>
            </w:pPr>
            <w:r w:rsidRPr="00D863BC">
              <w:rPr>
                <w:b/>
                <w:bCs/>
              </w:rPr>
              <w:t>Beviljade ansökningar</w:t>
            </w:r>
          </w:p>
        </w:tc>
        <w:tc>
          <w:tcPr>
            <w:tcW w:w="1988" w:type="dxa"/>
            <w:gridSpan w:val="3"/>
            <w:tcBorders>
              <w:top w:val="single" w:sz="4" w:space="0" w:color="auto"/>
            </w:tcBorders>
            <w:noWrap/>
            <w:vAlign w:val="bottom"/>
          </w:tcPr>
          <w:p w14:paraId="5EF120CA" w14:textId="761E07E6" w:rsidR="00B6395A" w:rsidRPr="00D863BC" w:rsidRDefault="00B6395A" w:rsidP="00A5234A">
            <w:pPr>
              <w:pStyle w:val="Tabell-Text"/>
              <w:spacing w:before="60" w:line="200" w:lineRule="exact"/>
              <w:jc w:val="center"/>
              <w:rPr>
                <w:b/>
                <w:bCs/>
              </w:rPr>
            </w:pPr>
            <w:r w:rsidRPr="00D863BC">
              <w:rPr>
                <w:b/>
                <w:bCs/>
              </w:rPr>
              <w:t>Totala antalet ansökningar</w:t>
            </w:r>
          </w:p>
        </w:tc>
      </w:tr>
      <w:tr w:rsidR="004C2B9A" w:rsidRPr="00D863BC" w14:paraId="79B46B7F" w14:textId="77777777" w:rsidTr="0005711F">
        <w:trPr>
          <w:cantSplit/>
          <w:tblHeader/>
        </w:trPr>
        <w:tc>
          <w:tcPr>
            <w:tcW w:w="1554" w:type="dxa"/>
            <w:tcBorders>
              <w:bottom w:val="single" w:sz="4" w:space="0" w:color="auto"/>
            </w:tcBorders>
            <w:noWrap/>
            <w:vAlign w:val="bottom"/>
            <w:hideMark/>
          </w:tcPr>
          <w:p w14:paraId="1E707FC9" w14:textId="5B33C10C" w:rsidR="004C2B9A" w:rsidRPr="00D863BC" w:rsidRDefault="004C2B9A" w:rsidP="00A5234A">
            <w:pPr>
              <w:pStyle w:val="Tabell-Text"/>
              <w:spacing w:before="60" w:line="200" w:lineRule="exact"/>
              <w:rPr>
                <w:b/>
                <w:bCs/>
              </w:rPr>
            </w:pPr>
            <w:r w:rsidRPr="00D863BC">
              <w:rPr>
                <w:b/>
                <w:bCs/>
              </w:rPr>
              <w:t>Ämne</w:t>
            </w:r>
          </w:p>
        </w:tc>
        <w:tc>
          <w:tcPr>
            <w:tcW w:w="504" w:type="dxa"/>
            <w:tcBorders>
              <w:bottom w:val="single" w:sz="4" w:space="0" w:color="auto"/>
            </w:tcBorders>
            <w:noWrap/>
            <w:vAlign w:val="bottom"/>
            <w:hideMark/>
          </w:tcPr>
          <w:p w14:paraId="5CE2F56B" w14:textId="6CD6C570" w:rsidR="004C2B9A" w:rsidRPr="00D863BC" w:rsidRDefault="004C2B9A" w:rsidP="00A5234A">
            <w:pPr>
              <w:pStyle w:val="Tabell-Text"/>
              <w:spacing w:before="60" w:line="200" w:lineRule="exact"/>
              <w:jc w:val="right"/>
              <w:rPr>
                <w:b/>
                <w:bCs/>
              </w:rPr>
            </w:pPr>
            <w:r w:rsidRPr="00D863BC">
              <w:rPr>
                <w:b/>
                <w:bCs/>
              </w:rPr>
              <w:t>Antal</w:t>
            </w:r>
          </w:p>
        </w:tc>
        <w:tc>
          <w:tcPr>
            <w:tcW w:w="714" w:type="dxa"/>
            <w:tcBorders>
              <w:bottom w:val="single" w:sz="4" w:space="0" w:color="auto"/>
            </w:tcBorders>
            <w:noWrap/>
            <w:vAlign w:val="bottom"/>
            <w:hideMark/>
          </w:tcPr>
          <w:p w14:paraId="09EDFAF1" w14:textId="5D276F94" w:rsidR="004C2B9A" w:rsidRPr="00D863BC" w:rsidRDefault="004C2B9A" w:rsidP="00A5234A">
            <w:pPr>
              <w:pStyle w:val="Tabell-Text"/>
              <w:spacing w:before="60" w:line="200" w:lineRule="exact"/>
              <w:jc w:val="right"/>
              <w:rPr>
                <w:b/>
                <w:bCs/>
              </w:rPr>
            </w:pPr>
            <w:r w:rsidRPr="00D863BC">
              <w:rPr>
                <w:b/>
                <w:bCs/>
              </w:rPr>
              <w:t>Kvinnor</w:t>
            </w:r>
          </w:p>
        </w:tc>
        <w:tc>
          <w:tcPr>
            <w:tcW w:w="518" w:type="dxa"/>
            <w:tcBorders>
              <w:bottom w:val="single" w:sz="4" w:space="0" w:color="auto"/>
            </w:tcBorders>
            <w:noWrap/>
            <w:vAlign w:val="bottom"/>
            <w:hideMark/>
          </w:tcPr>
          <w:p w14:paraId="09C0A6B4" w14:textId="3C57D7E7" w:rsidR="004C2B9A" w:rsidRPr="00D863BC" w:rsidRDefault="004C2B9A" w:rsidP="00A5234A">
            <w:pPr>
              <w:pStyle w:val="Tabell-Text"/>
              <w:spacing w:before="60" w:line="200" w:lineRule="exact"/>
              <w:jc w:val="right"/>
              <w:rPr>
                <w:b/>
                <w:bCs/>
              </w:rPr>
            </w:pPr>
            <w:r w:rsidRPr="00D863BC">
              <w:rPr>
                <w:b/>
                <w:bCs/>
              </w:rPr>
              <w:t>Män</w:t>
            </w:r>
          </w:p>
        </w:tc>
        <w:tc>
          <w:tcPr>
            <w:tcW w:w="676" w:type="dxa"/>
            <w:tcBorders>
              <w:bottom w:val="single" w:sz="4" w:space="0" w:color="auto"/>
            </w:tcBorders>
            <w:noWrap/>
            <w:vAlign w:val="bottom"/>
            <w:hideMark/>
          </w:tcPr>
          <w:p w14:paraId="3EC7EEE1" w14:textId="2A6BD229" w:rsidR="004C2B9A" w:rsidRPr="00D863BC" w:rsidRDefault="004C2B9A" w:rsidP="00A5234A">
            <w:pPr>
              <w:pStyle w:val="Tabell-Text"/>
              <w:spacing w:before="60" w:line="200" w:lineRule="exact"/>
              <w:jc w:val="right"/>
              <w:rPr>
                <w:b/>
                <w:bCs/>
              </w:rPr>
            </w:pPr>
            <w:r w:rsidRPr="00D863BC">
              <w:rPr>
                <w:b/>
                <w:bCs/>
              </w:rPr>
              <w:t>Belopp</w:t>
            </w:r>
          </w:p>
        </w:tc>
        <w:tc>
          <w:tcPr>
            <w:tcW w:w="708" w:type="dxa"/>
            <w:tcBorders>
              <w:bottom w:val="single" w:sz="4" w:space="0" w:color="auto"/>
            </w:tcBorders>
            <w:noWrap/>
            <w:vAlign w:val="bottom"/>
            <w:hideMark/>
          </w:tcPr>
          <w:p w14:paraId="5AAE3CAC" w14:textId="5589F31A" w:rsidR="004C2B9A" w:rsidRPr="00D863BC" w:rsidRDefault="004C2B9A" w:rsidP="00A5234A">
            <w:pPr>
              <w:pStyle w:val="Tabell-Text"/>
              <w:spacing w:before="60" w:line="200" w:lineRule="exact"/>
              <w:jc w:val="right"/>
              <w:rPr>
                <w:b/>
                <w:bCs/>
              </w:rPr>
            </w:pPr>
            <w:r w:rsidRPr="00D863BC">
              <w:rPr>
                <w:b/>
                <w:bCs/>
              </w:rPr>
              <w:t>Antal</w:t>
            </w:r>
          </w:p>
        </w:tc>
        <w:tc>
          <w:tcPr>
            <w:tcW w:w="713" w:type="dxa"/>
            <w:tcBorders>
              <w:bottom w:val="single" w:sz="4" w:space="0" w:color="auto"/>
            </w:tcBorders>
            <w:noWrap/>
            <w:vAlign w:val="bottom"/>
            <w:hideMark/>
          </w:tcPr>
          <w:p w14:paraId="695A717E" w14:textId="3DFE3082" w:rsidR="004C2B9A" w:rsidRPr="00D863BC" w:rsidRDefault="004C2B9A" w:rsidP="00A5234A">
            <w:pPr>
              <w:pStyle w:val="Tabell-Text"/>
              <w:spacing w:before="60" w:line="200" w:lineRule="exact"/>
              <w:jc w:val="right"/>
              <w:rPr>
                <w:b/>
                <w:bCs/>
              </w:rPr>
            </w:pPr>
            <w:r w:rsidRPr="00D863BC">
              <w:rPr>
                <w:b/>
                <w:bCs/>
              </w:rPr>
              <w:t>Kvinnor</w:t>
            </w:r>
          </w:p>
        </w:tc>
        <w:tc>
          <w:tcPr>
            <w:tcW w:w="567" w:type="dxa"/>
            <w:tcBorders>
              <w:bottom w:val="single" w:sz="4" w:space="0" w:color="auto"/>
            </w:tcBorders>
            <w:noWrap/>
            <w:vAlign w:val="bottom"/>
            <w:hideMark/>
          </w:tcPr>
          <w:p w14:paraId="4DC0D4E6" w14:textId="668A24B4" w:rsidR="004C2B9A" w:rsidRPr="00D863BC" w:rsidRDefault="004C2B9A" w:rsidP="00A5234A">
            <w:pPr>
              <w:pStyle w:val="Tabell-Text"/>
              <w:spacing w:before="60" w:line="200" w:lineRule="exact"/>
              <w:jc w:val="right"/>
              <w:rPr>
                <w:b/>
                <w:bCs/>
              </w:rPr>
            </w:pPr>
            <w:r w:rsidRPr="00D863BC">
              <w:rPr>
                <w:b/>
                <w:bCs/>
              </w:rPr>
              <w:t>Män</w:t>
            </w:r>
          </w:p>
        </w:tc>
      </w:tr>
      <w:tr w:rsidR="004C2B9A" w:rsidRPr="00D863BC" w14:paraId="2D6B559D" w14:textId="77777777" w:rsidTr="0005711F">
        <w:trPr>
          <w:cantSplit/>
        </w:trPr>
        <w:tc>
          <w:tcPr>
            <w:tcW w:w="1554" w:type="dxa"/>
            <w:tcBorders>
              <w:top w:val="single" w:sz="4" w:space="0" w:color="auto"/>
            </w:tcBorders>
            <w:noWrap/>
            <w:vAlign w:val="bottom"/>
            <w:hideMark/>
          </w:tcPr>
          <w:p w14:paraId="198CCF37" w14:textId="77777777" w:rsidR="004C2B9A" w:rsidRPr="00D863BC" w:rsidRDefault="004C2B9A" w:rsidP="00A5234A">
            <w:pPr>
              <w:pStyle w:val="Tabell-Text"/>
              <w:spacing w:before="60" w:line="200" w:lineRule="exact"/>
            </w:pPr>
            <w:r w:rsidRPr="00D863BC">
              <w:t>annan hälsovetenskap</w:t>
            </w:r>
          </w:p>
        </w:tc>
        <w:tc>
          <w:tcPr>
            <w:tcW w:w="504" w:type="dxa"/>
            <w:tcBorders>
              <w:top w:val="single" w:sz="4" w:space="0" w:color="auto"/>
            </w:tcBorders>
            <w:noWrap/>
            <w:vAlign w:val="bottom"/>
            <w:hideMark/>
          </w:tcPr>
          <w:p w14:paraId="49F62FFF" w14:textId="77777777" w:rsidR="004C2B9A" w:rsidRPr="00D863BC" w:rsidRDefault="004C2B9A" w:rsidP="00A5234A">
            <w:pPr>
              <w:pStyle w:val="Tabell-Text"/>
              <w:spacing w:before="60" w:line="200" w:lineRule="exact"/>
              <w:jc w:val="right"/>
            </w:pPr>
          </w:p>
        </w:tc>
        <w:tc>
          <w:tcPr>
            <w:tcW w:w="714" w:type="dxa"/>
            <w:tcBorders>
              <w:top w:val="single" w:sz="4" w:space="0" w:color="auto"/>
            </w:tcBorders>
            <w:noWrap/>
            <w:vAlign w:val="bottom"/>
            <w:hideMark/>
          </w:tcPr>
          <w:p w14:paraId="049C1A43" w14:textId="77777777" w:rsidR="004C2B9A" w:rsidRPr="00D863BC" w:rsidRDefault="004C2B9A" w:rsidP="00A5234A">
            <w:pPr>
              <w:pStyle w:val="Tabell-Text"/>
              <w:spacing w:before="60" w:line="200" w:lineRule="exact"/>
              <w:jc w:val="right"/>
            </w:pPr>
          </w:p>
        </w:tc>
        <w:tc>
          <w:tcPr>
            <w:tcW w:w="518" w:type="dxa"/>
            <w:tcBorders>
              <w:top w:val="single" w:sz="4" w:space="0" w:color="auto"/>
            </w:tcBorders>
            <w:noWrap/>
            <w:vAlign w:val="bottom"/>
            <w:hideMark/>
          </w:tcPr>
          <w:p w14:paraId="73A840E5" w14:textId="77777777" w:rsidR="004C2B9A" w:rsidRPr="00D863BC" w:rsidRDefault="004C2B9A" w:rsidP="00A5234A">
            <w:pPr>
              <w:pStyle w:val="Tabell-Text"/>
              <w:spacing w:before="60" w:line="200" w:lineRule="exact"/>
              <w:jc w:val="right"/>
            </w:pPr>
          </w:p>
        </w:tc>
        <w:tc>
          <w:tcPr>
            <w:tcW w:w="676" w:type="dxa"/>
            <w:tcBorders>
              <w:top w:val="single" w:sz="4" w:space="0" w:color="auto"/>
            </w:tcBorders>
            <w:noWrap/>
            <w:vAlign w:val="bottom"/>
            <w:hideMark/>
          </w:tcPr>
          <w:p w14:paraId="18CE991D" w14:textId="77777777" w:rsidR="004C2B9A" w:rsidRPr="00D863BC" w:rsidRDefault="004C2B9A" w:rsidP="00A5234A">
            <w:pPr>
              <w:pStyle w:val="Tabell-Text"/>
              <w:spacing w:before="60" w:line="200" w:lineRule="exact"/>
              <w:jc w:val="right"/>
            </w:pPr>
          </w:p>
        </w:tc>
        <w:tc>
          <w:tcPr>
            <w:tcW w:w="708" w:type="dxa"/>
            <w:tcBorders>
              <w:top w:val="single" w:sz="4" w:space="0" w:color="auto"/>
            </w:tcBorders>
            <w:noWrap/>
            <w:vAlign w:val="bottom"/>
            <w:hideMark/>
          </w:tcPr>
          <w:p w14:paraId="2311A0A8" w14:textId="77777777" w:rsidR="004C2B9A" w:rsidRPr="00D863BC" w:rsidRDefault="004C2B9A" w:rsidP="00A5234A">
            <w:pPr>
              <w:pStyle w:val="Tabell-Text"/>
              <w:spacing w:before="60" w:line="200" w:lineRule="exact"/>
              <w:jc w:val="right"/>
              <w:rPr>
                <w:b/>
                <w:bCs/>
              </w:rPr>
            </w:pPr>
            <w:r w:rsidRPr="00D863BC">
              <w:rPr>
                <w:b/>
                <w:bCs/>
              </w:rPr>
              <w:t>1</w:t>
            </w:r>
          </w:p>
        </w:tc>
        <w:tc>
          <w:tcPr>
            <w:tcW w:w="713" w:type="dxa"/>
            <w:tcBorders>
              <w:top w:val="single" w:sz="4" w:space="0" w:color="auto"/>
            </w:tcBorders>
            <w:noWrap/>
            <w:vAlign w:val="bottom"/>
            <w:hideMark/>
          </w:tcPr>
          <w:p w14:paraId="764D133C" w14:textId="77777777" w:rsidR="004C2B9A" w:rsidRPr="00D863BC" w:rsidRDefault="004C2B9A" w:rsidP="00A5234A">
            <w:pPr>
              <w:pStyle w:val="Tabell-Text"/>
              <w:spacing w:before="60" w:line="200" w:lineRule="exact"/>
              <w:jc w:val="right"/>
              <w:rPr>
                <w:b/>
                <w:bCs/>
              </w:rPr>
            </w:pPr>
            <w:r w:rsidRPr="00D863BC">
              <w:rPr>
                <w:b/>
                <w:bCs/>
              </w:rPr>
              <w:t>1</w:t>
            </w:r>
          </w:p>
        </w:tc>
        <w:tc>
          <w:tcPr>
            <w:tcW w:w="567" w:type="dxa"/>
            <w:tcBorders>
              <w:top w:val="single" w:sz="4" w:space="0" w:color="auto"/>
            </w:tcBorders>
            <w:noWrap/>
            <w:vAlign w:val="bottom"/>
            <w:hideMark/>
          </w:tcPr>
          <w:p w14:paraId="05E7EC92" w14:textId="77777777" w:rsidR="004C2B9A" w:rsidRPr="00D863BC" w:rsidRDefault="004C2B9A" w:rsidP="00A5234A">
            <w:pPr>
              <w:pStyle w:val="Tabell-Text"/>
              <w:spacing w:before="60" w:line="200" w:lineRule="exact"/>
              <w:jc w:val="right"/>
              <w:rPr>
                <w:b/>
                <w:bCs/>
              </w:rPr>
            </w:pPr>
          </w:p>
        </w:tc>
      </w:tr>
      <w:tr w:rsidR="004C2B9A" w:rsidRPr="00D863BC" w14:paraId="3AF3DC79" w14:textId="77777777" w:rsidTr="0005711F">
        <w:trPr>
          <w:cantSplit/>
        </w:trPr>
        <w:tc>
          <w:tcPr>
            <w:tcW w:w="1554" w:type="dxa"/>
            <w:noWrap/>
            <w:vAlign w:val="bottom"/>
            <w:hideMark/>
          </w:tcPr>
          <w:p w14:paraId="09C020D6" w14:textId="77777777" w:rsidR="004C2B9A" w:rsidRPr="00D863BC" w:rsidRDefault="004C2B9A" w:rsidP="00A5234A">
            <w:pPr>
              <w:pStyle w:val="Tabell-Text"/>
              <w:spacing w:before="60" w:line="200" w:lineRule="exact"/>
            </w:pPr>
            <w:r w:rsidRPr="00D863BC">
              <w:t>antikvetenskap</w:t>
            </w:r>
          </w:p>
        </w:tc>
        <w:tc>
          <w:tcPr>
            <w:tcW w:w="504" w:type="dxa"/>
            <w:noWrap/>
            <w:vAlign w:val="bottom"/>
            <w:hideMark/>
          </w:tcPr>
          <w:p w14:paraId="2AB85915" w14:textId="77777777" w:rsidR="004C2B9A" w:rsidRPr="00D863BC" w:rsidRDefault="004C2B9A" w:rsidP="00A5234A">
            <w:pPr>
              <w:pStyle w:val="Tabell-Text"/>
              <w:spacing w:before="60" w:line="200" w:lineRule="exact"/>
              <w:jc w:val="right"/>
            </w:pPr>
          </w:p>
        </w:tc>
        <w:tc>
          <w:tcPr>
            <w:tcW w:w="714" w:type="dxa"/>
            <w:noWrap/>
            <w:vAlign w:val="bottom"/>
            <w:hideMark/>
          </w:tcPr>
          <w:p w14:paraId="7D3E3BF7" w14:textId="77777777" w:rsidR="004C2B9A" w:rsidRPr="00D863BC" w:rsidRDefault="004C2B9A" w:rsidP="00A5234A">
            <w:pPr>
              <w:pStyle w:val="Tabell-Text"/>
              <w:spacing w:before="60" w:line="200" w:lineRule="exact"/>
              <w:jc w:val="right"/>
            </w:pPr>
          </w:p>
        </w:tc>
        <w:tc>
          <w:tcPr>
            <w:tcW w:w="518" w:type="dxa"/>
            <w:noWrap/>
            <w:vAlign w:val="bottom"/>
            <w:hideMark/>
          </w:tcPr>
          <w:p w14:paraId="578F5B8E" w14:textId="77777777" w:rsidR="004C2B9A" w:rsidRPr="00D863BC" w:rsidRDefault="004C2B9A" w:rsidP="00A5234A">
            <w:pPr>
              <w:pStyle w:val="Tabell-Text"/>
              <w:spacing w:before="60" w:line="200" w:lineRule="exact"/>
              <w:jc w:val="right"/>
            </w:pPr>
          </w:p>
        </w:tc>
        <w:tc>
          <w:tcPr>
            <w:tcW w:w="676" w:type="dxa"/>
            <w:noWrap/>
            <w:vAlign w:val="bottom"/>
            <w:hideMark/>
          </w:tcPr>
          <w:p w14:paraId="31B834EC" w14:textId="77777777" w:rsidR="004C2B9A" w:rsidRPr="00D863BC" w:rsidRDefault="004C2B9A" w:rsidP="00A5234A">
            <w:pPr>
              <w:pStyle w:val="Tabell-Text"/>
              <w:spacing w:before="60" w:line="200" w:lineRule="exact"/>
              <w:jc w:val="right"/>
            </w:pPr>
          </w:p>
        </w:tc>
        <w:tc>
          <w:tcPr>
            <w:tcW w:w="708" w:type="dxa"/>
            <w:noWrap/>
            <w:vAlign w:val="bottom"/>
            <w:hideMark/>
          </w:tcPr>
          <w:p w14:paraId="7606DCE5" w14:textId="77777777" w:rsidR="004C2B9A" w:rsidRPr="00D863BC" w:rsidRDefault="004C2B9A" w:rsidP="00A5234A">
            <w:pPr>
              <w:pStyle w:val="Tabell-Text"/>
              <w:spacing w:before="60" w:line="200" w:lineRule="exact"/>
              <w:jc w:val="right"/>
              <w:rPr>
                <w:b/>
                <w:bCs/>
              </w:rPr>
            </w:pPr>
            <w:r w:rsidRPr="00D863BC">
              <w:rPr>
                <w:b/>
                <w:bCs/>
              </w:rPr>
              <w:t>6</w:t>
            </w:r>
          </w:p>
        </w:tc>
        <w:tc>
          <w:tcPr>
            <w:tcW w:w="713" w:type="dxa"/>
            <w:noWrap/>
            <w:vAlign w:val="bottom"/>
            <w:hideMark/>
          </w:tcPr>
          <w:p w14:paraId="005521E7" w14:textId="77777777" w:rsidR="004C2B9A" w:rsidRPr="00D863BC" w:rsidRDefault="004C2B9A" w:rsidP="00A5234A">
            <w:pPr>
              <w:pStyle w:val="Tabell-Text"/>
              <w:spacing w:before="60" w:line="200" w:lineRule="exact"/>
              <w:jc w:val="right"/>
            </w:pPr>
            <w:r w:rsidRPr="00D863BC">
              <w:t>2</w:t>
            </w:r>
          </w:p>
        </w:tc>
        <w:tc>
          <w:tcPr>
            <w:tcW w:w="567" w:type="dxa"/>
            <w:noWrap/>
            <w:vAlign w:val="bottom"/>
            <w:hideMark/>
          </w:tcPr>
          <w:p w14:paraId="5D0243E7" w14:textId="77777777" w:rsidR="004C2B9A" w:rsidRPr="00D863BC" w:rsidRDefault="004C2B9A" w:rsidP="00A5234A">
            <w:pPr>
              <w:pStyle w:val="Tabell-Text"/>
              <w:spacing w:before="60" w:line="200" w:lineRule="exact"/>
              <w:jc w:val="right"/>
            </w:pPr>
            <w:r w:rsidRPr="00D863BC">
              <w:t>4</w:t>
            </w:r>
          </w:p>
        </w:tc>
      </w:tr>
      <w:tr w:rsidR="004C2B9A" w:rsidRPr="00D863BC" w14:paraId="501354F8" w14:textId="77777777" w:rsidTr="0005711F">
        <w:trPr>
          <w:cantSplit/>
        </w:trPr>
        <w:tc>
          <w:tcPr>
            <w:tcW w:w="1554" w:type="dxa"/>
            <w:noWrap/>
            <w:vAlign w:val="bottom"/>
            <w:hideMark/>
          </w:tcPr>
          <w:p w14:paraId="385DD0DE" w14:textId="77777777" w:rsidR="004C2B9A" w:rsidRPr="00D863BC" w:rsidRDefault="004C2B9A" w:rsidP="00A5234A">
            <w:pPr>
              <w:pStyle w:val="Tabell-Text"/>
              <w:spacing w:before="60" w:line="200" w:lineRule="exact"/>
            </w:pPr>
            <w:r w:rsidRPr="00D863BC">
              <w:t>arbetslivsstudier</w:t>
            </w:r>
          </w:p>
        </w:tc>
        <w:tc>
          <w:tcPr>
            <w:tcW w:w="504" w:type="dxa"/>
            <w:noWrap/>
            <w:vAlign w:val="bottom"/>
            <w:hideMark/>
          </w:tcPr>
          <w:p w14:paraId="0222B65C" w14:textId="77777777" w:rsidR="004C2B9A" w:rsidRPr="00D863BC" w:rsidRDefault="004C2B9A" w:rsidP="00A5234A">
            <w:pPr>
              <w:pStyle w:val="Tabell-Text"/>
              <w:spacing w:before="60" w:line="200" w:lineRule="exact"/>
              <w:jc w:val="right"/>
            </w:pPr>
          </w:p>
        </w:tc>
        <w:tc>
          <w:tcPr>
            <w:tcW w:w="714" w:type="dxa"/>
            <w:noWrap/>
            <w:vAlign w:val="bottom"/>
            <w:hideMark/>
          </w:tcPr>
          <w:p w14:paraId="08BA9582" w14:textId="77777777" w:rsidR="004C2B9A" w:rsidRPr="00D863BC" w:rsidRDefault="004C2B9A" w:rsidP="00A5234A">
            <w:pPr>
              <w:pStyle w:val="Tabell-Text"/>
              <w:spacing w:before="60" w:line="200" w:lineRule="exact"/>
              <w:jc w:val="right"/>
            </w:pPr>
          </w:p>
        </w:tc>
        <w:tc>
          <w:tcPr>
            <w:tcW w:w="518" w:type="dxa"/>
            <w:noWrap/>
            <w:vAlign w:val="bottom"/>
            <w:hideMark/>
          </w:tcPr>
          <w:p w14:paraId="7906448A" w14:textId="77777777" w:rsidR="004C2B9A" w:rsidRPr="00D863BC" w:rsidRDefault="004C2B9A" w:rsidP="00A5234A">
            <w:pPr>
              <w:pStyle w:val="Tabell-Text"/>
              <w:spacing w:before="60" w:line="200" w:lineRule="exact"/>
              <w:jc w:val="right"/>
            </w:pPr>
          </w:p>
        </w:tc>
        <w:tc>
          <w:tcPr>
            <w:tcW w:w="676" w:type="dxa"/>
            <w:noWrap/>
            <w:vAlign w:val="bottom"/>
            <w:hideMark/>
          </w:tcPr>
          <w:p w14:paraId="00804854" w14:textId="77777777" w:rsidR="004C2B9A" w:rsidRPr="00D863BC" w:rsidRDefault="004C2B9A" w:rsidP="00A5234A">
            <w:pPr>
              <w:pStyle w:val="Tabell-Text"/>
              <w:spacing w:before="60" w:line="200" w:lineRule="exact"/>
              <w:jc w:val="right"/>
            </w:pPr>
          </w:p>
        </w:tc>
        <w:tc>
          <w:tcPr>
            <w:tcW w:w="708" w:type="dxa"/>
            <w:noWrap/>
            <w:vAlign w:val="bottom"/>
            <w:hideMark/>
          </w:tcPr>
          <w:p w14:paraId="082F96E5" w14:textId="77777777" w:rsidR="004C2B9A" w:rsidRPr="00D863BC" w:rsidRDefault="004C2B9A" w:rsidP="00A5234A">
            <w:pPr>
              <w:pStyle w:val="Tabell-Text"/>
              <w:spacing w:before="60" w:line="200" w:lineRule="exact"/>
              <w:jc w:val="right"/>
              <w:rPr>
                <w:b/>
                <w:bCs/>
              </w:rPr>
            </w:pPr>
            <w:r w:rsidRPr="00D863BC">
              <w:rPr>
                <w:b/>
                <w:bCs/>
              </w:rPr>
              <w:t>1</w:t>
            </w:r>
          </w:p>
        </w:tc>
        <w:tc>
          <w:tcPr>
            <w:tcW w:w="713" w:type="dxa"/>
            <w:noWrap/>
            <w:vAlign w:val="bottom"/>
            <w:hideMark/>
          </w:tcPr>
          <w:p w14:paraId="24BC8E6F" w14:textId="77777777" w:rsidR="004C2B9A" w:rsidRPr="00D863BC" w:rsidRDefault="004C2B9A" w:rsidP="00A5234A">
            <w:pPr>
              <w:pStyle w:val="Tabell-Text"/>
              <w:spacing w:before="60" w:line="200" w:lineRule="exact"/>
              <w:jc w:val="right"/>
              <w:rPr>
                <w:b/>
                <w:bCs/>
              </w:rPr>
            </w:pPr>
          </w:p>
        </w:tc>
        <w:tc>
          <w:tcPr>
            <w:tcW w:w="567" w:type="dxa"/>
            <w:noWrap/>
            <w:vAlign w:val="bottom"/>
            <w:hideMark/>
          </w:tcPr>
          <w:p w14:paraId="70B0F77C" w14:textId="77777777" w:rsidR="004C2B9A" w:rsidRPr="00D863BC" w:rsidRDefault="004C2B9A" w:rsidP="00A5234A">
            <w:pPr>
              <w:pStyle w:val="Tabell-Text"/>
              <w:spacing w:before="60" w:line="200" w:lineRule="exact"/>
              <w:jc w:val="right"/>
            </w:pPr>
            <w:r w:rsidRPr="00D863BC">
              <w:t>1</w:t>
            </w:r>
          </w:p>
        </w:tc>
      </w:tr>
      <w:tr w:rsidR="004C2B9A" w:rsidRPr="00D863BC" w14:paraId="5D16756C" w14:textId="77777777" w:rsidTr="0005711F">
        <w:trPr>
          <w:cantSplit/>
        </w:trPr>
        <w:tc>
          <w:tcPr>
            <w:tcW w:w="1554" w:type="dxa"/>
            <w:noWrap/>
            <w:vAlign w:val="bottom"/>
            <w:hideMark/>
          </w:tcPr>
          <w:p w14:paraId="10AF90ED" w14:textId="77777777" w:rsidR="004C2B9A" w:rsidRPr="00D863BC" w:rsidRDefault="004C2B9A" w:rsidP="00A5234A">
            <w:pPr>
              <w:pStyle w:val="Tabell-Text"/>
              <w:spacing w:before="60" w:line="200" w:lineRule="exact"/>
            </w:pPr>
            <w:r w:rsidRPr="00D863BC">
              <w:t>arkeologi</w:t>
            </w:r>
          </w:p>
        </w:tc>
        <w:tc>
          <w:tcPr>
            <w:tcW w:w="504" w:type="dxa"/>
            <w:noWrap/>
            <w:vAlign w:val="bottom"/>
            <w:hideMark/>
          </w:tcPr>
          <w:p w14:paraId="3A579DFA" w14:textId="77777777" w:rsidR="004C2B9A" w:rsidRPr="00D863BC" w:rsidRDefault="004C2B9A" w:rsidP="00A5234A">
            <w:pPr>
              <w:pStyle w:val="Tabell-Text"/>
              <w:spacing w:before="60" w:line="200" w:lineRule="exact"/>
              <w:jc w:val="right"/>
              <w:rPr>
                <w:b/>
                <w:bCs/>
              </w:rPr>
            </w:pPr>
            <w:r w:rsidRPr="00D863BC">
              <w:rPr>
                <w:b/>
                <w:bCs/>
              </w:rPr>
              <w:t>2</w:t>
            </w:r>
          </w:p>
        </w:tc>
        <w:tc>
          <w:tcPr>
            <w:tcW w:w="714" w:type="dxa"/>
            <w:noWrap/>
            <w:vAlign w:val="bottom"/>
            <w:hideMark/>
          </w:tcPr>
          <w:p w14:paraId="4E545D68" w14:textId="77777777" w:rsidR="004C2B9A" w:rsidRPr="00D863BC" w:rsidRDefault="004C2B9A" w:rsidP="00A5234A">
            <w:pPr>
              <w:pStyle w:val="Tabell-Text"/>
              <w:spacing w:before="60" w:line="200" w:lineRule="exact"/>
              <w:jc w:val="right"/>
            </w:pPr>
            <w:r w:rsidRPr="00D863BC">
              <w:t>2</w:t>
            </w:r>
          </w:p>
        </w:tc>
        <w:tc>
          <w:tcPr>
            <w:tcW w:w="518" w:type="dxa"/>
            <w:noWrap/>
            <w:vAlign w:val="bottom"/>
            <w:hideMark/>
          </w:tcPr>
          <w:p w14:paraId="1590339A" w14:textId="77777777" w:rsidR="004C2B9A" w:rsidRPr="00D863BC" w:rsidRDefault="004C2B9A" w:rsidP="00A5234A">
            <w:pPr>
              <w:pStyle w:val="Tabell-Text"/>
              <w:spacing w:before="60" w:line="200" w:lineRule="exact"/>
              <w:jc w:val="right"/>
            </w:pPr>
          </w:p>
        </w:tc>
        <w:tc>
          <w:tcPr>
            <w:tcW w:w="676" w:type="dxa"/>
            <w:noWrap/>
            <w:vAlign w:val="bottom"/>
            <w:hideMark/>
          </w:tcPr>
          <w:p w14:paraId="58186619" w14:textId="659CA9A1" w:rsidR="004C2B9A" w:rsidRPr="00D863BC" w:rsidRDefault="004C2B9A" w:rsidP="00A5234A">
            <w:pPr>
              <w:pStyle w:val="Tabell-Text"/>
              <w:spacing w:before="60" w:line="200" w:lineRule="exact"/>
              <w:jc w:val="right"/>
            </w:pPr>
            <w:r w:rsidRPr="00D863BC">
              <w:t>11 152</w:t>
            </w:r>
          </w:p>
        </w:tc>
        <w:tc>
          <w:tcPr>
            <w:tcW w:w="708" w:type="dxa"/>
            <w:noWrap/>
            <w:vAlign w:val="bottom"/>
            <w:hideMark/>
          </w:tcPr>
          <w:p w14:paraId="304E911F" w14:textId="77777777" w:rsidR="004C2B9A" w:rsidRPr="00D863BC" w:rsidRDefault="004C2B9A" w:rsidP="00A5234A">
            <w:pPr>
              <w:pStyle w:val="Tabell-Text"/>
              <w:spacing w:before="60" w:line="200" w:lineRule="exact"/>
              <w:jc w:val="right"/>
              <w:rPr>
                <w:b/>
                <w:bCs/>
              </w:rPr>
            </w:pPr>
            <w:r w:rsidRPr="00D863BC">
              <w:rPr>
                <w:b/>
                <w:bCs/>
              </w:rPr>
              <w:t>15</w:t>
            </w:r>
          </w:p>
        </w:tc>
        <w:tc>
          <w:tcPr>
            <w:tcW w:w="713" w:type="dxa"/>
            <w:noWrap/>
            <w:vAlign w:val="bottom"/>
            <w:hideMark/>
          </w:tcPr>
          <w:p w14:paraId="512223C8" w14:textId="77777777" w:rsidR="004C2B9A" w:rsidRPr="00D863BC" w:rsidRDefault="004C2B9A" w:rsidP="00A5234A">
            <w:pPr>
              <w:pStyle w:val="Tabell-Text"/>
              <w:spacing w:before="60" w:line="200" w:lineRule="exact"/>
              <w:jc w:val="right"/>
            </w:pPr>
            <w:r w:rsidRPr="00D863BC">
              <w:t>8</w:t>
            </w:r>
          </w:p>
        </w:tc>
        <w:tc>
          <w:tcPr>
            <w:tcW w:w="567" w:type="dxa"/>
            <w:noWrap/>
            <w:vAlign w:val="bottom"/>
            <w:hideMark/>
          </w:tcPr>
          <w:p w14:paraId="25C3A179" w14:textId="77777777" w:rsidR="004C2B9A" w:rsidRPr="00D863BC" w:rsidRDefault="004C2B9A" w:rsidP="00A5234A">
            <w:pPr>
              <w:pStyle w:val="Tabell-Text"/>
              <w:spacing w:before="60" w:line="200" w:lineRule="exact"/>
              <w:jc w:val="right"/>
            </w:pPr>
            <w:r w:rsidRPr="00D863BC">
              <w:t>7</w:t>
            </w:r>
          </w:p>
        </w:tc>
      </w:tr>
      <w:tr w:rsidR="004C2B9A" w:rsidRPr="00D863BC" w14:paraId="089DD53C" w14:textId="77777777" w:rsidTr="0005711F">
        <w:trPr>
          <w:cantSplit/>
        </w:trPr>
        <w:tc>
          <w:tcPr>
            <w:tcW w:w="1554" w:type="dxa"/>
            <w:noWrap/>
            <w:vAlign w:val="bottom"/>
            <w:hideMark/>
          </w:tcPr>
          <w:p w14:paraId="41A3A19A" w14:textId="77777777" w:rsidR="004C2B9A" w:rsidRPr="00D863BC" w:rsidRDefault="004C2B9A" w:rsidP="00A5234A">
            <w:pPr>
              <w:pStyle w:val="Tabell-Text"/>
              <w:spacing w:before="60" w:line="200" w:lineRule="exact"/>
            </w:pPr>
            <w:r w:rsidRPr="00D863BC">
              <w:t>arkitektur</w:t>
            </w:r>
          </w:p>
        </w:tc>
        <w:tc>
          <w:tcPr>
            <w:tcW w:w="504" w:type="dxa"/>
            <w:noWrap/>
            <w:vAlign w:val="bottom"/>
            <w:hideMark/>
          </w:tcPr>
          <w:p w14:paraId="3D7B63F7" w14:textId="77777777" w:rsidR="004C2B9A" w:rsidRPr="00D863BC" w:rsidRDefault="004C2B9A" w:rsidP="00A5234A">
            <w:pPr>
              <w:pStyle w:val="Tabell-Text"/>
              <w:spacing w:before="60" w:line="200" w:lineRule="exact"/>
              <w:jc w:val="right"/>
            </w:pPr>
          </w:p>
        </w:tc>
        <w:tc>
          <w:tcPr>
            <w:tcW w:w="714" w:type="dxa"/>
            <w:noWrap/>
            <w:vAlign w:val="bottom"/>
            <w:hideMark/>
          </w:tcPr>
          <w:p w14:paraId="41B6DE76" w14:textId="77777777" w:rsidR="004C2B9A" w:rsidRPr="00D863BC" w:rsidRDefault="004C2B9A" w:rsidP="00A5234A">
            <w:pPr>
              <w:pStyle w:val="Tabell-Text"/>
              <w:spacing w:before="60" w:line="200" w:lineRule="exact"/>
              <w:jc w:val="right"/>
            </w:pPr>
          </w:p>
        </w:tc>
        <w:tc>
          <w:tcPr>
            <w:tcW w:w="518" w:type="dxa"/>
            <w:noWrap/>
            <w:vAlign w:val="bottom"/>
            <w:hideMark/>
          </w:tcPr>
          <w:p w14:paraId="1F8125A4" w14:textId="77777777" w:rsidR="004C2B9A" w:rsidRPr="00D863BC" w:rsidRDefault="004C2B9A" w:rsidP="00A5234A">
            <w:pPr>
              <w:pStyle w:val="Tabell-Text"/>
              <w:spacing w:before="60" w:line="200" w:lineRule="exact"/>
              <w:jc w:val="right"/>
            </w:pPr>
          </w:p>
        </w:tc>
        <w:tc>
          <w:tcPr>
            <w:tcW w:w="676" w:type="dxa"/>
            <w:noWrap/>
            <w:vAlign w:val="bottom"/>
            <w:hideMark/>
          </w:tcPr>
          <w:p w14:paraId="388DD713" w14:textId="77777777" w:rsidR="004C2B9A" w:rsidRPr="00D863BC" w:rsidRDefault="004C2B9A" w:rsidP="00A5234A">
            <w:pPr>
              <w:pStyle w:val="Tabell-Text"/>
              <w:spacing w:before="60" w:line="200" w:lineRule="exact"/>
              <w:jc w:val="right"/>
            </w:pPr>
          </w:p>
        </w:tc>
        <w:tc>
          <w:tcPr>
            <w:tcW w:w="708" w:type="dxa"/>
            <w:noWrap/>
            <w:vAlign w:val="bottom"/>
            <w:hideMark/>
          </w:tcPr>
          <w:p w14:paraId="4C4DA49A" w14:textId="77777777" w:rsidR="004C2B9A" w:rsidRPr="00D863BC" w:rsidRDefault="004C2B9A" w:rsidP="00A5234A">
            <w:pPr>
              <w:pStyle w:val="Tabell-Text"/>
              <w:spacing w:before="60" w:line="200" w:lineRule="exact"/>
              <w:jc w:val="right"/>
              <w:rPr>
                <w:b/>
                <w:bCs/>
              </w:rPr>
            </w:pPr>
            <w:r w:rsidRPr="00D863BC">
              <w:rPr>
                <w:b/>
                <w:bCs/>
              </w:rPr>
              <w:t>1</w:t>
            </w:r>
          </w:p>
        </w:tc>
        <w:tc>
          <w:tcPr>
            <w:tcW w:w="713" w:type="dxa"/>
            <w:noWrap/>
            <w:vAlign w:val="bottom"/>
            <w:hideMark/>
          </w:tcPr>
          <w:p w14:paraId="59B077D1" w14:textId="77777777" w:rsidR="004C2B9A" w:rsidRPr="00D863BC" w:rsidRDefault="004C2B9A" w:rsidP="00A5234A">
            <w:pPr>
              <w:pStyle w:val="Tabell-Text"/>
              <w:spacing w:before="60" w:line="200" w:lineRule="exact"/>
              <w:jc w:val="right"/>
              <w:rPr>
                <w:b/>
                <w:bCs/>
              </w:rPr>
            </w:pPr>
          </w:p>
        </w:tc>
        <w:tc>
          <w:tcPr>
            <w:tcW w:w="567" w:type="dxa"/>
            <w:noWrap/>
            <w:vAlign w:val="bottom"/>
            <w:hideMark/>
          </w:tcPr>
          <w:p w14:paraId="61F17EE4" w14:textId="77777777" w:rsidR="004C2B9A" w:rsidRPr="00D863BC" w:rsidRDefault="004C2B9A" w:rsidP="00A5234A">
            <w:pPr>
              <w:pStyle w:val="Tabell-Text"/>
              <w:spacing w:before="60" w:line="200" w:lineRule="exact"/>
              <w:jc w:val="right"/>
            </w:pPr>
            <w:r w:rsidRPr="00D863BC">
              <w:t>1</w:t>
            </w:r>
          </w:p>
        </w:tc>
      </w:tr>
      <w:tr w:rsidR="004C2B9A" w:rsidRPr="00D863BC" w14:paraId="5D2C9935" w14:textId="77777777" w:rsidTr="0005711F">
        <w:trPr>
          <w:cantSplit/>
        </w:trPr>
        <w:tc>
          <w:tcPr>
            <w:tcW w:w="1554" w:type="dxa"/>
            <w:noWrap/>
            <w:vAlign w:val="bottom"/>
            <w:hideMark/>
          </w:tcPr>
          <w:p w14:paraId="2A0A218F" w14:textId="77777777" w:rsidR="004C2B9A" w:rsidRPr="00D863BC" w:rsidRDefault="004C2B9A" w:rsidP="00A5234A">
            <w:pPr>
              <w:pStyle w:val="Tabell-Text"/>
              <w:spacing w:before="60" w:line="200" w:lineRule="exact"/>
            </w:pPr>
            <w:r w:rsidRPr="00D863BC">
              <w:t>biblioteks- och informationsvetenskap</w:t>
            </w:r>
          </w:p>
        </w:tc>
        <w:tc>
          <w:tcPr>
            <w:tcW w:w="504" w:type="dxa"/>
            <w:noWrap/>
            <w:vAlign w:val="bottom"/>
            <w:hideMark/>
          </w:tcPr>
          <w:p w14:paraId="61B63EB8" w14:textId="77777777" w:rsidR="004C2B9A" w:rsidRPr="00D863BC" w:rsidRDefault="004C2B9A" w:rsidP="00A5234A">
            <w:pPr>
              <w:pStyle w:val="Tabell-Text"/>
              <w:spacing w:before="60" w:line="200" w:lineRule="exact"/>
              <w:jc w:val="right"/>
            </w:pPr>
          </w:p>
        </w:tc>
        <w:tc>
          <w:tcPr>
            <w:tcW w:w="714" w:type="dxa"/>
            <w:noWrap/>
            <w:vAlign w:val="bottom"/>
            <w:hideMark/>
          </w:tcPr>
          <w:p w14:paraId="2790F588" w14:textId="77777777" w:rsidR="004C2B9A" w:rsidRPr="00D863BC" w:rsidRDefault="004C2B9A" w:rsidP="00A5234A">
            <w:pPr>
              <w:pStyle w:val="Tabell-Text"/>
              <w:spacing w:before="60" w:line="200" w:lineRule="exact"/>
              <w:jc w:val="right"/>
            </w:pPr>
          </w:p>
        </w:tc>
        <w:tc>
          <w:tcPr>
            <w:tcW w:w="518" w:type="dxa"/>
            <w:noWrap/>
            <w:vAlign w:val="bottom"/>
            <w:hideMark/>
          </w:tcPr>
          <w:p w14:paraId="7F283054" w14:textId="77777777" w:rsidR="004C2B9A" w:rsidRPr="00D863BC" w:rsidRDefault="004C2B9A" w:rsidP="00A5234A">
            <w:pPr>
              <w:pStyle w:val="Tabell-Text"/>
              <w:spacing w:before="60" w:line="200" w:lineRule="exact"/>
              <w:jc w:val="right"/>
            </w:pPr>
          </w:p>
        </w:tc>
        <w:tc>
          <w:tcPr>
            <w:tcW w:w="676" w:type="dxa"/>
            <w:noWrap/>
            <w:vAlign w:val="bottom"/>
            <w:hideMark/>
          </w:tcPr>
          <w:p w14:paraId="43D3031F" w14:textId="77777777" w:rsidR="004C2B9A" w:rsidRPr="00D863BC" w:rsidRDefault="004C2B9A" w:rsidP="00A5234A">
            <w:pPr>
              <w:pStyle w:val="Tabell-Text"/>
              <w:spacing w:before="60" w:line="200" w:lineRule="exact"/>
              <w:jc w:val="right"/>
            </w:pPr>
          </w:p>
        </w:tc>
        <w:tc>
          <w:tcPr>
            <w:tcW w:w="708" w:type="dxa"/>
            <w:noWrap/>
            <w:vAlign w:val="bottom"/>
            <w:hideMark/>
          </w:tcPr>
          <w:p w14:paraId="5091B076" w14:textId="77777777" w:rsidR="004C2B9A" w:rsidRPr="00D863BC" w:rsidRDefault="004C2B9A" w:rsidP="00A5234A">
            <w:pPr>
              <w:pStyle w:val="Tabell-Text"/>
              <w:spacing w:before="60" w:line="200" w:lineRule="exact"/>
              <w:jc w:val="right"/>
              <w:rPr>
                <w:b/>
                <w:bCs/>
              </w:rPr>
            </w:pPr>
            <w:r w:rsidRPr="00D863BC">
              <w:rPr>
                <w:b/>
                <w:bCs/>
              </w:rPr>
              <w:t>1</w:t>
            </w:r>
          </w:p>
        </w:tc>
        <w:tc>
          <w:tcPr>
            <w:tcW w:w="713" w:type="dxa"/>
            <w:noWrap/>
            <w:vAlign w:val="bottom"/>
            <w:hideMark/>
          </w:tcPr>
          <w:p w14:paraId="002B7D5B" w14:textId="77777777" w:rsidR="004C2B9A" w:rsidRPr="00D863BC" w:rsidRDefault="004C2B9A" w:rsidP="00A5234A">
            <w:pPr>
              <w:pStyle w:val="Tabell-Text"/>
              <w:spacing w:before="60" w:line="200" w:lineRule="exact"/>
              <w:jc w:val="right"/>
              <w:rPr>
                <w:b/>
                <w:bCs/>
              </w:rPr>
            </w:pPr>
          </w:p>
        </w:tc>
        <w:tc>
          <w:tcPr>
            <w:tcW w:w="567" w:type="dxa"/>
            <w:noWrap/>
            <w:vAlign w:val="bottom"/>
            <w:hideMark/>
          </w:tcPr>
          <w:p w14:paraId="1F74C169" w14:textId="77777777" w:rsidR="004C2B9A" w:rsidRPr="00D863BC" w:rsidRDefault="004C2B9A" w:rsidP="00A5234A">
            <w:pPr>
              <w:pStyle w:val="Tabell-Text"/>
              <w:spacing w:before="60" w:line="200" w:lineRule="exact"/>
              <w:jc w:val="right"/>
            </w:pPr>
            <w:r w:rsidRPr="00D863BC">
              <w:t>1</w:t>
            </w:r>
          </w:p>
        </w:tc>
      </w:tr>
      <w:tr w:rsidR="004C2B9A" w:rsidRPr="00D863BC" w14:paraId="2357A95D" w14:textId="77777777" w:rsidTr="0005711F">
        <w:trPr>
          <w:cantSplit/>
        </w:trPr>
        <w:tc>
          <w:tcPr>
            <w:tcW w:w="1554" w:type="dxa"/>
            <w:noWrap/>
            <w:vAlign w:val="bottom"/>
            <w:hideMark/>
          </w:tcPr>
          <w:p w14:paraId="12FE7A19" w14:textId="77777777" w:rsidR="004C2B9A" w:rsidRPr="00D863BC" w:rsidRDefault="004C2B9A" w:rsidP="00A5234A">
            <w:pPr>
              <w:pStyle w:val="Tabell-Text"/>
              <w:spacing w:before="60" w:line="200" w:lineRule="exact"/>
            </w:pPr>
            <w:r w:rsidRPr="00D863BC">
              <w:t>bildkonst</w:t>
            </w:r>
          </w:p>
        </w:tc>
        <w:tc>
          <w:tcPr>
            <w:tcW w:w="504" w:type="dxa"/>
            <w:noWrap/>
            <w:vAlign w:val="bottom"/>
            <w:hideMark/>
          </w:tcPr>
          <w:p w14:paraId="479EBD84" w14:textId="77777777" w:rsidR="004C2B9A" w:rsidRPr="00D863BC" w:rsidRDefault="004C2B9A" w:rsidP="00A5234A">
            <w:pPr>
              <w:pStyle w:val="Tabell-Text"/>
              <w:spacing w:before="60" w:line="200" w:lineRule="exact"/>
              <w:jc w:val="right"/>
            </w:pPr>
          </w:p>
        </w:tc>
        <w:tc>
          <w:tcPr>
            <w:tcW w:w="714" w:type="dxa"/>
            <w:noWrap/>
            <w:vAlign w:val="bottom"/>
            <w:hideMark/>
          </w:tcPr>
          <w:p w14:paraId="2FD93FC7" w14:textId="77777777" w:rsidR="004C2B9A" w:rsidRPr="00D863BC" w:rsidRDefault="004C2B9A" w:rsidP="00A5234A">
            <w:pPr>
              <w:pStyle w:val="Tabell-Text"/>
              <w:spacing w:before="60" w:line="200" w:lineRule="exact"/>
              <w:jc w:val="right"/>
            </w:pPr>
          </w:p>
        </w:tc>
        <w:tc>
          <w:tcPr>
            <w:tcW w:w="518" w:type="dxa"/>
            <w:noWrap/>
            <w:vAlign w:val="bottom"/>
            <w:hideMark/>
          </w:tcPr>
          <w:p w14:paraId="3C70926E" w14:textId="77777777" w:rsidR="004C2B9A" w:rsidRPr="00D863BC" w:rsidRDefault="004C2B9A" w:rsidP="00A5234A">
            <w:pPr>
              <w:pStyle w:val="Tabell-Text"/>
              <w:spacing w:before="60" w:line="200" w:lineRule="exact"/>
              <w:jc w:val="right"/>
            </w:pPr>
          </w:p>
        </w:tc>
        <w:tc>
          <w:tcPr>
            <w:tcW w:w="676" w:type="dxa"/>
            <w:noWrap/>
            <w:vAlign w:val="bottom"/>
            <w:hideMark/>
          </w:tcPr>
          <w:p w14:paraId="45AE5755" w14:textId="77777777" w:rsidR="004C2B9A" w:rsidRPr="00D863BC" w:rsidRDefault="004C2B9A" w:rsidP="00A5234A">
            <w:pPr>
              <w:pStyle w:val="Tabell-Text"/>
              <w:spacing w:before="60" w:line="200" w:lineRule="exact"/>
              <w:jc w:val="right"/>
            </w:pPr>
          </w:p>
        </w:tc>
        <w:tc>
          <w:tcPr>
            <w:tcW w:w="708" w:type="dxa"/>
            <w:noWrap/>
            <w:vAlign w:val="bottom"/>
            <w:hideMark/>
          </w:tcPr>
          <w:p w14:paraId="16566030" w14:textId="77777777" w:rsidR="004C2B9A" w:rsidRPr="00D863BC" w:rsidRDefault="004C2B9A" w:rsidP="00A5234A">
            <w:pPr>
              <w:pStyle w:val="Tabell-Text"/>
              <w:spacing w:before="60" w:line="200" w:lineRule="exact"/>
              <w:jc w:val="right"/>
              <w:rPr>
                <w:b/>
                <w:bCs/>
              </w:rPr>
            </w:pPr>
            <w:r w:rsidRPr="00D863BC">
              <w:rPr>
                <w:b/>
                <w:bCs/>
              </w:rPr>
              <w:t>3</w:t>
            </w:r>
          </w:p>
        </w:tc>
        <w:tc>
          <w:tcPr>
            <w:tcW w:w="713" w:type="dxa"/>
            <w:noWrap/>
            <w:vAlign w:val="bottom"/>
            <w:hideMark/>
          </w:tcPr>
          <w:p w14:paraId="0AB4DBB2" w14:textId="77777777" w:rsidR="004C2B9A" w:rsidRPr="00D863BC" w:rsidRDefault="004C2B9A" w:rsidP="00A5234A">
            <w:pPr>
              <w:pStyle w:val="Tabell-Text"/>
              <w:spacing w:before="60" w:line="200" w:lineRule="exact"/>
              <w:jc w:val="right"/>
            </w:pPr>
            <w:r w:rsidRPr="00D863BC">
              <w:t>2</w:t>
            </w:r>
          </w:p>
        </w:tc>
        <w:tc>
          <w:tcPr>
            <w:tcW w:w="567" w:type="dxa"/>
            <w:noWrap/>
            <w:vAlign w:val="bottom"/>
            <w:hideMark/>
          </w:tcPr>
          <w:p w14:paraId="575CEF5D" w14:textId="77777777" w:rsidR="004C2B9A" w:rsidRPr="00D863BC" w:rsidRDefault="004C2B9A" w:rsidP="00A5234A">
            <w:pPr>
              <w:pStyle w:val="Tabell-Text"/>
              <w:spacing w:before="60" w:line="200" w:lineRule="exact"/>
              <w:jc w:val="right"/>
            </w:pPr>
            <w:r w:rsidRPr="00D863BC">
              <w:t>1</w:t>
            </w:r>
          </w:p>
        </w:tc>
      </w:tr>
      <w:tr w:rsidR="004C2B9A" w:rsidRPr="00D863BC" w14:paraId="327BF096" w14:textId="77777777" w:rsidTr="0005711F">
        <w:trPr>
          <w:cantSplit/>
        </w:trPr>
        <w:tc>
          <w:tcPr>
            <w:tcW w:w="1554" w:type="dxa"/>
            <w:noWrap/>
            <w:vAlign w:val="bottom"/>
            <w:hideMark/>
          </w:tcPr>
          <w:p w14:paraId="750921CF" w14:textId="77777777" w:rsidR="004C2B9A" w:rsidRPr="00D863BC" w:rsidRDefault="004C2B9A" w:rsidP="00A5234A">
            <w:pPr>
              <w:pStyle w:val="Tabell-Text"/>
              <w:spacing w:before="60" w:line="200" w:lineRule="exact"/>
            </w:pPr>
            <w:r w:rsidRPr="00D863BC">
              <w:t>design</w:t>
            </w:r>
          </w:p>
        </w:tc>
        <w:tc>
          <w:tcPr>
            <w:tcW w:w="504" w:type="dxa"/>
            <w:noWrap/>
            <w:vAlign w:val="bottom"/>
            <w:hideMark/>
          </w:tcPr>
          <w:p w14:paraId="7A62F7E9" w14:textId="77777777" w:rsidR="004C2B9A" w:rsidRPr="00D863BC" w:rsidRDefault="004C2B9A" w:rsidP="00A5234A">
            <w:pPr>
              <w:pStyle w:val="Tabell-Text"/>
              <w:spacing w:before="60" w:line="200" w:lineRule="exact"/>
              <w:jc w:val="right"/>
            </w:pPr>
          </w:p>
        </w:tc>
        <w:tc>
          <w:tcPr>
            <w:tcW w:w="714" w:type="dxa"/>
            <w:noWrap/>
            <w:vAlign w:val="bottom"/>
            <w:hideMark/>
          </w:tcPr>
          <w:p w14:paraId="41CD8D45" w14:textId="77777777" w:rsidR="004C2B9A" w:rsidRPr="00D863BC" w:rsidRDefault="004C2B9A" w:rsidP="00A5234A">
            <w:pPr>
              <w:pStyle w:val="Tabell-Text"/>
              <w:spacing w:before="60" w:line="200" w:lineRule="exact"/>
              <w:jc w:val="right"/>
            </w:pPr>
          </w:p>
        </w:tc>
        <w:tc>
          <w:tcPr>
            <w:tcW w:w="518" w:type="dxa"/>
            <w:noWrap/>
            <w:vAlign w:val="bottom"/>
            <w:hideMark/>
          </w:tcPr>
          <w:p w14:paraId="05B17200" w14:textId="77777777" w:rsidR="004C2B9A" w:rsidRPr="00D863BC" w:rsidRDefault="004C2B9A" w:rsidP="00A5234A">
            <w:pPr>
              <w:pStyle w:val="Tabell-Text"/>
              <w:spacing w:before="60" w:line="200" w:lineRule="exact"/>
              <w:jc w:val="right"/>
            </w:pPr>
          </w:p>
        </w:tc>
        <w:tc>
          <w:tcPr>
            <w:tcW w:w="676" w:type="dxa"/>
            <w:noWrap/>
            <w:vAlign w:val="bottom"/>
            <w:hideMark/>
          </w:tcPr>
          <w:p w14:paraId="036F2CFD" w14:textId="77777777" w:rsidR="004C2B9A" w:rsidRPr="00D863BC" w:rsidRDefault="004C2B9A" w:rsidP="00A5234A">
            <w:pPr>
              <w:pStyle w:val="Tabell-Text"/>
              <w:spacing w:before="60" w:line="200" w:lineRule="exact"/>
              <w:jc w:val="right"/>
            </w:pPr>
          </w:p>
        </w:tc>
        <w:tc>
          <w:tcPr>
            <w:tcW w:w="708" w:type="dxa"/>
            <w:noWrap/>
            <w:vAlign w:val="bottom"/>
            <w:hideMark/>
          </w:tcPr>
          <w:p w14:paraId="1BCB6308" w14:textId="77777777" w:rsidR="004C2B9A" w:rsidRPr="00D863BC" w:rsidRDefault="004C2B9A" w:rsidP="00A5234A">
            <w:pPr>
              <w:pStyle w:val="Tabell-Text"/>
              <w:spacing w:before="60" w:line="200" w:lineRule="exact"/>
              <w:jc w:val="right"/>
              <w:rPr>
                <w:b/>
                <w:bCs/>
              </w:rPr>
            </w:pPr>
            <w:r w:rsidRPr="00D863BC">
              <w:rPr>
                <w:b/>
                <w:bCs/>
              </w:rPr>
              <w:t>2</w:t>
            </w:r>
          </w:p>
        </w:tc>
        <w:tc>
          <w:tcPr>
            <w:tcW w:w="713" w:type="dxa"/>
            <w:noWrap/>
            <w:vAlign w:val="bottom"/>
            <w:hideMark/>
          </w:tcPr>
          <w:p w14:paraId="64A2F8F4" w14:textId="77777777" w:rsidR="004C2B9A" w:rsidRPr="00D863BC" w:rsidRDefault="004C2B9A" w:rsidP="00A5234A">
            <w:pPr>
              <w:pStyle w:val="Tabell-Text"/>
              <w:spacing w:before="60" w:line="200" w:lineRule="exact"/>
              <w:jc w:val="right"/>
            </w:pPr>
            <w:r w:rsidRPr="00D863BC">
              <w:t>1</w:t>
            </w:r>
          </w:p>
        </w:tc>
        <w:tc>
          <w:tcPr>
            <w:tcW w:w="567" w:type="dxa"/>
            <w:noWrap/>
            <w:vAlign w:val="bottom"/>
            <w:hideMark/>
          </w:tcPr>
          <w:p w14:paraId="5B359AAE" w14:textId="77777777" w:rsidR="004C2B9A" w:rsidRPr="00D863BC" w:rsidRDefault="004C2B9A" w:rsidP="00A5234A">
            <w:pPr>
              <w:pStyle w:val="Tabell-Text"/>
              <w:spacing w:before="60" w:line="200" w:lineRule="exact"/>
              <w:jc w:val="right"/>
            </w:pPr>
            <w:r w:rsidRPr="00D863BC">
              <w:t>1</w:t>
            </w:r>
          </w:p>
        </w:tc>
      </w:tr>
      <w:tr w:rsidR="004C2B9A" w:rsidRPr="00D863BC" w14:paraId="12622D43" w14:textId="77777777" w:rsidTr="0005711F">
        <w:trPr>
          <w:cantSplit/>
        </w:trPr>
        <w:tc>
          <w:tcPr>
            <w:tcW w:w="1554" w:type="dxa"/>
            <w:noWrap/>
            <w:vAlign w:val="bottom"/>
            <w:hideMark/>
          </w:tcPr>
          <w:p w14:paraId="57C96922" w14:textId="77777777" w:rsidR="004C2B9A" w:rsidRPr="00D863BC" w:rsidRDefault="004C2B9A" w:rsidP="00A5234A">
            <w:pPr>
              <w:pStyle w:val="Tabell-Text"/>
              <w:spacing w:before="60" w:line="200" w:lineRule="exact"/>
            </w:pPr>
            <w:r w:rsidRPr="00D863BC">
              <w:t>didaktik</w:t>
            </w:r>
          </w:p>
        </w:tc>
        <w:tc>
          <w:tcPr>
            <w:tcW w:w="504" w:type="dxa"/>
            <w:noWrap/>
            <w:vAlign w:val="bottom"/>
            <w:hideMark/>
          </w:tcPr>
          <w:p w14:paraId="64D3117E" w14:textId="77777777" w:rsidR="004C2B9A" w:rsidRPr="00D863BC" w:rsidRDefault="004C2B9A" w:rsidP="00A5234A">
            <w:pPr>
              <w:pStyle w:val="Tabell-Text"/>
              <w:spacing w:before="60" w:line="200" w:lineRule="exact"/>
              <w:jc w:val="right"/>
            </w:pPr>
          </w:p>
        </w:tc>
        <w:tc>
          <w:tcPr>
            <w:tcW w:w="714" w:type="dxa"/>
            <w:noWrap/>
            <w:vAlign w:val="bottom"/>
            <w:hideMark/>
          </w:tcPr>
          <w:p w14:paraId="10530E4E" w14:textId="77777777" w:rsidR="004C2B9A" w:rsidRPr="00D863BC" w:rsidRDefault="004C2B9A" w:rsidP="00A5234A">
            <w:pPr>
              <w:pStyle w:val="Tabell-Text"/>
              <w:spacing w:before="60" w:line="200" w:lineRule="exact"/>
              <w:jc w:val="right"/>
            </w:pPr>
          </w:p>
        </w:tc>
        <w:tc>
          <w:tcPr>
            <w:tcW w:w="518" w:type="dxa"/>
            <w:noWrap/>
            <w:vAlign w:val="bottom"/>
            <w:hideMark/>
          </w:tcPr>
          <w:p w14:paraId="5D587FA8" w14:textId="77777777" w:rsidR="004C2B9A" w:rsidRPr="00D863BC" w:rsidRDefault="004C2B9A" w:rsidP="00A5234A">
            <w:pPr>
              <w:pStyle w:val="Tabell-Text"/>
              <w:spacing w:before="60" w:line="200" w:lineRule="exact"/>
              <w:jc w:val="right"/>
            </w:pPr>
          </w:p>
        </w:tc>
        <w:tc>
          <w:tcPr>
            <w:tcW w:w="676" w:type="dxa"/>
            <w:noWrap/>
            <w:vAlign w:val="bottom"/>
            <w:hideMark/>
          </w:tcPr>
          <w:p w14:paraId="27262826" w14:textId="77777777" w:rsidR="004C2B9A" w:rsidRPr="00D863BC" w:rsidRDefault="004C2B9A" w:rsidP="00A5234A">
            <w:pPr>
              <w:pStyle w:val="Tabell-Text"/>
              <w:spacing w:before="60" w:line="200" w:lineRule="exact"/>
              <w:jc w:val="right"/>
            </w:pPr>
          </w:p>
        </w:tc>
        <w:tc>
          <w:tcPr>
            <w:tcW w:w="708" w:type="dxa"/>
            <w:noWrap/>
            <w:vAlign w:val="bottom"/>
            <w:hideMark/>
          </w:tcPr>
          <w:p w14:paraId="6FC28C7A" w14:textId="77777777" w:rsidR="004C2B9A" w:rsidRPr="00D863BC" w:rsidRDefault="004C2B9A" w:rsidP="00A5234A">
            <w:pPr>
              <w:pStyle w:val="Tabell-Text"/>
              <w:spacing w:before="60" w:line="200" w:lineRule="exact"/>
              <w:jc w:val="right"/>
              <w:rPr>
                <w:b/>
                <w:bCs/>
              </w:rPr>
            </w:pPr>
            <w:r w:rsidRPr="00D863BC">
              <w:rPr>
                <w:b/>
                <w:bCs/>
              </w:rPr>
              <w:t>5</w:t>
            </w:r>
          </w:p>
        </w:tc>
        <w:tc>
          <w:tcPr>
            <w:tcW w:w="713" w:type="dxa"/>
            <w:noWrap/>
            <w:vAlign w:val="bottom"/>
            <w:hideMark/>
          </w:tcPr>
          <w:p w14:paraId="15941072" w14:textId="77777777" w:rsidR="004C2B9A" w:rsidRPr="00D863BC" w:rsidRDefault="004C2B9A" w:rsidP="00A5234A">
            <w:pPr>
              <w:pStyle w:val="Tabell-Text"/>
              <w:spacing w:before="60" w:line="200" w:lineRule="exact"/>
              <w:jc w:val="right"/>
            </w:pPr>
            <w:r w:rsidRPr="00D863BC">
              <w:t>4</w:t>
            </w:r>
          </w:p>
        </w:tc>
        <w:tc>
          <w:tcPr>
            <w:tcW w:w="567" w:type="dxa"/>
            <w:noWrap/>
            <w:vAlign w:val="bottom"/>
            <w:hideMark/>
          </w:tcPr>
          <w:p w14:paraId="6C479D15" w14:textId="77777777" w:rsidR="004C2B9A" w:rsidRPr="00D863BC" w:rsidRDefault="004C2B9A" w:rsidP="00A5234A">
            <w:pPr>
              <w:pStyle w:val="Tabell-Text"/>
              <w:spacing w:before="60" w:line="200" w:lineRule="exact"/>
              <w:jc w:val="right"/>
            </w:pPr>
            <w:r w:rsidRPr="00D863BC">
              <w:t>1</w:t>
            </w:r>
          </w:p>
        </w:tc>
      </w:tr>
      <w:tr w:rsidR="004C2B9A" w:rsidRPr="00D863BC" w14:paraId="79C9D766" w14:textId="77777777" w:rsidTr="0005711F">
        <w:trPr>
          <w:cantSplit/>
        </w:trPr>
        <w:tc>
          <w:tcPr>
            <w:tcW w:w="1554" w:type="dxa"/>
            <w:noWrap/>
            <w:vAlign w:val="bottom"/>
            <w:hideMark/>
          </w:tcPr>
          <w:p w14:paraId="5B6F15EA" w14:textId="77777777" w:rsidR="004C2B9A" w:rsidRPr="00D863BC" w:rsidRDefault="004C2B9A" w:rsidP="00A5234A">
            <w:pPr>
              <w:pStyle w:val="Tabell-Text"/>
              <w:spacing w:before="60" w:line="200" w:lineRule="exact"/>
            </w:pPr>
            <w:r w:rsidRPr="00D863BC">
              <w:t xml:space="preserve">ekonomisk geografi </w:t>
            </w:r>
          </w:p>
        </w:tc>
        <w:tc>
          <w:tcPr>
            <w:tcW w:w="504" w:type="dxa"/>
            <w:noWrap/>
            <w:vAlign w:val="bottom"/>
            <w:hideMark/>
          </w:tcPr>
          <w:p w14:paraId="4FA8A326" w14:textId="77777777" w:rsidR="004C2B9A" w:rsidRPr="00D863BC" w:rsidRDefault="004C2B9A" w:rsidP="00A5234A">
            <w:pPr>
              <w:pStyle w:val="Tabell-Text"/>
              <w:spacing w:before="60" w:line="200" w:lineRule="exact"/>
              <w:jc w:val="right"/>
            </w:pPr>
          </w:p>
        </w:tc>
        <w:tc>
          <w:tcPr>
            <w:tcW w:w="714" w:type="dxa"/>
            <w:noWrap/>
            <w:vAlign w:val="bottom"/>
            <w:hideMark/>
          </w:tcPr>
          <w:p w14:paraId="1387CD49" w14:textId="77777777" w:rsidR="004C2B9A" w:rsidRPr="00D863BC" w:rsidRDefault="004C2B9A" w:rsidP="00A5234A">
            <w:pPr>
              <w:pStyle w:val="Tabell-Text"/>
              <w:spacing w:before="60" w:line="200" w:lineRule="exact"/>
              <w:jc w:val="right"/>
            </w:pPr>
          </w:p>
        </w:tc>
        <w:tc>
          <w:tcPr>
            <w:tcW w:w="518" w:type="dxa"/>
            <w:noWrap/>
            <w:vAlign w:val="bottom"/>
            <w:hideMark/>
          </w:tcPr>
          <w:p w14:paraId="5BDB333F" w14:textId="77777777" w:rsidR="004C2B9A" w:rsidRPr="00D863BC" w:rsidRDefault="004C2B9A" w:rsidP="00A5234A">
            <w:pPr>
              <w:pStyle w:val="Tabell-Text"/>
              <w:spacing w:before="60" w:line="200" w:lineRule="exact"/>
              <w:jc w:val="right"/>
            </w:pPr>
          </w:p>
        </w:tc>
        <w:tc>
          <w:tcPr>
            <w:tcW w:w="676" w:type="dxa"/>
            <w:noWrap/>
            <w:vAlign w:val="bottom"/>
            <w:hideMark/>
          </w:tcPr>
          <w:p w14:paraId="0349EDE7" w14:textId="77777777" w:rsidR="004C2B9A" w:rsidRPr="00D863BC" w:rsidRDefault="004C2B9A" w:rsidP="00A5234A">
            <w:pPr>
              <w:pStyle w:val="Tabell-Text"/>
              <w:spacing w:before="60" w:line="200" w:lineRule="exact"/>
              <w:jc w:val="right"/>
            </w:pPr>
          </w:p>
        </w:tc>
        <w:tc>
          <w:tcPr>
            <w:tcW w:w="708" w:type="dxa"/>
            <w:noWrap/>
            <w:vAlign w:val="bottom"/>
            <w:hideMark/>
          </w:tcPr>
          <w:p w14:paraId="7DD210CD" w14:textId="77777777" w:rsidR="004C2B9A" w:rsidRPr="00D863BC" w:rsidRDefault="004C2B9A" w:rsidP="00A5234A">
            <w:pPr>
              <w:pStyle w:val="Tabell-Text"/>
              <w:spacing w:before="60" w:line="200" w:lineRule="exact"/>
              <w:jc w:val="right"/>
              <w:rPr>
                <w:b/>
                <w:bCs/>
              </w:rPr>
            </w:pPr>
            <w:r w:rsidRPr="00D863BC">
              <w:rPr>
                <w:b/>
                <w:bCs/>
              </w:rPr>
              <w:t>4</w:t>
            </w:r>
          </w:p>
        </w:tc>
        <w:tc>
          <w:tcPr>
            <w:tcW w:w="713" w:type="dxa"/>
            <w:noWrap/>
            <w:vAlign w:val="bottom"/>
            <w:hideMark/>
          </w:tcPr>
          <w:p w14:paraId="7EDB8779" w14:textId="77777777" w:rsidR="004C2B9A" w:rsidRPr="00D863BC" w:rsidRDefault="004C2B9A" w:rsidP="00A5234A">
            <w:pPr>
              <w:pStyle w:val="Tabell-Text"/>
              <w:spacing w:before="60" w:line="200" w:lineRule="exact"/>
              <w:jc w:val="right"/>
            </w:pPr>
            <w:r w:rsidRPr="00D863BC">
              <w:t>1</w:t>
            </w:r>
          </w:p>
        </w:tc>
        <w:tc>
          <w:tcPr>
            <w:tcW w:w="567" w:type="dxa"/>
            <w:noWrap/>
            <w:vAlign w:val="bottom"/>
            <w:hideMark/>
          </w:tcPr>
          <w:p w14:paraId="46E928AA" w14:textId="77777777" w:rsidR="004C2B9A" w:rsidRPr="00D863BC" w:rsidRDefault="004C2B9A" w:rsidP="00A5234A">
            <w:pPr>
              <w:pStyle w:val="Tabell-Text"/>
              <w:spacing w:before="60" w:line="200" w:lineRule="exact"/>
              <w:jc w:val="right"/>
            </w:pPr>
            <w:r w:rsidRPr="00D863BC">
              <w:t>3</w:t>
            </w:r>
          </w:p>
        </w:tc>
      </w:tr>
      <w:tr w:rsidR="004C2B9A" w:rsidRPr="00D863BC" w14:paraId="4B36EAD8" w14:textId="77777777" w:rsidTr="0005711F">
        <w:trPr>
          <w:cantSplit/>
        </w:trPr>
        <w:tc>
          <w:tcPr>
            <w:tcW w:w="1554" w:type="dxa"/>
            <w:noWrap/>
            <w:vAlign w:val="bottom"/>
            <w:hideMark/>
          </w:tcPr>
          <w:p w14:paraId="4F59557F" w14:textId="77777777" w:rsidR="004C2B9A" w:rsidRPr="00D863BC" w:rsidRDefault="004C2B9A" w:rsidP="00A5234A">
            <w:pPr>
              <w:pStyle w:val="Tabell-Text"/>
              <w:spacing w:before="60" w:line="200" w:lineRule="exact"/>
            </w:pPr>
            <w:r w:rsidRPr="00D863BC">
              <w:t>ekonomisk historia</w:t>
            </w:r>
          </w:p>
        </w:tc>
        <w:tc>
          <w:tcPr>
            <w:tcW w:w="504" w:type="dxa"/>
            <w:noWrap/>
            <w:vAlign w:val="bottom"/>
            <w:hideMark/>
          </w:tcPr>
          <w:p w14:paraId="3131C347" w14:textId="77777777" w:rsidR="004C2B9A" w:rsidRPr="00D863BC" w:rsidRDefault="004C2B9A" w:rsidP="00A5234A">
            <w:pPr>
              <w:pStyle w:val="Tabell-Text"/>
              <w:spacing w:before="60" w:line="200" w:lineRule="exact"/>
              <w:jc w:val="right"/>
            </w:pPr>
          </w:p>
        </w:tc>
        <w:tc>
          <w:tcPr>
            <w:tcW w:w="714" w:type="dxa"/>
            <w:noWrap/>
            <w:vAlign w:val="bottom"/>
            <w:hideMark/>
          </w:tcPr>
          <w:p w14:paraId="5D1D41F9" w14:textId="77777777" w:rsidR="004C2B9A" w:rsidRPr="00D863BC" w:rsidRDefault="004C2B9A" w:rsidP="00A5234A">
            <w:pPr>
              <w:pStyle w:val="Tabell-Text"/>
              <w:spacing w:before="60" w:line="200" w:lineRule="exact"/>
              <w:jc w:val="right"/>
            </w:pPr>
          </w:p>
        </w:tc>
        <w:tc>
          <w:tcPr>
            <w:tcW w:w="518" w:type="dxa"/>
            <w:noWrap/>
            <w:vAlign w:val="bottom"/>
            <w:hideMark/>
          </w:tcPr>
          <w:p w14:paraId="4678DCBA" w14:textId="77777777" w:rsidR="004C2B9A" w:rsidRPr="00D863BC" w:rsidRDefault="004C2B9A" w:rsidP="00A5234A">
            <w:pPr>
              <w:pStyle w:val="Tabell-Text"/>
              <w:spacing w:before="60" w:line="200" w:lineRule="exact"/>
              <w:jc w:val="right"/>
            </w:pPr>
          </w:p>
        </w:tc>
        <w:tc>
          <w:tcPr>
            <w:tcW w:w="676" w:type="dxa"/>
            <w:noWrap/>
            <w:vAlign w:val="bottom"/>
            <w:hideMark/>
          </w:tcPr>
          <w:p w14:paraId="25B89B4C" w14:textId="77777777" w:rsidR="004C2B9A" w:rsidRPr="00D863BC" w:rsidRDefault="004C2B9A" w:rsidP="00A5234A">
            <w:pPr>
              <w:pStyle w:val="Tabell-Text"/>
              <w:spacing w:before="60" w:line="200" w:lineRule="exact"/>
              <w:jc w:val="right"/>
            </w:pPr>
          </w:p>
        </w:tc>
        <w:tc>
          <w:tcPr>
            <w:tcW w:w="708" w:type="dxa"/>
            <w:noWrap/>
            <w:vAlign w:val="bottom"/>
            <w:hideMark/>
          </w:tcPr>
          <w:p w14:paraId="15221A14" w14:textId="77777777" w:rsidR="004C2B9A" w:rsidRPr="00D863BC" w:rsidRDefault="004C2B9A" w:rsidP="00A5234A">
            <w:pPr>
              <w:pStyle w:val="Tabell-Text"/>
              <w:spacing w:before="60" w:line="200" w:lineRule="exact"/>
              <w:jc w:val="right"/>
              <w:rPr>
                <w:b/>
                <w:bCs/>
              </w:rPr>
            </w:pPr>
            <w:r w:rsidRPr="00D863BC">
              <w:rPr>
                <w:b/>
                <w:bCs/>
              </w:rPr>
              <w:t>10</w:t>
            </w:r>
          </w:p>
        </w:tc>
        <w:tc>
          <w:tcPr>
            <w:tcW w:w="713" w:type="dxa"/>
            <w:noWrap/>
            <w:vAlign w:val="bottom"/>
            <w:hideMark/>
          </w:tcPr>
          <w:p w14:paraId="584F3347" w14:textId="77777777" w:rsidR="004C2B9A" w:rsidRPr="00D863BC" w:rsidRDefault="004C2B9A" w:rsidP="00A5234A">
            <w:pPr>
              <w:pStyle w:val="Tabell-Text"/>
              <w:spacing w:before="60" w:line="200" w:lineRule="exact"/>
              <w:jc w:val="right"/>
            </w:pPr>
            <w:r w:rsidRPr="00D863BC">
              <w:t>2</w:t>
            </w:r>
          </w:p>
        </w:tc>
        <w:tc>
          <w:tcPr>
            <w:tcW w:w="567" w:type="dxa"/>
            <w:noWrap/>
            <w:vAlign w:val="bottom"/>
            <w:hideMark/>
          </w:tcPr>
          <w:p w14:paraId="716F059A" w14:textId="77777777" w:rsidR="004C2B9A" w:rsidRPr="00D863BC" w:rsidRDefault="004C2B9A" w:rsidP="00A5234A">
            <w:pPr>
              <w:pStyle w:val="Tabell-Text"/>
              <w:spacing w:before="60" w:line="200" w:lineRule="exact"/>
              <w:jc w:val="right"/>
            </w:pPr>
            <w:r w:rsidRPr="00D863BC">
              <w:t>8</w:t>
            </w:r>
          </w:p>
        </w:tc>
      </w:tr>
      <w:tr w:rsidR="004C2B9A" w:rsidRPr="00D863BC" w14:paraId="5154925D" w14:textId="77777777" w:rsidTr="0005711F">
        <w:trPr>
          <w:cantSplit/>
        </w:trPr>
        <w:tc>
          <w:tcPr>
            <w:tcW w:w="1554" w:type="dxa"/>
            <w:noWrap/>
            <w:vAlign w:val="bottom"/>
            <w:hideMark/>
          </w:tcPr>
          <w:p w14:paraId="14DC2ABA" w14:textId="77777777" w:rsidR="004C2B9A" w:rsidRPr="00D863BC" w:rsidRDefault="004C2B9A" w:rsidP="00A5234A">
            <w:pPr>
              <w:pStyle w:val="Tabell-Text"/>
              <w:spacing w:before="60" w:line="200" w:lineRule="exact"/>
            </w:pPr>
            <w:r w:rsidRPr="00D863BC">
              <w:t>etik</w:t>
            </w:r>
          </w:p>
        </w:tc>
        <w:tc>
          <w:tcPr>
            <w:tcW w:w="504" w:type="dxa"/>
            <w:noWrap/>
            <w:vAlign w:val="bottom"/>
            <w:hideMark/>
          </w:tcPr>
          <w:p w14:paraId="5D5FD545" w14:textId="77777777" w:rsidR="004C2B9A" w:rsidRPr="00D863BC" w:rsidRDefault="004C2B9A" w:rsidP="00A5234A">
            <w:pPr>
              <w:pStyle w:val="Tabell-Text"/>
              <w:spacing w:before="60" w:line="200" w:lineRule="exact"/>
              <w:jc w:val="right"/>
            </w:pPr>
          </w:p>
        </w:tc>
        <w:tc>
          <w:tcPr>
            <w:tcW w:w="714" w:type="dxa"/>
            <w:noWrap/>
            <w:vAlign w:val="bottom"/>
            <w:hideMark/>
          </w:tcPr>
          <w:p w14:paraId="40859EA5" w14:textId="77777777" w:rsidR="004C2B9A" w:rsidRPr="00D863BC" w:rsidRDefault="004C2B9A" w:rsidP="00A5234A">
            <w:pPr>
              <w:pStyle w:val="Tabell-Text"/>
              <w:spacing w:before="60" w:line="200" w:lineRule="exact"/>
              <w:jc w:val="right"/>
            </w:pPr>
          </w:p>
        </w:tc>
        <w:tc>
          <w:tcPr>
            <w:tcW w:w="518" w:type="dxa"/>
            <w:noWrap/>
            <w:vAlign w:val="bottom"/>
            <w:hideMark/>
          </w:tcPr>
          <w:p w14:paraId="6123ECF7" w14:textId="77777777" w:rsidR="004C2B9A" w:rsidRPr="00D863BC" w:rsidRDefault="004C2B9A" w:rsidP="00A5234A">
            <w:pPr>
              <w:pStyle w:val="Tabell-Text"/>
              <w:spacing w:before="60" w:line="200" w:lineRule="exact"/>
              <w:jc w:val="right"/>
            </w:pPr>
          </w:p>
        </w:tc>
        <w:tc>
          <w:tcPr>
            <w:tcW w:w="676" w:type="dxa"/>
            <w:noWrap/>
            <w:vAlign w:val="bottom"/>
            <w:hideMark/>
          </w:tcPr>
          <w:p w14:paraId="3A46B572" w14:textId="77777777" w:rsidR="004C2B9A" w:rsidRPr="00D863BC" w:rsidRDefault="004C2B9A" w:rsidP="00A5234A">
            <w:pPr>
              <w:pStyle w:val="Tabell-Text"/>
              <w:spacing w:before="60" w:line="200" w:lineRule="exact"/>
              <w:jc w:val="right"/>
            </w:pPr>
          </w:p>
        </w:tc>
        <w:tc>
          <w:tcPr>
            <w:tcW w:w="708" w:type="dxa"/>
            <w:noWrap/>
            <w:vAlign w:val="bottom"/>
            <w:hideMark/>
          </w:tcPr>
          <w:p w14:paraId="62E3C9D5" w14:textId="77777777" w:rsidR="004C2B9A" w:rsidRPr="00D863BC" w:rsidRDefault="004C2B9A" w:rsidP="00A5234A">
            <w:pPr>
              <w:pStyle w:val="Tabell-Text"/>
              <w:spacing w:before="60" w:line="200" w:lineRule="exact"/>
              <w:jc w:val="right"/>
              <w:rPr>
                <w:b/>
                <w:bCs/>
              </w:rPr>
            </w:pPr>
            <w:r w:rsidRPr="00D863BC">
              <w:rPr>
                <w:b/>
                <w:bCs/>
              </w:rPr>
              <w:t>4</w:t>
            </w:r>
          </w:p>
        </w:tc>
        <w:tc>
          <w:tcPr>
            <w:tcW w:w="713" w:type="dxa"/>
            <w:noWrap/>
            <w:vAlign w:val="bottom"/>
            <w:hideMark/>
          </w:tcPr>
          <w:p w14:paraId="57C2D6E1" w14:textId="77777777" w:rsidR="004C2B9A" w:rsidRPr="00D863BC" w:rsidRDefault="004C2B9A" w:rsidP="00A5234A">
            <w:pPr>
              <w:pStyle w:val="Tabell-Text"/>
              <w:spacing w:before="60" w:line="200" w:lineRule="exact"/>
              <w:jc w:val="right"/>
            </w:pPr>
            <w:r w:rsidRPr="00D863BC">
              <w:t>2</w:t>
            </w:r>
          </w:p>
        </w:tc>
        <w:tc>
          <w:tcPr>
            <w:tcW w:w="567" w:type="dxa"/>
            <w:noWrap/>
            <w:vAlign w:val="bottom"/>
            <w:hideMark/>
          </w:tcPr>
          <w:p w14:paraId="68BA6228" w14:textId="77777777" w:rsidR="004C2B9A" w:rsidRPr="00D863BC" w:rsidRDefault="004C2B9A" w:rsidP="00A5234A">
            <w:pPr>
              <w:pStyle w:val="Tabell-Text"/>
              <w:spacing w:before="60" w:line="200" w:lineRule="exact"/>
              <w:jc w:val="right"/>
            </w:pPr>
            <w:r w:rsidRPr="00D863BC">
              <w:t>2</w:t>
            </w:r>
          </w:p>
        </w:tc>
      </w:tr>
      <w:tr w:rsidR="004C2B9A" w:rsidRPr="00D863BC" w14:paraId="1B84ADCC" w14:textId="77777777" w:rsidTr="0005711F">
        <w:trPr>
          <w:cantSplit/>
        </w:trPr>
        <w:tc>
          <w:tcPr>
            <w:tcW w:w="1554" w:type="dxa"/>
            <w:noWrap/>
            <w:vAlign w:val="bottom"/>
            <w:hideMark/>
          </w:tcPr>
          <w:p w14:paraId="347FE0F6" w14:textId="77777777" w:rsidR="004C2B9A" w:rsidRPr="00D863BC" w:rsidRDefault="004C2B9A" w:rsidP="00A5234A">
            <w:pPr>
              <w:pStyle w:val="Tabell-Text"/>
              <w:spacing w:before="60" w:line="200" w:lineRule="exact"/>
            </w:pPr>
            <w:r w:rsidRPr="00D863BC">
              <w:t>etnologi</w:t>
            </w:r>
          </w:p>
        </w:tc>
        <w:tc>
          <w:tcPr>
            <w:tcW w:w="504" w:type="dxa"/>
            <w:noWrap/>
            <w:vAlign w:val="bottom"/>
            <w:hideMark/>
          </w:tcPr>
          <w:p w14:paraId="28E61BC7" w14:textId="77777777" w:rsidR="004C2B9A" w:rsidRPr="00D863BC" w:rsidRDefault="004C2B9A" w:rsidP="00A5234A">
            <w:pPr>
              <w:pStyle w:val="Tabell-Text"/>
              <w:spacing w:before="60" w:line="200" w:lineRule="exact"/>
              <w:jc w:val="right"/>
              <w:rPr>
                <w:b/>
                <w:bCs/>
              </w:rPr>
            </w:pPr>
            <w:r w:rsidRPr="00D863BC">
              <w:rPr>
                <w:b/>
                <w:bCs/>
              </w:rPr>
              <w:t>3</w:t>
            </w:r>
          </w:p>
        </w:tc>
        <w:tc>
          <w:tcPr>
            <w:tcW w:w="714" w:type="dxa"/>
            <w:noWrap/>
            <w:vAlign w:val="bottom"/>
            <w:hideMark/>
          </w:tcPr>
          <w:p w14:paraId="1EC4760A" w14:textId="77777777" w:rsidR="004C2B9A" w:rsidRPr="00D863BC" w:rsidRDefault="004C2B9A" w:rsidP="00A5234A">
            <w:pPr>
              <w:pStyle w:val="Tabell-Text"/>
              <w:spacing w:before="60" w:line="200" w:lineRule="exact"/>
              <w:jc w:val="right"/>
            </w:pPr>
            <w:r w:rsidRPr="00D863BC">
              <w:t>1</w:t>
            </w:r>
          </w:p>
        </w:tc>
        <w:tc>
          <w:tcPr>
            <w:tcW w:w="518" w:type="dxa"/>
            <w:noWrap/>
            <w:vAlign w:val="bottom"/>
            <w:hideMark/>
          </w:tcPr>
          <w:p w14:paraId="71F121D1" w14:textId="77777777" w:rsidR="004C2B9A" w:rsidRPr="00D863BC" w:rsidRDefault="004C2B9A" w:rsidP="00A5234A">
            <w:pPr>
              <w:pStyle w:val="Tabell-Text"/>
              <w:spacing w:before="60" w:line="200" w:lineRule="exact"/>
              <w:jc w:val="right"/>
            </w:pPr>
            <w:r w:rsidRPr="00D863BC">
              <w:t>2</w:t>
            </w:r>
          </w:p>
        </w:tc>
        <w:tc>
          <w:tcPr>
            <w:tcW w:w="676" w:type="dxa"/>
            <w:noWrap/>
            <w:vAlign w:val="bottom"/>
            <w:hideMark/>
          </w:tcPr>
          <w:p w14:paraId="4AAB3401" w14:textId="01469332" w:rsidR="004C2B9A" w:rsidRPr="00D863BC" w:rsidRDefault="004C2B9A" w:rsidP="00A5234A">
            <w:pPr>
              <w:pStyle w:val="Tabell-Text"/>
              <w:spacing w:before="60" w:line="200" w:lineRule="exact"/>
              <w:jc w:val="right"/>
            </w:pPr>
            <w:r w:rsidRPr="00D863BC">
              <w:t>7 173</w:t>
            </w:r>
          </w:p>
        </w:tc>
        <w:tc>
          <w:tcPr>
            <w:tcW w:w="708" w:type="dxa"/>
            <w:noWrap/>
            <w:vAlign w:val="bottom"/>
            <w:hideMark/>
          </w:tcPr>
          <w:p w14:paraId="2ED12E3C" w14:textId="77777777" w:rsidR="004C2B9A" w:rsidRPr="00D863BC" w:rsidRDefault="004C2B9A" w:rsidP="00A5234A">
            <w:pPr>
              <w:pStyle w:val="Tabell-Text"/>
              <w:spacing w:before="60" w:line="200" w:lineRule="exact"/>
              <w:jc w:val="right"/>
              <w:rPr>
                <w:b/>
                <w:bCs/>
              </w:rPr>
            </w:pPr>
            <w:r w:rsidRPr="00D863BC">
              <w:rPr>
                <w:b/>
                <w:bCs/>
              </w:rPr>
              <w:t>11</w:t>
            </w:r>
          </w:p>
        </w:tc>
        <w:tc>
          <w:tcPr>
            <w:tcW w:w="713" w:type="dxa"/>
            <w:noWrap/>
            <w:vAlign w:val="bottom"/>
            <w:hideMark/>
          </w:tcPr>
          <w:p w14:paraId="29E78FBC" w14:textId="77777777" w:rsidR="004C2B9A" w:rsidRPr="00D863BC" w:rsidRDefault="004C2B9A" w:rsidP="00A5234A">
            <w:pPr>
              <w:pStyle w:val="Tabell-Text"/>
              <w:spacing w:before="60" w:line="200" w:lineRule="exact"/>
              <w:jc w:val="right"/>
            </w:pPr>
            <w:r w:rsidRPr="00D863BC">
              <w:t>7</w:t>
            </w:r>
          </w:p>
        </w:tc>
        <w:tc>
          <w:tcPr>
            <w:tcW w:w="567" w:type="dxa"/>
            <w:noWrap/>
            <w:vAlign w:val="bottom"/>
            <w:hideMark/>
          </w:tcPr>
          <w:p w14:paraId="3381F444" w14:textId="77777777" w:rsidR="004C2B9A" w:rsidRPr="00D863BC" w:rsidRDefault="004C2B9A" w:rsidP="00A5234A">
            <w:pPr>
              <w:pStyle w:val="Tabell-Text"/>
              <w:spacing w:before="60" w:line="200" w:lineRule="exact"/>
              <w:jc w:val="right"/>
            </w:pPr>
            <w:r w:rsidRPr="00D863BC">
              <w:t>4</w:t>
            </w:r>
          </w:p>
        </w:tc>
      </w:tr>
      <w:tr w:rsidR="004C2B9A" w:rsidRPr="00D863BC" w14:paraId="0F4358CA" w14:textId="77777777" w:rsidTr="0005711F">
        <w:trPr>
          <w:cantSplit/>
        </w:trPr>
        <w:tc>
          <w:tcPr>
            <w:tcW w:w="1554" w:type="dxa"/>
            <w:noWrap/>
            <w:vAlign w:val="bottom"/>
            <w:hideMark/>
          </w:tcPr>
          <w:p w14:paraId="4C0C1D76" w14:textId="77777777" w:rsidR="004C2B9A" w:rsidRPr="00D863BC" w:rsidRDefault="004C2B9A" w:rsidP="00A5234A">
            <w:pPr>
              <w:pStyle w:val="Tabell-Text"/>
              <w:spacing w:before="60" w:line="200" w:lineRule="exact"/>
            </w:pPr>
            <w:r w:rsidRPr="00D863BC">
              <w:t>filmvetenskap</w:t>
            </w:r>
          </w:p>
        </w:tc>
        <w:tc>
          <w:tcPr>
            <w:tcW w:w="504" w:type="dxa"/>
            <w:noWrap/>
            <w:vAlign w:val="bottom"/>
            <w:hideMark/>
          </w:tcPr>
          <w:p w14:paraId="07D3141C" w14:textId="77777777" w:rsidR="004C2B9A" w:rsidRPr="00D863BC" w:rsidRDefault="004C2B9A" w:rsidP="00A5234A">
            <w:pPr>
              <w:pStyle w:val="Tabell-Text"/>
              <w:spacing w:before="60" w:line="200" w:lineRule="exact"/>
              <w:jc w:val="right"/>
              <w:rPr>
                <w:b/>
                <w:bCs/>
              </w:rPr>
            </w:pPr>
            <w:r w:rsidRPr="00D863BC">
              <w:rPr>
                <w:b/>
                <w:bCs/>
              </w:rPr>
              <w:t>1</w:t>
            </w:r>
          </w:p>
        </w:tc>
        <w:tc>
          <w:tcPr>
            <w:tcW w:w="714" w:type="dxa"/>
            <w:noWrap/>
            <w:vAlign w:val="bottom"/>
            <w:hideMark/>
          </w:tcPr>
          <w:p w14:paraId="47B71A4A" w14:textId="77777777" w:rsidR="004C2B9A" w:rsidRPr="00D863BC" w:rsidRDefault="004C2B9A" w:rsidP="00A5234A">
            <w:pPr>
              <w:pStyle w:val="Tabell-Text"/>
              <w:spacing w:before="60" w:line="200" w:lineRule="exact"/>
              <w:jc w:val="right"/>
              <w:rPr>
                <w:b/>
                <w:bCs/>
              </w:rPr>
            </w:pPr>
          </w:p>
        </w:tc>
        <w:tc>
          <w:tcPr>
            <w:tcW w:w="518" w:type="dxa"/>
            <w:noWrap/>
            <w:vAlign w:val="bottom"/>
            <w:hideMark/>
          </w:tcPr>
          <w:p w14:paraId="5678517D" w14:textId="77777777" w:rsidR="004C2B9A" w:rsidRPr="00D863BC" w:rsidRDefault="004C2B9A" w:rsidP="00A5234A">
            <w:pPr>
              <w:pStyle w:val="Tabell-Text"/>
              <w:spacing w:before="60" w:line="200" w:lineRule="exact"/>
              <w:jc w:val="right"/>
            </w:pPr>
            <w:r w:rsidRPr="00D863BC">
              <w:t>1</w:t>
            </w:r>
          </w:p>
        </w:tc>
        <w:tc>
          <w:tcPr>
            <w:tcW w:w="676" w:type="dxa"/>
            <w:noWrap/>
            <w:vAlign w:val="bottom"/>
            <w:hideMark/>
          </w:tcPr>
          <w:p w14:paraId="60DB029F" w14:textId="35AC600A" w:rsidR="004C2B9A" w:rsidRPr="00D863BC" w:rsidRDefault="004C2B9A" w:rsidP="00A5234A">
            <w:pPr>
              <w:pStyle w:val="Tabell-Text"/>
              <w:spacing w:before="60" w:line="200" w:lineRule="exact"/>
              <w:jc w:val="right"/>
            </w:pPr>
            <w:r w:rsidRPr="00D863BC">
              <w:t>1 975</w:t>
            </w:r>
          </w:p>
        </w:tc>
        <w:tc>
          <w:tcPr>
            <w:tcW w:w="708" w:type="dxa"/>
            <w:noWrap/>
            <w:vAlign w:val="bottom"/>
            <w:hideMark/>
          </w:tcPr>
          <w:p w14:paraId="2792A294" w14:textId="77777777" w:rsidR="004C2B9A" w:rsidRPr="00D863BC" w:rsidRDefault="004C2B9A" w:rsidP="00A5234A">
            <w:pPr>
              <w:pStyle w:val="Tabell-Text"/>
              <w:spacing w:before="60" w:line="200" w:lineRule="exact"/>
              <w:jc w:val="right"/>
              <w:rPr>
                <w:b/>
                <w:bCs/>
              </w:rPr>
            </w:pPr>
            <w:r w:rsidRPr="00D863BC">
              <w:rPr>
                <w:b/>
                <w:bCs/>
              </w:rPr>
              <w:t>2</w:t>
            </w:r>
          </w:p>
        </w:tc>
        <w:tc>
          <w:tcPr>
            <w:tcW w:w="713" w:type="dxa"/>
            <w:noWrap/>
            <w:vAlign w:val="bottom"/>
            <w:hideMark/>
          </w:tcPr>
          <w:p w14:paraId="3F73D7DD" w14:textId="77777777" w:rsidR="004C2B9A" w:rsidRPr="00D863BC" w:rsidRDefault="004C2B9A" w:rsidP="00A5234A">
            <w:pPr>
              <w:pStyle w:val="Tabell-Text"/>
              <w:spacing w:before="60" w:line="200" w:lineRule="exact"/>
              <w:jc w:val="right"/>
              <w:rPr>
                <w:b/>
                <w:bCs/>
              </w:rPr>
            </w:pPr>
          </w:p>
        </w:tc>
        <w:tc>
          <w:tcPr>
            <w:tcW w:w="567" w:type="dxa"/>
            <w:noWrap/>
            <w:vAlign w:val="bottom"/>
            <w:hideMark/>
          </w:tcPr>
          <w:p w14:paraId="5A2D19CB" w14:textId="77777777" w:rsidR="004C2B9A" w:rsidRPr="00D863BC" w:rsidRDefault="004C2B9A" w:rsidP="00A5234A">
            <w:pPr>
              <w:pStyle w:val="Tabell-Text"/>
              <w:spacing w:before="60" w:line="200" w:lineRule="exact"/>
              <w:jc w:val="right"/>
            </w:pPr>
            <w:r w:rsidRPr="00D863BC">
              <w:t>2</w:t>
            </w:r>
          </w:p>
        </w:tc>
      </w:tr>
      <w:tr w:rsidR="004C2B9A" w:rsidRPr="00D863BC" w14:paraId="647F7C36" w14:textId="77777777" w:rsidTr="0005711F">
        <w:trPr>
          <w:cantSplit/>
        </w:trPr>
        <w:tc>
          <w:tcPr>
            <w:tcW w:w="1554" w:type="dxa"/>
            <w:noWrap/>
            <w:vAlign w:val="bottom"/>
            <w:hideMark/>
          </w:tcPr>
          <w:p w14:paraId="25B20145" w14:textId="77777777" w:rsidR="004C2B9A" w:rsidRPr="00D863BC" w:rsidRDefault="004C2B9A" w:rsidP="00A5234A">
            <w:pPr>
              <w:pStyle w:val="Tabell-Text"/>
              <w:spacing w:before="60" w:line="200" w:lineRule="exact"/>
            </w:pPr>
            <w:r w:rsidRPr="00D863BC">
              <w:t>filosofi</w:t>
            </w:r>
          </w:p>
        </w:tc>
        <w:tc>
          <w:tcPr>
            <w:tcW w:w="504" w:type="dxa"/>
            <w:noWrap/>
            <w:vAlign w:val="bottom"/>
            <w:hideMark/>
          </w:tcPr>
          <w:p w14:paraId="38E77D46" w14:textId="77777777" w:rsidR="004C2B9A" w:rsidRPr="00D863BC" w:rsidRDefault="004C2B9A" w:rsidP="00A5234A">
            <w:pPr>
              <w:pStyle w:val="Tabell-Text"/>
              <w:spacing w:before="60" w:line="200" w:lineRule="exact"/>
              <w:jc w:val="right"/>
              <w:rPr>
                <w:b/>
                <w:bCs/>
              </w:rPr>
            </w:pPr>
            <w:r w:rsidRPr="00D863BC">
              <w:rPr>
                <w:b/>
                <w:bCs/>
              </w:rPr>
              <w:t>3</w:t>
            </w:r>
          </w:p>
        </w:tc>
        <w:tc>
          <w:tcPr>
            <w:tcW w:w="714" w:type="dxa"/>
            <w:noWrap/>
            <w:vAlign w:val="bottom"/>
            <w:hideMark/>
          </w:tcPr>
          <w:p w14:paraId="23BDABAA" w14:textId="77777777" w:rsidR="004C2B9A" w:rsidRPr="00D863BC" w:rsidRDefault="004C2B9A" w:rsidP="00A5234A">
            <w:pPr>
              <w:pStyle w:val="Tabell-Text"/>
              <w:spacing w:before="60" w:line="200" w:lineRule="exact"/>
              <w:jc w:val="right"/>
            </w:pPr>
            <w:r w:rsidRPr="00D863BC">
              <w:t>1</w:t>
            </w:r>
          </w:p>
        </w:tc>
        <w:tc>
          <w:tcPr>
            <w:tcW w:w="518" w:type="dxa"/>
            <w:noWrap/>
            <w:vAlign w:val="bottom"/>
            <w:hideMark/>
          </w:tcPr>
          <w:p w14:paraId="3E6F6C4E" w14:textId="77777777" w:rsidR="004C2B9A" w:rsidRPr="00D863BC" w:rsidRDefault="004C2B9A" w:rsidP="00A5234A">
            <w:pPr>
              <w:pStyle w:val="Tabell-Text"/>
              <w:spacing w:before="60" w:line="200" w:lineRule="exact"/>
              <w:jc w:val="right"/>
            </w:pPr>
            <w:r w:rsidRPr="00D863BC">
              <w:t>2</w:t>
            </w:r>
          </w:p>
        </w:tc>
        <w:tc>
          <w:tcPr>
            <w:tcW w:w="676" w:type="dxa"/>
            <w:noWrap/>
            <w:vAlign w:val="bottom"/>
            <w:hideMark/>
          </w:tcPr>
          <w:p w14:paraId="539AB41E" w14:textId="18D24C5F" w:rsidR="004C2B9A" w:rsidRPr="00D863BC" w:rsidRDefault="004C2B9A" w:rsidP="00A5234A">
            <w:pPr>
              <w:pStyle w:val="Tabell-Text"/>
              <w:spacing w:before="60" w:line="200" w:lineRule="exact"/>
              <w:jc w:val="right"/>
            </w:pPr>
            <w:r w:rsidRPr="00D863BC">
              <w:t>8 111</w:t>
            </w:r>
          </w:p>
        </w:tc>
        <w:tc>
          <w:tcPr>
            <w:tcW w:w="708" w:type="dxa"/>
            <w:noWrap/>
            <w:vAlign w:val="bottom"/>
            <w:hideMark/>
          </w:tcPr>
          <w:p w14:paraId="2AF2AF8F" w14:textId="77777777" w:rsidR="004C2B9A" w:rsidRPr="00D863BC" w:rsidRDefault="004C2B9A" w:rsidP="00A5234A">
            <w:pPr>
              <w:pStyle w:val="Tabell-Text"/>
              <w:spacing w:before="60" w:line="200" w:lineRule="exact"/>
              <w:jc w:val="right"/>
              <w:rPr>
                <w:b/>
                <w:bCs/>
              </w:rPr>
            </w:pPr>
            <w:r w:rsidRPr="00D863BC">
              <w:rPr>
                <w:b/>
                <w:bCs/>
              </w:rPr>
              <w:t>19</w:t>
            </w:r>
          </w:p>
        </w:tc>
        <w:tc>
          <w:tcPr>
            <w:tcW w:w="713" w:type="dxa"/>
            <w:noWrap/>
            <w:vAlign w:val="bottom"/>
            <w:hideMark/>
          </w:tcPr>
          <w:p w14:paraId="3B45C19D" w14:textId="77777777" w:rsidR="004C2B9A" w:rsidRPr="00D863BC" w:rsidRDefault="004C2B9A" w:rsidP="00A5234A">
            <w:pPr>
              <w:pStyle w:val="Tabell-Text"/>
              <w:spacing w:before="60" w:line="200" w:lineRule="exact"/>
              <w:jc w:val="right"/>
            </w:pPr>
            <w:r w:rsidRPr="00D863BC">
              <w:t>3</w:t>
            </w:r>
          </w:p>
        </w:tc>
        <w:tc>
          <w:tcPr>
            <w:tcW w:w="567" w:type="dxa"/>
            <w:noWrap/>
            <w:vAlign w:val="bottom"/>
            <w:hideMark/>
          </w:tcPr>
          <w:p w14:paraId="7E217481" w14:textId="77777777" w:rsidR="004C2B9A" w:rsidRPr="00D863BC" w:rsidRDefault="004C2B9A" w:rsidP="00A5234A">
            <w:pPr>
              <w:pStyle w:val="Tabell-Text"/>
              <w:spacing w:before="60" w:line="200" w:lineRule="exact"/>
              <w:jc w:val="right"/>
            </w:pPr>
            <w:r w:rsidRPr="00D863BC">
              <w:t>16</w:t>
            </w:r>
          </w:p>
        </w:tc>
      </w:tr>
      <w:tr w:rsidR="004C2B9A" w:rsidRPr="00D863BC" w14:paraId="2F4A6C3F" w14:textId="77777777" w:rsidTr="0005711F">
        <w:trPr>
          <w:cantSplit/>
        </w:trPr>
        <w:tc>
          <w:tcPr>
            <w:tcW w:w="1554" w:type="dxa"/>
            <w:noWrap/>
            <w:vAlign w:val="bottom"/>
            <w:hideMark/>
          </w:tcPr>
          <w:p w14:paraId="09CD0D7F" w14:textId="77777777" w:rsidR="004C2B9A" w:rsidRPr="00D863BC" w:rsidRDefault="004C2B9A" w:rsidP="00A5234A">
            <w:pPr>
              <w:pStyle w:val="Tabell-Text"/>
              <w:spacing w:before="60" w:line="200" w:lineRule="exact"/>
            </w:pPr>
            <w:r w:rsidRPr="00D863BC">
              <w:t>folkhälsovetenskap, global hälsa, socialmedicin och epidemiologi</w:t>
            </w:r>
          </w:p>
        </w:tc>
        <w:tc>
          <w:tcPr>
            <w:tcW w:w="504" w:type="dxa"/>
            <w:noWrap/>
            <w:vAlign w:val="bottom"/>
            <w:hideMark/>
          </w:tcPr>
          <w:p w14:paraId="1A8B6781" w14:textId="77777777" w:rsidR="004C2B9A" w:rsidRPr="00D863BC" w:rsidRDefault="004C2B9A" w:rsidP="00A5234A">
            <w:pPr>
              <w:pStyle w:val="Tabell-Text"/>
              <w:spacing w:before="60" w:line="200" w:lineRule="exact"/>
              <w:jc w:val="right"/>
            </w:pPr>
          </w:p>
        </w:tc>
        <w:tc>
          <w:tcPr>
            <w:tcW w:w="714" w:type="dxa"/>
            <w:noWrap/>
            <w:vAlign w:val="bottom"/>
            <w:hideMark/>
          </w:tcPr>
          <w:p w14:paraId="710E7356" w14:textId="77777777" w:rsidR="004C2B9A" w:rsidRPr="00D863BC" w:rsidRDefault="004C2B9A" w:rsidP="00A5234A">
            <w:pPr>
              <w:pStyle w:val="Tabell-Text"/>
              <w:spacing w:before="60" w:line="200" w:lineRule="exact"/>
              <w:jc w:val="right"/>
            </w:pPr>
          </w:p>
        </w:tc>
        <w:tc>
          <w:tcPr>
            <w:tcW w:w="518" w:type="dxa"/>
            <w:noWrap/>
            <w:vAlign w:val="bottom"/>
            <w:hideMark/>
          </w:tcPr>
          <w:p w14:paraId="526BA247" w14:textId="77777777" w:rsidR="004C2B9A" w:rsidRPr="00D863BC" w:rsidRDefault="004C2B9A" w:rsidP="00A5234A">
            <w:pPr>
              <w:pStyle w:val="Tabell-Text"/>
              <w:spacing w:before="60" w:line="200" w:lineRule="exact"/>
              <w:jc w:val="right"/>
            </w:pPr>
          </w:p>
        </w:tc>
        <w:tc>
          <w:tcPr>
            <w:tcW w:w="676" w:type="dxa"/>
            <w:noWrap/>
            <w:vAlign w:val="bottom"/>
            <w:hideMark/>
          </w:tcPr>
          <w:p w14:paraId="063D5756" w14:textId="77777777" w:rsidR="004C2B9A" w:rsidRPr="00D863BC" w:rsidRDefault="004C2B9A" w:rsidP="00A5234A">
            <w:pPr>
              <w:pStyle w:val="Tabell-Text"/>
              <w:spacing w:before="60" w:line="200" w:lineRule="exact"/>
              <w:jc w:val="right"/>
            </w:pPr>
          </w:p>
        </w:tc>
        <w:tc>
          <w:tcPr>
            <w:tcW w:w="708" w:type="dxa"/>
            <w:noWrap/>
            <w:vAlign w:val="bottom"/>
            <w:hideMark/>
          </w:tcPr>
          <w:p w14:paraId="58754D81" w14:textId="77777777" w:rsidR="004C2B9A" w:rsidRPr="00D863BC" w:rsidRDefault="004C2B9A" w:rsidP="00A5234A">
            <w:pPr>
              <w:pStyle w:val="Tabell-Text"/>
              <w:spacing w:before="60" w:line="200" w:lineRule="exact"/>
              <w:jc w:val="right"/>
              <w:rPr>
                <w:b/>
                <w:bCs/>
              </w:rPr>
            </w:pPr>
            <w:r w:rsidRPr="00D863BC">
              <w:rPr>
                <w:b/>
                <w:bCs/>
              </w:rPr>
              <w:t>5</w:t>
            </w:r>
          </w:p>
        </w:tc>
        <w:tc>
          <w:tcPr>
            <w:tcW w:w="713" w:type="dxa"/>
            <w:noWrap/>
            <w:vAlign w:val="bottom"/>
            <w:hideMark/>
          </w:tcPr>
          <w:p w14:paraId="272B4108" w14:textId="77777777" w:rsidR="004C2B9A" w:rsidRPr="00D863BC" w:rsidRDefault="004C2B9A" w:rsidP="00A5234A">
            <w:pPr>
              <w:pStyle w:val="Tabell-Text"/>
              <w:spacing w:before="60" w:line="200" w:lineRule="exact"/>
              <w:jc w:val="right"/>
            </w:pPr>
            <w:r w:rsidRPr="00D863BC">
              <w:t>3</w:t>
            </w:r>
          </w:p>
        </w:tc>
        <w:tc>
          <w:tcPr>
            <w:tcW w:w="567" w:type="dxa"/>
            <w:noWrap/>
            <w:vAlign w:val="bottom"/>
            <w:hideMark/>
          </w:tcPr>
          <w:p w14:paraId="416A8A5A" w14:textId="77777777" w:rsidR="004C2B9A" w:rsidRPr="00D863BC" w:rsidRDefault="004C2B9A" w:rsidP="00A5234A">
            <w:pPr>
              <w:pStyle w:val="Tabell-Text"/>
              <w:spacing w:before="60" w:line="200" w:lineRule="exact"/>
              <w:jc w:val="right"/>
            </w:pPr>
            <w:r w:rsidRPr="00D863BC">
              <w:t>2</w:t>
            </w:r>
          </w:p>
        </w:tc>
      </w:tr>
      <w:tr w:rsidR="004C2B9A" w:rsidRPr="00D863BC" w14:paraId="560BC105" w14:textId="77777777" w:rsidTr="0005711F">
        <w:trPr>
          <w:cantSplit/>
        </w:trPr>
        <w:tc>
          <w:tcPr>
            <w:tcW w:w="1554" w:type="dxa"/>
            <w:noWrap/>
            <w:vAlign w:val="bottom"/>
            <w:hideMark/>
          </w:tcPr>
          <w:p w14:paraId="552786A6" w14:textId="77777777" w:rsidR="004C2B9A" w:rsidRPr="00D863BC" w:rsidRDefault="004C2B9A" w:rsidP="00A5234A">
            <w:pPr>
              <w:pStyle w:val="Tabell-Text"/>
              <w:spacing w:before="60" w:line="200" w:lineRule="exact"/>
            </w:pPr>
            <w:r w:rsidRPr="00D863BC">
              <w:t>företagsekonomi</w:t>
            </w:r>
          </w:p>
        </w:tc>
        <w:tc>
          <w:tcPr>
            <w:tcW w:w="504" w:type="dxa"/>
            <w:noWrap/>
            <w:vAlign w:val="bottom"/>
            <w:hideMark/>
          </w:tcPr>
          <w:p w14:paraId="68657F5F" w14:textId="77777777" w:rsidR="004C2B9A" w:rsidRPr="00D863BC" w:rsidRDefault="004C2B9A" w:rsidP="00A5234A">
            <w:pPr>
              <w:pStyle w:val="Tabell-Text"/>
              <w:spacing w:before="60" w:line="200" w:lineRule="exact"/>
              <w:jc w:val="right"/>
              <w:rPr>
                <w:b/>
                <w:bCs/>
              </w:rPr>
            </w:pPr>
            <w:r w:rsidRPr="00D863BC">
              <w:rPr>
                <w:b/>
                <w:bCs/>
              </w:rPr>
              <w:t>4</w:t>
            </w:r>
          </w:p>
        </w:tc>
        <w:tc>
          <w:tcPr>
            <w:tcW w:w="714" w:type="dxa"/>
            <w:noWrap/>
            <w:vAlign w:val="bottom"/>
            <w:hideMark/>
          </w:tcPr>
          <w:p w14:paraId="18D43D06" w14:textId="77777777" w:rsidR="004C2B9A" w:rsidRPr="00D863BC" w:rsidRDefault="004C2B9A" w:rsidP="00A5234A">
            <w:pPr>
              <w:pStyle w:val="Tabell-Text"/>
              <w:spacing w:before="60" w:line="200" w:lineRule="exact"/>
              <w:jc w:val="right"/>
              <w:rPr>
                <w:b/>
                <w:bCs/>
              </w:rPr>
            </w:pPr>
          </w:p>
        </w:tc>
        <w:tc>
          <w:tcPr>
            <w:tcW w:w="518" w:type="dxa"/>
            <w:noWrap/>
            <w:vAlign w:val="bottom"/>
            <w:hideMark/>
          </w:tcPr>
          <w:p w14:paraId="2135DD08" w14:textId="77777777" w:rsidR="004C2B9A" w:rsidRPr="00D863BC" w:rsidRDefault="004C2B9A" w:rsidP="00A5234A">
            <w:pPr>
              <w:pStyle w:val="Tabell-Text"/>
              <w:spacing w:before="60" w:line="200" w:lineRule="exact"/>
              <w:jc w:val="right"/>
            </w:pPr>
            <w:r w:rsidRPr="00D863BC">
              <w:t>4</w:t>
            </w:r>
          </w:p>
        </w:tc>
        <w:tc>
          <w:tcPr>
            <w:tcW w:w="676" w:type="dxa"/>
            <w:noWrap/>
            <w:vAlign w:val="bottom"/>
            <w:hideMark/>
          </w:tcPr>
          <w:p w14:paraId="2A6D4B2F" w14:textId="6AF9492D" w:rsidR="004C2B9A" w:rsidRPr="00D863BC" w:rsidRDefault="004C2B9A" w:rsidP="00A5234A">
            <w:pPr>
              <w:pStyle w:val="Tabell-Text"/>
              <w:spacing w:before="60" w:line="200" w:lineRule="exact"/>
              <w:jc w:val="right"/>
            </w:pPr>
            <w:r w:rsidRPr="00D863BC">
              <w:t>16 273</w:t>
            </w:r>
          </w:p>
        </w:tc>
        <w:tc>
          <w:tcPr>
            <w:tcW w:w="708" w:type="dxa"/>
            <w:noWrap/>
            <w:vAlign w:val="bottom"/>
            <w:hideMark/>
          </w:tcPr>
          <w:p w14:paraId="55B39041" w14:textId="77777777" w:rsidR="004C2B9A" w:rsidRPr="00D863BC" w:rsidRDefault="004C2B9A" w:rsidP="00A5234A">
            <w:pPr>
              <w:pStyle w:val="Tabell-Text"/>
              <w:spacing w:before="60" w:line="200" w:lineRule="exact"/>
              <w:jc w:val="right"/>
              <w:rPr>
                <w:b/>
                <w:bCs/>
              </w:rPr>
            </w:pPr>
            <w:r w:rsidRPr="00D863BC">
              <w:rPr>
                <w:b/>
                <w:bCs/>
              </w:rPr>
              <w:t>29</w:t>
            </w:r>
          </w:p>
        </w:tc>
        <w:tc>
          <w:tcPr>
            <w:tcW w:w="713" w:type="dxa"/>
            <w:noWrap/>
            <w:vAlign w:val="bottom"/>
            <w:hideMark/>
          </w:tcPr>
          <w:p w14:paraId="64B1F3BD" w14:textId="77777777" w:rsidR="004C2B9A" w:rsidRPr="00D863BC" w:rsidRDefault="004C2B9A" w:rsidP="00A5234A">
            <w:pPr>
              <w:pStyle w:val="Tabell-Text"/>
              <w:spacing w:before="60" w:line="200" w:lineRule="exact"/>
              <w:jc w:val="right"/>
            </w:pPr>
            <w:r w:rsidRPr="00D863BC">
              <w:t>6</w:t>
            </w:r>
          </w:p>
        </w:tc>
        <w:tc>
          <w:tcPr>
            <w:tcW w:w="567" w:type="dxa"/>
            <w:noWrap/>
            <w:vAlign w:val="bottom"/>
            <w:hideMark/>
          </w:tcPr>
          <w:p w14:paraId="19E0899B" w14:textId="77777777" w:rsidR="004C2B9A" w:rsidRPr="00D863BC" w:rsidRDefault="004C2B9A" w:rsidP="00A5234A">
            <w:pPr>
              <w:pStyle w:val="Tabell-Text"/>
              <w:spacing w:before="60" w:line="200" w:lineRule="exact"/>
              <w:jc w:val="right"/>
            </w:pPr>
            <w:r w:rsidRPr="00D863BC">
              <w:t>23</w:t>
            </w:r>
          </w:p>
        </w:tc>
      </w:tr>
      <w:tr w:rsidR="004C2B9A" w:rsidRPr="00D863BC" w14:paraId="0D254D61" w14:textId="77777777" w:rsidTr="0005711F">
        <w:trPr>
          <w:cantSplit/>
        </w:trPr>
        <w:tc>
          <w:tcPr>
            <w:tcW w:w="1554" w:type="dxa"/>
            <w:noWrap/>
            <w:vAlign w:val="bottom"/>
            <w:hideMark/>
          </w:tcPr>
          <w:p w14:paraId="1BF8C21F" w14:textId="77777777" w:rsidR="004C2B9A" w:rsidRPr="00D863BC" w:rsidRDefault="004C2B9A" w:rsidP="00A5234A">
            <w:pPr>
              <w:pStyle w:val="Tabell-Text"/>
              <w:spacing w:before="60" w:line="200" w:lineRule="exact"/>
            </w:pPr>
            <w:r w:rsidRPr="00D863BC">
              <w:t>genusstudier</w:t>
            </w:r>
          </w:p>
        </w:tc>
        <w:tc>
          <w:tcPr>
            <w:tcW w:w="504" w:type="dxa"/>
            <w:noWrap/>
            <w:vAlign w:val="bottom"/>
            <w:hideMark/>
          </w:tcPr>
          <w:p w14:paraId="313BE8EB" w14:textId="77777777" w:rsidR="004C2B9A" w:rsidRPr="00D863BC" w:rsidRDefault="004C2B9A" w:rsidP="00A5234A">
            <w:pPr>
              <w:pStyle w:val="Tabell-Text"/>
              <w:spacing w:before="60" w:line="200" w:lineRule="exact"/>
              <w:jc w:val="right"/>
            </w:pPr>
          </w:p>
        </w:tc>
        <w:tc>
          <w:tcPr>
            <w:tcW w:w="714" w:type="dxa"/>
            <w:noWrap/>
            <w:vAlign w:val="bottom"/>
            <w:hideMark/>
          </w:tcPr>
          <w:p w14:paraId="6263480D" w14:textId="77777777" w:rsidR="004C2B9A" w:rsidRPr="00D863BC" w:rsidRDefault="004C2B9A" w:rsidP="00A5234A">
            <w:pPr>
              <w:pStyle w:val="Tabell-Text"/>
              <w:spacing w:before="60" w:line="200" w:lineRule="exact"/>
              <w:jc w:val="right"/>
            </w:pPr>
          </w:p>
        </w:tc>
        <w:tc>
          <w:tcPr>
            <w:tcW w:w="518" w:type="dxa"/>
            <w:noWrap/>
            <w:vAlign w:val="bottom"/>
            <w:hideMark/>
          </w:tcPr>
          <w:p w14:paraId="15CFFBE8" w14:textId="77777777" w:rsidR="004C2B9A" w:rsidRPr="00D863BC" w:rsidRDefault="004C2B9A" w:rsidP="00A5234A">
            <w:pPr>
              <w:pStyle w:val="Tabell-Text"/>
              <w:spacing w:before="60" w:line="200" w:lineRule="exact"/>
              <w:jc w:val="right"/>
            </w:pPr>
          </w:p>
        </w:tc>
        <w:tc>
          <w:tcPr>
            <w:tcW w:w="676" w:type="dxa"/>
            <w:noWrap/>
            <w:vAlign w:val="bottom"/>
            <w:hideMark/>
          </w:tcPr>
          <w:p w14:paraId="66FFBD4F" w14:textId="77777777" w:rsidR="004C2B9A" w:rsidRPr="00D863BC" w:rsidRDefault="004C2B9A" w:rsidP="00A5234A">
            <w:pPr>
              <w:pStyle w:val="Tabell-Text"/>
              <w:spacing w:before="60" w:line="200" w:lineRule="exact"/>
              <w:jc w:val="right"/>
            </w:pPr>
          </w:p>
        </w:tc>
        <w:tc>
          <w:tcPr>
            <w:tcW w:w="708" w:type="dxa"/>
            <w:noWrap/>
            <w:vAlign w:val="bottom"/>
            <w:hideMark/>
          </w:tcPr>
          <w:p w14:paraId="50343648" w14:textId="77777777" w:rsidR="004C2B9A" w:rsidRPr="00D863BC" w:rsidRDefault="004C2B9A" w:rsidP="00A5234A">
            <w:pPr>
              <w:pStyle w:val="Tabell-Text"/>
              <w:spacing w:before="60" w:line="200" w:lineRule="exact"/>
              <w:jc w:val="right"/>
              <w:rPr>
                <w:b/>
                <w:bCs/>
              </w:rPr>
            </w:pPr>
            <w:r w:rsidRPr="00D863BC">
              <w:rPr>
                <w:b/>
                <w:bCs/>
              </w:rPr>
              <w:t>9</w:t>
            </w:r>
          </w:p>
        </w:tc>
        <w:tc>
          <w:tcPr>
            <w:tcW w:w="713" w:type="dxa"/>
            <w:noWrap/>
            <w:vAlign w:val="bottom"/>
            <w:hideMark/>
          </w:tcPr>
          <w:p w14:paraId="7E135A91" w14:textId="77777777" w:rsidR="004C2B9A" w:rsidRPr="00D863BC" w:rsidRDefault="004C2B9A" w:rsidP="00A5234A">
            <w:pPr>
              <w:pStyle w:val="Tabell-Text"/>
              <w:spacing w:before="60" w:line="200" w:lineRule="exact"/>
              <w:jc w:val="right"/>
            </w:pPr>
            <w:r w:rsidRPr="00D863BC">
              <w:t>8</w:t>
            </w:r>
          </w:p>
        </w:tc>
        <w:tc>
          <w:tcPr>
            <w:tcW w:w="567" w:type="dxa"/>
            <w:noWrap/>
            <w:vAlign w:val="bottom"/>
            <w:hideMark/>
          </w:tcPr>
          <w:p w14:paraId="47867AE4" w14:textId="77777777" w:rsidR="004C2B9A" w:rsidRPr="00D863BC" w:rsidRDefault="004C2B9A" w:rsidP="00A5234A">
            <w:pPr>
              <w:pStyle w:val="Tabell-Text"/>
              <w:spacing w:before="60" w:line="200" w:lineRule="exact"/>
              <w:jc w:val="right"/>
            </w:pPr>
            <w:r w:rsidRPr="00D863BC">
              <w:t>1</w:t>
            </w:r>
          </w:p>
        </w:tc>
      </w:tr>
      <w:tr w:rsidR="004C2B9A" w:rsidRPr="00D863BC" w14:paraId="21372207" w14:textId="77777777" w:rsidTr="0005711F">
        <w:trPr>
          <w:cantSplit/>
        </w:trPr>
        <w:tc>
          <w:tcPr>
            <w:tcW w:w="1554" w:type="dxa"/>
            <w:noWrap/>
            <w:vAlign w:val="bottom"/>
            <w:hideMark/>
          </w:tcPr>
          <w:p w14:paraId="6B163FD4" w14:textId="77777777" w:rsidR="004C2B9A" w:rsidRPr="00D863BC" w:rsidRDefault="004C2B9A" w:rsidP="00A5234A">
            <w:pPr>
              <w:pStyle w:val="Tabell-Text"/>
              <w:spacing w:before="60" w:line="200" w:lineRule="exact"/>
            </w:pPr>
            <w:r w:rsidRPr="00D863BC">
              <w:t>globaliseringsstudier</w:t>
            </w:r>
          </w:p>
        </w:tc>
        <w:tc>
          <w:tcPr>
            <w:tcW w:w="504" w:type="dxa"/>
            <w:noWrap/>
            <w:vAlign w:val="bottom"/>
            <w:hideMark/>
          </w:tcPr>
          <w:p w14:paraId="4F9B8DB1" w14:textId="77777777" w:rsidR="004C2B9A" w:rsidRPr="00D863BC" w:rsidRDefault="004C2B9A" w:rsidP="00A5234A">
            <w:pPr>
              <w:pStyle w:val="Tabell-Text"/>
              <w:spacing w:before="60" w:line="200" w:lineRule="exact"/>
              <w:jc w:val="right"/>
              <w:rPr>
                <w:b/>
                <w:bCs/>
              </w:rPr>
            </w:pPr>
            <w:r w:rsidRPr="00D863BC">
              <w:rPr>
                <w:b/>
                <w:bCs/>
              </w:rPr>
              <w:t>1</w:t>
            </w:r>
          </w:p>
        </w:tc>
        <w:tc>
          <w:tcPr>
            <w:tcW w:w="714" w:type="dxa"/>
            <w:noWrap/>
            <w:vAlign w:val="bottom"/>
            <w:hideMark/>
          </w:tcPr>
          <w:p w14:paraId="1D97ABE0" w14:textId="77777777" w:rsidR="004C2B9A" w:rsidRPr="00D863BC" w:rsidRDefault="004C2B9A" w:rsidP="00A5234A">
            <w:pPr>
              <w:pStyle w:val="Tabell-Text"/>
              <w:spacing w:before="60" w:line="200" w:lineRule="exact"/>
              <w:jc w:val="right"/>
              <w:rPr>
                <w:b/>
                <w:bCs/>
              </w:rPr>
            </w:pPr>
          </w:p>
        </w:tc>
        <w:tc>
          <w:tcPr>
            <w:tcW w:w="518" w:type="dxa"/>
            <w:noWrap/>
            <w:vAlign w:val="bottom"/>
            <w:hideMark/>
          </w:tcPr>
          <w:p w14:paraId="5EA96B6B" w14:textId="77777777" w:rsidR="004C2B9A" w:rsidRPr="00D863BC" w:rsidRDefault="004C2B9A" w:rsidP="00A5234A">
            <w:pPr>
              <w:pStyle w:val="Tabell-Text"/>
              <w:spacing w:before="60" w:line="200" w:lineRule="exact"/>
              <w:jc w:val="right"/>
            </w:pPr>
            <w:r w:rsidRPr="00D863BC">
              <w:t>1</w:t>
            </w:r>
          </w:p>
        </w:tc>
        <w:tc>
          <w:tcPr>
            <w:tcW w:w="676" w:type="dxa"/>
            <w:noWrap/>
            <w:vAlign w:val="bottom"/>
            <w:hideMark/>
          </w:tcPr>
          <w:p w14:paraId="248AC6CF" w14:textId="5EDC4D12" w:rsidR="004C2B9A" w:rsidRPr="00D863BC" w:rsidRDefault="004C2B9A" w:rsidP="00A5234A">
            <w:pPr>
              <w:pStyle w:val="Tabell-Text"/>
              <w:spacing w:before="60" w:line="200" w:lineRule="exact"/>
              <w:jc w:val="right"/>
            </w:pPr>
            <w:r w:rsidRPr="00D863BC">
              <w:t>3 047</w:t>
            </w:r>
          </w:p>
        </w:tc>
        <w:tc>
          <w:tcPr>
            <w:tcW w:w="708" w:type="dxa"/>
            <w:noWrap/>
            <w:vAlign w:val="bottom"/>
            <w:hideMark/>
          </w:tcPr>
          <w:p w14:paraId="57482356" w14:textId="77777777" w:rsidR="004C2B9A" w:rsidRPr="00D863BC" w:rsidRDefault="004C2B9A" w:rsidP="00A5234A">
            <w:pPr>
              <w:pStyle w:val="Tabell-Text"/>
              <w:spacing w:before="60" w:line="200" w:lineRule="exact"/>
              <w:jc w:val="right"/>
              <w:rPr>
                <w:b/>
                <w:bCs/>
              </w:rPr>
            </w:pPr>
            <w:r w:rsidRPr="00D863BC">
              <w:rPr>
                <w:b/>
                <w:bCs/>
              </w:rPr>
              <w:t>6</w:t>
            </w:r>
          </w:p>
        </w:tc>
        <w:tc>
          <w:tcPr>
            <w:tcW w:w="713" w:type="dxa"/>
            <w:noWrap/>
            <w:vAlign w:val="bottom"/>
            <w:hideMark/>
          </w:tcPr>
          <w:p w14:paraId="05808206" w14:textId="77777777" w:rsidR="004C2B9A" w:rsidRPr="00D863BC" w:rsidRDefault="004C2B9A" w:rsidP="00A5234A">
            <w:pPr>
              <w:pStyle w:val="Tabell-Text"/>
              <w:spacing w:before="60" w:line="200" w:lineRule="exact"/>
              <w:jc w:val="right"/>
            </w:pPr>
            <w:r w:rsidRPr="00D863BC">
              <w:t>1</w:t>
            </w:r>
          </w:p>
        </w:tc>
        <w:tc>
          <w:tcPr>
            <w:tcW w:w="567" w:type="dxa"/>
            <w:noWrap/>
            <w:vAlign w:val="bottom"/>
            <w:hideMark/>
          </w:tcPr>
          <w:p w14:paraId="2E08C33F" w14:textId="77777777" w:rsidR="004C2B9A" w:rsidRPr="00D863BC" w:rsidRDefault="004C2B9A" w:rsidP="00A5234A">
            <w:pPr>
              <w:pStyle w:val="Tabell-Text"/>
              <w:spacing w:before="60" w:line="200" w:lineRule="exact"/>
              <w:jc w:val="right"/>
            </w:pPr>
            <w:r w:rsidRPr="00D863BC">
              <w:t>5</w:t>
            </w:r>
          </w:p>
        </w:tc>
      </w:tr>
      <w:tr w:rsidR="004C2B9A" w:rsidRPr="00D863BC" w14:paraId="6A81124C" w14:textId="77777777" w:rsidTr="0005711F">
        <w:trPr>
          <w:cantSplit/>
        </w:trPr>
        <w:tc>
          <w:tcPr>
            <w:tcW w:w="1554" w:type="dxa"/>
            <w:noWrap/>
            <w:vAlign w:val="bottom"/>
            <w:hideMark/>
          </w:tcPr>
          <w:p w14:paraId="5B212DB9" w14:textId="77777777" w:rsidR="004C2B9A" w:rsidRPr="00D863BC" w:rsidRDefault="004C2B9A" w:rsidP="00A5234A">
            <w:pPr>
              <w:pStyle w:val="Tabell-Text"/>
              <w:spacing w:before="60" w:line="200" w:lineRule="exact"/>
            </w:pPr>
            <w:r w:rsidRPr="00D863BC">
              <w:t>historia</w:t>
            </w:r>
          </w:p>
        </w:tc>
        <w:tc>
          <w:tcPr>
            <w:tcW w:w="504" w:type="dxa"/>
            <w:noWrap/>
            <w:vAlign w:val="bottom"/>
            <w:hideMark/>
          </w:tcPr>
          <w:p w14:paraId="22E4017A" w14:textId="77777777" w:rsidR="004C2B9A" w:rsidRPr="00D863BC" w:rsidRDefault="004C2B9A" w:rsidP="00A5234A">
            <w:pPr>
              <w:pStyle w:val="Tabell-Text"/>
              <w:spacing w:before="60" w:line="200" w:lineRule="exact"/>
              <w:jc w:val="right"/>
              <w:rPr>
                <w:b/>
                <w:bCs/>
              </w:rPr>
            </w:pPr>
            <w:r w:rsidRPr="00D863BC">
              <w:rPr>
                <w:b/>
                <w:bCs/>
              </w:rPr>
              <w:t>3</w:t>
            </w:r>
          </w:p>
        </w:tc>
        <w:tc>
          <w:tcPr>
            <w:tcW w:w="714" w:type="dxa"/>
            <w:noWrap/>
            <w:vAlign w:val="bottom"/>
            <w:hideMark/>
          </w:tcPr>
          <w:p w14:paraId="2019750C" w14:textId="77777777" w:rsidR="004C2B9A" w:rsidRPr="00D863BC" w:rsidRDefault="004C2B9A" w:rsidP="00A5234A">
            <w:pPr>
              <w:pStyle w:val="Tabell-Text"/>
              <w:spacing w:before="60" w:line="200" w:lineRule="exact"/>
              <w:jc w:val="right"/>
              <w:rPr>
                <w:b/>
                <w:bCs/>
              </w:rPr>
            </w:pPr>
          </w:p>
        </w:tc>
        <w:tc>
          <w:tcPr>
            <w:tcW w:w="518" w:type="dxa"/>
            <w:noWrap/>
            <w:vAlign w:val="bottom"/>
            <w:hideMark/>
          </w:tcPr>
          <w:p w14:paraId="0BAC0B07" w14:textId="77777777" w:rsidR="004C2B9A" w:rsidRPr="00D863BC" w:rsidRDefault="004C2B9A" w:rsidP="00A5234A">
            <w:pPr>
              <w:pStyle w:val="Tabell-Text"/>
              <w:spacing w:before="60" w:line="200" w:lineRule="exact"/>
              <w:jc w:val="right"/>
            </w:pPr>
            <w:r w:rsidRPr="00D863BC">
              <w:t>3</w:t>
            </w:r>
          </w:p>
        </w:tc>
        <w:tc>
          <w:tcPr>
            <w:tcW w:w="676" w:type="dxa"/>
            <w:noWrap/>
            <w:vAlign w:val="bottom"/>
            <w:hideMark/>
          </w:tcPr>
          <w:p w14:paraId="622FD1D3" w14:textId="55AA7A3F" w:rsidR="004C2B9A" w:rsidRPr="00D863BC" w:rsidRDefault="004C2B9A" w:rsidP="00A5234A">
            <w:pPr>
              <w:pStyle w:val="Tabell-Text"/>
              <w:spacing w:before="60" w:line="200" w:lineRule="exact"/>
              <w:jc w:val="right"/>
            </w:pPr>
            <w:r w:rsidRPr="00D863BC">
              <w:t>8 856</w:t>
            </w:r>
          </w:p>
        </w:tc>
        <w:tc>
          <w:tcPr>
            <w:tcW w:w="708" w:type="dxa"/>
            <w:noWrap/>
            <w:vAlign w:val="bottom"/>
            <w:hideMark/>
          </w:tcPr>
          <w:p w14:paraId="6A1D0B5B" w14:textId="77777777" w:rsidR="004C2B9A" w:rsidRPr="00D863BC" w:rsidRDefault="004C2B9A" w:rsidP="00A5234A">
            <w:pPr>
              <w:pStyle w:val="Tabell-Text"/>
              <w:spacing w:before="60" w:line="200" w:lineRule="exact"/>
              <w:jc w:val="right"/>
              <w:rPr>
                <w:b/>
                <w:bCs/>
              </w:rPr>
            </w:pPr>
            <w:r w:rsidRPr="00D863BC">
              <w:rPr>
                <w:b/>
                <w:bCs/>
              </w:rPr>
              <w:t>39</w:t>
            </w:r>
          </w:p>
        </w:tc>
        <w:tc>
          <w:tcPr>
            <w:tcW w:w="713" w:type="dxa"/>
            <w:noWrap/>
            <w:vAlign w:val="bottom"/>
            <w:hideMark/>
          </w:tcPr>
          <w:p w14:paraId="77498197" w14:textId="77777777" w:rsidR="004C2B9A" w:rsidRPr="00D863BC" w:rsidRDefault="004C2B9A" w:rsidP="00A5234A">
            <w:pPr>
              <w:pStyle w:val="Tabell-Text"/>
              <w:spacing w:before="60" w:line="200" w:lineRule="exact"/>
              <w:jc w:val="right"/>
            </w:pPr>
            <w:r w:rsidRPr="00D863BC">
              <w:t>16</w:t>
            </w:r>
          </w:p>
        </w:tc>
        <w:tc>
          <w:tcPr>
            <w:tcW w:w="567" w:type="dxa"/>
            <w:noWrap/>
            <w:vAlign w:val="bottom"/>
            <w:hideMark/>
          </w:tcPr>
          <w:p w14:paraId="59FD6E66" w14:textId="77777777" w:rsidR="004C2B9A" w:rsidRPr="00D863BC" w:rsidRDefault="004C2B9A" w:rsidP="00A5234A">
            <w:pPr>
              <w:pStyle w:val="Tabell-Text"/>
              <w:spacing w:before="60" w:line="200" w:lineRule="exact"/>
              <w:jc w:val="right"/>
            </w:pPr>
            <w:r w:rsidRPr="00D863BC">
              <w:t>23</w:t>
            </w:r>
          </w:p>
        </w:tc>
      </w:tr>
      <w:tr w:rsidR="004C2B9A" w:rsidRPr="00D863BC" w14:paraId="6298F425" w14:textId="77777777" w:rsidTr="0005711F">
        <w:trPr>
          <w:cantSplit/>
        </w:trPr>
        <w:tc>
          <w:tcPr>
            <w:tcW w:w="1554" w:type="dxa"/>
            <w:noWrap/>
            <w:vAlign w:val="bottom"/>
            <w:hideMark/>
          </w:tcPr>
          <w:p w14:paraId="74A7E63E" w14:textId="77777777" w:rsidR="004C2B9A" w:rsidRPr="00D863BC" w:rsidRDefault="004C2B9A" w:rsidP="00A5234A">
            <w:pPr>
              <w:pStyle w:val="Tabell-Text"/>
              <w:spacing w:before="60" w:line="200" w:lineRule="exact"/>
            </w:pPr>
            <w:r w:rsidRPr="00D863BC">
              <w:t>hälso- och sjukvårdsorganisation, hälsopolitik och hälsoekonomi</w:t>
            </w:r>
          </w:p>
        </w:tc>
        <w:tc>
          <w:tcPr>
            <w:tcW w:w="504" w:type="dxa"/>
            <w:noWrap/>
            <w:vAlign w:val="bottom"/>
            <w:hideMark/>
          </w:tcPr>
          <w:p w14:paraId="6838C34B" w14:textId="77777777" w:rsidR="004C2B9A" w:rsidRPr="00D863BC" w:rsidRDefault="004C2B9A" w:rsidP="00A5234A">
            <w:pPr>
              <w:pStyle w:val="Tabell-Text"/>
              <w:spacing w:before="60" w:line="200" w:lineRule="exact"/>
              <w:jc w:val="right"/>
            </w:pPr>
          </w:p>
        </w:tc>
        <w:tc>
          <w:tcPr>
            <w:tcW w:w="714" w:type="dxa"/>
            <w:noWrap/>
            <w:vAlign w:val="bottom"/>
            <w:hideMark/>
          </w:tcPr>
          <w:p w14:paraId="64A90E4D" w14:textId="77777777" w:rsidR="004C2B9A" w:rsidRPr="00D863BC" w:rsidRDefault="004C2B9A" w:rsidP="00A5234A">
            <w:pPr>
              <w:pStyle w:val="Tabell-Text"/>
              <w:spacing w:before="60" w:line="200" w:lineRule="exact"/>
              <w:jc w:val="right"/>
            </w:pPr>
          </w:p>
        </w:tc>
        <w:tc>
          <w:tcPr>
            <w:tcW w:w="518" w:type="dxa"/>
            <w:noWrap/>
            <w:vAlign w:val="bottom"/>
            <w:hideMark/>
          </w:tcPr>
          <w:p w14:paraId="44969C0E" w14:textId="77777777" w:rsidR="004C2B9A" w:rsidRPr="00D863BC" w:rsidRDefault="004C2B9A" w:rsidP="00A5234A">
            <w:pPr>
              <w:pStyle w:val="Tabell-Text"/>
              <w:spacing w:before="60" w:line="200" w:lineRule="exact"/>
              <w:jc w:val="right"/>
            </w:pPr>
          </w:p>
        </w:tc>
        <w:tc>
          <w:tcPr>
            <w:tcW w:w="676" w:type="dxa"/>
            <w:noWrap/>
            <w:vAlign w:val="bottom"/>
            <w:hideMark/>
          </w:tcPr>
          <w:p w14:paraId="60ED9721" w14:textId="77777777" w:rsidR="004C2B9A" w:rsidRPr="00D863BC" w:rsidRDefault="004C2B9A" w:rsidP="00A5234A">
            <w:pPr>
              <w:pStyle w:val="Tabell-Text"/>
              <w:spacing w:before="60" w:line="200" w:lineRule="exact"/>
              <w:jc w:val="right"/>
            </w:pPr>
          </w:p>
        </w:tc>
        <w:tc>
          <w:tcPr>
            <w:tcW w:w="708" w:type="dxa"/>
            <w:noWrap/>
            <w:vAlign w:val="bottom"/>
            <w:hideMark/>
          </w:tcPr>
          <w:p w14:paraId="45F34954" w14:textId="77777777" w:rsidR="004C2B9A" w:rsidRPr="00D863BC" w:rsidRDefault="004C2B9A" w:rsidP="00A5234A">
            <w:pPr>
              <w:pStyle w:val="Tabell-Text"/>
              <w:spacing w:before="60" w:line="200" w:lineRule="exact"/>
              <w:jc w:val="right"/>
              <w:rPr>
                <w:b/>
                <w:bCs/>
              </w:rPr>
            </w:pPr>
            <w:r w:rsidRPr="00D863BC">
              <w:rPr>
                <w:b/>
                <w:bCs/>
              </w:rPr>
              <w:t>1</w:t>
            </w:r>
          </w:p>
        </w:tc>
        <w:tc>
          <w:tcPr>
            <w:tcW w:w="713" w:type="dxa"/>
            <w:noWrap/>
            <w:vAlign w:val="bottom"/>
            <w:hideMark/>
          </w:tcPr>
          <w:p w14:paraId="2150E925" w14:textId="77777777" w:rsidR="004C2B9A" w:rsidRPr="00D863BC" w:rsidRDefault="004C2B9A" w:rsidP="00A5234A">
            <w:pPr>
              <w:pStyle w:val="Tabell-Text"/>
              <w:spacing w:before="60" w:line="200" w:lineRule="exact"/>
              <w:jc w:val="right"/>
              <w:rPr>
                <w:b/>
                <w:bCs/>
              </w:rPr>
            </w:pPr>
          </w:p>
        </w:tc>
        <w:tc>
          <w:tcPr>
            <w:tcW w:w="567" w:type="dxa"/>
            <w:noWrap/>
            <w:vAlign w:val="bottom"/>
            <w:hideMark/>
          </w:tcPr>
          <w:p w14:paraId="380CEAD0" w14:textId="77777777" w:rsidR="004C2B9A" w:rsidRPr="00D863BC" w:rsidRDefault="004C2B9A" w:rsidP="00A5234A">
            <w:pPr>
              <w:pStyle w:val="Tabell-Text"/>
              <w:spacing w:before="60" w:line="200" w:lineRule="exact"/>
              <w:jc w:val="right"/>
            </w:pPr>
            <w:r w:rsidRPr="00D863BC">
              <w:t>1</w:t>
            </w:r>
          </w:p>
        </w:tc>
      </w:tr>
      <w:tr w:rsidR="004C2B9A" w:rsidRPr="00D863BC" w14:paraId="3A1CAE35" w14:textId="77777777" w:rsidTr="0005711F">
        <w:trPr>
          <w:cantSplit/>
        </w:trPr>
        <w:tc>
          <w:tcPr>
            <w:tcW w:w="1554" w:type="dxa"/>
            <w:noWrap/>
            <w:vAlign w:val="bottom"/>
            <w:hideMark/>
          </w:tcPr>
          <w:p w14:paraId="20DB0D54" w14:textId="77777777" w:rsidR="004C2B9A" w:rsidRPr="00D863BC" w:rsidRDefault="004C2B9A" w:rsidP="00A5234A">
            <w:pPr>
              <w:pStyle w:val="Tabell-Text"/>
              <w:spacing w:before="60" w:line="200" w:lineRule="exact"/>
            </w:pPr>
            <w:r w:rsidRPr="00D863BC">
              <w:t>idé- och lärdomshistoria</w:t>
            </w:r>
          </w:p>
        </w:tc>
        <w:tc>
          <w:tcPr>
            <w:tcW w:w="504" w:type="dxa"/>
            <w:noWrap/>
            <w:vAlign w:val="bottom"/>
            <w:hideMark/>
          </w:tcPr>
          <w:p w14:paraId="0E9B19D9" w14:textId="77777777" w:rsidR="004C2B9A" w:rsidRPr="00D863BC" w:rsidRDefault="004C2B9A" w:rsidP="00A5234A">
            <w:pPr>
              <w:pStyle w:val="Tabell-Text"/>
              <w:spacing w:before="60" w:line="200" w:lineRule="exact"/>
              <w:jc w:val="right"/>
              <w:rPr>
                <w:b/>
                <w:bCs/>
              </w:rPr>
            </w:pPr>
            <w:r w:rsidRPr="00D863BC">
              <w:rPr>
                <w:b/>
                <w:bCs/>
              </w:rPr>
              <w:t>1</w:t>
            </w:r>
          </w:p>
        </w:tc>
        <w:tc>
          <w:tcPr>
            <w:tcW w:w="714" w:type="dxa"/>
            <w:noWrap/>
            <w:vAlign w:val="bottom"/>
            <w:hideMark/>
          </w:tcPr>
          <w:p w14:paraId="6F3B5480" w14:textId="77777777" w:rsidR="004C2B9A" w:rsidRPr="00D863BC" w:rsidRDefault="004C2B9A" w:rsidP="00A5234A">
            <w:pPr>
              <w:pStyle w:val="Tabell-Text"/>
              <w:spacing w:before="60" w:line="200" w:lineRule="exact"/>
              <w:jc w:val="right"/>
            </w:pPr>
            <w:r w:rsidRPr="00D863BC">
              <w:t>1</w:t>
            </w:r>
          </w:p>
        </w:tc>
        <w:tc>
          <w:tcPr>
            <w:tcW w:w="518" w:type="dxa"/>
            <w:noWrap/>
            <w:vAlign w:val="bottom"/>
            <w:hideMark/>
          </w:tcPr>
          <w:p w14:paraId="522594F4" w14:textId="77777777" w:rsidR="004C2B9A" w:rsidRPr="00D863BC" w:rsidRDefault="004C2B9A" w:rsidP="00A5234A">
            <w:pPr>
              <w:pStyle w:val="Tabell-Text"/>
              <w:spacing w:before="60" w:line="200" w:lineRule="exact"/>
              <w:jc w:val="right"/>
            </w:pPr>
          </w:p>
        </w:tc>
        <w:tc>
          <w:tcPr>
            <w:tcW w:w="676" w:type="dxa"/>
            <w:noWrap/>
            <w:vAlign w:val="bottom"/>
            <w:hideMark/>
          </w:tcPr>
          <w:p w14:paraId="06D0488F" w14:textId="6A67EC5B" w:rsidR="004C2B9A" w:rsidRPr="00D863BC" w:rsidRDefault="004C2B9A" w:rsidP="00A5234A">
            <w:pPr>
              <w:pStyle w:val="Tabell-Text"/>
              <w:spacing w:before="60" w:line="200" w:lineRule="exact"/>
              <w:jc w:val="right"/>
            </w:pPr>
            <w:r w:rsidRPr="00D863BC">
              <w:t>3 751</w:t>
            </w:r>
          </w:p>
        </w:tc>
        <w:tc>
          <w:tcPr>
            <w:tcW w:w="708" w:type="dxa"/>
            <w:noWrap/>
            <w:vAlign w:val="bottom"/>
            <w:hideMark/>
          </w:tcPr>
          <w:p w14:paraId="5E16CC66" w14:textId="77777777" w:rsidR="004C2B9A" w:rsidRPr="00D863BC" w:rsidRDefault="004C2B9A" w:rsidP="00A5234A">
            <w:pPr>
              <w:pStyle w:val="Tabell-Text"/>
              <w:spacing w:before="60" w:line="200" w:lineRule="exact"/>
              <w:jc w:val="right"/>
              <w:rPr>
                <w:b/>
                <w:bCs/>
              </w:rPr>
            </w:pPr>
            <w:r w:rsidRPr="00D863BC">
              <w:rPr>
                <w:b/>
                <w:bCs/>
              </w:rPr>
              <w:t>15</w:t>
            </w:r>
          </w:p>
        </w:tc>
        <w:tc>
          <w:tcPr>
            <w:tcW w:w="713" w:type="dxa"/>
            <w:noWrap/>
            <w:vAlign w:val="bottom"/>
            <w:hideMark/>
          </w:tcPr>
          <w:p w14:paraId="2BAC42A4" w14:textId="5269D486" w:rsidR="004C2B9A" w:rsidRPr="00D863BC" w:rsidRDefault="004C2B9A" w:rsidP="00A5234A">
            <w:pPr>
              <w:pStyle w:val="Tabell-Text"/>
              <w:spacing w:before="60" w:line="200" w:lineRule="exact"/>
              <w:jc w:val="right"/>
            </w:pPr>
            <w:r w:rsidRPr="00D863BC">
              <w:t>4</w:t>
            </w:r>
          </w:p>
        </w:tc>
        <w:tc>
          <w:tcPr>
            <w:tcW w:w="567" w:type="dxa"/>
            <w:noWrap/>
            <w:vAlign w:val="bottom"/>
            <w:hideMark/>
          </w:tcPr>
          <w:p w14:paraId="0A856267" w14:textId="77777777" w:rsidR="004C2B9A" w:rsidRPr="00D863BC" w:rsidRDefault="004C2B9A" w:rsidP="00A5234A">
            <w:pPr>
              <w:pStyle w:val="Tabell-Text"/>
              <w:spacing w:before="60" w:line="200" w:lineRule="exact"/>
              <w:jc w:val="right"/>
            </w:pPr>
            <w:r w:rsidRPr="00D863BC">
              <w:t>11</w:t>
            </w:r>
          </w:p>
        </w:tc>
      </w:tr>
      <w:tr w:rsidR="004C2B9A" w:rsidRPr="00D863BC" w14:paraId="1C71AB7C" w14:textId="77777777" w:rsidTr="0005711F">
        <w:trPr>
          <w:cantSplit/>
        </w:trPr>
        <w:tc>
          <w:tcPr>
            <w:tcW w:w="1554" w:type="dxa"/>
            <w:noWrap/>
            <w:vAlign w:val="bottom"/>
            <w:hideMark/>
          </w:tcPr>
          <w:p w14:paraId="79540835" w14:textId="77777777" w:rsidR="004C2B9A" w:rsidRPr="00D863BC" w:rsidRDefault="004C2B9A" w:rsidP="00A5234A">
            <w:pPr>
              <w:pStyle w:val="Tabell-Text"/>
              <w:spacing w:before="60" w:line="200" w:lineRule="exact"/>
            </w:pPr>
            <w:r w:rsidRPr="00D863BC">
              <w:t>idrottsvetenskap</w:t>
            </w:r>
          </w:p>
        </w:tc>
        <w:tc>
          <w:tcPr>
            <w:tcW w:w="504" w:type="dxa"/>
            <w:noWrap/>
            <w:vAlign w:val="bottom"/>
            <w:hideMark/>
          </w:tcPr>
          <w:p w14:paraId="27CBDB1B" w14:textId="77777777" w:rsidR="004C2B9A" w:rsidRPr="00D863BC" w:rsidRDefault="004C2B9A" w:rsidP="00A5234A">
            <w:pPr>
              <w:pStyle w:val="Tabell-Text"/>
              <w:spacing w:before="60" w:line="200" w:lineRule="exact"/>
              <w:jc w:val="right"/>
            </w:pPr>
          </w:p>
        </w:tc>
        <w:tc>
          <w:tcPr>
            <w:tcW w:w="714" w:type="dxa"/>
            <w:noWrap/>
            <w:vAlign w:val="bottom"/>
            <w:hideMark/>
          </w:tcPr>
          <w:p w14:paraId="52A16C68" w14:textId="77777777" w:rsidR="004C2B9A" w:rsidRPr="00D863BC" w:rsidRDefault="004C2B9A" w:rsidP="00A5234A">
            <w:pPr>
              <w:pStyle w:val="Tabell-Text"/>
              <w:spacing w:before="60" w:line="200" w:lineRule="exact"/>
              <w:jc w:val="right"/>
            </w:pPr>
          </w:p>
        </w:tc>
        <w:tc>
          <w:tcPr>
            <w:tcW w:w="518" w:type="dxa"/>
            <w:noWrap/>
            <w:vAlign w:val="bottom"/>
            <w:hideMark/>
          </w:tcPr>
          <w:p w14:paraId="15C8A435" w14:textId="77777777" w:rsidR="004C2B9A" w:rsidRPr="00D863BC" w:rsidRDefault="004C2B9A" w:rsidP="00A5234A">
            <w:pPr>
              <w:pStyle w:val="Tabell-Text"/>
              <w:spacing w:before="60" w:line="200" w:lineRule="exact"/>
              <w:jc w:val="right"/>
            </w:pPr>
          </w:p>
        </w:tc>
        <w:tc>
          <w:tcPr>
            <w:tcW w:w="676" w:type="dxa"/>
            <w:noWrap/>
            <w:vAlign w:val="bottom"/>
            <w:hideMark/>
          </w:tcPr>
          <w:p w14:paraId="4D50313D" w14:textId="77777777" w:rsidR="004C2B9A" w:rsidRPr="00D863BC" w:rsidRDefault="004C2B9A" w:rsidP="00A5234A">
            <w:pPr>
              <w:pStyle w:val="Tabell-Text"/>
              <w:spacing w:before="60" w:line="200" w:lineRule="exact"/>
              <w:jc w:val="right"/>
            </w:pPr>
          </w:p>
        </w:tc>
        <w:tc>
          <w:tcPr>
            <w:tcW w:w="708" w:type="dxa"/>
            <w:noWrap/>
            <w:vAlign w:val="bottom"/>
            <w:hideMark/>
          </w:tcPr>
          <w:p w14:paraId="2AB6C9A2" w14:textId="77777777" w:rsidR="004C2B9A" w:rsidRPr="00D863BC" w:rsidRDefault="004C2B9A" w:rsidP="00A5234A">
            <w:pPr>
              <w:pStyle w:val="Tabell-Text"/>
              <w:spacing w:before="60" w:line="200" w:lineRule="exact"/>
              <w:jc w:val="right"/>
              <w:rPr>
                <w:b/>
                <w:bCs/>
              </w:rPr>
            </w:pPr>
            <w:r w:rsidRPr="00D863BC">
              <w:rPr>
                <w:b/>
                <w:bCs/>
              </w:rPr>
              <w:t>1</w:t>
            </w:r>
          </w:p>
        </w:tc>
        <w:tc>
          <w:tcPr>
            <w:tcW w:w="713" w:type="dxa"/>
            <w:noWrap/>
            <w:vAlign w:val="bottom"/>
            <w:hideMark/>
          </w:tcPr>
          <w:p w14:paraId="41621AFA" w14:textId="77777777" w:rsidR="004C2B9A" w:rsidRPr="00D863BC" w:rsidRDefault="004C2B9A" w:rsidP="00A5234A">
            <w:pPr>
              <w:pStyle w:val="Tabell-Text"/>
              <w:spacing w:before="60" w:line="200" w:lineRule="exact"/>
              <w:jc w:val="right"/>
              <w:rPr>
                <w:b/>
                <w:bCs/>
              </w:rPr>
            </w:pPr>
          </w:p>
        </w:tc>
        <w:tc>
          <w:tcPr>
            <w:tcW w:w="567" w:type="dxa"/>
            <w:noWrap/>
            <w:vAlign w:val="bottom"/>
            <w:hideMark/>
          </w:tcPr>
          <w:p w14:paraId="6BB1BB77" w14:textId="77777777" w:rsidR="004C2B9A" w:rsidRPr="00D863BC" w:rsidRDefault="004C2B9A" w:rsidP="00A5234A">
            <w:pPr>
              <w:pStyle w:val="Tabell-Text"/>
              <w:spacing w:before="60" w:line="200" w:lineRule="exact"/>
              <w:jc w:val="right"/>
            </w:pPr>
            <w:r w:rsidRPr="00D863BC">
              <w:t>1</w:t>
            </w:r>
          </w:p>
        </w:tc>
      </w:tr>
      <w:tr w:rsidR="004C2B9A" w:rsidRPr="00D863BC" w14:paraId="0D120E69" w14:textId="77777777" w:rsidTr="0005711F">
        <w:trPr>
          <w:cantSplit/>
        </w:trPr>
        <w:tc>
          <w:tcPr>
            <w:tcW w:w="1554" w:type="dxa"/>
            <w:noWrap/>
            <w:vAlign w:val="bottom"/>
            <w:hideMark/>
          </w:tcPr>
          <w:p w14:paraId="4FCC7336" w14:textId="00835FE8" w:rsidR="004C2B9A" w:rsidRPr="00D863BC" w:rsidRDefault="004C2B9A" w:rsidP="00A5234A">
            <w:pPr>
              <w:pStyle w:val="Tabell-Text"/>
              <w:spacing w:before="60" w:line="200" w:lineRule="exact"/>
            </w:pPr>
            <w:r w:rsidRPr="00D863BC">
              <w:t>internationell migra</w:t>
            </w:r>
            <w:r w:rsidR="00421D7C">
              <w:t>-</w:t>
            </w:r>
            <w:r w:rsidRPr="00D863BC">
              <w:t>tion och etniska rela</w:t>
            </w:r>
            <w:r w:rsidR="0021177C">
              <w:t>-</w:t>
            </w:r>
            <w:r w:rsidRPr="00D863BC">
              <w:t>tioner (IMER)</w:t>
            </w:r>
          </w:p>
        </w:tc>
        <w:tc>
          <w:tcPr>
            <w:tcW w:w="504" w:type="dxa"/>
            <w:noWrap/>
            <w:vAlign w:val="bottom"/>
            <w:hideMark/>
          </w:tcPr>
          <w:p w14:paraId="716CBD2D" w14:textId="77777777" w:rsidR="004C2B9A" w:rsidRPr="00D863BC" w:rsidRDefault="004C2B9A" w:rsidP="00A5234A">
            <w:pPr>
              <w:pStyle w:val="Tabell-Text"/>
              <w:spacing w:before="60" w:line="200" w:lineRule="exact"/>
              <w:jc w:val="right"/>
            </w:pPr>
          </w:p>
        </w:tc>
        <w:tc>
          <w:tcPr>
            <w:tcW w:w="714" w:type="dxa"/>
            <w:noWrap/>
            <w:vAlign w:val="bottom"/>
            <w:hideMark/>
          </w:tcPr>
          <w:p w14:paraId="73A24A07" w14:textId="77777777" w:rsidR="004C2B9A" w:rsidRPr="00D863BC" w:rsidRDefault="004C2B9A" w:rsidP="00A5234A">
            <w:pPr>
              <w:pStyle w:val="Tabell-Text"/>
              <w:spacing w:before="60" w:line="200" w:lineRule="exact"/>
              <w:jc w:val="right"/>
            </w:pPr>
          </w:p>
        </w:tc>
        <w:tc>
          <w:tcPr>
            <w:tcW w:w="518" w:type="dxa"/>
            <w:noWrap/>
            <w:vAlign w:val="bottom"/>
            <w:hideMark/>
          </w:tcPr>
          <w:p w14:paraId="33FED0ED" w14:textId="77777777" w:rsidR="004C2B9A" w:rsidRPr="00D863BC" w:rsidRDefault="004C2B9A" w:rsidP="00A5234A">
            <w:pPr>
              <w:pStyle w:val="Tabell-Text"/>
              <w:spacing w:before="60" w:line="200" w:lineRule="exact"/>
              <w:jc w:val="right"/>
            </w:pPr>
          </w:p>
        </w:tc>
        <w:tc>
          <w:tcPr>
            <w:tcW w:w="676" w:type="dxa"/>
            <w:noWrap/>
            <w:vAlign w:val="bottom"/>
            <w:hideMark/>
          </w:tcPr>
          <w:p w14:paraId="51A1DA9B" w14:textId="77777777" w:rsidR="004C2B9A" w:rsidRPr="00D863BC" w:rsidRDefault="004C2B9A" w:rsidP="00A5234A">
            <w:pPr>
              <w:pStyle w:val="Tabell-Text"/>
              <w:spacing w:before="60" w:line="200" w:lineRule="exact"/>
              <w:jc w:val="right"/>
            </w:pPr>
          </w:p>
        </w:tc>
        <w:tc>
          <w:tcPr>
            <w:tcW w:w="708" w:type="dxa"/>
            <w:noWrap/>
            <w:vAlign w:val="bottom"/>
            <w:hideMark/>
          </w:tcPr>
          <w:p w14:paraId="0DBBD686" w14:textId="77777777" w:rsidR="004C2B9A" w:rsidRPr="00D863BC" w:rsidRDefault="004C2B9A" w:rsidP="00A5234A">
            <w:pPr>
              <w:pStyle w:val="Tabell-Text"/>
              <w:spacing w:before="60" w:line="200" w:lineRule="exact"/>
              <w:jc w:val="right"/>
              <w:rPr>
                <w:b/>
                <w:bCs/>
              </w:rPr>
            </w:pPr>
            <w:r w:rsidRPr="00D863BC">
              <w:rPr>
                <w:b/>
                <w:bCs/>
              </w:rPr>
              <w:t>2</w:t>
            </w:r>
          </w:p>
        </w:tc>
        <w:tc>
          <w:tcPr>
            <w:tcW w:w="713" w:type="dxa"/>
            <w:noWrap/>
            <w:vAlign w:val="bottom"/>
            <w:hideMark/>
          </w:tcPr>
          <w:p w14:paraId="7A218CF8" w14:textId="77777777" w:rsidR="004C2B9A" w:rsidRPr="00D863BC" w:rsidRDefault="004C2B9A" w:rsidP="00A5234A">
            <w:pPr>
              <w:pStyle w:val="Tabell-Text"/>
              <w:spacing w:before="60" w:line="200" w:lineRule="exact"/>
              <w:jc w:val="right"/>
              <w:rPr>
                <w:b/>
                <w:bCs/>
              </w:rPr>
            </w:pPr>
          </w:p>
        </w:tc>
        <w:tc>
          <w:tcPr>
            <w:tcW w:w="567" w:type="dxa"/>
            <w:noWrap/>
            <w:vAlign w:val="bottom"/>
            <w:hideMark/>
          </w:tcPr>
          <w:p w14:paraId="742A126E" w14:textId="77777777" w:rsidR="004C2B9A" w:rsidRPr="00D863BC" w:rsidRDefault="004C2B9A" w:rsidP="00A5234A">
            <w:pPr>
              <w:pStyle w:val="Tabell-Text"/>
              <w:spacing w:before="60" w:line="200" w:lineRule="exact"/>
              <w:jc w:val="right"/>
            </w:pPr>
            <w:r w:rsidRPr="00D863BC">
              <w:t>2</w:t>
            </w:r>
          </w:p>
        </w:tc>
      </w:tr>
      <w:tr w:rsidR="004C2B9A" w:rsidRPr="00D863BC" w14:paraId="6E04251A" w14:textId="77777777" w:rsidTr="0005711F">
        <w:trPr>
          <w:cantSplit/>
        </w:trPr>
        <w:tc>
          <w:tcPr>
            <w:tcW w:w="1554" w:type="dxa"/>
            <w:noWrap/>
            <w:vAlign w:val="bottom"/>
            <w:hideMark/>
          </w:tcPr>
          <w:p w14:paraId="08BF7CC8" w14:textId="77777777" w:rsidR="004C2B9A" w:rsidRPr="00D863BC" w:rsidRDefault="004C2B9A" w:rsidP="00A5234A">
            <w:pPr>
              <w:pStyle w:val="Tabell-Text"/>
              <w:spacing w:before="60" w:line="200" w:lineRule="exact"/>
            </w:pPr>
            <w:r w:rsidRPr="00D863BC">
              <w:t>juridik (exklusive juridik och samhälle)</w:t>
            </w:r>
          </w:p>
        </w:tc>
        <w:tc>
          <w:tcPr>
            <w:tcW w:w="504" w:type="dxa"/>
            <w:noWrap/>
            <w:vAlign w:val="bottom"/>
            <w:hideMark/>
          </w:tcPr>
          <w:p w14:paraId="3522C5B2" w14:textId="77777777" w:rsidR="004C2B9A" w:rsidRPr="00D863BC" w:rsidRDefault="004C2B9A" w:rsidP="00A5234A">
            <w:pPr>
              <w:pStyle w:val="Tabell-Text"/>
              <w:spacing w:before="60" w:line="200" w:lineRule="exact"/>
              <w:jc w:val="right"/>
            </w:pPr>
          </w:p>
        </w:tc>
        <w:tc>
          <w:tcPr>
            <w:tcW w:w="714" w:type="dxa"/>
            <w:noWrap/>
            <w:vAlign w:val="bottom"/>
            <w:hideMark/>
          </w:tcPr>
          <w:p w14:paraId="12070A9E" w14:textId="77777777" w:rsidR="004C2B9A" w:rsidRPr="00D863BC" w:rsidRDefault="004C2B9A" w:rsidP="00A5234A">
            <w:pPr>
              <w:pStyle w:val="Tabell-Text"/>
              <w:spacing w:before="60" w:line="200" w:lineRule="exact"/>
              <w:jc w:val="right"/>
            </w:pPr>
          </w:p>
        </w:tc>
        <w:tc>
          <w:tcPr>
            <w:tcW w:w="518" w:type="dxa"/>
            <w:noWrap/>
            <w:vAlign w:val="bottom"/>
            <w:hideMark/>
          </w:tcPr>
          <w:p w14:paraId="332F17C8" w14:textId="77777777" w:rsidR="004C2B9A" w:rsidRPr="00D863BC" w:rsidRDefault="004C2B9A" w:rsidP="00A5234A">
            <w:pPr>
              <w:pStyle w:val="Tabell-Text"/>
              <w:spacing w:before="60" w:line="200" w:lineRule="exact"/>
              <w:jc w:val="right"/>
            </w:pPr>
          </w:p>
        </w:tc>
        <w:tc>
          <w:tcPr>
            <w:tcW w:w="676" w:type="dxa"/>
            <w:noWrap/>
            <w:vAlign w:val="bottom"/>
            <w:hideMark/>
          </w:tcPr>
          <w:p w14:paraId="30B018F7" w14:textId="77777777" w:rsidR="004C2B9A" w:rsidRPr="00D863BC" w:rsidRDefault="004C2B9A" w:rsidP="00A5234A">
            <w:pPr>
              <w:pStyle w:val="Tabell-Text"/>
              <w:spacing w:before="60" w:line="200" w:lineRule="exact"/>
              <w:jc w:val="right"/>
            </w:pPr>
          </w:p>
        </w:tc>
        <w:tc>
          <w:tcPr>
            <w:tcW w:w="708" w:type="dxa"/>
            <w:noWrap/>
            <w:vAlign w:val="bottom"/>
            <w:hideMark/>
          </w:tcPr>
          <w:p w14:paraId="0722B28D" w14:textId="77777777" w:rsidR="004C2B9A" w:rsidRPr="00D863BC" w:rsidRDefault="004C2B9A" w:rsidP="00A5234A">
            <w:pPr>
              <w:pStyle w:val="Tabell-Text"/>
              <w:spacing w:before="60" w:line="200" w:lineRule="exact"/>
              <w:jc w:val="right"/>
              <w:rPr>
                <w:b/>
                <w:bCs/>
              </w:rPr>
            </w:pPr>
            <w:r w:rsidRPr="00D863BC">
              <w:rPr>
                <w:b/>
                <w:bCs/>
              </w:rPr>
              <w:t>7</w:t>
            </w:r>
          </w:p>
        </w:tc>
        <w:tc>
          <w:tcPr>
            <w:tcW w:w="713" w:type="dxa"/>
            <w:noWrap/>
            <w:vAlign w:val="bottom"/>
            <w:hideMark/>
          </w:tcPr>
          <w:p w14:paraId="59287F99" w14:textId="5A7FBB93" w:rsidR="004C2B9A" w:rsidRPr="00D863BC" w:rsidRDefault="004C2B9A" w:rsidP="00A5234A">
            <w:pPr>
              <w:pStyle w:val="Tabell-Text"/>
              <w:spacing w:before="60" w:line="200" w:lineRule="exact"/>
              <w:jc w:val="right"/>
            </w:pPr>
            <w:r w:rsidRPr="00D863BC">
              <w:t>4</w:t>
            </w:r>
          </w:p>
        </w:tc>
        <w:tc>
          <w:tcPr>
            <w:tcW w:w="567" w:type="dxa"/>
            <w:noWrap/>
            <w:vAlign w:val="bottom"/>
            <w:hideMark/>
          </w:tcPr>
          <w:p w14:paraId="01B3E927" w14:textId="77777777" w:rsidR="004C2B9A" w:rsidRPr="00D863BC" w:rsidRDefault="004C2B9A" w:rsidP="00A5234A">
            <w:pPr>
              <w:pStyle w:val="Tabell-Text"/>
              <w:spacing w:before="60" w:line="200" w:lineRule="exact"/>
              <w:jc w:val="right"/>
            </w:pPr>
            <w:r w:rsidRPr="00D863BC">
              <w:t>3</w:t>
            </w:r>
          </w:p>
        </w:tc>
      </w:tr>
      <w:tr w:rsidR="004C2B9A" w:rsidRPr="00D863BC" w14:paraId="7C8A4C9A" w14:textId="77777777" w:rsidTr="0005711F">
        <w:trPr>
          <w:cantSplit/>
        </w:trPr>
        <w:tc>
          <w:tcPr>
            <w:tcW w:w="1554" w:type="dxa"/>
            <w:noWrap/>
            <w:vAlign w:val="bottom"/>
            <w:hideMark/>
          </w:tcPr>
          <w:p w14:paraId="30104F88" w14:textId="77777777" w:rsidR="004C2B9A" w:rsidRPr="00D863BC" w:rsidRDefault="004C2B9A" w:rsidP="00A5234A">
            <w:pPr>
              <w:pStyle w:val="Tabell-Text"/>
              <w:spacing w:before="60" w:line="200" w:lineRule="exact"/>
            </w:pPr>
            <w:r w:rsidRPr="00D863BC">
              <w:t>juridik och samhälle</w:t>
            </w:r>
          </w:p>
        </w:tc>
        <w:tc>
          <w:tcPr>
            <w:tcW w:w="504" w:type="dxa"/>
            <w:noWrap/>
            <w:vAlign w:val="bottom"/>
            <w:hideMark/>
          </w:tcPr>
          <w:p w14:paraId="7CC7F356" w14:textId="77777777" w:rsidR="004C2B9A" w:rsidRPr="00D863BC" w:rsidRDefault="004C2B9A" w:rsidP="00A5234A">
            <w:pPr>
              <w:pStyle w:val="Tabell-Text"/>
              <w:spacing w:before="60" w:line="200" w:lineRule="exact"/>
              <w:jc w:val="right"/>
            </w:pPr>
          </w:p>
        </w:tc>
        <w:tc>
          <w:tcPr>
            <w:tcW w:w="714" w:type="dxa"/>
            <w:noWrap/>
            <w:vAlign w:val="bottom"/>
            <w:hideMark/>
          </w:tcPr>
          <w:p w14:paraId="1DCF2FC4" w14:textId="77777777" w:rsidR="004C2B9A" w:rsidRPr="00D863BC" w:rsidRDefault="004C2B9A" w:rsidP="00A5234A">
            <w:pPr>
              <w:pStyle w:val="Tabell-Text"/>
              <w:spacing w:before="60" w:line="200" w:lineRule="exact"/>
              <w:jc w:val="right"/>
            </w:pPr>
          </w:p>
        </w:tc>
        <w:tc>
          <w:tcPr>
            <w:tcW w:w="518" w:type="dxa"/>
            <w:noWrap/>
            <w:vAlign w:val="bottom"/>
            <w:hideMark/>
          </w:tcPr>
          <w:p w14:paraId="3068400E" w14:textId="77777777" w:rsidR="004C2B9A" w:rsidRPr="00D863BC" w:rsidRDefault="004C2B9A" w:rsidP="00A5234A">
            <w:pPr>
              <w:pStyle w:val="Tabell-Text"/>
              <w:spacing w:before="60" w:line="200" w:lineRule="exact"/>
              <w:jc w:val="right"/>
            </w:pPr>
          </w:p>
        </w:tc>
        <w:tc>
          <w:tcPr>
            <w:tcW w:w="676" w:type="dxa"/>
            <w:noWrap/>
            <w:vAlign w:val="bottom"/>
            <w:hideMark/>
          </w:tcPr>
          <w:p w14:paraId="2A6E285D" w14:textId="77777777" w:rsidR="004C2B9A" w:rsidRPr="00D863BC" w:rsidRDefault="004C2B9A" w:rsidP="00A5234A">
            <w:pPr>
              <w:pStyle w:val="Tabell-Text"/>
              <w:spacing w:before="60" w:line="200" w:lineRule="exact"/>
              <w:jc w:val="right"/>
            </w:pPr>
          </w:p>
        </w:tc>
        <w:tc>
          <w:tcPr>
            <w:tcW w:w="708" w:type="dxa"/>
            <w:noWrap/>
            <w:vAlign w:val="bottom"/>
            <w:hideMark/>
          </w:tcPr>
          <w:p w14:paraId="64FE2F5F" w14:textId="77777777" w:rsidR="004C2B9A" w:rsidRPr="00D863BC" w:rsidRDefault="004C2B9A" w:rsidP="00A5234A">
            <w:pPr>
              <w:pStyle w:val="Tabell-Text"/>
              <w:spacing w:before="60" w:line="200" w:lineRule="exact"/>
              <w:jc w:val="right"/>
              <w:rPr>
                <w:b/>
                <w:bCs/>
              </w:rPr>
            </w:pPr>
            <w:r w:rsidRPr="00D863BC">
              <w:rPr>
                <w:b/>
                <w:bCs/>
              </w:rPr>
              <w:t>5</w:t>
            </w:r>
          </w:p>
        </w:tc>
        <w:tc>
          <w:tcPr>
            <w:tcW w:w="713" w:type="dxa"/>
            <w:noWrap/>
            <w:vAlign w:val="bottom"/>
            <w:hideMark/>
          </w:tcPr>
          <w:p w14:paraId="066C35A5" w14:textId="07F044A0" w:rsidR="004C2B9A" w:rsidRPr="00D863BC" w:rsidRDefault="004C2B9A" w:rsidP="00A5234A">
            <w:pPr>
              <w:pStyle w:val="Tabell-Text"/>
              <w:spacing w:before="60" w:line="200" w:lineRule="exact"/>
              <w:jc w:val="right"/>
            </w:pPr>
            <w:r w:rsidRPr="00D863BC">
              <w:t>4</w:t>
            </w:r>
          </w:p>
        </w:tc>
        <w:tc>
          <w:tcPr>
            <w:tcW w:w="567" w:type="dxa"/>
            <w:noWrap/>
            <w:vAlign w:val="bottom"/>
            <w:hideMark/>
          </w:tcPr>
          <w:p w14:paraId="00529E29" w14:textId="77777777" w:rsidR="004C2B9A" w:rsidRPr="00D863BC" w:rsidRDefault="004C2B9A" w:rsidP="00A5234A">
            <w:pPr>
              <w:pStyle w:val="Tabell-Text"/>
              <w:spacing w:before="60" w:line="200" w:lineRule="exact"/>
              <w:jc w:val="right"/>
            </w:pPr>
            <w:r w:rsidRPr="00D863BC">
              <w:t>1</w:t>
            </w:r>
          </w:p>
        </w:tc>
      </w:tr>
      <w:tr w:rsidR="004C2B9A" w:rsidRPr="00D863BC" w14:paraId="79BB7526" w14:textId="77777777" w:rsidTr="0005711F">
        <w:trPr>
          <w:cantSplit/>
        </w:trPr>
        <w:tc>
          <w:tcPr>
            <w:tcW w:w="1554" w:type="dxa"/>
            <w:noWrap/>
            <w:vAlign w:val="bottom"/>
            <w:hideMark/>
          </w:tcPr>
          <w:p w14:paraId="60A9BB9D" w14:textId="77777777" w:rsidR="004C2B9A" w:rsidRPr="00D863BC" w:rsidRDefault="004C2B9A" w:rsidP="00A5234A">
            <w:pPr>
              <w:pStyle w:val="Tabell-Text"/>
              <w:spacing w:before="60" w:line="200" w:lineRule="exact"/>
            </w:pPr>
            <w:r w:rsidRPr="00D863BC">
              <w:t>jämförande språkvetenskap och lingvistik</w:t>
            </w:r>
          </w:p>
        </w:tc>
        <w:tc>
          <w:tcPr>
            <w:tcW w:w="504" w:type="dxa"/>
            <w:noWrap/>
            <w:vAlign w:val="bottom"/>
            <w:hideMark/>
          </w:tcPr>
          <w:p w14:paraId="6A8F4E13" w14:textId="77777777" w:rsidR="004C2B9A" w:rsidRPr="00D863BC" w:rsidRDefault="004C2B9A" w:rsidP="00A5234A">
            <w:pPr>
              <w:pStyle w:val="Tabell-Text"/>
              <w:spacing w:before="60" w:line="200" w:lineRule="exact"/>
              <w:jc w:val="right"/>
              <w:rPr>
                <w:b/>
                <w:bCs/>
              </w:rPr>
            </w:pPr>
            <w:r w:rsidRPr="00D863BC">
              <w:rPr>
                <w:b/>
                <w:bCs/>
              </w:rPr>
              <w:t>3</w:t>
            </w:r>
          </w:p>
        </w:tc>
        <w:tc>
          <w:tcPr>
            <w:tcW w:w="714" w:type="dxa"/>
            <w:noWrap/>
            <w:vAlign w:val="bottom"/>
            <w:hideMark/>
          </w:tcPr>
          <w:p w14:paraId="16B31927" w14:textId="77777777" w:rsidR="004C2B9A" w:rsidRPr="00D863BC" w:rsidRDefault="004C2B9A" w:rsidP="00A5234A">
            <w:pPr>
              <w:pStyle w:val="Tabell-Text"/>
              <w:spacing w:before="60" w:line="200" w:lineRule="exact"/>
              <w:jc w:val="right"/>
            </w:pPr>
            <w:r w:rsidRPr="00D863BC">
              <w:t>1</w:t>
            </w:r>
          </w:p>
        </w:tc>
        <w:tc>
          <w:tcPr>
            <w:tcW w:w="518" w:type="dxa"/>
            <w:noWrap/>
            <w:vAlign w:val="bottom"/>
            <w:hideMark/>
          </w:tcPr>
          <w:p w14:paraId="6FD8B65F" w14:textId="77777777" w:rsidR="004C2B9A" w:rsidRPr="00D863BC" w:rsidRDefault="004C2B9A" w:rsidP="00A5234A">
            <w:pPr>
              <w:pStyle w:val="Tabell-Text"/>
              <w:spacing w:before="60" w:line="200" w:lineRule="exact"/>
              <w:jc w:val="right"/>
            </w:pPr>
            <w:r w:rsidRPr="00D863BC">
              <w:t>2</w:t>
            </w:r>
          </w:p>
        </w:tc>
        <w:tc>
          <w:tcPr>
            <w:tcW w:w="676" w:type="dxa"/>
            <w:noWrap/>
            <w:vAlign w:val="bottom"/>
            <w:hideMark/>
          </w:tcPr>
          <w:p w14:paraId="67D9461B" w14:textId="3D3E07E1" w:rsidR="004C2B9A" w:rsidRPr="00D863BC" w:rsidRDefault="004C2B9A" w:rsidP="00A5234A">
            <w:pPr>
              <w:pStyle w:val="Tabell-Text"/>
              <w:spacing w:before="60" w:line="200" w:lineRule="exact"/>
              <w:jc w:val="right"/>
            </w:pPr>
            <w:r w:rsidRPr="00D863BC">
              <w:t>7 863</w:t>
            </w:r>
          </w:p>
        </w:tc>
        <w:tc>
          <w:tcPr>
            <w:tcW w:w="708" w:type="dxa"/>
            <w:noWrap/>
            <w:vAlign w:val="bottom"/>
            <w:hideMark/>
          </w:tcPr>
          <w:p w14:paraId="235B21A1" w14:textId="77777777" w:rsidR="004C2B9A" w:rsidRPr="00D863BC" w:rsidRDefault="004C2B9A" w:rsidP="00A5234A">
            <w:pPr>
              <w:pStyle w:val="Tabell-Text"/>
              <w:spacing w:before="60" w:line="200" w:lineRule="exact"/>
              <w:jc w:val="right"/>
              <w:rPr>
                <w:b/>
                <w:bCs/>
              </w:rPr>
            </w:pPr>
            <w:r w:rsidRPr="00D863BC">
              <w:rPr>
                <w:b/>
                <w:bCs/>
              </w:rPr>
              <w:t>15</w:t>
            </w:r>
          </w:p>
        </w:tc>
        <w:tc>
          <w:tcPr>
            <w:tcW w:w="713" w:type="dxa"/>
            <w:noWrap/>
            <w:vAlign w:val="bottom"/>
            <w:hideMark/>
          </w:tcPr>
          <w:p w14:paraId="7A25D169" w14:textId="43AA9ADC" w:rsidR="004C2B9A" w:rsidRPr="00D863BC" w:rsidRDefault="004C2B9A" w:rsidP="00A5234A">
            <w:pPr>
              <w:pStyle w:val="Tabell-Text"/>
              <w:spacing w:before="60" w:line="200" w:lineRule="exact"/>
              <w:jc w:val="right"/>
            </w:pPr>
            <w:r w:rsidRPr="00D863BC">
              <w:t>9</w:t>
            </w:r>
          </w:p>
        </w:tc>
        <w:tc>
          <w:tcPr>
            <w:tcW w:w="567" w:type="dxa"/>
            <w:noWrap/>
            <w:vAlign w:val="bottom"/>
            <w:hideMark/>
          </w:tcPr>
          <w:p w14:paraId="17DFA4A1" w14:textId="77777777" w:rsidR="004C2B9A" w:rsidRPr="00D863BC" w:rsidRDefault="004C2B9A" w:rsidP="00A5234A">
            <w:pPr>
              <w:pStyle w:val="Tabell-Text"/>
              <w:spacing w:before="60" w:line="200" w:lineRule="exact"/>
              <w:jc w:val="right"/>
            </w:pPr>
            <w:r w:rsidRPr="00D863BC">
              <w:t>6</w:t>
            </w:r>
          </w:p>
        </w:tc>
      </w:tr>
      <w:tr w:rsidR="004C2B9A" w:rsidRPr="00D863BC" w14:paraId="214A8FDF" w14:textId="77777777" w:rsidTr="0005711F">
        <w:trPr>
          <w:cantSplit/>
        </w:trPr>
        <w:tc>
          <w:tcPr>
            <w:tcW w:w="1554" w:type="dxa"/>
            <w:noWrap/>
            <w:vAlign w:val="bottom"/>
            <w:hideMark/>
          </w:tcPr>
          <w:p w14:paraId="278A29A5" w14:textId="77777777" w:rsidR="004C2B9A" w:rsidRPr="00D863BC" w:rsidRDefault="004C2B9A" w:rsidP="00A5234A">
            <w:pPr>
              <w:pStyle w:val="Tabell-Text"/>
              <w:spacing w:before="60" w:line="200" w:lineRule="exact"/>
            </w:pPr>
            <w:r w:rsidRPr="00D863BC">
              <w:t>Kemiska processer</w:t>
            </w:r>
          </w:p>
        </w:tc>
        <w:tc>
          <w:tcPr>
            <w:tcW w:w="504" w:type="dxa"/>
            <w:noWrap/>
            <w:vAlign w:val="bottom"/>
            <w:hideMark/>
          </w:tcPr>
          <w:p w14:paraId="7A6C55B6" w14:textId="77777777" w:rsidR="004C2B9A" w:rsidRPr="00D863BC" w:rsidRDefault="004C2B9A" w:rsidP="00A5234A">
            <w:pPr>
              <w:pStyle w:val="Tabell-Text"/>
              <w:spacing w:before="60" w:line="200" w:lineRule="exact"/>
              <w:jc w:val="right"/>
            </w:pPr>
          </w:p>
        </w:tc>
        <w:tc>
          <w:tcPr>
            <w:tcW w:w="714" w:type="dxa"/>
            <w:noWrap/>
            <w:vAlign w:val="bottom"/>
            <w:hideMark/>
          </w:tcPr>
          <w:p w14:paraId="29211EDB" w14:textId="77777777" w:rsidR="004C2B9A" w:rsidRPr="00D863BC" w:rsidRDefault="004C2B9A" w:rsidP="00A5234A">
            <w:pPr>
              <w:pStyle w:val="Tabell-Text"/>
              <w:spacing w:before="60" w:line="200" w:lineRule="exact"/>
              <w:jc w:val="right"/>
            </w:pPr>
          </w:p>
        </w:tc>
        <w:tc>
          <w:tcPr>
            <w:tcW w:w="518" w:type="dxa"/>
            <w:noWrap/>
            <w:vAlign w:val="bottom"/>
            <w:hideMark/>
          </w:tcPr>
          <w:p w14:paraId="76A97539" w14:textId="77777777" w:rsidR="004C2B9A" w:rsidRPr="00D863BC" w:rsidRDefault="004C2B9A" w:rsidP="00A5234A">
            <w:pPr>
              <w:pStyle w:val="Tabell-Text"/>
              <w:spacing w:before="60" w:line="200" w:lineRule="exact"/>
              <w:jc w:val="right"/>
            </w:pPr>
          </w:p>
        </w:tc>
        <w:tc>
          <w:tcPr>
            <w:tcW w:w="676" w:type="dxa"/>
            <w:noWrap/>
            <w:vAlign w:val="bottom"/>
            <w:hideMark/>
          </w:tcPr>
          <w:p w14:paraId="5E02F85A" w14:textId="77777777" w:rsidR="004C2B9A" w:rsidRPr="00D863BC" w:rsidRDefault="004C2B9A" w:rsidP="00A5234A">
            <w:pPr>
              <w:pStyle w:val="Tabell-Text"/>
              <w:spacing w:before="60" w:line="200" w:lineRule="exact"/>
              <w:jc w:val="right"/>
            </w:pPr>
          </w:p>
        </w:tc>
        <w:tc>
          <w:tcPr>
            <w:tcW w:w="708" w:type="dxa"/>
            <w:noWrap/>
            <w:vAlign w:val="bottom"/>
            <w:hideMark/>
          </w:tcPr>
          <w:p w14:paraId="6816B617" w14:textId="77777777" w:rsidR="004C2B9A" w:rsidRPr="00D863BC" w:rsidRDefault="004C2B9A" w:rsidP="00A5234A">
            <w:pPr>
              <w:pStyle w:val="Tabell-Text"/>
              <w:spacing w:before="60" w:line="200" w:lineRule="exact"/>
              <w:jc w:val="right"/>
              <w:rPr>
                <w:b/>
                <w:bCs/>
              </w:rPr>
            </w:pPr>
            <w:r w:rsidRPr="00D863BC">
              <w:rPr>
                <w:b/>
                <w:bCs/>
              </w:rPr>
              <w:t>1</w:t>
            </w:r>
          </w:p>
        </w:tc>
        <w:tc>
          <w:tcPr>
            <w:tcW w:w="713" w:type="dxa"/>
            <w:noWrap/>
            <w:vAlign w:val="bottom"/>
            <w:hideMark/>
          </w:tcPr>
          <w:p w14:paraId="4A548E03" w14:textId="77777777" w:rsidR="004C2B9A" w:rsidRPr="00D863BC" w:rsidRDefault="004C2B9A" w:rsidP="00A5234A">
            <w:pPr>
              <w:pStyle w:val="Tabell-Text"/>
              <w:spacing w:before="60" w:line="200" w:lineRule="exact"/>
              <w:jc w:val="right"/>
              <w:rPr>
                <w:b/>
                <w:bCs/>
              </w:rPr>
            </w:pPr>
          </w:p>
        </w:tc>
        <w:tc>
          <w:tcPr>
            <w:tcW w:w="567" w:type="dxa"/>
            <w:noWrap/>
            <w:vAlign w:val="bottom"/>
            <w:hideMark/>
          </w:tcPr>
          <w:p w14:paraId="28D8D405" w14:textId="77777777" w:rsidR="004C2B9A" w:rsidRPr="00D863BC" w:rsidRDefault="004C2B9A" w:rsidP="00A5234A">
            <w:pPr>
              <w:pStyle w:val="Tabell-Text"/>
              <w:spacing w:before="60" w:line="200" w:lineRule="exact"/>
              <w:jc w:val="right"/>
            </w:pPr>
            <w:r w:rsidRPr="00D863BC">
              <w:t>1</w:t>
            </w:r>
          </w:p>
        </w:tc>
      </w:tr>
      <w:tr w:rsidR="004C2B9A" w:rsidRPr="00D863BC" w14:paraId="5EBC73C3" w14:textId="77777777" w:rsidTr="0005711F">
        <w:trPr>
          <w:cantSplit/>
        </w:trPr>
        <w:tc>
          <w:tcPr>
            <w:tcW w:w="1554" w:type="dxa"/>
            <w:noWrap/>
            <w:vAlign w:val="bottom"/>
            <w:hideMark/>
          </w:tcPr>
          <w:p w14:paraId="447E1F80" w14:textId="77777777" w:rsidR="004C2B9A" w:rsidRPr="00D863BC" w:rsidRDefault="004C2B9A" w:rsidP="00A5234A">
            <w:pPr>
              <w:pStyle w:val="Tabell-Text"/>
              <w:spacing w:before="60" w:line="200" w:lineRule="exact"/>
            </w:pPr>
            <w:r w:rsidRPr="00D863BC">
              <w:t>konstvetenskap</w:t>
            </w:r>
          </w:p>
        </w:tc>
        <w:tc>
          <w:tcPr>
            <w:tcW w:w="504" w:type="dxa"/>
            <w:noWrap/>
            <w:vAlign w:val="bottom"/>
            <w:hideMark/>
          </w:tcPr>
          <w:p w14:paraId="358B41E6" w14:textId="77777777" w:rsidR="004C2B9A" w:rsidRPr="00D863BC" w:rsidRDefault="004C2B9A" w:rsidP="00A5234A">
            <w:pPr>
              <w:pStyle w:val="Tabell-Text"/>
              <w:spacing w:before="60" w:line="200" w:lineRule="exact"/>
              <w:jc w:val="right"/>
            </w:pPr>
          </w:p>
        </w:tc>
        <w:tc>
          <w:tcPr>
            <w:tcW w:w="714" w:type="dxa"/>
            <w:noWrap/>
            <w:vAlign w:val="bottom"/>
            <w:hideMark/>
          </w:tcPr>
          <w:p w14:paraId="3A6BEA93" w14:textId="77777777" w:rsidR="004C2B9A" w:rsidRPr="00D863BC" w:rsidRDefault="004C2B9A" w:rsidP="00A5234A">
            <w:pPr>
              <w:pStyle w:val="Tabell-Text"/>
              <w:spacing w:before="60" w:line="200" w:lineRule="exact"/>
              <w:jc w:val="right"/>
            </w:pPr>
          </w:p>
        </w:tc>
        <w:tc>
          <w:tcPr>
            <w:tcW w:w="518" w:type="dxa"/>
            <w:noWrap/>
            <w:vAlign w:val="bottom"/>
            <w:hideMark/>
          </w:tcPr>
          <w:p w14:paraId="5912D0F5" w14:textId="77777777" w:rsidR="004C2B9A" w:rsidRPr="00D863BC" w:rsidRDefault="004C2B9A" w:rsidP="00A5234A">
            <w:pPr>
              <w:pStyle w:val="Tabell-Text"/>
              <w:spacing w:before="60" w:line="200" w:lineRule="exact"/>
              <w:jc w:val="right"/>
            </w:pPr>
          </w:p>
        </w:tc>
        <w:tc>
          <w:tcPr>
            <w:tcW w:w="676" w:type="dxa"/>
            <w:noWrap/>
            <w:vAlign w:val="bottom"/>
            <w:hideMark/>
          </w:tcPr>
          <w:p w14:paraId="41E732C0" w14:textId="77777777" w:rsidR="004C2B9A" w:rsidRPr="00D863BC" w:rsidRDefault="004C2B9A" w:rsidP="00A5234A">
            <w:pPr>
              <w:pStyle w:val="Tabell-Text"/>
              <w:spacing w:before="60" w:line="200" w:lineRule="exact"/>
              <w:jc w:val="right"/>
            </w:pPr>
          </w:p>
        </w:tc>
        <w:tc>
          <w:tcPr>
            <w:tcW w:w="708" w:type="dxa"/>
            <w:noWrap/>
            <w:vAlign w:val="bottom"/>
            <w:hideMark/>
          </w:tcPr>
          <w:p w14:paraId="6471AA56" w14:textId="77777777" w:rsidR="004C2B9A" w:rsidRPr="00D863BC" w:rsidRDefault="004C2B9A" w:rsidP="00A5234A">
            <w:pPr>
              <w:pStyle w:val="Tabell-Text"/>
              <w:spacing w:before="60" w:line="200" w:lineRule="exact"/>
              <w:jc w:val="right"/>
              <w:rPr>
                <w:b/>
                <w:bCs/>
              </w:rPr>
            </w:pPr>
            <w:r w:rsidRPr="00D863BC">
              <w:rPr>
                <w:b/>
                <w:bCs/>
              </w:rPr>
              <w:t>3</w:t>
            </w:r>
          </w:p>
        </w:tc>
        <w:tc>
          <w:tcPr>
            <w:tcW w:w="713" w:type="dxa"/>
            <w:noWrap/>
            <w:vAlign w:val="bottom"/>
            <w:hideMark/>
          </w:tcPr>
          <w:p w14:paraId="77A08047" w14:textId="3FD93FC6" w:rsidR="004C2B9A" w:rsidRPr="00D863BC" w:rsidRDefault="004C2B9A" w:rsidP="00A5234A">
            <w:pPr>
              <w:pStyle w:val="Tabell-Text"/>
              <w:spacing w:before="60" w:line="200" w:lineRule="exact"/>
              <w:jc w:val="right"/>
            </w:pPr>
            <w:r w:rsidRPr="00D863BC">
              <w:t>2</w:t>
            </w:r>
          </w:p>
        </w:tc>
        <w:tc>
          <w:tcPr>
            <w:tcW w:w="567" w:type="dxa"/>
            <w:noWrap/>
            <w:vAlign w:val="bottom"/>
            <w:hideMark/>
          </w:tcPr>
          <w:p w14:paraId="6366183B" w14:textId="77777777" w:rsidR="004C2B9A" w:rsidRPr="00D863BC" w:rsidRDefault="004C2B9A" w:rsidP="00A5234A">
            <w:pPr>
              <w:pStyle w:val="Tabell-Text"/>
              <w:spacing w:before="60" w:line="200" w:lineRule="exact"/>
              <w:jc w:val="right"/>
            </w:pPr>
            <w:r w:rsidRPr="00D863BC">
              <w:t>1</w:t>
            </w:r>
          </w:p>
        </w:tc>
      </w:tr>
      <w:tr w:rsidR="004C2B9A" w:rsidRPr="00D863BC" w14:paraId="568C4454" w14:textId="77777777" w:rsidTr="0005711F">
        <w:trPr>
          <w:cantSplit/>
        </w:trPr>
        <w:tc>
          <w:tcPr>
            <w:tcW w:w="1554" w:type="dxa"/>
            <w:noWrap/>
            <w:vAlign w:val="bottom"/>
            <w:hideMark/>
          </w:tcPr>
          <w:p w14:paraId="7EB1E1FE" w14:textId="77777777" w:rsidR="004C2B9A" w:rsidRPr="00D863BC" w:rsidRDefault="004C2B9A" w:rsidP="00A5234A">
            <w:pPr>
              <w:pStyle w:val="Tabell-Text"/>
              <w:spacing w:before="60" w:line="200" w:lineRule="exact"/>
            </w:pPr>
            <w:r w:rsidRPr="00D863BC">
              <w:t>kulturgeografi</w:t>
            </w:r>
          </w:p>
        </w:tc>
        <w:tc>
          <w:tcPr>
            <w:tcW w:w="504" w:type="dxa"/>
            <w:noWrap/>
            <w:vAlign w:val="bottom"/>
            <w:hideMark/>
          </w:tcPr>
          <w:p w14:paraId="0937CB88" w14:textId="77777777" w:rsidR="004C2B9A" w:rsidRPr="00D863BC" w:rsidRDefault="004C2B9A" w:rsidP="00A5234A">
            <w:pPr>
              <w:pStyle w:val="Tabell-Text"/>
              <w:spacing w:before="60" w:line="200" w:lineRule="exact"/>
              <w:jc w:val="right"/>
            </w:pPr>
          </w:p>
        </w:tc>
        <w:tc>
          <w:tcPr>
            <w:tcW w:w="714" w:type="dxa"/>
            <w:noWrap/>
            <w:vAlign w:val="bottom"/>
            <w:hideMark/>
          </w:tcPr>
          <w:p w14:paraId="3C87D66E" w14:textId="77777777" w:rsidR="004C2B9A" w:rsidRPr="00D863BC" w:rsidRDefault="004C2B9A" w:rsidP="00A5234A">
            <w:pPr>
              <w:pStyle w:val="Tabell-Text"/>
              <w:spacing w:before="60" w:line="200" w:lineRule="exact"/>
              <w:jc w:val="right"/>
            </w:pPr>
          </w:p>
        </w:tc>
        <w:tc>
          <w:tcPr>
            <w:tcW w:w="518" w:type="dxa"/>
            <w:noWrap/>
            <w:vAlign w:val="bottom"/>
            <w:hideMark/>
          </w:tcPr>
          <w:p w14:paraId="423A1260" w14:textId="77777777" w:rsidR="004C2B9A" w:rsidRPr="00D863BC" w:rsidRDefault="004C2B9A" w:rsidP="00A5234A">
            <w:pPr>
              <w:pStyle w:val="Tabell-Text"/>
              <w:spacing w:before="60" w:line="200" w:lineRule="exact"/>
              <w:jc w:val="right"/>
            </w:pPr>
          </w:p>
        </w:tc>
        <w:tc>
          <w:tcPr>
            <w:tcW w:w="676" w:type="dxa"/>
            <w:noWrap/>
            <w:vAlign w:val="bottom"/>
            <w:hideMark/>
          </w:tcPr>
          <w:p w14:paraId="48DFD39A" w14:textId="77777777" w:rsidR="004C2B9A" w:rsidRPr="00D863BC" w:rsidRDefault="004C2B9A" w:rsidP="00A5234A">
            <w:pPr>
              <w:pStyle w:val="Tabell-Text"/>
              <w:spacing w:before="60" w:line="200" w:lineRule="exact"/>
              <w:jc w:val="right"/>
            </w:pPr>
          </w:p>
        </w:tc>
        <w:tc>
          <w:tcPr>
            <w:tcW w:w="708" w:type="dxa"/>
            <w:noWrap/>
            <w:vAlign w:val="bottom"/>
            <w:hideMark/>
          </w:tcPr>
          <w:p w14:paraId="3014D2C1" w14:textId="77777777" w:rsidR="004C2B9A" w:rsidRPr="00D863BC" w:rsidRDefault="004C2B9A" w:rsidP="00A5234A">
            <w:pPr>
              <w:pStyle w:val="Tabell-Text"/>
              <w:spacing w:before="60" w:line="200" w:lineRule="exact"/>
              <w:jc w:val="right"/>
              <w:rPr>
                <w:b/>
                <w:bCs/>
              </w:rPr>
            </w:pPr>
            <w:r w:rsidRPr="00D863BC">
              <w:rPr>
                <w:b/>
                <w:bCs/>
              </w:rPr>
              <w:t>3</w:t>
            </w:r>
          </w:p>
        </w:tc>
        <w:tc>
          <w:tcPr>
            <w:tcW w:w="713" w:type="dxa"/>
            <w:noWrap/>
            <w:vAlign w:val="bottom"/>
            <w:hideMark/>
          </w:tcPr>
          <w:p w14:paraId="29E5F80D" w14:textId="50282DF7" w:rsidR="004C2B9A" w:rsidRPr="00D863BC" w:rsidRDefault="004C2B9A" w:rsidP="00A5234A">
            <w:pPr>
              <w:pStyle w:val="Tabell-Text"/>
              <w:spacing w:before="60" w:line="200" w:lineRule="exact"/>
              <w:jc w:val="right"/>
            </w:pPr>
            <w:r w:rsidRPr="00D863BC">
              <w:t>1</w:t>
            </w:r>
          </w:p>
        </w:tc>
        <w:tc>
          <w:tcPr>
            <w:tcW w:w="567" w:type="dxa"/>
            <w:noWrap/>
            <w:vAlign w:val="bottom"/>
            <w:hideMark/>
          </w:tcPr>
          <w:p w14:paraId="7669DE90" w14:textId="77777777" w:rsidR="004C2B9A" w:rsidRPr="00D863BC" w:rsidRDefault="004C2B9A" w:rsidP="00A5234A">
            <w:pPr>
              <w:pStyle w:val="Tabell-Text"/>
              <w:spacing w:before="60" w:line="200" w:lineRule="exact"/>
              <w:jc w:val="right"/>
            </w:pPr>
            <w:r w:rsidRPr="00D863BC">
              <w:t>2</w:t>
            </w:r>
          </w:p>
        </w:tc>
      </w:tr>
      <w:tr w:rsidR="004C2B9A" w:rsidRPr="00D863BC" w14:paraId="642592E3" w14:textId="77777777" w:rsidTr="0005711F">
        <w:trPr>
          <w:cantSplit/>
        </w:trPr>
        <w:tc>
          <w:tcPr>
            <w:tcW w:w="1554" w:type="dxa"/>
            <w:noWrap/>
            <w:vAlign w:val="bottom"/>
            <w:hideMark/>
          </w:tcPr>
          <w:p w14:paraId="5E263AD5" w14:textId="77777777" w:rsidR="004C2B9A" w:rsidRPr="00D863BC" w:rsidRDefault="004C2B9A" w:rsidP="00A5234A">
            <w:pPr>
              <w:pStyle w:val="Tabell-Text"/>
              <w:spacing w:before="60" w:line="200" w:lineRule="exact"/>
            </w:pPr>
            <w:r w:rsidRPr="00D863BC">
              <w:lastRenderedPageBreak/>
              <w:t>kulturstudier</w:t>
            </w:r>
          </w:p>
        </w:tc>
        <w:tc>
          <w:tcPr>
            <w:tcW w:w="504" w:type="dxa"/>
            <w:noWrap/>
            <w:vAlign w:val="bottom"/>
            <w:hideMark/>
          </w:tcPr>
          <w:p w14:paraId="7BABE1EE" w14:textId="77777777" w:rsidR="004C2B9A" w:rsidRPr="00D863BC" w:rsidRDefault="004C2B9A" w:rsidP="00A5234A">
            <w:pPr>
              <w:pStyle w:val="Tabell-Text"/>
              <w:spacing w:before="60" w:line="200" w:lineRule="exact"/>
              <w:jc w:val="right"/>
            </w:pPr>
          </w:p>
        </w:tc>
        <w:tc>
          <w:tcPr>
            <w:tcW w:w="714" w:type="dxa"/>
            <w:noWrap/>
            <w:vAlign w:val="bottom"/>
            <w:hideMark/>
          </w:tcPr>
          <w:p w14:paraId="0C075E87" w14:textId="77777777" w:rsidR="004C2B9A" w:rsidRPr="00D863BC" w:rsidRDefault="004C2B9A" w:rsidP="00A5234A">
            <w:pPr>
              <w:pStyle w:val="Tabell-Text"/>
              <w:spacing w:before="60" w:line="200" w:lineRule="exact"/>
              <w:jc w:val="right"/>
            </w:pPr>
          </w:p>
        </w:tc>
        <w:tc>
          <w:tcPr>
            <w:tcW w:w="518" w:type="dxa"/>
            <w:noWrap/>
            <w:vAlign w:val="bottom"/>
            <w:hideMark/>
          </w:tcPr>
          <w:p w14:paraId="11C20649" w14:textId="77777777" w:rsidR="004C2B9A" w:rsidRPr="00D863BC" w:rsidRDefault="004C2B9A" w:rsidP="00A5234A">
            <w:pPr>
              <w:pStyle w:val="Tabell-Text"/>
              <w:spacing w:before="60" w:line="200" w:lineRule="exact"/>
              <w:jc w:val="right"/>
            </w:pPr>
          </w:p>
        </w:tc>
        <w:tc>
          <w:tcPr>
            <w:tcW w:w="676" w:type="dxa"/>
            <w:noWrap/>
            <w:vAlign w:val="bottom"/>
            <w:hideMark/>
          </w:tcPr>
          <w:p w14:paraId="5B77DC8F" w14:textId="77777777" w:rsidR="004C2B9A" w:rsidRPr="00D863BC" w:rsidRDefault="004C2B9A" w:rsidP="00A5234A">
            <w:pPr>
              <w:pStyle w:val="Tabell-Text"/>
              <w:spacing w:before="60" w:line="200" w:lineRule="exact"/>
              <w:jc w:val="right"/>
            </w:pPr>
          </w:p>
        </w:tc>
        <w:tc>
          <w:tcPr>
            <w:tcW w:w="708" w:type="dxa"/>
            <w:noWrap/>
            <w:vAlign w:val="bottom"/>
            <w:hideMark/>
          </w:tcPr>
          <w:p w14:paraId="01FB03AD" w14:textId="77777777" w:rsidR="004C2B9A" w:rsidRPr="00D863BC" w:rsidRDefault="004C2B9A" w:rsidP="00A5234A">
            <w:pPr>
              <w:pStyle w:val="Tabell-Text"/>
              <w:spacing w:before="60" w:line="200" w:lineRule="exact"/>
              <w:jc w:val="right"/>
              <w:rPr>
                <w:b/>
                <w:bCs/>
              </w:rPr>
            </w:pPr>
            <w:r w:rsidRPr="00D863BC">
              <w:rPr>
                <w:b/>
                <w:bCs/>
              </w:rPr>
              <w:t>5</w:t>
            </w:r>
          </w:p>
        </w:tc>
        <w:tc>
          <w:tcPr>
            <w:tcW w:w="713" w:type="dxa"/>
            <w:noWrap/>
            <w:vAlign w:val="bottom"/>
            <w:hideMark/>
          </w:tcPr>
          <w:p w14:paraId="15C8BA2C" w14:textId="0E1D38DD" w:rsidR="004C2B9A" w:rsidRPr="00D863BC" w:rsidRDefault="004C2B9A" w:rsidP="00A5234A">
            <w:pPr>
              <w:pStyle w:val="Tabell-Text"/>
              <w:spacing w:before="60" w:line="200" w:lineRule="exact"/>
              <w:jc w:val="right"/>
            </w:pPr>
            <w:r w:rsidRPr="00D863BC">
              <w:t>4</w:t>
            </w:r>
          </w:p>
        </w:tc>
        <w:tc>
          <w:tcPr>
            <w:tcW w:w="567" w:type="dxa"/>
            <w:noWrap/>
            <w:vAlign w:val="bottom"/>
            <w:hideMark/>
          </w:tcPr>
          <w:p w14:paraId="509AF7E9" w14:textId="77777777" w:rsidR="004C2B9A" w:rsidRPr="00D863BC" w:rsidRDefault="004C2B9A" w:rsidP="00A5234A">
            <w:pPr>
              <w:pStyle w:val="Tabell-Text"/>
              <w:spacing w:before="60" w:line="200" w:lineRule="exact"/>
              <w:jc w:val="right"/>
            </w:pPr>
            <w:r w:rsidRPr="00D863BC">
              <w:t>1</w:t>
            </w:r>
          </w:p>
        </w:tc>
      </w:tr>
      <w:tr w:rsidR="004C2B9A" w:rsidRPr="00D863BC" w14:paraId="7ECDE6BF" w14:textId="77777777" w:rsidTr="0005711F">
        <w:trPr>
          <w:cantSplit/>
        </w:trPr>
        <w:tc>
          <w:tcPr>
            <w:tcW w:w="1554" w:type="dxa"/>
            <w:noWrap/>
            <w:vAlign w:val="bottom"/>
            <w:hideMark/>
          </w:tcPr>
          <w:p w14:paraId="1081083A" w14:textId="77777777" w:rsidR="004C2B9A" w:rsidRPr="00D863BC" w:rsidRDefault="004C2B9A" w:rsidP="00A5234A">
            <w:pPr>
              <w:pStyle w:val="Tabell-Text"/>
              <w:spacing w:before="60" w:line="200" w:lineRule="exact"/>
            </w:pPr>
            <w:r w:rsidRPr="00D863BC">
              <w:t>litteraturstudier</w:t>
            </w:r>
          </w:p>
        </w:tc>
        <w:tc>
          <w:tcPr>
            <w:tcW w:w="504" w:type="dxa"/>
            <w:noWrap/>
            <w:vAlign w:val="bottom"/>
            <w:hideMark/>
          </w:tcPr>
          <w:p w14:paraId="412552EA" w14:textId="77777777" w:rsidR="004C2B9A" w:rsidRPr="00D863BC" w:rsidRDefault="004C2B9A" w:rsidP="00A5234A">
            <w:pPr>
              <w:pStyle w:val="Tabell-Text"/>
              <w:spacing w:before="60" w:line="200" w:lineRule="exact"/>
              <w:jc w:val="right"/>
            </w:pPr>
          </w:p>
        </w:tc>
        <w:tc>
          <w:tcPr>
            <w:tcW w:w="714" w:type="dxa"/>
            <w:noWrap/>
            <w:vAlign w:val="bottom"/>
            <w:hideMark/>
          </w:tcPr>
          <w:p w14:paraId="4FEABD8A" w14:textId="77777777" w:rsidR="004C2B9A" w:rsidRPr="00D863BC" w:rsidRDefault="004C2B9A" w:rsidP="00A5234A">
            <w:pPr>
              <w:pStyle w:val="Tabell-Text"/>
              <w:spacing w:before="60" w:line="200" w:lineRule="exact"/>
              <w:jc w:val="right"/>
            </w:pPr>
          </w:p>
        </w:tc>
        <w:tc>
          <w:tcPr>
            <w:tcW w:w="518" w:type="dxa"/>
            <w:noWrap/>
            <w:vAlign w:val="bottom"/>
            <w:hideMark/>
          </w:tcPr>
          <w:p w14:paraId="7B762B80" w14:textId="77777777" w:rsidR="004C2B9A" w:rsidRPr="00D863BC" w:rsidRDefault="004C2B9A" w:rsidP="00A5234A">
            <w:pPr>
              <w:pStyle w:val="Tabell-Text"/>
              <w:spacing w:before="60" w:line="200" w:lineRule="exact"/>
              <w:jc w:val="right"/>
            </w:pPr>
          </w:p>
        </w:tc>
        <w:tc>
          <w:tcPr>
            <w:tcW w:w="676" w:type="dxa"/>
            <w:noWrap/>
            <w:vAlign w:val="bottom"/>
            <w:hideMark/>
          </w:tcPr>
          <w:p w14:paraId="7F6FBB91" w14:textId="77777777" w:rsidR="004C2B9A" w:rsidRPr="00D863BC" w:rsidRDefault="004C2B9A" w:rsidP="00A5234A">
            <w:pPr>
              <w:pStyle w:val="Tabell-Text"/>
              <w:spacing w:before="60" w:line="200" w:lineRule="exact"/>
              <w:jc w:val="right"/>
            </w:pPr>
          </w:p>
        </w:tc>
        <w:tc>
          <w:tcPr>
            <w:tcW w:w="708" w:type="dxa"/>
            <w:noWrap/>
            <w:vAlign w:val="bottom"/>
            <w:hideMark/>
          </w:tcPr>
          <w:p w14:paraId="2E39B99C" w14:textId="77777777" w:rsidR="004C2B9A" w:rsidRPr="00D863BC" w:rsidRDefault="004C2B9A" w:rsidP="00A5234A">
            <w:pPr>
              <w:pStyle w:val="Tabell-Text"/>
              <w:spacing w:before="60" w:line="200" w:lineRule="exact"/>
              <w:jc w:val="right"/>
              <w:rPr>
                <w:b/>
                <w:bCs/>
              </w:rPr>
            </w:pPr>
            <w:r w:rsidRPr="00D863BC">
              <w:rPr>
                <w:b/>
                <w:bCs/>
              </w:rPr>
              <w:t>6</w:t>
            </w:r>
          </w:p>
        </w:tc>
        <w:tc>
          <w:tcPr>
            <w:tcW w:w="713" w:type="dxa"/>
            <w:noWrap/>
            <w:vAlign w:val="bottom"/>
            <w:hideMark/>
          </w:tcPr>
          <w:p w14:paraId="779258E1" w14:textId="35B69FAE" w:rsidR="004C2B9A" w:rsidRPr="00D863BC" w:rsidRDefault="004C2B9A" w:rsidP="00A5234A">
            <w:pPr>
              <w:pStyle w:val="Tabell-Text"/>
              <w:spacing w:before="60" w:line="200" w:lineRule="exact"/>
              <w:jc w:val="right"/>
            </w:pPr>
            <w:r w:rsidRPr="00D863BC">
              <w:t>3</w:t>
            </w:r>
          </w:p>
        </w:tc>
        <w:tc>
          <w:tcPr>
            <w:tcW w:w="567" w:type="dxa"/>
            <w:noWrap/>
            <w:vAlign w:val="bottom"/>
            <w:hideMark/>
          </w:tcPr>
          <w:p w14:paraId="4468AD51" w14:textId="77777777" w:rsidR="004C2B9A" w:rsidRPr="00D863BC" w:rsidRDefault="004C2B9A" w:rsidP="00A5234A">
            <w:pPr>
              <w:pStyle w:val="Tabell-Text"/>
              <w:spacing w:before="60" w:line="200" w:lineRule="exact"/>
              <w:jc w:val="right"/>
            </w:pPr>
            <w:r w:rsidRPr="00D863BC">
              <w:t>3</w:t>
            </w:r>
          </w:p>
        </w:tc>
      </w:tr>
      <w:tr w:rsidR="004C2B9A" w:rsidRPr="00D863BC" w14:paraId="76AD01AC" w14:textId="77777777" w:rsidTr="0005711F">
        <w:trPr>
          <w:cantSplit/>
        </w:trPr>
        <w:tc>
          <w:tcPr>
            <w:tcW w:w="1554" w:type="dxa"/>
            <w:noWrap/>
            <w:vAlign w:val="bottom"/>
            <w:hideMark/>
          </w:tcPr>
          <w:p w14:paraId="3C1A23ED" w14:textId="77777777" w:rsidR="004C2B9A" w:rsidRPr="00D863BC" w:rsidRDefault="004C2B9A" w:rsidP="00A5234A">
            <w:pPr>
              <w:pStyle w:val="Tabell-Text"/>
              <w:spacing w:before="60" w:line="200" w:lineRule="exact"/>
            </w:pPr>
            <w:r w:rsidRPr="00D863BC">
              <w:t>litteraturvetenskap</w:t>
            </w:r>
          </w:p>
        </w:tc>
        <w:tc>
          <w:tcPr>
            <w:tcW w:w="504" w:type="dxa"/>
            <w:noWrap/>
            <w:vAlign w:val="bottom"/>
            <w:hideMark/>
          </w:tcPr>
          <w:p w14:paraId="51E0FC5C" w14:textId="77777777" w:rsidR="004C2B9A" w:rsidRPr="00D863BC" w:rsidRDefault="004C2B9A" w:rsidP="00A5234A">
            <w:pPr>
              <w:pStyle w:val="Tabell-Text"/>
              <w:spacing w:before="60" w:line="200" w:lineRule="exact"/>
              <w:jc w:val="right"/>
              <w:rPr>
                <w:b/>
                <w:bCs/>
              </w:rPr>
            </w:pPr>
            <w:r w:rsidRPr="00D863BC">
              <w:rPr>
                <w:b/>
                <w:bCs/>
              </w:rPr>
              <w:t>3</w:t>
            </w:r>
          </w:p>
        </w:tc>
        <w:tc>
          <w:tcPr>
            <w:tcW w:w="714" w:type="dxa"/>
            <w:noWrap/>
            <w:vAlign w:val="bottom"/>
            <w:hideMark/>
          </w:tcPr>
          <w:p w14:paraId="3F3E3747" w14:textId="77777777" w:rsidR="004C2B9A" w:rsidRPr="00D863BC" w:rsidRDefault="004C2B9A" w:rsidP="00A5234A">
            <w:pPr>
              <w:pStyle w:val="Tabell-Text"/>
              <w:spacing w:before="60" w:line="200" w:lineRule="exact"/>
              <w:jc w:val="right"/>
            </w:pPr>
            <w:r w:rsidRPr="00D863BC">
              <w:t>3</w:t>
            </w:r>
          </w:p>
        </w:tc>
        <w:tc>
          <w:tcPr>
            <w:tcW w:w="518" w:type="dxa"/>
            <w:noWrap/>
            <w:vAlign w:val="bottom"/>
            <w:hideMark/>
          </w:tcPr>
          <w:p w14:paraId="50DB812C" w14:textId="77777777" w:rsidR="004C2B9A" w:rsidRPr="00D863BC" w:rsidRDefault="004C2B9A" w:rsidP="00A5234A">
            <w:pPr>
              <w:pStyle w:val="Tabell-Text"/>
              <w:spacing w:before="60" w:line="200" w:lineRule="exact"/>
              <w:jc w:val="right"/>
            </w:pPr>
          </w:p>
        </w:tc>
        <w:tc>
          <w:tcPr>
            <w:tcW w:w="676" w:type="dxa"/>
            <w:noWrap/>
            <w:vAlign w:val="bottom"/>
            <w:hideMark/>
          </w:tcPr>
          <w:p w14:paraId="0FF761C9" w14:textId="7E106FD5" w:rsidR="004C2B9A" w:rsidRPr="00D863BC" w:rsidRDefault="004C2B9A" w:rsidP="00A5234A">
            <w:pPr>
              <w:pStyle w:val="Tabell-Text"/>
              <w:spacing w:before="60" w:line="200" w:lineRule="exact"/>
              <w:jc w:val="right"/>
            </w:pPr>
            <w:r w:rsidRPr="00D863BC">
              <w:t>8 803</w:t>
            </w:r>
          </w:p>
        </w:tc>
        <w:tc>
          <w:tcPr>
            <w:tcW w:w="708" w:type="dxa"/>
            <w:noWrap/>
            <w:vAlign w:val="bottom"/>
            <w:hideMark/>
          </w:tcPr>
          <w:p w14:paraId="5E36DDE1" w14:textId="77777777" w:rsidR="004C2B9A" w:rsidRPr="00D863BC" w:rsidRDefault="004C2B9A" w:rsidP="00A5234A">
            <w:pPr>
              <w:pStyle w:val="Tabell-Text"/>
              <w:spacing w:before="60" w:line="200" w:lineRule="exact"/>
              <w:jc w:val="right"/>
              <w:rPr>
                <w:b/>
                <w:bCs/>
              </w:rPr>
            </w:pPr>
            <w:r w:rsidRPr="00D863BC">
              <w:rPr>
                <w:b/>
                <w:bCs/>
              </w:rPr>
              <w:t>27</w:t>
            </w:r>
          </w:p>
        </w:tc>
        <w:tc>
          <w:tcPr>
            <w:tcW w:w="713" w:type="dxa"/>
            <w:noWrap/>
            <w:vAlign w:val="bottom"/>
            <w:hideMark/>
          </w:tcPr>
          <w:p w14:paraId="79EAE105" w14:textId="5CCB3B10" w:rsidR="004C2B9A" w:rsidRPr="00D863BC" w:rsidRDefault="004C2B9A" w:rsidP="00A5234A">
            <w:pPr>
              <w:pStyle w:val="Tabell-Text"/>
              <w:spacing w:before="60" w:line="200" w:lineRule="exact"/>
              <w:jc w:val="right"/>
            </w:pPr>
            <w:r w:rsidRPr="00D863BC">
              <w:t>15</w:t>
            </w:r>
          </w:p>
        </w:tc>
        <w:tc>
          <w:tcPr>
            <w:tcW w:w="567" w:type="dxa"/>
            <w:noWrap/>
            <w:vAlign w:val="bottom"/>
            <w:hideMark/>
          </w:tcPr>
          <w:p w14:paraId="42C76651" w14:textId="77777777" w:rsidR="004C2B9A" w:rsidRPr="00D863BC" w:rsidRDefault="004C2B9A" w:rsidP="00A5234A">
            <w:pPr>
              <w:pStyle w:val="Tabell-Text"/>
              <w:spacing w:before="60" w:line="200" w:lineRule="exact"/>
              <w:jc w:val="right"/>
            </w:pPr>
            <w:r w:rsidRPr="00D863BC">
              <w:t>12</w:t>
            </w:r>
          </w:p>
        </w:tc>
      </w:tr>
      <w:tr w:rsidR="004C2B9A" w:rsidRPr="00D863BC" w14:paraId="2EBBC08A" w14:textId="77777777" w:rsidTr="0005711F">
        <w:trPr>
          <w:cantSplit/>
        </w:trPr>
        <w:tc>
          <w:tcPr>
            <w:tcW w:w="1554" w:type="dxa"/>
            <w:noWrap/>
            <w:vAlign w:val="bottom"/>
            <w:hideMark/>
          </w:tcPr>
          <w:p w14:paraId="662611ED" w14:textId="77777777" w:rsidR="004C2B9A" w:rsidRPr="00D863BC" w:rsidRDefault="004C2B9A" w:rsidP="00A5234A">
            <w:pPr>
              <w:pStyle w:val="Tabell-Text"/>
              <w:spacing w:before="60" w:line="200" w:lineRule="exact"/>
            </w:pPr>
            <w:r w:rsidRPr="00D863BC">
              <w:t>lärande</w:t>
            </w:r>
          </w:p>
        </w:tc>
        <w:tc>
          <w:tcPr>
            <w:tcW w:w="504" w:type="dxa"/>
            <w:noWrap/>
            <w:vAlign w:val="bottom"/>
            <w:hideMark/>
          </w:tcPr>
          <w:p w14:paraId="5D8AA768" w14:textId="77777777" w:rsidR="004C2B9A" w:rsidRPr="00D863BC" w:rsidRDefault="004C2B9A" w:rsidP="00A5234A">
            <w:pPr>
              <w:pStyle w:val="Tabell-Text"/>
              <w:spacing w:before="60" w:line="200" w:lineRule="exact"/>
              <w:jc w:val="right"/>
            </w:pPr>
          </w:p>
        </w:tc>
        <w:tc>
          <w:tcPr>
            <w:tcW w:w="714" w:type="dxa"/>
            <w:noWrap/>
            <w:vAlign w:val="bottom"/>
            <w:hideMark/>
          </w:tcPr>
          <w:p w14:paraId="2B4539B8" w14:textId="77777777" w:rsidR="004C2B9A" w:rsidRPr="00D863BC" w:rsidRDefault="004C2B9A" w:rsidP="00A5234A">
            <w:pPr>
              <w:pStyle w:val="Tabell-Text"/>
              <w:spacing w:before="60" w:line="200" w:lineRule="exact"/>
              <w:jc w:val="right"/>
            </w:pPr>
          </w:p>
        </w:tc>
        <w:tc>
          <w:tcPr>
            <w:tcW w:w="518" w:type="dxa"/>
            <w:noWrap/>
            <w:vAlign w:val="bottom"/>
            <w:hideMark/>
          </w:tcPr>
          <w:p w14:paraId="19C401C4" w14:textId="77777777" w:rsidR="004C2B9A" w:rsidRPr="00D863BC" w:rsidRDefault="004C2B9A" w:rsidP="00A5234A">
            <w:pPr>
              <w:pStyle w:val="Tabell-Text"/>
              <w:spacing w:before="60" w:line="200" w:lineRule="exact"/>
              <w:jc w:val="right"/>
            </w:pPr>
          </w:p>
        </w:tc>
        <w:tc>
          <w:tcPr>
            <w:tcW w:w="676" w:type="dxa"/>
            <w:noWrap/>
            <w:vAlign w:val="bottom"/>
            <w:hideMark/>
          </w:tcPr>
          <w:p w14:paraId="0F847F58" w14:textId="77777777" w:rsidR="004C2B9A" w:rsidRPr="00D863BC" w:rsidRDefault="004C2B9A" w:rsidP="00A5234A">
            <w:pPr>
              <w:pStyle w:val="Tabell-Text"/>
              <w:spacing w:before="60" w:line="200" w:lineRule="exact"/>
              <w:jc w:val="right"/>
            </w:pPr>
          </w:p>
        </w:tc>
        <w:tc>
          <w:tcPr>
            <w:tcW w:w="708" w:type="dxa"/>
            <w:noWrap/>
            <w:vAlign w:val="bottom"/>
            <w:hideMark/>
          </w:tcPr>
          <w:p w14:paraId="0B9225A5" w14:textId="77777777" w:rsidR="004C2B9A" w:rsidRPr="00D863BC" w:rsidRDefault="004C2B9A" w:rsidP="00A5234A">
            <w:pPr>
              <w:pStyle w:val="Tabell-Text"/>
              <w:spacing w:before="60" w:line="200" w:lineRule="exact"/>
              <w:jc w:val="right"/>
              <w:rPr>
                <w:b/>
                <w:bCs/>
              </w:rPr>
            </w:pPr>
            <w:r w:rsidRPr="00D863BC">
              <w:rPr>
                <w:b/>
                <w:bCs/>
              </w:rPr>
              <w:t>3</w:t>
            </w:r>
          </w:p>
        </w:tc>
        <w:tc>
          <w:tcPr>
            <w:tcW w:w="713" w:type="dxa"/>
            <w:noWrap/>
            <w:vAlign w:val="bottom"/>
            <w:hideMark/>
          </w:tcPr>
          <w:p w14:paraId="00BAD462" w14:textId="1EC8273B" w:rsidR="004C2B9A" w:rsidRPr="00D863BC" w:rsidRDefault="004C2B9A" w:rsidP="00A5234A">
            <w:pPr>
              <w:pStyle w:val="Tabell-Text"/>
              <w:spacing w:before="60" w:line="200" w:lineRule="exact"/>
              <w:jc w:val="right"/>
            </w:pPr>
            <w:r w:rsidRPr="00D863BC">
              <w:t>3</w:t>
            </w:r>
          </w:p>
        </w:tc>
        <w:tc>
          <w:tcPr>
            <w:tcW w:w="567" w:type="dxa"/>
            <w:noWrap/>
            <w:vAlign w:val="bottom"/>
            <w:hideMark/>
          </w:tcPr>
          <w:p w14:paraId="1A7251E0" w14:textId="77777777" w:rsidR="004C2B9A" w:rsidRPr="00D863BC" w:rsidRDefault="004C2B9A" w:rsidP="00A5234A">
            <w:pPr>
              <w:pStyle w:val="Tabell-Text"/>
              <w:spacing w:before="60" w:line="200" w:lineRule="exact"/>
              <w:jc w:val="right"/>
            </w:pPr>
          </w:p>
        </w:tc>
      </w:tr>
      <w:tr w:rsidR="004C2B9A" w:rsidRPr="00D863BC" w14:paraId="1028AEF9" w14:textId="77777777" w:rsidTr="0005711F">
        <w:trPr>
          <w:cantSplit/>
        </w:trPr>
        <w:tc>
          <w:tcPr>
            <w:tcW w:w="1554" w:type="dxa"/>
            <w:noWrap/>
            <w:vAlign w:val="bottom"/>
            <w:hideMark/>
          </w:tcPr>
          <w:p w14:paraId="73D63C05" w14:textId="77777777" w:rsidR="004C2B9A" w:rsidRPr="00D863BC" w:rsidRDefault="004C2B9A" w:rsidP="00A5234A">
            <w:pPr>
              <w:pStyle w:val="Tabell-Text"/>
              <w:spacing w:before="60" w:line="200" w:lineRule="exact"/>
            </w:pPr>
            <w:r w:rsidRPr="00D863BC">
              <w:t>medicinsk etik</w:t>
            </w:r>
          </w:p>
        </w:tc>
        <w:tc>
          <w:tcPr>
            <w:tcW w:w="504" w:type="dxa"/>
            <w:noWrap/>
            <w:vAlign w:val="bottom"/>
            <w:hideMark/>
          </w:tcPr>
          <w:p w14:paraId="7CC971C1" w14:textId="77777777" w:rsidR="004C2B9A" w:rsidRPr="00D863BC" w:rsidRDefault="004C2B9A" w:rsidP="00A5234A">
            <w:pPr>
              <w:pStyle w:val="Tabell-Text"/>
              <w:spacing w:before="60" w:line="200" w:lineRule="exact"/>
              <w:jc w:val="right"/>
            </w:pPr>
          </w:p>
        </w:tc>
        <w:tc>
          <w:tcPr>
            <w:tcW w:w="714" w:type="dxa"/>
            <w:noWrap/>
            <w:vAlign w:val="bottom"/>
            <w:hideMark/>
          </w:tcPr>
          <w:p w14:paraId="571DEAEE" w14:textId="77777777" w:rsidR="004C2B9A" w:rsidRPr="00D863BC" w:rsidRDefault="004C2B9A" w:rsidP="00A5234A">
            <w:pPr>
              <w:pStyle w:val="Tabell-Text"/>
              <w:spacing w:before="60" w:line="200" w:lineRule="exact"/>
              <w:jc w:val="right"/>
            </w:pPr>
          </w:p>
        </w:tc>
        <w:tc>
          <w:tcPr>
            <w:tcW w:w="518" w:type="dxa"/>
            <w:noWrap/>
            <w:vAlign w:val="bottom"/>
            <w:hideMark/>
          </w:tcPr>
          <w:p w14:paraId="31CA8301" w14:textId="77777777" w:rsidR="004C2B9A" w:rsidRPr="00D863BC" w:rsidRDefault="004C2B9A" w:rsidP="00A5234A">
            <w:pPr>
              <w:pStyle w:val="Tabell-Text"/>
              <w:spacing w:before="60" w:line="200" w:lineRule="exact"/>
              <w:jc w:val="right"/>
            </w:pPr>
          </w:p>
        </w:tc>
        <w:tc>
          <w:tcPr>
            <w:tcW w:w="676" w:type="dxa"/>
            <w:noWrap/>
            <w:vAlign w:val="bottom"/>
            <w:hideMark/>
          </w:tcPr>
          <w:p w14:paraId="41108F56" w14:textId="77777777" w:rsidR="004C2B9A" w:rsidRPr="00D863BC" w:rsidRDefault="004C2B9A" w:rsidP="00A5234A">
            <w:pPr>
              <w:pStyle w:val="Tabell-Text"/>
              <w:spacing w:before="60" w:line="200" w:lineRule="exact"/>
              <w:jc w:val="right"/>
            </w:pPr>
          </w:p>
        </w:tc>
        <w:tc>
          <w:tcPr>
            <w:tcW w:w="708" w:type="dxa"/>
            <w:noWrap/>
            <w:vAlign w:val="bottom"/>
            <w:hideMark/>
          </w:tcPr>
          <w:p w14:paraId="44673A2F" w14:textId="77777777" w:rsidR="004C2B9A" w:rsidRPr="00D863BC" w:rsidRDefault="004C2B9A" w:rsidP="00A5234A">
            <w:pPr>
              <w:pStyle w:val="Tabell-Text"/>
              <w:spacing w:before="60" w:line="200" w:lineRule="exact"/>
              <w:jc w:val="right"/>
              <w:rPr>
                <w:b/>
                <w:bCs/>
              </w:rPr>
            </w:pPr>
            <w:r w:rsidRPr="00D863BC">
              <w:rPr>
                <w:b/>
                <w:bCs/>
              </w:rPr>
              <w:t>1</w:t>
            </w:r>
          </w:p>
        </w:tc>
        <w:tc>
          <w:tcPr>
            <w:tcW w:w="713" w:type="dxa"/>
            <w:noWrap/>
            <w:vAlign w:val="bottom"/>
            <w:hideMark/>
          </w:tcPr>
          <w:p w14:paraId="472FEA53" w14:textId="77777777" w:rsidR="004C2B9A" w:rsidRPr="00D863BC" w:rsidRDefault="004C2B9A" w:rsidP="00A5234A">
            <w:pPr>
              <w:pStyle w:val="Tabell-Text"/>
              <w:spacing w:before="60" w:line="200" w:lineRule="exact"/>
              <w:jc w:val="right"/>
              <w:rPr>
                <w:b/>
                <w:bCs/>
              </w:rPr>
            </w:pPr>
          </w:p>
        </w:tc>
        <w:tc>
          <w:tcPr>
            <w:tcW w:w="567" w:type="dxa"/>
            <w:noWrap/>
            <w:vAlign w:val="bottom"/>
            <w:hideMark/>
          </w:tcPr>
          <w:p w14:paraId="143D5669" w14:textId="77777777" w:rsidR="004C2B9A" w:rsidRPr="00D863BC" w:rsidRDefault="004C2B9A" w:rsidP="00A5234A">
            <w:pPr>
              <w:pStyle w:val="Tabell-Text"/>
              <w:spacing w:before="60" w:line="200" w:lineRule="exact"/>
              <w:jc w:val="right"/>
            </w:pPr>
            <w:r w:rsidRPr="00D863BC">
              <w:t>1</w:t>
            </w:r>
          </w:p>
        </w:tc>
      </w:tr>
      <w:tr w:rsidR="004C2B9A" w:rsidRPr="00D863BC" w14:paraId="114E3079" w14:textId="77777777" w:rsidTr="0005711F">
        <w:trPr>
          <w:cantSplit/>
        </w:trPr>
        <w:tc>
          <w:tcPr>
            <w:tcW w:w="1554" w:type="dxa"/>
            <w:noWrap/>
            <w:vAlign w:val="bottom"/>
            <w:hideMark/>
          </w:tcPr>
          <w:p w14:paraId="03CD3C1C" w14:textId="77777777" w:rsidR="004C2B9A" w:rsidRPr="00D863BC" w:rsidRDefault="004C2B9A" w:rsidP="00A5234A">
            <w:pPr>
              <w:pStyle w:val="Tabell-Text"/>
              <w:spacing w:before="60" w:line="200" w:lineRule="exact"/>
            </w:pPr>
            <w:r w:rsidRPr="00D863BC">
              <w:t>medievetenskap</w:t>
            </w:r>
          </w:p>
        </w:tc>
        <w:tc>
          <w:tcPr>
            <w:tcW w:w="504" w:type="dxa"/>
            <w:noWrap/>
            <w:vAlign w:val="bottom"/>
            <w:hideMark/>
          </w:tcPr>
          <w:p w14:paraId="7387B3BE" w14:textId="77777777" w:rsidR="004C2B9A" w:rsidRPr="00D863BC" w:rsidRDefault="004C2B9A" w:rsidP="00A5234A">
            <w:pPr>
              <w:pStyle w:val="Tabell-Text"/>
              <w:spacing w:before="60" w:line="200" w:lineRule="exact"/>
              <w:jc w:val="right"/>
              <w:rPr>
                <w:b/>
                <w:bCs/>
              </w:rPr>
            </w:pPr>
            <w:r w:rsidRPr="00D863BC">
              <w:rPr>
                <w:b/>
                <w:bCs/>
              </w:rPr>
              <w:t>1</w:t>
            </w:r>
          </w:p>
        </w:tc>
        <w:tc>
          <w:tcPr>
            <w:tcW w:w="714" w:type="dxa"/>
            <w:noWrap/>
            <w:vAlign w:val="bottom"/>
            <w:hideMark/>
          </w:tcPr>
          <w:p w14:paraId="38077B5B" w14:textId="77777777" w:rsidR="004C2B9A" w:rsidRPr="00D863BC" w:rsidRDefault="004C2B9A" w:rsidP="00A5234A">
            <w:pPr>
              <w:pStyle w:val="Tabell-Text"/>
              <w:spacing w:before="60" w:line="200" w:lineRule="exact"/>
              <w:jc w:val="right"/>
              <w:rPr>
                <w:b/>
                <w:bCs/>
              </w:rPr>
            </w:pPr>
          </w:p>
        </w:tc>
        <w:tc>
          <w:tcPr>
            <w:tcW w:w="518" w:type="dxa"/>
            <w:noWrap/>
            <w:vAlign w:val="bottom"/>
            <w:hideMark/>
          </w:tcPr>
          <w:p w14:paraId="12142B4D" w14:textId="77777777" w:rsidR="004C2B9A" w:rsidRPr="00D863BC" w:rsidRDefault="004C2B9A" w:rsidP="00A5234A">
            <w:pPr>
              <w:pStyle w:val="Tabell-Text"/>
              <w:spacing w:before="60" w:line="200" w:lineRule="exact"/>
              <w:jc w:val="right"/>
            </w:pPr>
            <w:r w:rsidRPr="00D863BC">
              <w:t>1</w:t>
            </w:r>
          </w:p>
        </w:tc>
        <w:tc>
          <w:tcPr>
            <w:tcW w:w="676" w:type="dxa"/>
            <w:noWrap/>
            <w:vAlign w:val="bottom"/>
            <w:hideMark/>
          </w:tcPr>
          <w:p w14:paraId="2ACDE943" w14:textId="111FC3AD" w:rsidR="004C2B9A" w:rsidRPr="00D863BC" w:rsidRDefault="004C2B9A" w:rsidP="00A5234A">
            <w:pPr>
              <w:pStyle w:val="Tabell-Text"/>
              <w:spacing w:before="60" w:line="200" w:lineRule="exact"/>
              <w:jc w:val="right"/>
            </w:pPr>
            <w:r w:rsidRPr="00D863BC">
              <w:t>3 093</w:t>
            </w:r>
          </w:p>
        </w:tc>
        <w:tc>
          <w:tcPr>
            <w:tcW w:w="708" w:type="dxa"/>
            <w:noWrap/>
            <w:vAlign w:val="bottom"/>
            <w:hideMark/>
          </w:tcPr>
          <w:p w14:paraId="4F0D4578" w14:textId="77777777" w:rsidR="004C2B9A" w:rsidRPr="00D863BC" w:rsidRDefault="004C2B9A" w:rsidP="00A5234A">
            <w:pPr>
              <w:pStyle w:val="Tabell-Text"/>
              <w:spacing w:before="60" w:line="200" w:lineRule="exact"/>
              <w:jc w:val="right"/>
              <w:rPr>
                <w:b/>
                <w:bCs/>
              </w:rPr>
            </w:pPr>
            <w:r w:rsidRPr="00D863BC">
              <w:rPr>
                <w:b/>
                <w:bCs/>
              </w:rPr>
              <w:t>11</w:t>
            </w:r>
          </w:p>
        </w:tc>
        <w:tc>
          <w:tcPr>
            <w:tcW w:w="713" w:type="dxa"/>
            <w:noWrap/>
            <w:vAlign w:val="bottom"/>
            <w:hideMark/>
          </w:tcPr>
          <w:p w14:paraId="4B2EF485" w14:textId="2DE937E3" w:rsidR="004C2B9A" w:rsidRPr="00D863BC" w:rsidRDefault="004C2B9A" w:rsidP="00A5234A">
            <w:pPr>
              <w:pStyle w:val="Tabell-Text"/>
              <w:spacing w:before="60" w:line="200" w:lineRule="exact"/>
              <w:jc w:val="right"/>
            </w:pPr>
            <w:r w:rsidRPr="00D863BC">
              <w:t>6</w:t>
            </w:r>
          </w:p>
        </w:tc>
        <w:tc>
          <w:tcPr>
            <w:tcW w:w="567" w:type="dxa"/>
            <w:noWrap/>
            <w:vAlign w:val="bottom"/>
            <w:hideMark/>
          </w:tcPr>
          <w:p w14:paraId="636769AE" w14:textId="77777777" w:rsidR="004C2B9A" w:rsidRPr="00D863BC" w:rsidRDefault="004C2B9A" w:rsidP="00A5234A">
            <w:pPr>
              <w:pStyle w:val="Tabell-Text"/>
              <w:spacing w:before="60" w:line="200" w:lineRule="exact"/>
              <w:jc w:val="right"/>
            </w:pPr>
            <w:r w:rsidRPr="00D863BC">
              <w:t>5</w:t>
            </w:r>
          </w:p>
        </w:tc>
      </w:tr>
      <w:tr w:rsidR="004C2B9A" w:rsidRPr="00D863BC" w14:paraId="0A01DEAA" w14:textId="77777777" w:rsidTr="0005711F">
        <w:trPr>
          <w:cantSplit/>
        </w:trPr>
        <w:tc>
          <w:tcPr>
            <w:tcW w:w="1554" w:type="dxa"/>
            <w:noWrap/>
            <w:vAlign w:val="bottom"/>
            <w:hideMark/>
          </w:tcPr>
          <w:p w14:paraId="7FA659E2" w14:textId="77777777" w:rsidR="004C2B9A" w:rsidRPr="00D863BC" w:rsidRDefault="004C2B9A" w:rsidP="00A5234A">
            <w:pPr>
              <w:pStyle w:val="Tabell-Text"/>
              <w:spacing w:before="60" w:line="200" w:lineRule="exact"/>
            </w:pPr>
            <w:r w:rsidRPr="00D863BC">
              <w:t>miljömedicin och yrkesmedicin</w:t>
            </w:r>
          </w:p>
        </w:tc>
        <w:tc>
          <w:tcPr>
            <w:tcW w:w="504" w:type="dxa"/>
            <w:noWrap/>
            <w:vAlign w:val="bottom"/>
            <w:hideMark/>
          </w:tcPr>
          <w:p w14:paraId="2BD341B1" w14:textId="77777777" w:rsidR="004C2B9A" w:rsidRPr="00D863BC" w:rsidRDefault="004C2B9A" w:rsidP="00A5234A">
            <w:pPr>
              <w:pStyle w:val="Tabell-Text"/>
              <w:spacing w:before="60" w:line="200" w:lineRule="exact"/>
              <w:jc w:val="right"/>
            </w:pPr>
          </w:p>
        </w:tc>
        <w:tc>
          <w:tcPr>
            <w:tcW w:w="714" w:type="dxa"/>
            <w:noWrap/>
            <w:vAlign w:val="bottom"/>
            <w:hideMark/>
          </w:tcPr>
          <w:p w14:paraId="628BF040" w14:textId="77777777" w:rsidR="004C2B9A" w:rsidRPr="00D863BC" w:rsidRDefault="004C2B9A" w:rsidP="00A5234A">
            <w:pPr>
              <w:pStyle w:val="Tabell-Text"/>
              <w:spacing w:before="60" w:line="200" w:lineRule="exact"/>
              <w:jc w:val="right"/>
            </w:pPr>
          </w:p>
        </w:tc>
        <w:tc>
          <w:tcPr>
            <w:tcW w:w="518" w:type="dxa"/>
            <w:noWrap/>
            <w:vAlign w:val="bottom"/>
            <w:hideMark/>
          </w:tcPr>
          <w:p w14:paraId="2D8CB5FF" w14:textId="77777777" w:rsidR="004C2B9A" w:rsidRPr="00D863BC" w:rsidRDefault="004C2B9A" w:rsidP="00A5234A">
            <w:pPr>
              <w:pStyle w:val="Tabell-Text"/>
              <w:spacing w:before="60" w:line="200" w:lineRule="exact"/>
              <w:jc w:val="right"/>
            </w:pPr>
          </w:p>
        </w:tc>
        <w:tc>
          <w:tcPr>
            <w:tcW w:w="676" w:type="dxa"/>
            <w:noWrap/>
            <w:vAlign w:val="bottom"/>
            <w:hideMark/>
          </w:tcPr>
          <w:p w14:paraId="0A2EBCF3" w14:textId="77777777" w:rsidR="004C2B9A" w:rsidRPr="00D863BC" w:rsidRDefault="004C2B9A" w:rsidP="00A5234A">
            <w:pPr>
              <w:pStyle w:val="Tabell-Text"/>
              <w:spacing w:before="60" w:line="200" w:lineRule="exact"/>
              <w:jc w:val="right"/>
            </w:pPr>
          </w:p>
        </w:tc>
        <w:tc>
          <w:tcPr>
            <w:tcW w:w="708" w:type="dxa"/>
            <w:noWrap/>
            <w:vAlign w:val="bottom"/>
            <w:hideMark/>
          </w:tcPr>
          <w:p w14:paraId="09E6C1A0" w14:textId="77777777" w:rsidR="004C2B9A" w:rsidRPr="00D863BC" w:rsidRDefault="004C2B9A" w:rsidP="00A5234A">
            <w:pPr>
              <w:pStyle w:val="Tabell-Text"/>
              <w:spacing w:before="60" w:line="200" w:lineRule="exact"/>
              <w:jc w:val="right"/>
              <w:rPr>
                <w:b/>
                <w:bCs/>
              </w:rPr>
            </w:pPr>
            <w:r w:rsidRPr="00D863BC">
              <w:rPr>
                <w:b/>
                <w:bCs/>
              </w:rPr>
              <w:t>1</w:t>
            </w:r>
          </w:p>
        </w:tc>
        <w:tc>
          <w:tcPr>
            <w:tcW w:w="713" w:type="dxa"/>
            <w:noWrap/>
            <w:vAlign w:val="bottom"/>
            <w:hideMark/>
          </w:tcPr>
          <w:p w14:paraId="749ECB6C" w14:textId="77777777" w:rsidR="004C2B9A" w:rsidRPr="00D863BC" w:rsidRDefault="004C2B9A" w:rsidP="00A5234A">
            <w:pPr>
              <w:pStyle w:val="Tabell-Text"/>
              <w:spacing w:before="60" w:line="200" w:lineRule="exact"/>
              <w:jc w:val="right"/>
              <w:rPr>
                <w:b/>
                <w:bCs/>
              </w:rPr>
            </w:pPr>
          </w:p>
        </w:tc>
        <w:tc>
          <w:tcPr>
            <w:tcW w:w="567" w:type="dxa"/>
            <w:noWrap/>
            <w:vAlign w:val="bottom"/>
            <w:hideMark/>
          </w:tcPr>
          <w:p w14:paraId="0AEEE633" w14:textId="77777777" w:rsidR="004C2B9A" w:rsidRPr="00D863BC" w:rsidRDefault="004C2B9A" w:rsidP="00A5234A">
            <w:pPr>
              <w:pStyle w:val="Tabell-Text"/>
              <w:spacing w:before="60" w:line="200" w:lineRule="exact"/>
              <w:jc w:val="right"/>
            </w:pPr>
            <w:r w:rsidRPr="00D863BC">
              <w:t>1</w:t>
            </w:r>
          </w:p>
        </w:tc>
      </w:tr>
      <w:tr w:rsidR="004C2B9A" w:rsidRPr="00D863BC" w14:paraId="4FCB7E54" w14:textId="77777777" w:rsidTr="0005711F">
        <w:trPr>
          <w:cantSplit/>
        </w:trPr>
        <w:tc>
          <w:tcPr>
            <w:tcW w:w="1554" w:type="dxa"/>
            <w:noWrap/>
            <w:vAlign w:val="bottom"/>
            <w:hideMark/>
          </w:tcPr>
          <w:p w14:paraId="04C7D2B7" w14:textId="77777777" w:rsidR="004C2B9A" w:rsidRPr="00D863BC" w:rsidRDefault="004C2B9A" w:rsidP="00A5234A">
            <w:pPr>
              <w:pStyle w:val="Tabell-Text"/>
              <w:spacing w:before="60" w:line="200" w:lineRule="exact"/>
            </w:pPr>
            <w:r w:rsidRPr="00D863BC">
              <w:t>musik</w:t>
            </w:r>
          </w:p>
        </w:tc>
        <w:tc>
          <w:tcPr>
            <w:tcW w:w="504" w:type="dxa"/>
            <w:noWrap/>
            <w:vAlign w:val="bottom"/>
            <w:hideMark/>
          </w:tcPr>
          <w:p w14:paraId="00EB5761" w14:textId="77777777" w:rsidR="004C2B9A" w:rsidRPr="00D863BC" w:rsidRDefault="004C2B9A" w:rsidP="00A5234A">
            <w:pPr>
              <w:pStyle w:val="Tabell-Text"/>
              <w:spacing w:before="60" w:line="200" w:lineRule="exact"/>
              <w:jc w:val="right"/>
            </w:pPr>
          </w:p>
        </w:tc>
        <w:tc>
          <w:tcPr>
            <w:tcW w:w="714" w:type="dxa"/>
            <w:noWrap/>
            <w:vAlign w:val="bottom"/>
            <w:hideMark/>
          </w:tcPr>
          <w:p w14:paraId="5F83CDBF" w14:textId="77777777" w:rsidR="004C2B9A" w:rsidRPr="00D863BC" w:rsidRDefault="004C2B9A" w:rsidP="00A5234A">
            <w:pPr>
              <w:pStyle w:val="Tabell-Text"/>
              <w:spacing w:before="60" w:line="200" w:lineRule="exact"/>
              <w:jc w:val="right"/>
            </w:pPr>
          </w:p>
        </w:tc>
        <w:tc>
          <w:tcPr>
            <w:tcW w:w="518" w:type="dxa"/>
            <w:noWrap/>
            <w:vAlign w:val="bottom"/>
            <w:hideMark/>
          </w:tcPr>
          <w:p w14:paraId="5E790A5A" w14:textId="77777777" w:rsidR="004C2B9A" w:rsidRPr="00D863BC" w:rsidRDefault="004C2B9A" w:rsidP="00A5234A">
            <w:pPr>
              <w:pStyle w:val="Tabell-Text"/>
              <w:spacing w:before="60" w:line="200" w:lineRule="exact"/>
              <w:jc w:val="right"/>
            </w:pPr>
          </w:p>
        </w:tc>
        <w:tc>
          <w:tcPr>
            <w:tcW w:w="676" w:type="dxa"/>
            <w:noWrap/>
            <w:vAlign w:val="bottom"/>
            <w:hideMark/>
          </w:tcPr>
          <w:p w14:paraId="648F0E90" w14:textId="77777777" w:rsidR="004C2B9A" w:rsidRPr="00D863BC" w:rsidRDefault="004C2B9A" w:rsidP="00A5234A">
            <w:pPr>
              <w:pStyle w:val="Tabell-Text"/>
              <w:spacing w:before="60" w:line="200" w:lineRule="exact"/>
              <w:jc w:val="right"/>
            </w:pPr>
          </w:p>
        </w:tc>
        <w:tc>
          <w:tcPr>
            <w:tcW w:w="708" w:type="dxa"/>
            <w:noWrap/>
            <w:vAlign w:val="bottom"/>
            <w:hideMark/>
          </w:tcPr>
          <w:p w14:paraId="17A7714C" w14:textId="77777777" w:rsidR="004C2B9A" w:rsidRPr="00D863BC" w:rsidRDefault="004C2B9A" w:rsidP="00A5234A">
            <w:pPr>
              <w:pStyle w:val="Tabell-Text"/>
              <w:spacing w:before="60" w:line="200" w:lineRule="exact"/>
              <w:jc w:val="right"/>
              <w:rPr>
                <w:b/>
                <w:bCs/>
              </w:rPr>
            </w:pPr>
            <w:r w:rsidRPr="00D863BC">
              <w:rPr>
                <w:b/>
                <w:bCs/>
              </w:rPr>
              <w:t>1</w:t>
            </w:r>
          </w:p>
        </w:tc>
        <w:tc>
          <w:tcPr>
            <w:tcW w:w="713" w:type="dxa"/>
            <w:noWrap/>
            <w:vAlign w:val="bottom"/>
            <w:hideMark/>
          </w:tcPr>
          <w:p w14:paraId="0DB239E5" w14:textId="77777777" w:rsidR="004C2B9A" w:rsidRPr="00D863BC" w:rsidRDefault="004C2B9A" w:rsidP="00A5234A">
            <w:pPr>
              <w:pStyle w:val="Tabell-Text"/>
              <w:spacing w:before="60" w:line="200" w:lineRule="exact"/>
              <w:jc w:val="right"/>
              <w:rPr>
                <w:b/>
                <w:bCs/>
              </w:rPr>
            </w:pPr>
          </w:p>
        </w:tc>
        <w:tc>
          <w:tcPr>
            <w:tcW w:w="567" w:type="dxa"/>
            <w:noWrap/>
            <w:vAlign w:val="bottom"/>
            <w:hideMark/>
          </w:tcPr>
          <w:p w14:paraId="0963AC09" w14:textId="77777777" w:rsidR="004C2B9A" w:rsidRPr="00D863BC" w:rsidRDefault="004C2B9A" w:rsidP="00A5234A">
            <w:pPr>
              <w:pStyle w:val="Tabell-Text"/>
              <w:spacing w:before="60" w:line="200" w:lineRule="exact"/>
              <w:jc w:val="right"/>
            </w:pPr>
            <w:r w:rsidRPr="00D863BC">
              <w:t>1</w:t>
            </w:r>
          </w:p>
        </w:tc>
      </w:tr>
      <w:tr w:rsidR="004C2B9A" w:rsidRPr="00D863BC" w14:paraId="421331B1" w14:textId="77777777" w:rsidTr="0005711F">
        <w:trPr>
          <w:cantSplit/>
        </w:trPr>
        <w:tc>
          <w:tcPr>
            <w:tcW w:w="1554" w:type="dxa"/>
            <w:noWrap/>
            <w:vAlign w:val="bottom"/>
            <w:hideMark/>
          </w:tcPr>
          <w:p w14:paraId="4CBA4B09" w14:textId="77777777" w:rsidR="004C2B9A" w:rsidRPr="00D863BC" w:rsidRDefault="004C2B9A" w:rsidP="00A5234A">
            <w:pPr>
              <w:pStyle w:val="Tabell-Text"/>
              <w:spacing w:before="60" w:line="200" w:lineRule="exact"/>
            </w:pPr>
            <w:r w:rsidRPr="00D863BC">
              <w:t>musikvetenskap</w:t>
            </w:r>
          </w:p>
        </w:tc>
        <w:tc>
          <w:tcPr>
            <w:tcW w:w="504" w:type="dxa"/>
            <w:noWrap/>
            <w:vAlign w:val="bottom"/>
            <w:hideMark/>
          </w:tcPr>
          <w:p w14:paraId="21DD6F0A" w14:textId="77777777" w:rsidR="004C2B9A" w:rsidRPr="00D863BC" w:rsidRDefault="004C2B9A" w:rsidP="00A5234A">
            <w:pPr>
              <w:pStyle w:val="Tabell-Text"/>
              <w:spacing w:before="60" w:line="200" w:lineRule="exact"/>
              <w:jc w:val="right"/>
              <w:rPr>
                <w:b/>
                <w:bCs/>
              </w:rPr>
            </w:pPr>
            <w:r w:rsidRPr="00D863BC">
              <w:rPr>
                <w:b/>
                <w:bCs/>
              </w:rPr>
              <w:t>1</w:t>
            </w:r>
          </w:p>
        </w:tc>
        <w:tc>
          <w:tcPr>
            <w:tcW w:w="714" w:type="dxa"/>
            <w:noWrap/>
            <w:vAlign w:val="bottom"/>
            <w:hideMark/>
          </w:tcPr>
          <w:p w14:paraId="46F99325" w14:textId="77777777" w:rsidR="004C2B9A" w:rsidRPr="00D863BC" w:rsidRDefault="004C2B9A" w:rsidP="00A5234A">
            <w:pPr>
              <w:pStyle w:val="Tabell-Text"/>
              <w:spacing w:before="60" w:line="200" w:lineRule="exact"/>
              <w:jc w:val="right"/>
            </w:pPr>
            <w:r w:rsidRPr="00D863BC">
              <w:t>1</w:t>
            </w:r>
          </w:p>
        </w:tc>
        <w:tc>
          <w:tcPr>
            <w:tcW w:w="518" w:type="dxa"/>
            <w:noWrap/>
            <w:vAlign w:val="bottom"/>
            <w:hideMark/>
          </w:tcPr>
          <w:p w14:paraId="6F8EDB57" w14:textId="77777777" w:rsidR="004C2B9A" w:rsidRPr="00D863BC" w:rsidRDefault="004C2B9A" w:rsidP="00A5234A">
            <w:pPr>
              <w:pStyle w:val="Tabell-Text"/>
              <w:spacing w:before="60" w:line="200" w:lineRule="exact"/>
              <w:jc w:val="right"/>
            </w:pPr>
          </w:p>
        </w:tc>
        <w:tc>
          <w:tcPr>
            <w:tcW w:w="676" w:type="dxa"/>
            <w:noWrap/>
            <w:vAlign w:val="bottom"/>
            <w:hideMark/>
          </w:tcPr>
          <w:p w14:paraId="56817DD5" w14:textId="1569A118" w:rsidR="004C2B9A" w:rsidRPr="00D863BC" w:rsidRDefault="004C2B9A" w:rsidP="00A5234A">
            <w:pPr>
              <w:pStyle w:val="Tabell-Text"/>
              <w:spacing w:before="60" w:line="200" w:lineRule="exact"/>
              <w:jc w:val="right"/>
            </w:pPr>
            <w:r w:rsidRPr="00D863BC">
              <w:t>5 043</w:t>
            </w:r>
          </w:p>
        </w:tc>
        <w:tc>
          <w:tcPr>
            <w:tcW w:w="708" w:type="dxa"/>
            <w:noWrap/>
            <w:vAlign w:val="bottom"/>
            <w:hideMark/>
          </w:tcPr>
          <w:p w14:paraId="69D551A2" w14:textId="77777777" w:rsidR="004C2B9A" w:rsidRPr="00D863BC" w:rsidRDefault="004C2B9A" w:rsidP="00A5234A">
            <w:pPr>
              <w:pStyle w:val="Tabell-Text"/>
              <w:spacing w:before="60" w:line="200" w:lineRule="exact"/>
              <w:jc w:val="right"/>
              <w:rPr>
                <w:b/>
                <w:bCs/>
              </w:rPr>
            </w:pPr>
            <w:r w:rsidRPr="00D863BC">
              <w:rPr>
                <w:b/>
                <w:bCs/>
              </w:rPr>
              <w:t>4</w:t>
            </w:r>
          </w:p>
        </w:tc>
        <w:tc>
          <w:tcPr>
            <w:tcW w:w="713" w:type="dxa"/>
            <w:noWrap/>
            <w:vAlign w:val="bottom"/>
            <w:hideMark/>
          </w:tcPr>
          <w:p w14:paraId="37A9908A" w14:textId="2FC7F9AB" w:rsidR="004C2B9A" w:rsidRPr="00D863BC" w:rsidRDefault="004C2B9A" w:rsidP="00A5234A">
            <w:pPr>
              <w:pStyle w:val="Tabell-Text"/>
              <w:spacing w:before="60" w:line="200" w:lineRule="exact"/>
              <w:jc w:val="right"/>
            </w:pPr>
            <w:r w:rsidRPr="00D863BC">
              <w:t>2</w:t>
            </w:r>
          </w:p>
        </w:tc>
        <w:tc>
          <w:tcPr>
            <w:tcW w:w="567" w:type="dxa"/>
            <w:noWrap/>
            <w:vAlign w:val="bottom"/>
            <w:hideMark/>
          </w:tcPr>
          <w:p w14:paraId="7F1ACC0E" w14:textId="77777777" w:rsidR="004C2B9A" w:rsidRPr="00D863BC" w:rsidRDefault="004C2B9A" w:rsidP="00A5234A">
            <w:pPr>
              <w:pStyle w:val="Tabell-Text"/>
              <w:spacing w:before="60" w:line="200" w:lineRule="exact"/>
              <w:jc w:val="right"/>
            </w:pPr>
            <w:r w:rsidRPr="00D863BC">
              <w:t>2</w:t>
            </w:r>
          </w:p>
        </w:tc>
      </w:tr>
      <w:tr w:rsidR="004C2B9A" w:rsidRPr="00D863BC" w14:paraId="1AC4EAA6" w14:textId="77777777" w:rsidTr="0005711F">
        <w:trPr>
          <w:cantSplit/>
        </w:trPr>
        <w:tc>
          <w:tcPr>
            <w:tcW w:w="1554" w:type="dxa"/>
            <w:noWrap/>
            <w:vAlign w:val="bottom"/>
            <w:hideMark/>
          </w:tcPr>
          <w:p w14:paraId="75662FD6" w14:textId="77777777" w:rsidR="004C2B9A" w:rsidRPr="00D863BC" w:rsidRDefault="004C2B9A" w:rsidP="00A5234A">
            <w:pPr>
              <w:pStyle w:val="Tabell-Text"/>
              <w:spacing w:before="60" w:line="200" w:lineRule="exact"/>
            </w:pPr>
            <w:r w:rsidRPr="00D863BC">
              <w:t>nationalekonomi</w:t>
            </w:r>
          </w:p>
        </w:tc>
        <w:tc>
          <w:tcPr>
            <w:tcW w:w="504" w:type="dxa"/>
            <w:noWrap/>
            <w:vAlign w:val="bottom"/>
            <w:hideMark/>
          </w:tcPr>
          <w:p w14:paraId="6C460B18" w14:textId="77777777" w:rsidR="004C2B9A" w:rsidRPr="00D863BC" w:rsidRDefault="004C2B9A" w:rsidP="00A5234A">
            <w:pPr>
              <w:pStyle w:val="Tabell-Text"/>
              <w:spacing w:before="60" w:line="200" w:lineRule="exact"/>
              <w:jc w:val="right"/>
              <w:rPr>
                <w:b/>
                <w:bCs/>
              </w:rPr>
            </w:pPr>
            <w:r w:rsidRPr="00D863BC">
              <w:rPr>
                <w:b/>
                <w:bCs/>
              </w:rPr>
              <w:t>3</w:t>
            </w:r>
          </w:p>
        </w:tc>
        <w:tc>
          <w:tcPr>
            <w:tcW w:w="714" w:type="dxa"/>
            <w:noWrap/>
            <w:vAlign w:val="bottom"/>
            <w:hideMark/>
          </w:tcPr>
          <w:p w14:paraId="5624765A" w14:textId="77777777" w:rsidR="004C2B9A" w:rsidRPr="00D863BC" w:rsidRDefault="004C2B9A" w:rsidP="00A5234A">
            <w:pPr>
              <w:pStyle w:val="Tabell-Text"/>
              <w:spacing w:before="60" w:line="200" w:lineRule="exact"/>
              <w:jc w:val="right"/>
            </w:pPr>
            <w:r w:rsidRPr="00D863BC">
              <w:t>1</w:t>
            </w:r>
          </w:p>
        </w:tc>
        <w:tc>
          <w:tcPr>
            <w:tcW w:w="518" w:type="dxa"/>
            <w:noWrap/>
            <w:vAlign w:val="bottom"/>
            <w:hideMark/>
          </w:tcPr>
          <w:p w14:paraId="4FDD446B" w14:textId="77777777" w:rsidR="004C2B9A" w:rsidRPr="00D863BC" w:rsidRDefault="004C2B9A" w:rsidP="00A5234A">
            <w:pPr>
              <w:pStyle w:val="Tabell-Text"/>
              <w:spacing w:before="60" w:line="200" w:lineRule="exact"/>
              <w:jc w:val="right"/>
            </w:pPr>
            <w:r w:rsidRPr="00D863BC">
              <w:t>2</w:t>
            </w:r>
          </w:p>
        </w:tc>
        <w:tc>
          <w:tcPr>
            <w:tcW w:w="676" w:type="dxa"/>
            <w:noWrap/>
            <w:vAlign w:val="bottom"/>
            <w:hideMark/>
          </w:tcPr>
          <w:p w14:paraId="7696A205" w14:textId="49251188" w:rsidR="004C2B9A" w:rsidRPr="00D863BC" w:rsidRDefault="004C2B9A" w:rsidP="00A5234A">
            <w:pPr>
              <w:pStyle w:val="Tabell-Text"/>
              <w:spacing w:before="60" w:line="200" w:lineRule="exact"/>
              <w:jc w:val="right"/>
            </w:pPr>
            <w:r w:rsidRPr="00D863BC">
              <w:t>12 537</w:t>
            </w:r>
          </w:p>
        </w:tc>
        <w:tc>
          <w:tcPr>
            <w:tcW w:w="708" w:type="dxa"/>
            <w:noWrap/>
            <w:vAlign w:val="bottom"/>
            <w:hideMark/>
          </w:tcPr>
          <w:p w14:paraId="2AA7B557" w14:textId="77777777" w:rsidR="004C2B9A" w:rsidRPr="00D863BC" w:rsidRDefault="004C2B9A" w:rsidP="00A5234A">
            <w:pPr>
              <w:pStyle w:val="Tabell-Text"/>
              <w:spacing w:before="60" w:line="200" w:lineRule="exact"/>
              <w:jc w:val="right"/>
              <w:rPr>
                <w:b/>
                <w:bCs/>
              </w:rPr>
            </w:pPr>
            <w:r w:rsidRPr="00D863BC">
              <w:rPr>
                <w:b/>
                <w:bCs/>
              </w:rPr>
              <w:t>34</w:t>
            </w:r>
          </w:p>
        </w:tc>
        <w:tc>
          <w:tcPr>
            <w:tcW w:w="713" w:type="dxa"/>
            <w:noWrap/>
            <w:vAlign w:val="bottom"/>
            <w:hideMark/>
          </w:tcPr>
          <w:p w14:paraId="7EE48BA4" w14:textId="1AB173C9" w:rsidR="004C2B9A" w:rsidRPr="00D863BC" w:rsidRDefault="004C2B9A" w:rsidP="00A5234A">
            <w:pPr>
              <w:pStyle w:val="Tabell-Text"/>
              <w:spacing w:before="60" w:line="200" w:lineRule="exact"/>
              <w:jc w:val="right"/>
            </w:pPr>
            <w:r w:rsidRPr="00D863BC">
              <w:t>5</w:t>
            </w:r>
          </w:p>
        </w:tc>
        <w:tc>
          <w:tcPr>
            <w:tcW w:w="567" w:type="dxa"/>
            <w:noWrap/>
            <w:vAlign w:val="bottom"/>
            <w:hideMark/>
          </w:tcPr>
          <w:p w14:paraId="20CE05E5" w14:textId="77777777" w:rsidR="004C2B9A" w:rsidRPr="00D863BC" w:rsidRDefault="004C2B9A" w:rsidP="00A5234A">
            <w:pPr>
              <w:pStyle w:val="Tabell-Text"/>
              <w:spacing w:before="60" w:line="200" w:lineRule="exact"/>
              <w:jc w:val="right"/>
            </w:pPr>
            <w:r w:rsidRPr="00D863BC">
              <w:t>29</w:t>
            </w:r>
          </w:p>
        </w:tc>
      </w:tr>
      <w:tr w:rsidR="004C2B9A" w:rsidRPr="00D863BC" w14:paraId="3623476F" w14:textId="77777777" w:rsidTr="0005711F">
        <w:trPr>
          <w:cantSplit/>
        </w:trPr>
        <w:tc>
          <w:tcPr>
            <w:tcW w:w="1554" w:type="dxa"/>
            <w:noWrap/>
            <w:vAlign w:val="bottom"/>
            <w:hideMark/>
          </w:tcPr>
          <w:p w14:paraId="0F6AAE96" w14:textId="77777777" w:rsidR="004C2B9A" w:rsidRPr="00D863BC" w:rsidRDefault="004C2B9A" w:rsidP="00A5234A">
            <w:pPr>
              <w:pStyle w:val="Tabell-Text"/>
              <w:spacing w:before="60" w:line="200" w:lineRule="exact"/>
            </w:pPr>
            <w:r w:rsidRPr="00D863BC">
              <w:t>neurovetenskaper</w:t>
            </w:r>
          </w:p>
        </w:tc>
        <w:tc>
          <w:tcPr>
            <w:tcW w:w="504" w:type="dxa"/>
            <w:noWrap/>
            <w:vAlign w:val="bottom"/>
            <w:hideMark/>
          </w:tcPr>
          <w:p w14:paraId="0AB86086" w14:textId="77777777" w:rsidR="004C2B9A" w:rsidRPr="00D863BC" w:rsidRDefault="004C2B9A" w:rsidP="00A5234A">
            <w:pPr>
              <w:pStyle w:val="Tabell-Text"/>
              <w:spacing w:before="60" w:line="200" w:lineRule="exact"/>
              <w:jc w:val="right"/>
              <w:rPr>
                <w:b/>
                <w:bCs/>
              </w:rPr>
            </w:pPr>
            <w:r w:rsidRPr="00D863BC">
              <w:rPr>
                <w:b/>
                <w:bCs/>
              </w:rPr>
              <w:t>1</w:t>
            </w:r>
          </w:p>
        </w:tc>
        <w:tc>
          <w:tcPr>
            <w:tcW w:w="714" w:type="dxa"/>
            <w:noWrap/>
            <w:vAlign w:val="bottom"/>
            <w:hideMark/>
          </w:tcPr>
          <w:p w14:paraId="5E5BB8B7" w14:textId="77777777" w:rsidR="004C2B9A" w:rsidRPr="00D863BC" w:rsidRDefault="004C2B9A" w:rsidP="00A5234A">
            <w:pPr>
              <w:pStyle w:val="Tabell-Text"/>
              <w:spacing w:before="60" w:line="200" w:lineRule="exact"/>
              <w:jc w:val="right"/>
              <w:rPr>
                <w:b/>
                <w:bCs/>
              </w:rPr>
            </w:pPr>
          </w:p>
        </w:tc>
        <w:tc>
          <w:tcPr>
            <w:tcW w:w="518" w:type="dxa"/>
            <w:noWrap/>
            <w:vAlign w:val="bottom"/>
            <w:hideMark/>
          </w:tcPr>
          <w:p w14:paraId="7FCA1B9E" w14:textId="77777777" w:rsidR="004C2B9A" w:rsidRPr="00D863BC" w:rsidRDefault="004C2B9A" w:rsidP="00A5234A">
            <w:pPr>
              <w:pStyle w:val="Tabell-Text"/>
              <w:spacing w:before="60" w:line="200" w:lineRule="exact"/>
              <w:jc w:val="right"/>
            </w:pPr>
            <w:r w:rsidRPr="00D863BC">
              <w:t>1</w:t>
            </w:r>
          </w:p>
        </w:tc>
        <w:tc>
          <w:tcPr>
            <w:tcW w:w="676" w:type="dxa"/>
            <w:noWrap/>
            <w:vAlign w:val="bottom"/>
            <w:hideMark/>
          </w:tcPr>
          <w:p w14:paraId="0792861F" w14:textId="5DA0C0EE" w:rsidR="004C2B9A" w:rsidRPr="00D863BC" w:rsidRDefault="004C2B9A" w:rsidP="00A5234A">
            <w:pPr>
              <w:pStyle w:val="Tabell-Text"/>
              <w:spacing w:before="60" w:line="200" w:lineRule="exact"/>
              <w:jc w:val="right"/>
            </w:pPr>
            <w:r w:rsidRPr="00D863BC">
              <w:t>4 053</w:t>
            </w:r>
          </w:p>
        </w:tc>
        <w:tc>
          <w:tcPr>
            <w:tcW w:w="708" w:type="dxa"/>
            <w:noWrap/>
            <w:vAlign w:val="bottom"/>
            <w:hideMark/>
          </w:tcPr>
          <w:p w14:paraId="1BB05BA5" w14:textId="77777777" w:rsidR="004C2B9A" w:rsidRPr="00D863BC" w:rsidRDefault="004C2B9A" w:rsidP="00A5234A">
            <w:pPr>
              <w:pStyle w:val="Tabell-Text"/>
              <w:spacing w:before="60" w:line="200" w:lineRule="exact"/>
              <w:jc w:val="right"/>
              <w:rPr>
                <w:b/>
                <w:bCs/>
              </w:rPr>
            </w:pPr>
            <w:r w:rsidRPr="00D863BC">
              <w:rPr>
                <w:b/>
                <w:bCs/>
              </w:rPr>
              <w:t>1</w:t>
            </w:r>
          </w:p>
        </w:tc>
        <w:tc>
          <w:tcPr>
            <w:tcW w:w="713" w:type="dxa"/>
            <w:noWrap/>
            <w:vAlign w:val="bottom"/>
            <w:hideMark/>
          </w:tcPr>
          <w:p w14:paraId="57B89824" w14:textId="77777777" w:rsidR="004C2B9A" w:rsidRPr="00D863BC" w:rsidRDefault="004C2B9A" w:rsidP="00A5234A">
            <w:pPr>
              <w:pStyle w:val="Tabell-Text"/>
              <w:spacing w:before="60" w:line="200" w:lineRule="exact"/>
              <w:jc w:val="right"/>
              <w:rPr>
                <w:b/>
                <w:bCs/>
              </w:rPr>
            </w:pPr>
          </w:p>
        </w:tc>
        <w:tc>
          <w:tcPr>
            <w:tcW w:w="567" w:type="dxa"/>
            <w:noWrap/>
            <w:vAlign w:val="bottom"/>
            <w:hideMark/>
          </w:tcPr>
          <w:p w14:paraId="5FB176B1" w14:textId="77777777" w:rsidR="004C2B9A" w:rsidRPr="00D863BC" w:rsidRDefault="004C2B9A" w:rsidP="00A5234A">
            <w:pPr>
              <w:pStyle w:val="Tabell-Text"/>
              <w:spacing w:before="60" w:line="200" w:lineRule="exact"/>
              <w:jc w:val="right"/>
            </w:pPr>
            <w:r w:rsidRPr="00D863BC">
              <w:t>1</w:t>
            </w:r>
          </w:p>
        </w:tc>
      </w:tr>
      <w:tr w:rsidR="004C2B9A" w:rsidRPr="00D863BC" w14:paraId="312FB0BF" w14:textId="77777777" w:rsidTr="0005711F">
        <w:trPr>
          <w:cantSplit/>
        </w:trPr>
        <w:tc>
          <w:tcPr>
            <w:tcW w:w="1554" w:type="dxa"/>
            <w:noWrap/>
            <w:vAlign w:val="bottom"/>
            <w:hideMark/>
          </w:tcPr>
          <w:p w14:paraId="02782CB8" w14:textId="77777777" w:rsidR="004C2B9A" w:rsidRPr="00D863BC" w:rsidRDefault="004C2B9A" w:rsidP="00A5234A">
            <w:pPr>
              <w:pStyle w:val="Tabell-Text"/>
              <w:spacing w:before="60" w:line="200" w:lineRule="exact"/>
            </w:pPr>
            <w:r w:rsidRPr="00D863BC">
              <w:t>omvårdnad</w:t>
            </w:r>
          </w:p>
        </w:tc>
        <w:tc>
          <w:tcPr>
            <w:tcW w:w="504" w:type="dxa"/>
            <w:noWrap/>
            <w:vAlign w:val="bottom"/>
            <w:hideMark/>
          </w:tcPr>
          <w:p w14:paraId="57583595" w14:textId="77777777" w:rsidR="004C2B9A" w:rsidRPr="00D863BC" w:rsidRDefault="004C2B9A" w:rsidP="00A5234A">
            <w:pPr>
              <w:pStyle w:val="Tabell-Text"/>
              <w:spacing w:before="60" w:line="200" w:lineRule="exact"/>
              <w:jc w:val="right"/>
            </w:pPr>
          </w:p>
        </w:tc>
        <w:tc>
          <w:tcPr>
            <w:tcW w:w="714" w:type="dxa"/>
            <w:noWrap/>
            <w:vAlign w:val="bottom"/>
            <w:hideMark/>
          </w:tcPr>
          <w:p w14:paraId="6E0C6B72" w14:textId="77777777" w:rsidR="004C2B9A" w:rsidRPr="00D863BC" w:rsidRDefault="004C2B9A" w:rsidP="00A5234A">
            <w:pPr>
              <w:pStyle w:val="Tabell-Text"/>
              <w:spacing w:before="60" w:line="200" w:lineRule="exact"/>
              <w:jc w:val="right"/>
            </w:pPr>
          </w:p>
        </w:tc>
        <w:tc>
          <w:tcPr>
            <w:tcW w:w="518" w:type="dxa"/>
            <w:noWrap/>
            <w:vAlign w:val="bottom"/>
            <w:hideMark/>
          </w:tcPr>
          <w:p w14:paraId="6D82EED8" w14:textId="77777777" w:rsidR="004C2B9A" w:rsidRPr="00D863BC" w:rsidRDefault="004C2B9A" w:rsidP="00A5234A">
            <w:pPr>
              <w:pStyle w:val="Tabell-Text"/>
              <w:spacing w:before="60" w:line="200" w:lineRule="exact"/>
              <w:jc w:val="right"/>
            </w:pPr>
          </w:p>
        </w:tc>
        <w:tc>
          <w:tcPr>
            <w:tcW w:w="676" w:type="dxa"/>
            <w:noWrap/>
            <w:vAlign w:val="bottom"/>
            <w:hideMark/>
          </w:tcPr>
          <w:p w14:paraId="5311CD2D" w14:textId="77777777" w:rsidR="004C2B9A" w:rsidRPr="00D863BC" w:rsidRDefault="004C2B9A" w:rsidP="00A5234A">
            <w:pPr>
              <w:pStyle w:val="Tabell-Text"/>
              <w:spacing w:before="60" w:line="200" w:lineRule="exact"/>
              <w:jc w:val="right"/>
            </w:pPr>
          </w:p>
        </w:tc>
        <w:tc>
          <w:tcPr>
            <w:tcW w:w="708" w:type="dxa"/>
            <w:noWrap/>
            <w:vAlign w:val="bottom"/>
            <w:hideMark/>
          </w:tcPr>
          <w:p w14:paraId="2DAD06BA" w14:textId="77777777" w:rsidR="004C2B9A" w:rsidRPr="00D863BC" w:rsidRDefault="004C2B9A" w:rsidP="00A5234A">
            <w:pPr>
              <w:pStyle w:val="Tabell-Text"/>
              <w:spacing w:before="60" w:line="200" w:lineRule="exact"/>
              <w:jc w:val="right"/>
              <w:rPr>
                <w:b/>
                <w:bCs/>
              </w:rPr>
            </w:pPr>
            <w:r w:rsidRPr="00D863BC">
              <w:rPr>
                <w:b/>
                <w:bCs/>
              </w:rPr>
              <w:t>1</w:t>
            </w:r>
          </w:p>
        </w:tc>
        <w:tc>
          <w:tcPr>
            <w:tcW w:w="713" w:type="dxa"/>
            <w:noWrap/>
            <w:vAlign w:val="bottom"/>
            <w:hideMark/>
          </w:tcPr>
          <w:p w14:paraId="61E7D8B9" w14:textId="1A6D5F4B" w:rsidR="004C2B9A" w:rsidRPr="00D863BC" w:rsidRDefault="004C2B9A" w:rsidP="00A5234A">
            <w:pPr>
              <w:pStyle w:val="Tabell-Text"/>
              <w:spacing w:before="60" w:line="200" w:lineRule="exact"/>
              <w:jc w:val="right"/>
            </w:pPr>
            <w:r w:rsidRPr="00D863BC">
              <w:t>1</w:t>
            </w:r>
          </w:p>
        </w:tc>
        <w:tc>
          <w:tcPr>
            <w:tcW w:w="567" w:type="dxa"/>
            <w:noWrap/>
            <w:vAlign w:val="bottom"/>
            <w:hideMark/>
          </w:tcPr>
          <w:p w14:paraId="1672122B" w14:textId="77777777" w:rsidR="004C2B9A" w:rsidRPr="00D863BC" w:rsidRDefault="004C2B9A" w:rsidP="00A5234A">
            <w:pPr>
              <w:pStyle w:val="Tabell-Text"/>
              <w:spacing w:before="60" w:line="200" w:lineRule="exact"/>
              <w:jc w:val="right"/>
            </w:pPr>
          </w:p>
        </w:tc>
      </w:tr>
      <w:tr w:rsidR="004C2B9A" w:rsidRPr="00D863BC" w14:paraId="03F4CD6F" w14:textId="77777777" w:rsidTr="0005711F">
        <w:trPr>
          <w:cantSplit/>
        </w:trPr>
        <w:tc>
          <w:tcPr>
            <w:tcW w:w="1554" w:type="dxa"/>
            <w:noWrap/>
            <w:vAlign w:val="bottom"/>
            <w:hideMark/>
          </w:tcPr>
          <w:p w14:paraId="0D9C60E9" w14:textId="77777777" w:rsidR="004C2B9A" w:rsidRPr="00D863BC" w:rsidRDefault="004C2B9A" w:rsidP="00A5234A">
            <w:pPr>
              <w:pStyle w:val="Tabell-Text"/>
              <w:spacing w:before="60" w:line="200" w:lineRule="exact"/>
            </w:pPr>
            <w:r w:rsidRPr="00D863BC">
              <w:t>pedagogik</w:t>
            </w:r>
          </w:p>
        </w:tc>
        <w:tc>
          <w:tcPr>
            <w:tcW w:w="504" w:type="dxa"/>
            <w:noWrap/>
            <w:vAlign w:val="bottom"/>
            <w:hideMark/>
          </w:tcPr>
          <w:p w14:paraId="433E9619" w14:textId="77777777" w:rsidR="004C2B9A" w:rsidRPr="00D863BC" w:rsidRDefault="004C2B9A" w:rsidP="00A5234A">
            <w:pPr>
              <w:pStyle w:val="Tabell-Text"/>
              <w:spacing w:before="60" w:line="200" w:lineRule="exact"/>
              <w:jc w:val="right"/>
              <w:rPr>
                <w:b/>
                <w:bCs/>
              </w:rPr>
            </w:pPr>
            <w:r w:rsidRPr="00D863BC">
              <w:rPr>
                <w:b/>
                <w:bCs/>
              </w:rPr>
              <w:t>1</w:t>
            </w:r>
          </w:p>
        </w:tc>
        <w:tc>
          <w:tcPr>
            <w:tcW w:w="714" w:type="dxa"/>
            <w:noWrap/>
            <w:vAlign w:val="bottom"/>
            <w:hideMark/>
          </w:tcPr>
          <w:p w14:paraId="5311138C" w14:textId="77777777" w:rsidR="004C2B9A" w:rsidRPr="00D863BC" w:rsidRDefault="004C2B9A" w:rsidP="00A5234A">
            <w:pPr>
              <w:pStyle w:val="Tabell-Text"/>
              <w:spacing w:before="60" w:line="200" w:lineRule="exact"/>
              <w:jc w:val="right"/>
            </w:pPr>
            <w:r w:rsidRPr="00D863BC">
              <w:t>1</w:t>
            </w:r>
          </w:p>
        </w:tc>
        <w:tc>
          <w:tcPr>
            <w:tcW w:w="518" w:type="dxa"/>
            <w:noWrap/>
            <w:vAlign w:val="bottom"/>
            <w:hideMark/>
          </w:tcPr>
          <w:p w14:paraId="5127D33A" w14:textId="77777777" w:rsidR="004C2B9A" w:rsidRPr="00D863BC" w:rsidRDefault="004C2B9A" w:rsidP="00A5234A">
            <w:pPr>
              <w:pStyle w:val="Tabell-Text"/>
              <w:spacing w:before="60" w:line="200" w:lineRule="exact"/>
              <w:jc w:val="right"/>
            </w:pPr>
          </w:p>
        </w:tc>
        <w:tc>
          <w:tcPr>
            <w:tcW w:w="676" w:type="dxa"/>
            <w:noWrap/>
            <w:vAlign w:val="bottom"/>
            <w:hideMark/>
          </w:tcPr>
          <w:p w14:paraId="7FDF2B16" w14:textId="239149C1" w:rsidR="004C2B9A" w:rsidRPr="00D863BC" w:rsidRDefault="004C2B9A" w:rsidP="00A5234A">
            <w:pPr>
              <w:pStyle w:val="Tabell-Text"/>
              <w:spacing w:before="60" w:line="200" w:lineRule="exact"/>
              <w:jc w:val="right"/>
            </w:pPr>
            <w:r w:rsidRPr="00D863BC">
              <w:t>4 386</w:t>
            </w:r>
          </w:p>
        </w:tc>
        <w:tc>
          <w:tcPr>
            <w:tcW w:w="708" w:type="dxa"/>
            <w:noWrap/>
            <w:vAlign w:val="bottom"/>
            <w:hideMark/>
          </w:tcPr>
          <w:p w14:paraId="1ABB1DD8" w14:textId="77777777" w:rsidR="004C2B9A" w:rsidRPr="00D863BC" w:rsidRDefault="004C2B9A" w:rsidP="00A5234A">
            <w:pPr>
              <w:pStyle w:val="Tabell-Text"/>
              <w:spacing w:before="60" w:line="200" w:lineRule="exact"/>
              <w:jc w:val="right"/>
              <w:rPr>
                <w:b/>
                <w:bCs/>
              </w:rPr>
            </w:pPr>
            <w:r w:rsidRPr="00D863BC">
              <w:rPr>
                <w:b/>
                <w:bCs/>
              </w:rPr>
              <w:t>16</w:t>
            </w:r>
          </w:p>
        </w:tc>
        <w:tc>
          <w:tcPr>
            <w:tcW w:w="713" w:type="dxa"/>
            <w:noWrap/>
            <w:vAlign w:val="bottom"/>
            <w:hideMark/>
          </w:tcPr>
          <w:p w14:paraId="17749A93" w14:textId="610D0B69" w:rsidR="004C2B9A" w:rsidRPr="00D863BC" w:rsidRDefault="004C2B9A" w:rsidP="00A5234A">
            <w:pPr>
              <w:pStyle w:val="Tabell-Text"/>
              <w:spacing w:before="60" w:line="200" w:lineRule="exact"/>
              <w:jc w:val="right"/>
            </w:pPr>
            <w:r w:rsidRPr="00D863BC">
              <w:t>8</w:t>
            </w:r>
          </w:p>
        </w:tc>
        <w:tc>
          <w:tcPr>
            <w:tcW w:w="567" w:type="dxa"/>
            <w:noWrap/>
            <w:vAlign w:val="bottom"/>
            <w:hideMark/>
          </w:tcPr>
          <w:p w14:paraId="6F5AA83B" w14:textId="77777777" w:rsidR="004C2B9A" w:rsidRPr="00D863BC" w:rsidRDefault="004C2B9A" w:rsidP="00A5234A">
            <w:pPr>
              <w:pStyle w:val="Tabell-Text"/>
              <w:spacing w:before="60" w:line="200" w:lineRule="exact"/>
              <w:jc w:val="right"/>
            </w:pPr>
            <w:r w:rsidRPr="00D863BC">
              <w:t>8</w:t>
            </w:r>
          </w:p>
        </w:tc>
      </w:tr>
      <w:tr w:rsidR="004C2B9A" w:rsidRPr="00D863BC" w14:paraId="04654134" w14:textId="77777777" w:rsidTr="0005711F">
        <w:trPr>
          <w:cantSplit/>
        </w:trPr>
        <w:tc>
          <w:tcPr>
            <w:tcW w:w="1554" w:type="dxa"/>
            <w:noWrap/>
            <w:vAlign w:val="bottom"/>
            <w:hideMark/>
          </w:tcPr>
          <w:p w14:paraId="6179C150" w14:textId="77777777" w:rsidR="004C2B9A" w:rsidRPr="00D863BC" w:rsidRDefault="004C2B9A" w:rsidP="00A5234A">
            <w:pPr>
              <w:pStyle w:val="Tabell-Text"/>
              <w:spacing w:before="60" w:line="200" w:lineRule="exact"/>
            </w:pPr>
            <w:r w:rsidRPr="00D863BC">
              <w:t>pedagogiskt arbete</w:t>
            </w:r>
          </w:p>
        </w:tc>
        <w:tc>
          <w:tcPr>
            <w:tcW w:w="504" w:type="dxa"/>
            <w:noWrap/>
            <w:vAlign w:val="bottom"/>
            <w:hideMark/>
          </w:tcPr>
          <w:p w14:paraId="16F9F76D" w14:textId="77777777" w:rsidR="004C2B9A" w:rsidRPr="00D863BC" w:rsidRDefault="004C2B9A" w:rsidP="00A5234A">
            <w:pPr>
              <w:pStyle w:val="Tabell-Text"/>
              <w:spacing w:before="60" w:line="200" w:lineRule="exact"/>
              <w:jc w:val="right"/>
            </w:pPr>
          </w:p>
        </w:tc>
        <w:tc>
          <w:tcPr>
            <w:tcW w:w="714" w:type="dxa"/>
            <w:noWrap/>
            <w:vAlign w:val="bottom"/>
            <w:hideMark/>
          </w:tcPr>
          <w:p w14:paraId="0E95D084" w14:textId="77777777" w:rsidR="004C2B9A" w:rsidRPr="00D863BC" w:rsidRDefault="004C2B9A" w:rsidP="00A5234A">
            <w:pPr>
              <w:pStyle w:val="Tabell-Text"/>
              <w:spacing w:before="60" w:line="200" w:lineRule="exact"/>
              <w:jc w:val="right"/>
            </w:pPr>
          </w:p>
        </w:tc>
        <w:tc>
          <w:tcPr>
            <w:tcW w:w="518" w:type="dxa"/>
            <w:noWrap/>
            <w:vAlign w:val="bottom"/>
            <w:hideMark/>
          </w:tcPr>
          <w:p w14:paraId="246D091C" w14:textId="77777777" w:rsidR="004C2B9A" w:rsidRPr="00D863BC" w:rsidRDefault="004C2B9A" w:rsidP="00A5234A">
            <w:pPr>
              <w:pStyle w:val="Tabell-Text"/>
              <w:spacing w:before="60" w:line="200" w:lineRule="exact"/>
              <w:jc w:val="right"/>
            </w:pPr>
          </w:p>
        </w:tc>
        <w:tc>
          <w:tcPr>
            <w:tcW w:w="676" w:type="dxa"/>
            <w:noWrap/>
            <w:vAlign w:val="bottom"/>
            <w:hideMark/>
          </w:tcPr>
          <w:p w14:paraId="060330A5" w14:textId="77777777" w:rsidR="004C2B9A" w:rsidRPr="00D863BC" w:rsidRDefault="004C2B9A" w:rsidP="00A5234A">
            <w:pPr>
              <w:pStyle w:val="Tabell-Text"/>
              <w:spacing w:before="60" w:line="200" w:lineRule="exact"/>
              <w:jc w:val="right"/>
            </w:pPr>
          </w:p>
        </w:tc>
        <w:tc>
          <w:tcPr>
            <w:tcW w:w="708" w:type="dxa"/>
            <w:noWrap/>
            <w:vAlign w:val="bottom"/>
            <w:hideMark/>
          </w:tcPr>
          <w:p w14:paraId="6AA8AE76" w14:textId="77777777" w:rsidR="004C2B9A" w:rsidRPr="00D863BC" w:rsidRDefault="004C2B9A" w:rsidP="00A5234A">
            <w:pPr>
              <w:pStyle w:val="Tabell-Text"/>
              <w:spacing w:before="60" w:line="200" w:lineRule="exact"/>
              <w:jc w:val="right"/>
              <w:rPr>
                <w:b/>
                <w:bCs/>
              </w:rPr>
            </w:pPr>
            <w:r w:rsidRPr="00D863BC">
              <w:rPr>
                <w:b/>
                <w:bCs/>
              </w:rPr>
              <w:t>2</w:t>
            </w:r>
          </w:p>
        </w:tc>
        <w:tc>
          <w:tcPr>
            <w:tcW w:w="713" w:type="dxa"/>
            <w:noWrap/>
            <w:vAlign w:val="bottom"/>
            <w:hideMark/>
          </w:tcPr>
          <w:p w14:paraId="6439D110" w14:textId="3F9BB05A" w:rsidR="004C2B9A" w:rsidRPr="00D863BC" w:rsidRDefault="004C2B9A" w:rsidP="00A5234A">
            <w:pPr>
              <w:pStyle w:val="Tabell-Text"/>
              <w:spacing w:before="60" w:line="200" w:lineRule="exact"/>
              <w:jc w:val="right"/>
            </w:pPr>
            <w:r w:rsidRPr="00D863BC">
              <w:t>2</w:t>
            </w:r>
          </w:p>
        </w:tc>
        <w:tc>
          <w:tcPr>
            <w:tcW w:w="567" w:type="dxa"/>
            <w:noWrap/>
            <w:vAlign w:val="bottom"/>
            <w:hideMark/>
          </w:tcPr>
          <w:p w14:paraId="191637BE" w14:textId="77777777" w:rsidR="004C2B9A" w:rsidRPr="00D863BC" w:rsidRDefault="004C2B9A" w:rsidP="00A5234A">
            <w:pPr>
              <w:pStyle w:val="Tabell-Text"/>
              <w:spacing w:before="60" w:line="200" w:lineRule="exact"/>
              <w:jc w:val="right"/>
            </w:pPr>
          </w:p>
        </w:tc>
      </w:tr>
      <w:tr w:rsidR="004C2B9A" w:rsidRPr="00D863BC" w14:paraId="3FD89CA0" w14:textId="77777777" w:rsidTr="0005711F">
        <w:trPr>
          <w:cantSplit/>
        </w:trPr>
        <w:tc>
          <w:tcPr>
            <w:tcW w:w="1554" w:type="dxa"/>
            <w:noWrap/>
            <w:vAlign w:val="bottom"/>
            <w:hideMark/>
          </w:tcPr>
          <w:p w14:paraId="3B831ED0" w14:textId="77777777" w:rsidR="004C2B9A" w:rsidRPr="00D863BC" w:rsidRDefault="004C2B9A" w:rsidP="00A5234A">
            <w:pPr>
              <w:pStyle w:val="Tabell-Text"/>
              <w:spacing w:before="60" w:line="200" w:lineRule="exact"/>
            </w:pPr>
            <w:r w:rsidRPr="00D863BC">
              <w:t>psykologi (exklusive tillämpad psykologi)</w:t>
            </w:r>
          </w:p>
        </w:tc>
        <w:tc>
          <w:tcPr>
            <w:tcW w:w="504" w:type="dxa"/>
            <w:noWrap/>
            <w:vAlign w:val="bottom"/>
            <w:hideMark/>
          </w:tcPr>
          <w:p w14:paraId="3041F0DF" w14:textId="77777777" w:rsidR="004C2B9A" w:rsidRPr="00D863BC" w:rsidRDefault="004C2B9A" w:rsidP="00A5234A">
            <w:pPr>
              <w:pStyle w:val="Tabell-Text"/>
              <w:spacing w:before="60" w:line="200" w:lineRule="exact"/>
              <w:jc w:val="right"/>
              <w:rPr>
                <w:b/>
                <w:bCs/>
              </w:rPr>
            </w:pPr>
            <w:r w:rsidRPr="00D863BC">
              <w:rPr>
                <w:b/>
                <w:bCs/>
              </w:rPr>
              <w:t>3</w:t>
            </w:r>
          </w:p>
        </w:tc>
        <w:tc>
          <w:tcPr>
            <w:tcW w:w="714" w:type="dxa"/>
            <w:noWrap/>
            <w:vAlign w:val="bottom"/>
            <w:hideMark/>
          </w:tcPr>
          <w:p w14:paraId="6CC276A6" w14:textId="77777777" w:rsidR="004C2B9A" w:rsidRPr="00D863BC" w:rsidRDefault="004C2B9A" w:rsidP="00A5234A">
            <w:pPr>
              <w:pStyle w:val="Tabell-Text"/>
              <w:spacing w:before="60" w:line="200" w:lineRule="exact"/>
              <w:jc w:val="right"/>
              <w:rPr>
                <w:b/>
                <w:bCs/>
              </w:rPr>
            </w:pPr>
          </w:p>
        </w:tc>
        <w:tc>
          <w:tcPr>
            <w:tcW w:w="518" w:type="dxa"/>
            <w:noWrap/>
            <w:vAlign w:val="bottom"/>
            <w:hideMark/>
          </w:tcPr>
          <w:p w14:paraId="7B4E9DC3" w14:textId="77777777" w:rsidR="004C2B9A" w:rsidRPr="00D863BC" w:rsidRDefault="004C2B9A" w:rsidP="00A5234A">
            <w:pPr>
              <w:pStyle w:val="Tabell-Text"/>
              <w:spacing w:before="60" w:line="200" w:lineRule="exact"/>
              <w:jc w:val="right"/>
            </w:pPr>
            <w:r w:rsidRPr="00D863BC">
              <w:t>3</w:t>
            </w:r>
          </w:p>
        </w:tc>
        <w:tc>
          <w:tcPr>
            <w:tcW w:w="676" w:type="dxa"/>
            <w:noWrap/>
            <w:vAlign w:val="bottom"/>
            <w:hideMark/>
          </w:tcPr>
          <w:p w14:paraId="12072B91" w14:textId="50CA6462" w:rsidR="004C2B9A" w:rsidRPr="00D863BC" w:rsidRDefault="004C2B9A" w:rsidP="00A5234A">
            <w:pPr>
              <w:pStyle w:val="Tabell-Text"/>
              <w:spacing w:before="60" w:line="200" w:lineRule="exact"/>
              <w:jc w:val="right"/>
            </w:pPr>
            <w:r w:rsidRPr="00D863BC">
              <w:t>10 223</w:t>
            </w:r>
          </w:p>
        </w:tc>
        <w:tc>
          <w:tcPr>
            <w:tcW w:w="708" w:type="dxa"/>
            <w:noWrap/>
            <w:vAlign w:val="bottom"/>
            <w:hideMark/>
          </w:tcPr>
          <w:p w14:paraId="1BFD4F2F" w14:textId="77777777" w:rsidR="004C2B9A" w:rsidRPr="00D863BC" w:rsidRDefault="004C2B9A" w:rsidP="00A5234A">
            <w:pPr>
              <w:pStyle w:val="Tabell-Text"/>
              <w:spacing w:before="60" w:line="200" w:lineRule="exact"/>
              <w:jc w:val="right"/>
              <w:rPr>
                <w:b/>
                <w:bCs/>
              </w:rPr>
            </w:pPr>
            <w:r w:rsidRPr="00D863BC">
              <w:rPr>
                <w:b/>
                <w:bCs/>
              </w:rPr>
              <w:t>14</w:t>
            </w:r>
          </w:p>
        </w:tc>
        <w:tc>
          <w:tcPr>
            <w:tcW w:w="713" w:type="dxa"/>
            <w:noWrap/>
            <w:vAlign w:val="bottom"/>
            <w:hideMark/>
          </w:tcPr>
          <w:p w14:paraId="5FD38AE0" w14:textId="77777777" w:rsidR="004C2B9A" w:rsidRPr="00D863BC" w:rsidRDefault="004C2B9A" w:rsidP="00A5234A">
            <w:pPr>
              <w:pStyle w:val="Tabell-Text"/>
              <w:spacing w:before="60" w:line="200" w:lineRule="exact"/>
              <w:jc w:val="right"/>
            </w:pPr>
            <w:r w:rsidRPr="00D863BC">
              <w:t>4</w:t>
            </w:r>
          </w:p>
        </w:tc>
        <w:tc>
          <w:tcPr>
            <w:tcW w:w="567" w:type="dxa"/>
            <w:noWrap/>
            <w:vAlign w:val="bottom"/>
            <w:hideMark/>
          </w:tcPr>
          <w:p w14:paraId="5183942E" w14:textId="77777777" w:rsidR="004C2B9A" w:rsidRPr="00D863BC" w:rsidRDefault="004C2B9A" w:rsidP="00A5234A">
            <w:pPr>
              <w:pStyle w:val="Tabell-Text"/>
              <w:spacing w:before="60" w:line="200" w:lineRule="exact"/>
              <w:jc w:val="right"/>
            </w:pPr>
            <w:r w:rsidRPr="00D863BC">
              <w:t>10</w:t>
            </w:r>
          </w:p>
        </w:tc>
      </w:tr>
      <w:tr w:rsidR="004C2B9A" w:rsidRPr="00D863BC" w14:paraId="73F158BA" w14:textId="77777777" w:rsidTr="0005711F">
        <w:trPr>
          <w:cantSplit/>
        </w:trPr>
        <w:tc>
          <w:tcPr>
            <w:tcW w:w="1554" w:type="dxa"/>
            <w:noWrap/>
            <w:vAlign w:val="bottom"/>
            <w:hideMark/>
          </w:tcPr>
          <w:p w14:paraId="73FD7FE3" w14:textId="77777777" w:rsidR="004C2B9A" w:rsidRPr="00D863BC" w:rsidRDefault="004C2B9A" w:rsidP="00A5234A">
            <w:pPr>
              <w:pStyle w:val="Tabell-Text"/>
              <w:spacing w:before="60" w:line="200" w:lineRule="exact"/>
            </w:pPr>
            <w:r w:rsidRPr="00D863BC">
              <w:t>religionshistoria</w:t>
            </w:r>
          </w:p>
        </w:tc>
        <w:tc>
          <w:tcPr>
            <w:tcW w:w="504" w:type="dxa"/>
            <w:noWrap/>
            <w:vAlign w:val="bottom"/>
            <w:hideMark/>
          </w:tcPr>
          <w:p w14:paraId="5F201888" w14:textId="77777777" w:rsidR="004C2B9A" w:rsidRPr="00D863BC" w:rsidRDefault="004C2B9A" w:rsidP="00A5234A">
            <w:pPr>
              <w:pStyle w:val="Tabell-Text"/>
              <w:spacing w:before="60" w:line="200" w:lineRule="exact"/>
              <w:jc w:val="right"/>
            </w:pPr>
          </w:p>
        </w:tc>
        <w:tc>
          <w:tcPr>
            <w:tcW w:w="714" w:type="dxa"/>
            <w:noWrap/>
            <w:vAlign w:val="bottom"/>
            <w:hideMark/>
          </w:tcPr>
          <w:p w14:paraId="6D59F6FD" w14:textId="77777777" w:rsidR="004C2B9A" w:rsidRPr="00D863BC" w:rsidRDefault="004C2B9A" w:rsidP="00A5234A">
            <w:pPr>
              <w:pStyle w:val="Tabell-Text"/>
              <w:spacing w:before="60" w:line="200" w:lineRule="exact"/>
              <w:jc w:val="right"/>
            </w:pPr>
          </w:p>
        </w:tc>
        <w:tc>
          <w:tcPr>
            <w:tcW w:w="518" w:type="dxa"/>
            <w:noWrap/>
            <w:vAlign w:val="bottom"/>
            <w:hideMark/>
          </w:tcPr>
          <w:p w14:paraId="2F654318" w14:textId="77777777" w:rsidR="004C2B9A" w:rsidRPr="00D863BC" w:rsidRDefault="004C2B9A" w:rsidP="00A5234A">
            <w:pPr>
              <w:pStyle w:val="Tabell-Text"/>
              <w:spacing w:before="60" w:line="200" w:lineRule="exact"/>
              <w:jc w:val="right"/>
            </w:pPr>
          </w:p>
        </w:tc>
        <w:tc>
          <w:tcPr>
            <w:tcW w:w="676" w:type="dxa"/>
            <w:noWrap/>
            <w:vAlign w:val="bottom"/>
            <w:hideMark/>
          </w:tcPr>
          <w:p w14:paraId="5ACBBADF" w14:textId="77777777" w:rsidR="004C2B9A" w:rsidRPr="00D863BC" w:rsidRDefault="004C2B9A" w:rsidP="00A5234A">
            <w:pPr>
              <w:pStyle w:val="Tabell-Text"/>
              <w:spacing w:before="60" w:line="200" w:lineRule="exact"/>
              <w:jc w:val="right"/>
            </w:pPr>
          </w:p>
        </w:tc>
        <w:tc>
          <w:tcPr>
            <w:tcW w:w="708" w:type="dxa"/>
            <w:noWrap/>
            <w:vAlign w:val="bottom"/>
            <w:hideMark/>
          </w:tcPr>
          <w:p w14:paraId="526C4E95" w14:textId="77777777" w:rsidR="004C2B9A" w:rsidRPr="00D863BC" w:rsidRDefault="004C2B9A" w:rsidP="00A5234A">
            <w:pPr>
              <w:pStyle w:val="Tabell-Text"/>
              <w:spacing w:before="60" w:line="200" w:lineRule="exact"/>
              <w:jc w:val="right"/>
              <w:rPr>
                <w:b/>
                <w:bCs/>
              </w:rPr>
            </w:pPr>
            <w:r w:rsidRPr="00D863BC">
              <w:rPr>
                <w:b/>
                <w:bCs/>
              </w:rPr>
              <w:t>5</w:t>
            </w:r>
          </w:p>
        </w:tc>
        <w:tc>
          <w:tcPr>
            <w:tcW w:w="713" w:type="dxa"/>
            <w:noWrap/>
            <w:vAlign w:val="bottom"/>
            <w:hideMark/>
          </w:tcPr>
          <w:p w14:paraId="200F7BA7" w14:textId="77777777" w:rsidR="004C2B9A" w:rsidRPr="00D863BC" w:rsidRDefault="004C2B9A" w:rsidP="00A5234A">
            <w:pPr>
              <w:pStyle w:val="Tabell-Text"/>
              <w:spacing w:before="60" w:line="200" w:lineRule="exact"/>
              <w:jc w:val="right"/>
            </w:pPr>
            <w:r w:rsidRPr="00D863BC">
              <w:t>2</w:t>
            </w:r>
          </w:p>
        </w:tc>
        <w:tc>
          <w:tcPr>
            <w:tcW w:w="567" w:type="dxa"/>
            <w:noWrap/>
            <w:vAlign w:val="bottom"/>
            <w:hideMark/>
          </w:tcPr>
          <w:p w14:paraId="0D078120" w14:textId="77777777" w:rsidR="004C2B9A" w:rsidRPr="00D863BC" w:rsidRDefault="004C2B9A" w:rsidP="00A5234A">
            <w:pPr>
              <w:pStyle w:val="Tabell-Text"/>
              <w:spacing w:before="60" w:line="200" w:lineRule="exact"/>
              <w:jc w:val="right"/>
            </w:pPr>
            <w:r w:rsidRPr="00D863BC">
              <w:t>3</w:t>
            </w:r>
          </w:p>
        </w:tc>
      </w:tr>
      <w:tr w:rsidR="004C2B9A" w:rsidRPr="00D863BC" w14:paraId="0221503B" w14:textId="77777777" w:rsidTr="0005711F">
        <w:trPr>
          <w:cantSplit/>
        </w:trPr>
        <w:tc>
          <w:tcPr>
            <w:tcW w:w="1554" w:type="dxa"/>
            <w:noWrap/>
            <w:vAlign w:val="bottom"/>
            <w:hideMark/>
          </w:tcPr>
          <w:p w14:paraId="0CE5C8F1" w14:textId="77777777" w:rsidR="004C2B9A" w:rsidRPr="00D863BC" w:rsidRDefault="004C2B9A" w:rsidP="00A5234A">
            <w:pPr>
              <w:pStyle w:val="Tabell-Text"/>
              <w:spacing w:before="60" w:line="200" w:lineRule="exact"/>
            </w:pPr>
            <w:r w:rsidRPr="00D863BC">
              <w:t xml:space="preserve">religionsvetenskap </w:t>
            </w:r>
          </w:p>
        </w:tc>
        <w:tc>
          <w:tcPr>
            <w:tcW w:w="504" w:type="dxa"/>
            <w:noWrap/>
            <w:vAlign w:val="bottom"/>
            <w:hideMark/>
          </w:tcPr>
          <w:p w14:paraId="665A7248" w14:textId="77777777" w:rsidR="004C2B9A" w:rsidRPr="00D863BC" w:rsidRDefault="004C2B9A" w:rsidP="00A5234A">
            <w:pPr>
              <w:pStyle w:val="Tabell-Text"/>
              <w:spacing w:before="60" w:line="200" w:lineRule="exact"/>
              <w:jc w:val="right"/>
            </w:pPr>
          </w:p>
        </w:tc>
        <w:tc>
          <w:tcPr>
            <w:tcW w:w="714" w:type="dxa"/>
            <w:noWrap/>
            <w:vAlign w:val="bottom"/>
            <w:hideMark/>
          </w:tcPr>
          <w:p w14:paraId="36DF1EDB" w14:textId="77777777" w:rsidR="004C2B9A" w:rsidRPr="00D863BC" w:rsidRDefault="004C2B9A" w:rsidP="00A5234A">
            <w:pPr>
              <w:pStyle w:val="Tabell-Text"/>
              <w:spacing w:before="60" w:line="200" w:lineRule="exact"/>
              <w:jc w:val="right"/>
            </w:pPr>
          </w:p>
        </w:tc>
        <w:tc>
          <w:tcPr>
            <w:tcW w:w="518" w:type="dxa"/>
            <w:noWrap/>
            <w:vAlign w:val="bottom"/>
            <w:hideMark/>
          </w:tcPr>
          <w:p w14:paraId="28AF8436" w14:textId="77777777" w:rsidR="004C2B9A" w:rsidRPr="00D863BC" w:rsidRDefault="004C2B9A" w:rsidP="00A5234A">
            <w:pPr>
              <w:pStyle w:val="Tabell-Text"/>
              <w:spacing w:before="60" w:line="200" w:lineRule="exact"/>
              <w:jc w:val="right"/>
            </w:pPr>
          </w:p>
        </w:tc>
        <w:tc>
          <w:tcPr>
            <w:tcW w:w="676" w:type="dxa"/>
            <w:noWrap/>
            <w:vAlign w:val="bottom"/>
            <w:hideMark/>
          </w:tcPr>
          <w:p w14:paraId="706FDE7C" w14:textId="77777777" w:rsidR="004C2B9A" w:rsidRPr="00D863BC" w:rsidRDefault="004C2B9A" w:rsidP="00A5234A">
            <w:pPr>
              <w:pStyle w:val="Tabell-Text"/>
              <w:spacing w:before="60" w:line="200" w:lineRule="exact"/>
              <w:jc w:val="right"/>
            </w:pPr>
          </w:p>
        </w:tc>
        <w:tc>
          <w:tcPr>
            <w:tcW w:w="708" w:type="dxa"/>
            <w:noWrap/>
            <w:vAlign w:val="bottom"/>
            <w:hideMark/>
          </w:tcPr>
          <w:p w14:paraId="25CD9EFB" w14:textId="77777777" w:rsidR="004C2B9A" w:rsidRPr="00D863BC" w:rsidRDefault="004C2B9A" w:rsidP="00A5234A">
            <w:pPr>
              <w:pStyle w:val="Tabell-Text"/>
              <w:spacing w:before="60" w:line="200" w:lineRule="exact"/>
              <w:jc w:val="right"/>
              <w:rPr>
                <w:b/>
                <w:bCs/>
              </w:rPr>
            </w:pPr>
            <w:r w:rsidRPr="00D863BC">
              <w:rPr>
                <w:b/>
                <w:bCs/>
              </w:rPr>
              <w:t>12</w:t>
            </w:r>
          </w:p>
        </w:tc>
        <w:tc>
          <w:tcPr>
            <w:tcW w:w="713" w:type="dxa"/>
            <w:noWrap/>
            <w:vAlign w:val="bottom"/>
            <w:hideMark/>
          </w:tcPr>
          <w:p w14:paraId="5C58DBE6" w14:textId="77777777" w:rsidR="004C2B9A" w:rsidRPr="00D863BC" w:rsidRDefault="004C2B9A" w:rsidP="00A5234A">
            <w:pPr>
              <w:pStyle w:val="Tabell-Text"/>
              <w:spacing w:before="60" w:line="200" w:lineRule="exact"/>
              <w:jc w:val="right"/>
            </w:pPr>
            <w:r w:rsidRPr="00D863BC">
              <w:t>2</w:t>
            </w:r>
          </w:p>
        </w:tc>
        <w:tc>
          <w:tcPr>
            <w:tcW w:w="567" w:type="dxa"/>
            <w:noWrap/>
            <w:vAlign w:val="bottom"/>
            <w:hideMark/>
          </w:tcPr>
          <w:p w14:paraId="57F8E2CA" w14:textId="77777777" w:rsidR="004C2B9A" w:rsidRPr="00D863BC" w:rsidRDefault="004C2B9A" w:rsidP="00A5234A">
            <w:pPr>
              <w:pStyle w:val="Tabell-Text"/>
              <w:spacing w:before="60" w:line="200" w:lineRule="exact"/>
              <w:jc w:val="right"/>
            </w:pPr>
            <w:r w:rsidRPr="00D863BC">
              <w:t>10</w:t>
            </w:r>
          </w:p>
        </w:tc>
      </w:tr>
      <w:tr w:rsidR="004C2B9A" w:rsidRPr="00D863BC" w14:paraId="04CFDA5E" w14:textId="77777777" w:rsidTr="0005711F">
        <w:trPr>
          <w:cantSplit/>
        </w:trPr>
        <w:tc>
          <w:tcPr>
            <w:tcW w:w="1554" w:type="dxa"/>
            <w:noWrap/>
            <w:vAlign w:val="bottom"/>
            <w:hideMark/>
          </w:tcPr>
          <w:p w14:paraId="530F89AD" w14:textId="77777777" w:rsidR="004C2B9A" w:rsidRPr="00D863BC" w:rsidRDefault="004C2B9A" w:rsidP="00A5234A">
            <w:pPr>
              <w:pStyle w:val="Tabell-Text"/>
              <w:spacing w:before="60" w:line="200" w:lineRule="exact"/>
            </w:pPr>
            <w:r w:rsidRPr="00D863BC">
              <w:t>sannolikhetsteori och statistik</w:t>
            </w:r>
          </w:p>
        </w:tc>
        <w:tc>
          <w:tcPr>
            <w:tcW w:w="504" w:type="dxa"/>
            <w:noWrap/>
            <w:vAlign w:val="bottom"/>
            <w:hideMark/>
          </w:tcPr>
          <w:p w14:paraId="16218C11" w14:textId="77777777" w:rsidR="004C2B9A" w:rsidRPr="00D863BC" w:rsidRDefault="004C2B9A" w:rsidP="00A5234A">
            <w:pPr>
              <w:pStyle w:val="Tabell-Text"/>
              <w:spacing w:before="60" w:line="200" w:lineRule="exact"/>
              <w:jc w:val="right"/>
            </w:pPr>
          </w:p>
        </w:tc>
        <w:tc>
          <w:tcPr>
            <w:tcW w:w="714" w:type="dxa"/>
            <w:noWrap/>
            <w:vAlign w:val="bottom"/>
            <w:hideMark/>
          </w:tcPr>
          <w:p w14:paraId="200726F8" w14:textId="77777777" w:rsidR="004C2B9A" w:rsidRPr="00D863BC" w:rsidRDefault="004C2B9A" w:rsidP="00A5234A">
            <w:pPr>
              <w:pStyle w:val="Tabell-Text"/>
              <w:spacing w:before="60" w:line="200" w:lineRule="exact"/>
              <w:jc w:val="right"/>
            </w:pPr>
          </w:p>
        </w:tc>
        <w:tc>
          <w:tcPr>
            <w:tcW w:w="518" w:type="dxa"/>
            <w:noWrap/>
            <w:vAlign w:val="bottom"/>
            <w:hideMark/>
          </w:tcPr>
          <w:p w14:paraId="4D6EB3D0" w14:textId="77777777" w:rsidR="004C2B9A" w:rsidRPr="00D863BC" w:rsidRDefault="004C2B9A" w:rsidP="00A5234A">
            <w:pPr>
              <w:pStyle w:val="Tabell-Text"/>
              <w:spacing w:before="60" w:line="200" w:lineRule="exact"/>
              <w:jc w:val="right"/>
            </w:pPr>
          </w:p>
        </w:tc>
        <w:tc>
          <w:tcPr>
            <w:tcW w:w="676" w:type="dxa"/>
            <w:noWrap/>
            <w:vAlign w:val="bottom"/>
            <w:hideMark/>
          </w:tcPr>
          <w:p w14:paraId="2AF5037D" w14:textId="77777777" w:rsidR="004C2B9A" w:rsidRPr="00D863BC" w:rsidRDefault="004C2B9A" w:rsidP="00A5234A">
            <w:pPr>
              <w:pStyle w:val="Tabell-Text"/>
              <w:spacing w:before="60" w:line="200" w:lineRule="exact"/>
              <w:jc w:val="right"/>
            </w:pPr>
          </w:p>
        </w:tc>
        <w:tc>
          <w:tcPr>
            <w:tcW w:w="708" w:type="dxa"/>
            <w:noWrap/>
            <w:vAlign w:val="bottom"/>
            <w:hideMark/>
          </w:tcPr>
          <w:p w14:paraId="7B811BC1" w14:textId="77777777" w:rsidR="004C2B9A" w:rsidRPr="00D863BC" w:rsidRDefault="004C2B9A" w:rsidP="00A5234A">
            <w:pPr>
              <w:pStyle w:val="Tabell-Text"/>
              <w:spacing w:before="60" w:line="200" w:lineRule="exact"/>
              <w:jc w:val="right"/>
              <w:rPr>
                <w:b/>
                <w:bCs/>
              </w:rPr>
            </w:pPr>
            <w:r w:rsidRPr="00D863BC">
              <w:rPr>
                <w:b/>
                <w:bCs/>
              </w:rPr>
              <w:t>4</w:t>
            </w:r>
          </w:p>
        </w:tc>
        <w:tc>
          <w:tcPr>
            <w:tcW w:w="713" w:type="dxa"/>
            <w:noWrap/>
            <w:vAlign w:val="bottom"/>
            <w:hideMark/>
          </w:tcPr>
          <w:p w14:paraId="2312A97C" w14:textId="77777777" w:rsidR="004C2B9A" w:rsidRPr="00D863BC" w:rsidRDefault="004C2B9A" w:rsidP="00A5234A">
            <w:pPr>
              <w:pStyle w:val="Tabell-Text"/>
              <w:spacing w:before="60" w:line="200" w:lineRule="exact"/>
              <w:jc w:val="right"/>
              <w:rPr>
                <w:b/>
                <w:bCs/>
              </w:rPr>
            </w:pPr>
          </w:p>
        </w:tc>
        <w:tc>
          <w:tcPr>
            <w:tcW w:w="567" w:type="dxa"/>
            <w:noWrap/>
            <w:vAlign w:val="bottom"/>
            <w:hideMark/>
          </w:tcPr>
          <w:p w14:paraId="1DFCC2F4" w14:textId="77777777" w:rsidR="004C2B9A" w:rsidRPr="00D863BC" w:rsidRDefault="004C2B9A" w:rsidP="00A5234A">
            <w:pPr>
              <w:pStyle w:val="Tabell-Text"/>
              <w:spacing w:before="60" w:line="200" w:lineRule="exact"/>
              <w:jc w:val="right"/>
            </w:pPr>
            <w:r w:rsidRPr="00D863BC">
              <w:t>4</w:t>
            </w:r>
          </w:p>
        </w:tc>
      </w:tr>
      <w:tr w:rsidR="004C2B9A" w:rsidRPr="00D863BC" w14:paraId="15BCD276" w14:textId="77777777" w:rsidTr="0005711F">
        <w:trPr>
          <w:cantSplit/>
        </w:trPr>
        <w:tc>
          <w:tcPr>
            <w:tcW w:w="1554" w:type="dxa"/>
            <w:noWrap/>
            <w:vAlign w:val="bottom"/>
            <w:hideMark/>
          </w:tcPr>
          <w:p w14:paraId="34F905D1" w14:textId="77777777" w:rsidR="004C2B9A" w:rsidRPr="00D863BC" w:rsidRDefault="004C2B9A" w:rsidP="00A5234A">
            <w:pPr>
              <w:pStyle w:val="Tabell-Text"/>
              <w:spacing w:before="60" w:line="200" w:lineRule="exact"/>
            </w:pPr>
            <w:r w:rsidRPr="00D863BC">
              <w:t>socialantropologi</w:t>
            </w:r>
          </w:p>
        </w:tc>
        <w:tc>
          <w:tcPr>
            <w:tcW w:w="504" w:type="dxa"/>
            <w:noWrap/>
            <w:vAlign w:val="bottom"/>
            <w:hideMark/>
          </w:tcPr>
          <w:p w14:paraId="5060E935" w14:textId="77777777" w:rsidR="004C2B9A" w:rsidRPr="00D863BC" w:rsidRDefault="004C2B9A" w:rsidP="00A5234A">
            <w:pPr>
              <w:pStyle w:val="Tabell-Text"/>
              <w:spacing w:before="60" w:line="200" w:lineRule="exact"/>
              <w:jc w:val="right"/>
              <w:rPr>
                <w:b/>
                <w:bCs/>
              </w:rPr>
            </w:pPr>
            <w:r w:rsidRPr="00D863BC">
              <w:rPr>
                <w:b/>
                <w:bCs/>
              </w:rPr>
              <w:t>1</w:t>
            </w:r>
          </w:p>
        </w:tc>
        <w:tc>
          <w:tcPr>
            <w:tcW w:w="714" w:type="dxa"/>
            <w:noWrap/>
            <w:vAlign w:val="bottom"/>
            <w:hideMark/>
          </w:tcPr>
          <w:p w14:paraId="30DF7EA1" w14:textId="77777777" w:rsidR="004C2B9A" w:rsidRPr="00D863BC" w:rsidRDefault="004C2B9A" w:rsidP="00A5234A">
            <w:pPr>
              <w:pStyle w:val="Tabell-Text"/>
              <w:spacing w:before="60" w:line="200" w:lineRule="exact"/>
              <w:jc w:val="right"/>
              <w:rPr>
                <w:b/>
                <w:bCs/>
              </w:rPr>
            </w:pPr>
          </w:p>
        </w:tc>
        <w:tc>
          <w:tcPr>
            <w:tcW w:w="518" w:type="dxa"/>
            <w:noWrap/>
            <w:vAlign w:val="bottom"/>
            <w:hideMark/>
          </w:tcPr>
          <w:p w14:paraId="0909C14E" w14:textId="77777777" w:rsidR="004C2B9A" w:rsidRPr="00D863BC" w:rsidRDefault="004C2B9A" w:rsidP="00A5234A">
            <w:pPr>
              <w:pStyle w:val="Tabell-Text"/>
              <w:spacing w:before="60" w:line="200" w:lineRule="exact"/>
              <w:jc w:val="right"/>
            </w:pPr>
            <w:r w:rsidRPr="00D863BC">
              <w:t>1</w:t>
            </w:r>
          </w:p>
        </w:tc>
        <w:tc>
          <w:tcPr>
            <w:tcW w:w="676" w:type="dxa"/>
            <w:noWrap/>
            <w:vAlign w:val="bottom"/>
            <w:hideMark/>
          </w:tcPr>
          <w:p w14:paraId="56498681" w14:textId="04CEA015" w:rsidR="004C2B9A" w:rsidRPr="00D863BC" w:rsidRDefault="004C2B9A" w:rsidP="00A5234A">
            <w:pPr>
              <w:pStyle w:val="Tabell-Text"/>
              <w:spacing w:before="60" w:line="200" w:lineRule="exact"/>
              <w:jc w:val="right"/>
            </w:pPr>
            <w:r w:rsidRPr="00D863BC">
              <w:t>2 352</w:t>
            </w:r>
          </w:p>
        </w:tc>
        <w:tc>
          <w:tcPr>
            <w:tcW w:w="708" w:type="dxa"/>
            <w:noWrap/>
            <w:vAlign w:val="bottom"/>
            <w:hideMark/>
          </w:tcPr>
          <w:p w14:paraId="41BBAFE0" w14:textId="77777777" w:rsidR="004C2B9A" w:rsidRPr="00D863BC" w:rsidRDefault="004C2B9A" w:rsidP="00A5234A">
            <w:pPr>
              <w:pStyle w:val="Tabell-Text"/>
              <w:spacing w:before="60" w:line="200" w:lineRule="exact"/>
              <w:jc w:val="right"/>
              <w:rPr>
                <w:b/>
                <w:bCs/>
              </w:rPr>
            </w:pPr>
            <w:r w:rsidRPr="00D863BC">
              <w:rPr>
                <w:b/>
                <w:bCs/>
              </w:rPr>
              <w:t>13</w:t>
            </w:r>
          </w:p>
        </w:tc>
        <w:tc>
          <w:tcPr>
            <w:tcW w:w="713" w:type="dxa"/>
            <w:noWrap/>
            <w:vAlign w:val="bottom"/>
            <w:hideMark/>
          </w:tcPr>
          <w:p w14:paraId="58570F12" w14:textId="77777777" w:rsidR="004C2B9A" w:rsidRPr="00D863BC" w:rsidRDefault="004C2B9A" w:rsidP="00A5234A">
            <w:pPr>
              <w:pStyle w:val="Tabell-Text"/>
              <w:spacing w:before="60" w:line="200" w:lineRule="exact"/>
              <w:jc w:val="right"/>
            </w:pPr>
            <w:r w:rsidRPr="00D863BC">
              <w:t>7</w:t>
            </w:r>
          </w:p>
        </w:tc>
        <w:tc>
          <w:tcPr>
            <w:tcW w:w="567" w:type="dxa"/>
            <w:noWrap/>
            <w:vAlign w:val="bottom"/>
            <w:hideMark/>
          </w:tcPr>
          <w:p w14:paraId="1EEA188E" w14:textId="77777777" w:rsidR="004C2B9A" w:rsidRPr="00D863BC" w:rsidRDefault="004C2B9A" w:rsidP="00A5234A">
            <w:pPr>
              <w:pStyle w:val="Tabell-Text"/>
              <w:spacing w:before="60" w:line="200" w:lineRule="exact"/>
              <w:jc w:val="right"/>
            </w:pPr>
            <w:r w:rsidRPr="00D863BC">
              <w:t>6</w:t>
            </w:r>
          </w:p>
        </w:tc>
      </w:tr>
      <w:tr w:rsidR="004C2B9A" w:rsidRPr="00D863BC" w14:paraId="60581FC9" w14:textId="77777777" w:rsidTr="0005711F">
        <w:trPr>
          <w:cantSplit/>
        </w:trPr>
        <w:tc>
          <w:tcPr>
            <w:tcW w:w="1554" w:type="dxa"/>
            <w:noWrap/>
            <w:vAlign w:val="bottom"/>
            <w:hideMark/>
          </w:tcPr>
          <w:p w14:paraId="07E2A84D" w14:textId="77777777" w:rsidR="004C2B9A" w:rsidRPr="00D863BC" w:rsidRDefault="004C2B9A" w:rsidP="00A5234A">
            <w:pPr>
              <w:pStyle w:val="Tabell-Text"/>
              <w:spacing w:before="60" w:line="200" w:lineRule="exact"/>
            </w:pPr>
            <w:r w:rsidRPr="00D863BC">
              <w:t>socialpsykologi</w:t>
            </w:r>
          </w:p>
        </w:tc>
        <w:tc>
          <w:tcPr>
            <w:tcW w:w="504" w:type="dxa"/>
            <w:noWrap/>
            <w:vAlign w:val="bottom"/>
            <w:hideMark/>
          </w:tcPr>
          <w:p w14:paraId="1D5F44A0" w14:textId="77777777" w:rsidR="004C2B9A" w:rsidRPr="00D863BC" w:rsidRDefault="004C2B9A" w:rsidP="00A5234A">
            <w:pPr>
              <w:pStyle w:val="Tabell-Text"/>
              <w:spacing w:before="60" w:line="200" w:lineRule="exact"/>
              <w:jc w:val="right"/>
            </w:pPr>
          </w:p>
        </w:tc>
        <w:tc>
          <w:tcPr>
            <w:tcW w:w="714" w:type="dxa"/>
            <w:noWrap/>
            <w:vAlign w:val="bottom"/>
            <w:hideMark/>
          </w:tcPr>
          <w:p w14:paraId="6AD87FDF" w14:textId="77777777" w:rsidR="004C2B9A" w:rsidRPr="00D863BC" w:rsidRDefault="004C2B9A" w:rsidP="00A5234A">
            <w:pPr>
              <w:pStyle w:val="Tabell-Text"/>
              <w:spacing w:before="60" w:line="200" w:lineRule="exact"/>
              <w:jc w:val="right"/>
            </w:pPr>
          </w:p>
        </w:tc>
        <w:tc>
          <w:tcPr>
            <w:tcW w:w="518" w:type="dxa"/>
            <w:noWrap/>
            <w:vAlign w:val="bottom"/>
            <w:hideMark/>
          </w:tcPr>
          <w:p w14:paraId="0EAE6E5F" w14:textId="77777777" w:rsidR="004C2B9A" w:rsidRPr="00D863BC" w:rsidRDefault="004C2B9A" w:rsidP="00A5234A">
            <w:pPr>
              <w:pStyle w:val="Tabell-Text"/>
              <w:spacing w:before="60" w:line="200" w:lineRule="exact"/>
              <w:jc w:val="right"/>
            </w:pPr>
          </w:p>
        </w:tc>
        <w:tc>
          <w:tcPr>
            <w:tcW w:w="676" w:type="dxa"/>
            <w:noWrap/>
            <w:vAlign w:val="bottom"/>
            <w:hideMark/>
          </w:tcPr>
          <w:p w14:paraId="54CCFCC4" w14:textId="77777777" w:rsidR="004C2B9A" w:rsidRPr="00D863BC" w:rsidRDefault="004C2B9A" w:rsidP="00A5234A">
            <w:pPr>
              <w:pStyle w:val="Tabell-Text"/>
              <w:spacing w:before="60" w:line="200" w:lineRule="exact"/>
              <w:jc w:val="right"/>
            </w:pPr>
          </w:p>
        </w:tc>
        <w:tc>
          <w:tcPr>
            <w:tcW w:w="708" w:type="dxa"/>
            <w:noWrap/>
            <w:vAlign w:val="bottom"/>
            <w:hideMark/>
          </w:tcPr>
          <w:p w14:paraId="2CE1A848" w14:textId="77777777" w:rsidR="004C2B9A" w:rsidRPr="00D863BC" w:rsidRDefault="004C2B9A" w:rsidP="00A5234A">
            <w:pPr>
              <w:pStyle w:val="Tabell-Text"/>
              <w:spacing w:before="60" w:line="200" w:lineRule="exact"/>
              <w:jc w:val="right"/>
              <w:rPr>
                <w:b/>
                <w:bCs/>
              </w:rPr>
            </w:pPr>
            <w:r w:rsidRPr="00D863BC">
              <w:rPr>
                <w:b/>
                <w:bCs/>
              </w:rPr>
              <w:t>2</w:t>
            </w:r>
          </w:p>
        </w:tc>
        <w:tc>
          <w:tcPr>
            <w:tcW w:w="713" w:type="dxa"/>
            <w:noWrap/>
            <w:vAlign w:val="bottom"/>
            <w:hideMark/>
          </w:tcPr>
          <w:p w14:paraId="68019F2E" w14:textId="77777777" w:rsidR="004C2B9A" w:rsidRPr="00D863BC" w:rsidRDefault="004C2B9A" w:rsidP="00A5234A">
            <w:pPr>
              <w:pStyle w:val="Tabell-Text"/>
              <w:spacing w:before="60" w:line="200" w:lineRule="exact"/>
              <w:jc w:val="right"/>
              <w:rPr>
                <w:b/>
                <w:bCs/>
              </w:rPr>
            </w:pPr>
          </w:p>
        </w:tc>
        <w:tc>
          <w:tcPr>
            <w:tcW w:w="567" w:type="dxa"/>
            <w:noWrap/>
            <w:vAlign w:val="bottom"/>
            <w:hideMark/>
          </w:tcPr>
          <w:p w14:paraId="21449D6D" w14:textId="77777777" w:rsidR="004C2B9A" w:rsidRPr="00D863BC" w:rsidRDefault="004C2B9A" w:rsidP="00A5234A">
            <w:pPr>
              <w:pStyle w:val="Tabell-Text"/>
              <w:spacing w:before="60" w:line="200" w:lineRule="exact"/>
              <w:jc w:val="right"/>
            </w:pPr>
            <w:r w:rsidRPr="00D863BC">
              <w:t>2</w:t>
            </w:r>
          </w:p>
        </w:tc>
      </w:tr>
      <w:tr w:rsidR="004C2B9A" w:rsidRPr="00D863BC" w14:paraId="4FE75DC1" w14:textId="77777777" w:rsidTr="0005711F">
        <w:trPr>
          <w:cantSplit/>
        </w:trPr>
        <w:tc>
          <w:tcPr>
            <w:tcW w:w="1554" w:type="dxa"/>
            <w:noWrap/>
            <w:vAlign w:val="bottom"/>
            <w:hideMark/>
          </w:tcPr>
          <w:p w14:paraId="2FC83CE9" w14:textId="77777777" w:rsidR="004C2B9A" w:rsidRPr="00D863BC" w:rsidRDefault="004C2B9A" w:rsidP="00A5234A">
            <w:pPr>
              <w:pStyle w:val="Tabell-Text"/>
              <w:spacing w:before="60" w:line="200" w:lineRule="exact"/>
            </w:pPr>
            <w:r w:rsidRPr="00D863BC">
              <w:t>socialt arbete</w:t>
            </w:r>
          </w:p>
        </w:tc>
        <w:tc>
          <w:tcPr>
            <w:tcW w:w="504" w:type="dxa"/>
            <w:noWrap/>
            <w:vAlign w:val="bottom"/>
            <w:hideMark/>
          </w:tcPr>
          <w:p w14:paraId="2FD576C9" w14:textId="77777777" w:rsidR="004C2B9A" w:rsidRPr="00D863BC" w:rsidRDefault="004C2B9A" w:rsidP="00A5234A">
            <w:pPr>
              <w:pStyle w:val="Tabell-Text"/>
              <w:spacing w:before="60" w:line="200" w:lineRule="exact"/>
              <w:jc w:val="right"/>
            </w:pPr>
          </w:p>
        </w:tc>
        <w:tc>
          <w:tcPr>
            <w:tcW w:w="714" w:type="dxa"/>
            <w:noWrap/>
            <w:vAlign w:val="bottom"/>
            <w:hideMark/>
          </w:tcPr>
          <w:p w14:paraId="2B3AC314" w14:textId="77777777" w:rsidR="004C2B9A" w:rsidRPr="00D863BC" w:rsidRDefault="004C2B9A" w:rsidP="00A5234A">
            <w:pPr>
              <w:pStyle w:val="Tabell-Text"/>
              <w:spacing w:before="60" w:line="200" w:lineRule="exact"/>
              <w:jc w:val="right"/>
            </w:pPr>
          </w:p>
        </w:tc>
        <w:tc>
          <w:tcPr>
            <w:tcW w:w="518" w:type="dxa"/>
            <w:noWrap/>
            <w:vAlign w:val="bottom"/>
            <w:hideMark/>
          </w:tcPr>
          <w:p w14:paraId="085AA9BD" w14:textId="77777777" w:rsidR="004C2B9A" w:rsidRPr="00D863BC" w:rsidRDefault="004C2B9A" w:rsidP="00A5234A">
            <w:pPr>
              <w:pStyle w:val="Tabell-Text"/>
              <w:spacing w:before="60" w:line="200" w:lineRule="exact"/>
              <w:jc w:val="right"/>
            </w:pPr>
          </w:p>
        </w:tc>
        <w:tc>
          <w:tcPr>
            <w:tcW w:w="676" w:type="dxa"/>
            <w:noWrap/>
            <w:vAlign w:val="bottom"/>
            <w:hideMark/>
          </w:tcPr>
          <w:p w14:paraId="192E787A" w14:textId="77777777" w:rsidR="004C2B9A" w:rsidRPr="00D863BC" w:rsidRDefault="004C2B9A" w:rsidP="00A5234A">
            <w:pPr>
              <w:pStyle w:val="Tabell-Text"/>
              <w:spacing w:before="60" w:line="200" w:lineRule="exact"/>
              <w:jc w:val="right"/>
            </w:pPr>
          </w:p>
        </w:tc>
        <w:tc>
          <w:tcPr>
            <w:tcW w:w="708" w:type="dxa"/>
            <w:noWrap/>
            <w:vAlign w:val="bottom"/>
            <w:hideMark/>
          </w:tcPr>
          <w:p w14:paraId="2B7222E5" w14:textId="77777777" w:rsidR="004C2B9A" w:rsidRPr="00D863BC" w:rsidRDefault="004C2B9A" w:rsidP="00A5234A">
            <w:pPr>
              <w:pStyle w:val="Tabell-Text"/>
              <w:spacing w:before="60" w:line="200" w:lineRule="exact"/>
              <w:jc w:val="right"/>
              <w:rPr>
                <w:b/>
                <w:bCs/>
              </w:rPr>
            </w:pPr>
            <w:r w:rsidRPr="00D863BC">
              <w:rPr>
                <w:b/>
                <w:bCs/>
              </w:rPr>
              <w:t>5</w:t>
            </w:r>
          </w:p>
        </w:tc>
        <w:tc>
          <w:tcPr>
            <w:tcW w:w="713" w:type="dxa"/>
            <w:noWrap/>
            <w:vAlign w:val="bottom"/>
            <w:hideMark/>
          </w:tcPr>
          <w:p w14:paraId="54B16F60" w14:textId="77777777" w:rsidR="004C2B9A" w:rsidRPr="00D863BC" w:rsidRDefault="004C2B9A" w:rsidP="00A5234A">
            <w:pPr>
              <w:pStyle w:val="Tabell-Text"/>
              <w:spacing w:before="60" w:line="200" w:lineRule="exact"/>
              <w:jc w:val="right"/>
            </w:pPr>
            <w:r w:rsidRPr="00D863BC">
              <w:t>3</w:t>
            </w:r>
          </w:p>
        </w:tc>
        <w:tc>
          <w:tcPr>
            <w:tcW w:w="567" w:type="dxa"/>
            <w:noWrap/>
            <w:vAlign w:val="bottom"/>
            <w:hideMark/>
          </w:tcPr>
          <w:p w14:paraId="360A9AF4" w14:textId="77777777" w:rsidR="004C2B9A" w:rsidRPr="00D863BC" w:rsidRDefault="004C2B9A" w:rsidP="00A5234A">
            <w:pPr>
              <w:pStyle w:val="Tabell-Text"/>
              <w:spacing w:before="60" w:line="200" w:lineRule="exact"/>
              <w:jc w:val="right"/>
            </w:pPr>
            <w:r w:rsidRPr="00D863BC">
              <w:t>2</w:t>
            </w:r>
          </w:p>
        </w:tc>
      </w:tr>
      <w:tr w:rsidR="004C2B9A" w:rsidRPr="00D863BC" w14:paraId="7AB0A83E" w14:textId="77777777" w:rsidTr="0005711F">
        <w:trPr>
          <w:cantSplit/>
        </w:trPr>
        <w:tc>
          <w:tcPr>
            <w:tcW w:w="1554" w:type="dxa"/>
            <w:noWrap/>
            <w:vAlign w:val="bottom"/>
            <w:hideMark/>
          </w:tcPr>
          <w:p w14:paraId="7A048A27" w14:textId="15D1EFFE" w:rsidR="004C2B9A" w:rsidRPr="00D863BC" w:rsidRDefault="004C2B9A" w:rsidP="00A5234A">
            <w:pPr>
              <w:pStyle w:val="Tabell-Text"/>
              <w:spacing w:before="60" w:line="200" w:lineRule="exact"/>
            </w:pPr>
            <w:r w:rsidRPr="00D863BC">
              <w:t xml:space="preserve">sociologi (exklusive socialt arbete, socialpsykologi och </w:t>
            </w:r>
            <w:r w:rsidR="0021177C">
              <w:br/>
            </w:r>
            <w:r w:rsidRPr="00D863BC">
              <w:t>socialantropologi)</w:t>
            </w:r>
          </w:p>
        </w:tc>
        <w:tc>
          <w:tcPr>
            <w:tcW w:w="504" w:type="dxa"/>
            <w:noWrap/>
            <w:vAlign w:val="bottom"/>
            <w:hideMark/>
          </w:tcPr>
          <w:p w14:paraId="1B350098" w14:textId="77777777" w:rsidR="004C2B9A" w:rsidRPr="00D863BC" w:rsidRDefault="004C2B9A" w:rsidP="00A5234A">
            <w:pPr>
              <w:pStyle w:val="Tabell-Text"/>
              <w:spacing w:before="60" w:line="200" w:lineRule="exact"/>
              <w:jc w:val="right"/>
              <w:rPr>
                <w:b/>
                <w:bCs/>
              </w:rPr>
            </w:pPr>
            <w:r w:rsidRPr="00D863BC">
              <w:rPr>
                <w:b/>
                <w:bCs/>
              </w:rPr>
              <w:t>1</w:t>
            </w:r>
          </w:p>
        </w:tc>
        <w:tc>
          <w:tcPr>
            <w:tcW w:w="714" w:type="dxa"/>
            <w:noWrap/>
            <w:vAlign w:val="bottom"/>
            <w:hideMark/>
          </w:tcPr>
          <w:p w14:paraId="5B647599" w14:textId="77777777" w:rsidR="004C2B9A" w:rsidRPr="00D863BC" w:rsidRDefault="004C2B9A" w:rsidP="00A5234A">
            <w:pPr>
              <w:pStyle w:val="Tabell-Text"/>
              <w:spacing w:before="60" w:line="200" w:lineRule="exact"/>
              <w:jc w:val="right"/>
            </w:pPr>
            <w:r w:rsidRPr="00D863BC">
              <w:t>1</w:t>
            </w:r>
          </w:p>
        </w:tc>
        <w:tc>
          <w:tcPr>
            <w:tcW w:w="518" w:type="dxa"/>
            <w:noWrap/>
            <w:vAlign w:val="bottom"/>
            <w:hideMark/>
          </w:tcPr>
          <w:p w14:paraId="38005922" w14:textId="77777777" w:rsidR="004C2B9A" w:rsidRPr="00D863BC" w:rsidRDefault="004C2B9A" w:rsidP="00A5234A">
            <w:pPr>
              <w:pStyle w:val="Tabell-Text"/>
              <w:spacing w:before="60" w:line="200" w:lineRule="exact"/>
              <w:jc w:val="right"/>
            </w:pPr>
          </w:p>
        </w:tc>
        <w:tc>
          <w:tcPr>
            <w:tcW w:w="676" w:type="dxa"/>
            <w:noWrap/>
            <w:vAlign w:val="bottom"/>
            <w:hideMark/>
          </w:tcPr>
          <w:p w14:paraId="00682C12" w14:textId="7EAEB818" w:rsidR="004C2B9A" w:rsidRPr="00D863BC" w:rsidRDefault="004C2B9A" w:rsidP="00A5234A">
            <w:pPr>
              <w:pStyle w:val="Tabell-Text"/>
              <w:spacing w:before="60" w:line="200" w:lineRule="exact"/>
              <w:jc w:val="right"/>
            </w:pPr>
            <w:r w:rsidRPr="00D863BC">
              <w:t>2 503</w:t>
            </w:r>
          </w:p>
        </w:tc>
        <w:tc>
          <w:tcPr>
            <w:tcW w:w="708" w:type="dxa"/>
            <w:noWrap/>
            <w:vAlign w:val="bottom"/>
            <w:hideMark/>
          </w:tcPr>
          <w:p w14:paraId="4740E2EE" w14:textId="77777777" w:rsidR="004C2B9A" w:rsidRPr="00D863BC" w:rsidRDefault="004C2B9A" w:rsidP="00A5234A">
            <w:pPr>
              <w:pStyle w:val="Tabell-Text"/>
              <w:spacing w:before="60" w:line="200" w:lineRule="exact"/>
              <w:jc w:val="right"/>
              <w:rPr>
                <w:b/>
                <w:bCs/>
              </w:rPr>
            </w:pPr>
            <w:r w:rsidRPr="00D863BC">
              <w:rPr>
                <w:b/>
                <w:bCs/>
              </w:rPr>
              <w:t>33</w:t>
            </w:r>
          </w:p>
        </w:tc>
        <w:tc>
          <w:tcPr>
            <w:tcW w:w="713" w:type="dxa"/>
            <w:noWrap/>
            <w:vAlign w:val="bottom"/>
            <w:hideMark/>
          </w:tcPr>
          <w:p w14:paraId="1F4E8C8B" w14:textId="77777777" w:rsidR="004C2B9A" w:rsidRPr="00D863BC" w:rsidRDefault="004C2B9A" w:rsidP="00A5234A">
            <w:pPr>
              <w:pStyle w:val="Tabell-Text"/>
              <w:spacing w:before="60" w:line="200" w:lineRule="exact"/>
              <w:jc w:val="right"/>
            </w:pPr>
            <w:r w:rsidRPr="00D863BC">
              <w:t>15</w:t>
            </w:r>
          </w:p>
        </w:tc>
        <w:tc>
          <w:tcPr>
            <w:tcW w:w="567" w:type="dxa"/>
            <w:noWrap/>
            <w:vAlign w:val="bottom"/>
            <w:hideMark/>
          </w:tcPr>
          <w:p w14:paraId="2372804C" w14:textId="77777777" w:rsidR="004C2B9A" w:rsidRPr="00D863BC" w:rsidRDefault="004C2B9A" w:rsidP="00A5234A">
            <w:pPr>
              <w:pStyle w:val="Tabell-Text"/>
              <w:spacing w:before="60" w:line="200" w:lineRule="exact"/>
              <w:jc w:val="right"/>
            </w:pPr>
            <w:r w:rsidRPr="00D863BC">
              <w:t>18</w:t>
            </w:r>
          </w:p>
        </w:tc>
      </w:tr>
      <w:tr w:rsidR="004C2B9A" w:rsidRPr="00D863BC" w14:paraId="66D6A910" w14:textId="77777777" w:rsidTr="0005711F">
        <w:trPr>
          <w:cantSplit/>
        </w:trPr>
        <w:tc>
          <w:tcPr>
            <w:tcW w:w="1554" w:type="dxa"/>
            <w:noWrap/>
            <w:vAlign w:val="bottom"/>
            <w:hideMark/>
          </w:tcPr>
          <w:p w14:paraId="66333B0C" w14:textId="77777777" w:rsidR="004C2B9A" w:rsidRPr="00D863BC" w:rsidRDefault="004C2B9A" w:rsidP="00A5234A">
            <w:pPr>
              <w:pStyle w:val="Tabell-Text"/>
              <w:spacing w:before="60" w:line="200" w:lineRule="exact"/>
            </w:pPr>
            <w:r w:rsidRPr="00D863BC">
              <w:t>språkstudier</w:t>
            </w:r>
          </w:p>
        </w:tc>
        <w:tc>
          <w:tcPr>
            <w:tcW w:w="504" w:type="dxa"/>
            <w:noWrap/>
            <w:vAlign w:val="bottom"/>
            <w:hideMark/>
          </w:tcPr>
          <w:p w14:paraId="566D242F" w14:textId="77777777" w:rsidR="004C2B9A" w:rsidRPr="00D863BC" w:rsidRDefault="004C2B9A" w:rsidP="00A5234A">
            <w:pPr>
              <w:pStyle w:val="Tabell-Text"/>
              <w:spacing w:before="60" w:line="200" w:lineRule="exact"/>
              <w:jc w:val="right"/>
              <w:rPr>
                <w:b/>
                <w:bCs/>
              </w:rPr>
            </w:pPr>
            <w:r w:rsidRPr="00D863BC">
              <w:rPr>
                <w:b/>
                <w:bCs/>
              </w:rPr>
              <w:t>2</w:t>
            </w:r>
          </w:p>
        </w:tc>
        <w:tc>
          <w:tcPr>
            <w:tcW w:w="714" w:type="dxa"/>
            <w:noWrap/>
            <w:vAlign w:val="bottom"/>
            <w:hideMark/>
          </w:tcPr>
          <w:p w14:paraId="3411FD56" w14:textId="77777777" w:rsidR="004C2B9A" w:rsidRPr="00D863BC" w:rsidRDefault="004C2B9A" w:rsidP="00A5234A">
            <w:pPr>
              <w:pStyle w:val="Tabell-Text"/>
              <w:spacing w:before="60" w:line="200" w:lineRule="exact"/>
              <w:jc w:val="right"/>
            </w:pPr>
            <w:r w:rsidRPr="00D863BC">
              <w:t>2</w:t>
            </w:r>
          </w:p>
        </w:tc>
        <w:tc>
          <w:tcPr>
            <w:tcW w:w="518" w:type="dxa"/>
            <w:noWrap/>
            <w:vAlign w:val="bottom"/>
            <w:hideMark/>
          </w:tcPr>
          <w:p w14:paraId="3130930D" w14:textId="77777777" w:rsidR="004C2B9A" w:rsidRPr="00D863BC" w:rsidRDefault="004C2B9A" w:rsidP="00A5234A">
            <w:pPr>
              <w:pStyle w:val="Tabell-Text"/>
              <w:spacing w:before="60" w:line="200" w:lineRule="exact"/>
              <w:jc w:val="right"/>
            </w:pPr>
          </w:p>
        </w:tc>
        <w:tc>
          <w:tcPr>
            <w:tcW w:w="676" w:type="dxa"/>
            <w:noWrap/>
            <w:vAlign w:val="bottom"/>
            <w:hideMark/>
          </w:tcPr>
          <w:p w14:paraId="2F862627" w14:textId="243B1A92" w:rsidR="004C2B9A" w:rsidRPr="00D863BC" w:rsidRDefault="004C2B9A" w:rsidP="00A5234A">
            <w:pPr>
              <w:pStyle w:val="Tabell-Text"/>
              <w:spacing w:before="60" w:line="200" w:lineRule="exact"/>
              <w:jc w:val="right"/>
            </w:pPr>
            <w:r w:rsidRPr="00D863BC">
              <w:t>6 796</w:t>
            </w:r>
          </w:p>
        </w:tc>
        <w:tc>
          <w:tcPr>
            <w:tcW w:w="708" w:type="dxa"/>
            <w:noWrap/>
            <w:vAlign w:val="bottom"/>
            <w:hideMark/>
          </w:tcPr>
          <w:p w14:paraId="67784E81" w14:textId="77777777" w:rsidR="004C2B9A" w:rsidRPr="00D863BC" w:rsidRDefault="004C2B9A" w:rsidP="00A5234A">
            <w:pPr>
              <w:pStyle w:val="Tabell-Text"/>
              <w:spacing w:before="60" w:line="200" w:lineRule="exact"/>
              <w:jc w:val="right"/>
              <w:rPr>
                <w:b/>
                <w:bCs/>
              </w:rPr>
            </w:pPr>
            <w:r w:rsidRPr="00D863BC">
              <w:rPr>
                <w:b/>
                <w:bCs/>
              </w:rPr>
              <w:t>17</w:t>
            </w:r>
          </w:p>
        </w:tc>
        <w:tc>
          <w:tcPr>
            <w:tcW w:w="713" w:type="dxa"/>
            <w:noWrap/>
            <w:vAlign w:val="bottom"/>
            <w:hideMark/>
          </w:tcPr>
          <w:p w14:paraId="0D68A91F" w14:textId="77777777" w:rsidR="004C2B9A" w:rsidRPr="00D863BC" w:rsidRDefault="004C2B9A" w:rsidP="00A5234A">
            <w:pPr>
              <w:pStyle w:val="Tabell-Text"/>
              <w:spacing w:before="60" w:line="200" w:lineRule="exact"/>
              <w:jc w:val="right"/>
            </w:pPr>
            <w:r w:rsidRPr="00D863BC">
              <w:t>7</w:t>
            </w:r>
          </w:p>
        </w:tc>
        <w:tc>
          <w:tcPr>
            <w:tcW w:w="567" w:type="dxa"/>
            <w:noWrap/>
            <w:vAlign w:val="bottom"/>
            <w:hideMark/>
          </w:tcPr>
          <w:p w14:paraId="032CC037" w14:textId="77777777" w:rsidR="004C2B9A" w:rsidRPr="00D863BC" w:rsidRDefault="004C2B9A" w:rsidP="00A5234A">
            <w:pPr>
              <w:pStyle w:val="Tabell-Text"/>
              <w:spacing w:before="60" w:line="200" w:lineRule="exact"/>
              <w:jc w:val="right"/>
            </w:pPr>
            <w:r w:rsidRPr="00D863BC">
              <w:t>10</w:t>
            </w:r>
          </w:p>
        </w:tc>
      </w:tr>
      <w:tr w:rsidR="00651B1B" w:rsidRPr="00D863BC" w14:paraId="4886F56E" w14:textId="77777777" w:rsidTr="0005711F">
        <w:trPr>
          <w:cantSplit/>
        </w:trPr>
        <w:tc>
          <w:tcPr>
            <w:tcW w:w="1554" w:type="dxa"/>
            <w:noWrap/>
            <w:vAlign w:val="bottom"/>
          </w:tcPr>
          <w:p w14:paraId="3A9BD453" w14:textId="3610243E" w:rsidR="00651B1B" w:rsidRPr="00D863BC" w:rsidRDefault="00651B1B" w:rsidP="00A5234A">
            <w:pPr>
              <w:pStyle w:val="Tabell-Text"/>
              <w:spacing w:before="60" w:line="200" w:lineRule="exact"/>
            </w:pPr>
            <w:r w:rsidRPr="00D863BC">
              <w:t xml:space="preserve">statsvetenskap (exklusive </w:t>
            </w:r>
            <w:r w:rsidRPr="00400980">
              <w:t>studier</w:t>
            </w:r>
            <w:r w:rsidRPr="00D863BC">
              <w:t xml:space="preserve"> av offentlig förvaltning och globaliseringsstudier)</w:t>
            </w:r>
          </w:p>
        </w:tc>
        <w:tc>
          <w:tcPr>
            <w:tcW w:w="504" w:type="dxa"/>
            <w:noWrap/>
            <w:vAlign w:val="bottom"/>
          </w:tcPr>
          <w:p w14:paraId="072D5530" w14:textId="77777777" w:rsidR="00651B1B" w:rsidRPr="00D863BC" w:rsidRDefault="00651B1B" w:rsidP="00A5234A">
            <w:pPr>
              <w:pStyle w:val="Tabell-Text"/>
              <w:spacing w:before="60" w:line="200" w:lineRule="exact"/>
              <w:jc w:val="right"/>
            </w:pPr>
          </w:p>
        </w:tc>
        <w:tc>
          <w:tcPr>
            <w:tcW w:w="714" w:type="dxa"/>
            <w:noWrap/>
            <w:vAlign w:val="bottom"/>
          </w:tcPr>
          <w:p w14:paraId="7129CE87" w14:textId="77777777" w:rsidR="00651B1B" w:rsidRPr="00D863BC" w:rsidRDefault="00651B1B" w:rsidP="00A5234A">
            <w:pPr>
              <w:pStyle w:val="Tabell-Text"/>
              <w:spacing w:before="60" w:line="200" w:lineRule="exact"/>
              <w:jc w:val="right"/>
            </w:pPr>
          </w:p>
        </w:tc>
        <w:tc>
          <w:tcPr>
            <w:tcW w:w="518" w:type="dxa"/>
            <w:noWrap/>
            <w:vAlign w:val="bottom"/>
          </w:tcPr>
          <w:p w14:paraId="6BE504CE" w14:textId="77777777" w:rsidR="00651B1B" w:rsidRPr="00D863BC" w:rsidRDefault="00651B1B" w:rsidP="00A5234A">
            <w:pPr>
              <w:pStyle w:val="Tabell-Text"/>
              <w:spacing w:before="60" w:line="200" w:lineRule="exact"/>
              <w:jc w:val="right"/>
            </w:pPr>
          </w:p>
        </w:tc>
        <w:tc>
          <w:tcPr>
            <w:tcW w:w="676" w:type="dxa"/>
            <w:noWrap/>
            <w:vAlign w:val="bottom"/>
          </w:tcPr>
          <w:p w14:paraId="4BF6451A" w14:textId="77777777" w:rsidR="00651B1B" w:rsidRPr="00D863BC" w:rsidRDefault="00651B1B" w:rsidP="00A5234A">
            <w:pPr>
              <w:pStyle w:val="Tabell-Text"/>
              <w:spacing w:before="60" w:line="200" w:lineRule="exact"/>
              <w:jc w:val="right"/>
            </w:pPr>
          </w:p>
        </w:tc>
        <w:tc>
          <w:tcPr>
            <w:tcW w:w="708" w:type="dxa"/>
            <w:noWrap/>
            <w:vAlign w:val="bottom"/>
          </w:tcPr>
          <w:p w14:paraId="41C5D06F" w14:textId="74FFEB9C" w:rsidR="00651B1B" w:rsidRPr="00D863BC" w:rsidRDefault="00651B1B" w:rsidP="00A5234A">
            <w:pPr>
              <w:pStyle w:val="Tabell-Text"/>
              <w:spacing w:before="60" w:line="200" w:lineRule="exact"/>
              <w:jc w:val="right"/>
              <w:rPr>
                <w:b/>
                <w:bCs/>
              </w:rPr>
            </w:pPr>
            <w:r w:rsidRPr="00D863BC">
              <w:rPr>
                <w:b/>
                <w:bCs/>
              </w:rPr>
              <w:t>37</w:t>
            </w:r>
          </w:p>
        </w:tc>
        <w:tc>
          <w:tcPr>
            <w:tcW w:w="713" w:type="dxa"/>
            <w:noWrap/>
            <w:vAlign w:val="bottom"/>
          </w:tcPr>
          <w:p w14:paraId="5CDA11EE" w14:textId="6AA30ED7" w:rsidR="00651B1B" w:rsidRPr="00D863BC" w:rsidRDefault="00651B1B" w:rsidP="00A5234A">
            <w:pPr>
              <w:pStyle w:val="Tabell-Text"/>
              <w:spacing w:before="60" w:line="200" w:lineRule="exact"/>
              <w:jc w:val="right"/>
            </w:pPr>
            <w:r w:rsidRPr="00D863BC">
              <w:t>14</w:t>
            </w:r>
          </w:p>
        </w:tc>
        <w:tc>
          <w:tcPr>
            <w:tcW w:w="567" w:type="dxa"/>
            <w:noWrap/>
            <w:vAlign w:val="bottom"/>
          </w:tcPr>
          <w:p w14:paraId="34EECEF9" w14:textId="71C73F29" w:rsidR="00651B1B" w:rsidRPr="00D863BC" w:rsidRDefault="00651B1B" w:rsidP="00A5234A">
            <w:pPr>
              <w:pStyle w:val="Tabell-Text"/>
              <w:spacing w:before="60" w:line="200" w:lineRule="exact"/>
              <w:jc w:val="right"/>
            </w:pPr>
            <w:r w:rsidRPr="00D863BC">
              <w:t>23</w:t>
            </w:r>
          </w:p>
        </w:tc>
      </w:tr>
      <w:tr w:rsidR="004C2B9A" w:rsidRPr="00D863BC" w14:paraId="5CACA1C7" w14:textId="77777777" w:rsidTr="0005711F">
        <w:trPr>
          <w:cantSplit/>
        </w:trPr>
        <w:tc>
          <w:tcPr>
            <w:tcW w:w="1554" w:type="dxa"/>
            <w:noWrap/>
            <w:vAlign w:val="bottom"/>
            <w:hideMark/>
          </w:tcPr>
          <w:p w14:paraId="76BA5D19" w14:textId="77777777" w:rsidR="004C2B9A" w:rsidRPr="00D863BC" w:rsidRDefault="004C2B9A" w:rsidP="00A5234A">
            <w:pPr>
              <w:pStyle w:val="Tabell-Text"/>
              <w:spacing w:before="60" w:line="200" w:lineRule="exact"/>
            </w:pPr>
            <w:r w:rsidRPr="00D863BC">
              <w:t>studier av offentlig förvaltning</w:t>
            </w:r>
          </w:p>
        </w:tc>
        <w:tc>
          <w:tcPr>
            <w:tcW w:w="504" w:type="dxa"/>
            <w:noWrap/>
            <w:vAlign w:val="bottom"/>
            <w:hideMark/>
          </w:tcPr>
          <w:p w14:paraId="669285CF" w14:textId="77777777" w:rsidR="004C2B9A" w:rsidRPr="00D863BC" w:rsidRDefault="004C2B9A" w:rsidP="00A5234A">
            <w:pPr>
              <w:pStyle w:val="Tabell-Text"/>
              <w:spacing w:before="60" w:line="200" w:lineRule="exact"/>
              <w:jc w:val="right"/>
            </w:pPr>
          </w:p>
        </w:tc>
        <w:tc>
          <w:tcPr>
            <w:tcW w:w="714" w:type="dxa"/>
            <w:noWrap/>
            <w:vAlign w:val="bottom"/>
            <w:hideMark/>
          </w:tcPr>
          <w:p w14:paraId="1E244E9D" w14:textId="77777777" w:rsidR="004C2B9A" w:rsidRPr="00D863BC" w:rsidRDefault="004C2B9A" w:rsidP="00A5234A">
            <w:pPr>
              <w:pStyle w:val="Tabell-Text"/>
              <w:spacing w:before="60" w:line="200" w:lineRule="exact"/>
              <w:jc w:val="right"/>
            </w:pPr>
          </w:p>
        </w:tc>
        <w:tc>
          <w:tcPr>
            <w:tcW w:w="518" w:type="dxa"/>
            <w:noWrap/>
            <w:vAlign w:val="bottom"/>
            <w:hideMark/>
          </w:tcPr>
          <w:p w14:paraId="71E88C89" w14:textId="77777777" w:rsidR="004C2B9A" w:rsidRPr="00D863BC" w:rsidRDefault="004C2B9A" w:rsidP="00A5234A">
            <w:pPr>
              <w:pStyle w:val="Tabell-Text"/>
              <w:spacing w:before="60" w:line="200" w:lineRule="exact"/>
              <w:jc w:val="right"/>
            </w:pPr>
          </w:p>
        </w:tc>
        <w:tc>
          <w:tcPr>
            <w:tcW w:w="676" w:type="dxa"/>
            <w:noWrap/>
            <w:vAlign w:val="bottom"/>
            <w:hideMark/>
          </w:tcPr>
          <w:p w14:paraId="01646A1F" w14:textId="77777777" w:rsidR="004C2B9A" w:rsidRPr="00D863BC" w:rsidRDefault="004C2B9A" w:rsidP="00A5234A">
            <w:pPr>
              <w:pStyle w:val="Tabell-Text"/>
              <w:spacing w:before="60" w:line="200" w:lineRule="exact"/>
              <w:jc w:val="right"/>
            </w:pPr>
          </w:p>
        </w:tc>
        <w:tc>
          <w:tcPr>
            <w:tcW w:w="708" w:type="dxa"/>
            <w:noWrap/>
            <w:vAlign w:val="bottom"/>
            <w:hideMark/>
          </w:tcPr>
          <w:p w14:paraId="51CDAB48" w14:textId="77777777" w:rsidR="004C2B9A" w:rsidRPr="00D863BC" w:rsidRDefault="004C2B9A" w:rsidP="00A5234A">
            <w:pPr>
              <w:pStyle w:val="Tabell-Text"/>
              <w:spacing w:before="60" w:line="200" w:lineRule="exact"/>
              <w:jc w:val="right"/>
              <w:rPr>
                <w:b/>
                <w:bCs/>
              </w:rPr>
            </w:pPr>
            <w:r w:rsidRPr="00D863BC">
              <w:rPr>
                <w:b/>
                <w:bCs/>
              </w:rPr>
              <w:t>4</w:t>
            </w:r>
          </w:p>
        </w:tc>
        <w:tc>
          <w:tcPr>
            <w:tcW w:w="713" w:type="dxa"/>
            <w:noWrap/>
            <w:vAlign w:val="bottom"/>
            <w:hideMark/>
          </w:tcPr>
          <w:p w14:paraId="5A30DD7A" w14:textId="77777777" w:rsidR="004C2B9A" w:rsidRPr="00D863BC" w:rsidRDefault="004C2B9A" w:rsidP="00A5234A">
            <w:pPr>
              <w:pStyle w:val="Tabell-Text"/>
              <w:spacing w:before="60" w:line="200" w:lineRule="exact"/>
              <w:jc w:val="right"/>
            </w:pPr>
            <w:r w:rsidRPr="00D863BC">
              <w:t>3</w:t>
            </w:r>
          </w:p>
        </w:tc>
        <w:tc>
          <w:tcPr>
            <w:tcW w:w="567" w:type="dxa"/>
            <w:noWrap/>
            <w:vAlign w:val="bottom"/>
            <w:hideMark/>
          </w:tcPr>
          <w:p w14:paraId="1FAD76A0" w14:textId="77777777" w:rsidR="004C2B9A" w:rsidRPr="00D863BC" w:rsidRDefault="004C2B9A" w:rsidP="00A5234A">
            <w:pPr>
              <w:pStyle w:val="Tabell-Text"/>
              <w:spacing w:before="60" w:line="200" w:lineRule="exact"/>
              <w:jc w:val="right"/>
            </w:pPr>
            <w:r w:rsidRPr="00D863BC">
              <w:t>1</w:t>
            </w:r>
          </w:p>
        </w:tc>
      </w:tr>
      <w:tr w:rsidR="00A5234A" w:rsidRPr="00D863BC" w14:paraId="7240EC5C" w14:textId="77777777" w:rsidTr="0005711F">
        <w:trPr>
          <w:cantSplit/>
        </w:trPr>
        <w:tc>
          <w:tcPr>
            <w:tcW w:w="1554" w:type="dxa"/>
            <w:noWrap/>
            <w:vAlign w:val="bottom"/>
          </w:tcPr>
          <w:p w14:paraId="1F8D07D1" w14:textId="7B439F5B" w:rsidR="00A5234A" w:rsidRPr="00D863BC" w:rsidRDefault="00A5234A" w:rsidP="00A5234A">
            <w:pPr>
              <w:pStyle w:val="Tabell-Text"/>
              <w:spacing w:before="60" w:line="200" w:lineRule="exact"/>
            </w:pPr>
            <w:r w:rsidRPr="00D863BC">
              <w:t>systemvetenskap, informationssystem och informatik med samhällsvetenskaplig inriktning</w:t>
            </w:r>
          </w:p>
        </w:tc>
        <w:tc>
          <w:tcPr>
            <w:tcW w:w="504" w:type="dxa"/>
            <w:noWrap/>
            <w:vAlign w:val="bottom"/>
          </w:tcPr>
          <w:p w14:paraId="0071A563" w14:textId="77777777" w:rsidR="00A5234A" w:rsidRPr="00D863BC" w:rsidRDefault="00A5234A" w:rsidP="00A5234A">
            <w:pPr>
              <w:pStyle w:val="Tabell-Text"/>
              <w:spacing w:before="60" w:line="200" w:lineRule="exact"/>
              <w:jc w:val="right"/>
            </w:pPr>
          </w:p>
        </w:tc>
        <w:tc>
          <w:tcPr>
            <w:tcW w:w="714" w:type="dxa"/>
            <w:noWrap/>
            <w:vAlign w:val="bottom"/>
          </w:tcPr>
          <w:p w14:paraId="22E26CE1" w14:textId="77777777" w:rsidR="00A5234A" w:rsidRPr="00D863BC" w:rsidRDefault="00A5234A" w:rsidP="00A5234A">
            <w:pPr>
              <w:pStyle w:val="Tabell-Text"/>
              <w:spacing w:before="60" w:line="200" w:lineRule="exact"/>
              <w:jc w:val="right"/>
            </w:pPr>
          </w:p>
        </w:tc>
        <w:tc>
          <w:tcPr>
            <w:tcW w:w="518" w:type="dxa"/>
            <w:noWrap/>
            <w:vAlign w:val="bottom"/>
          </w:tcPr>
          <w:p w14:paraId="6377CA21" w14:textId="77777777" w:rsidR="00A5234A" w:rsidRPr="00D863BC" w:rsidRDefault="00A5234A" w:rsidP="00A5234A">
            <w:pPr>
              <w:pStyle w:val="Tabell-Text"/>
              <w:spacing w:before="60" w:line="200" w:lineRule="exact"/>
              <w:jc w:val="right"/>
            </w:pPr>
          </w:p>
        </w:tc>
        <w:tc>
          <w:tcPr>
            <w:tcW w:w="676" w:type="dxa"/>
            <w:noWrap/>
            <w:vAlign w:val="bottom"/>
          </w:tcPr>
          <w:p w14:paraId="059249E4" w14:textId="77777777" w:rsidR="00A5234A" w:rsidRPr="00D863BC" w:rsidRDefault="00A5234A" w:rsidP="00A5234A">
            <w:pPr>
              <w:pStyle w:val="Tabell-Text"/>
              <w:spacing w:before="60" w:line="200" w:lineRule="exact"/>
              <w:jc w:val="right"/>
            </w:pPr>
          </w:p>
        </w:tc>
        <w:tc>
          <w:tcPr>
            <w:tcW w:w="708" w:type="dxa"/>
            <w:noWrap/>
            <w:vAlign w:val="bottom"/>
          </w:tcPr>
          <w:p w14:paraId="58296F37" w14:textId="7DA5B93F" w:rsidR="00A5234A" w:rsidRPr="00D863BC" w:rsidRDefault="00A5234A" w:rsidP="00A5234A">
            <w:pPr>
              <w:pStyle w:val="Tabell-Text"/>
              <w:spacing w:before="60" w:line="200" w:lineRule="exact"/>
              <w:jc w:val="right"/>
              <w:rPr>
                <w:b/>
                <w:bCs/>
              </w:rPr>
            </w:pPr>
            <w:r w:rsidRPr="00D863BC">
              <w:rPr>
                <w:b/>
                <w:bCs/>
              </w:rPr>
              <w:t>1</w:t>
            </w:r>
          </w:p>
        </w:tc>
        <w:tc>
          <w:tcPr>
            <w:tcW w:w="713" w:type="dxa"/>
            <w:noWrap/>
            <w:vAlign w:val="bottom"/>
          </w:tcPr>
          <w:p w14:paraId="489C8472" w14:textId="77777777" w:rsidR="00A5234A" w:rsidRPr="00D863BC" w:rsidRDefault="00A5234A" w:rsidP="00A5234A">
            <w:pPr>
              <w:pStyle w:val="Tabell-Text"/>
              <w:spacing w:before="60" w:line="200" w:lineRule="exact"/>
              <w:jc w:val="right"/>
              <w:rPr>
                <w:b/>
                <w:bCs/>
              </w:rPr>
            </w:pPr>
          </w:p>
        </w:tc>
        <w:tc>
          <w:tcPr>
            <w:tcW w:w="567" w:type="dxa"/>
            <w:noWrap/>
            <w:vAlign w:val="bottom"/>
          </w:tcPr>
          <w:p w14:paraId="3791DFBB" w14:textId="7814CBB7" w:rsidR="00A5234A" w:rsidRPr="00D863BC" w:rsidRDefault="00A5234A" w:rsidP="00A5234A">
            <w:pPr>
              <w:pStyle w:val="Tabell-Text"/>
              <w:spacing w:before="60" w:line="200" w:lineRule="exact"/>
              <w:jc w:val="right"/>
            </w:pPr>
            <w:r w:rsidRPr="00D863BC">
              <w:t>1</w:t>
            </w:r>
          </w:p>
        </w:tc>
      </w:tr>
      <w:tr w:rsidR="004C2B9A" w:rsidRPr="00D863BC" w14:paraId="5DA915E0" w14:textId="77777777" w:rsidTr="0005711F">
        <w:trPr>
          <w:cantSplit/>
        </w:trPr>
        <w:tc>
          <w:tcPr>
            <w:tcW w:w="1554" w:type="dxa"/>
            <w:noWrap/>
            <w:vAlign w:val="bottom"/>
            <w:hideMark/>
          </w:tcPr>
          <w:p w14:paraId="264C346F" w14:textId="77777777" w:rsidR="004C2B9A" w:rsidRPr="00D863BC" w:rsidRDefault="004C2B9A" w:rsidP="00A5234A">
            <w:pPr>
              <w:pStyle w:val="Tabell-Text"/>
              <w:spacing w:before="60" w:line="200" w:lineRule="exact"/>
            </w:pPr>
            <w:r w:rsidRPr="00D863BC">
              <w:t>teknikhistoria</w:t>
            </w:r>
          </w:p>
        </w:tc>
        <w:tc>
          <w:tcPr>
            <w:tcW w:w="504" w:type="dxa"/>
            <w:noWrap/>
            <w:vAlign w:val="bottom"/>
            <w:hideMark/>
          </w:tcPr>
          <w:p w14:paraId="54845BAB" w14:textId="77777777" w:rsidR="004C2B9A" w:rsidRPr="00D863BC" w:rsidRDefault="004C2B9A" w:rsidP="00A5234A">
            <w:pPr>
              <w:pStyle w:val="Tabell-Text"/>
              <w:spacing w:before="60" w:line="200" w:lineRule="exact"/>
              <w:jc w:val="right"/>
            </w:pPr>
          </w:p>
        </w:tc>
        <w:tc>
          <w:tcPr>
            <w:tcW w:w="714" w:type="dxa"/>
            <w:noWrap/>
            <w:vAlign w:val="bottom"/>
            <w:hideMark/>
          </w:tcPr>
          <w:p w14:paraId="74BD84B0" w14:textId="77777777" w:rsidR="004C2B9A" w:rsidRPr="00D863BC" w:rsidRDefault="004C2B9A" w:rsidP="00A5234A">
            <w:pPr>
              <w:pStyle w:val="Tabell-Text"/>
              <w:spacing w:before="60" w:line="200" w:lineRule="exact"/>
              <w:jc w:val="right"/>
            </w:pPr>
          </w:p>
        </w:tc>
        <w:tc>
          <w:tcPr>
            <w:tcW w:w="518" w:type="dxa"/>
            <w:noWrap/>
            <w:vAlign w:val="bottom"/>
            <w:hideMark/>
          </w:tcPr>
          <w:p w14:paraId="25983E6A" w14:textId="77777777" w:rsidR="004C2B9A" w:rsidRPr="00D863BC" w:rsidRDefault="004C2B9A" w:rsidP="00A5234A">
            <w:pPr>
              <w:pStyle w:val="Tabell-Text"/>
              <w:spacing w:before="60" w:line="200" w:lineRule="exact"/>
              <w:jc w:val="right"/>
            </w:pPr>
          </w:p>
        </w:tc>
        <w:tc>
          <w:tcPr>
            <w:tcW w:w="676" w:type="dxa"/>
            <w:noWrap/>
            <w:vAlign w:val="bottom"/>
            <w:hideMark/>
          </w:tcPr>
          <w:p w14:paraId="5C9F2054" w14:textId="77777777" w:rsidR="004C2B9A" w:rsidRPr="00D863BC" w:rsidRDefault="004C2B9A" w:rsidP="00A5234A">
            <w:pPr>
              <w:pStyle w:val="Tabell-Text"/>
              <w:spacing w:before="60" w:line="200" w:lineRule="exact"/>
              <w:jc w:val="right"/>
            </w:pPr>
          </w:p>
        </w:tc>
        <w:tc>
          <w:tcPr>
            <w:tcW w:w="708" w:type="dxa"/>
            <w:noWrap/>
            <w:vAlign w:val="bottom"/>
            <w:hideMark/>
          </w:tcPr>
          <w:p w14:paraId="4F628F64" w14:textId="77777777" w:rsidR="004C2B9A" w:rsidRPr="00D863BC" w:rsidRDefault="004C2B9A" w:rsidP="00A5234A">
            <w:pPr>
              <w:pStyle w:val="Tabell-Text"/>
              <w:spacing w:before="60" w:line="200" w:lineRule="exact"/>
              <w:jc w:val="right"/>
              <w:rPr>
                <w:b/>
                <w:bCs/>
              </w:rPr>
            </w:pPr>
            <w:r w:rsidRPr="00D863BC">
              <w:rPr>
                <w:b/>
                <w:bCs/>
              </w:rPr>
              <w:t>1</w:t>
            </w:r>
          </w:p>
        </w:tc>
        <w:tc>
          <w:tcPr>
            <w:tcW w:w="713" w:type="dxa"/>
            <w:noWrap/>
            <w:vAlign w:val="bottom"/>
            <w:hideMark/>
          </w:tcPr>
          <w:p w14:paraId="1323D349" w14:textId="77777777" w:rsidR="004C2B9A" w:rsidRPr="00D863BC" w:rsidRDefault="004C2B9A" w:rsidP="00A5234A">
            <w:pPr>
              <w:pStyle w:val="Tabell-Text"/>
              <w:spacing w:before="60" w:line="200" w:lineRule="exact"/>
              <w:jc w:val="right"/>
              <w:rPr>
                <w:b/>
                <w:bCs/>
              </w:rPr>
            </w:pPr>
          </w:p>
        </w:tc>
        <w:tc>
          <w:tcPr>
            <w:tcW w:w="567" w:type="dxa"/>
            <w:noWrap/>
            <w:vAlign w:val="bottom"/>
            <w:hideMark/>
          </w:tcPr>
          <w:p w14:paraId="606D56D5" w14:textId="77777777" w:rsidR="004C2B9A" w:rsidRPr="00D863BC" w:rsidRDefault="004C2B9A" w:rsidP="00A5234A">
            <w:pPr>
              <w:pStyle w:val="Tabell-Text"/>
              <w:spacing w:before="60" w:line="200" w:lineRule="exact"/>
              <w:jc w:val="right"/>
            </w:pPr>
            <w:r w:rsidRPr="00D863BC">
              <w:t>1</w:t>
            </w:r>
          </w:p>
        </w:tc>
      </w:tr>
      <w:tr w:rsidR="004C2B9A" w:rsidRPr="00D863BC" w14:paraId="47355756" w14:textId="77777777" w:rsidTr="0005711F">
        <w:trPr>
          <w:cantSplit/>
        </w:trPr>
        <w:tc>
          <w:tcPr>
            <w:tcW w:w="1554" w:type="dxa"/>
            <w:noWrap/>
            <w:vAlign w:val="bottom"/>
            <w:hideMark/>
          </w:tcPr>
          <w:p w14:paraId="3AB90CD0" w14:textId="77777777" w:rsidR="004C2B9A" w:rsidRPr="00D863BC" w:rsidRDefault="004C2B9A" w:rsidP="00A5234A">
            <w:pPr>
              <w:pStyle w:val="Tabell-Text"/>
              <w:spacing w:before="60" w:line="200" w:lineRule="exact"/>
            </w:pPr>
            <w:r w:rsidRPr="00D863BC">
              <w:t>tillämpad psykologi</w:t>
            </w:r>
          </w:p>
        </w:tc>
        <w:tc>
          <w:tcPr>
            <w:tcW w:w="504" w:type="dxa"/>
            <w:noWrap/>
            <w:vAlign w:val="bottom"/>
            <w:hideMark/>
          </w:tcPr>
          <w:p w14:paraId="682D6A9E" w14:textId="77777777" w:rsidR="004C2B9A" w:rsidRPr="00D863BC" w:rsidRDefault="004C2B9A" w:rsidP="00A5234A">
            <w:pPr>
              <w:pStyle w:val="Tabell-Text"/>
              <w:spacing w:before="60" w:line="200" w:lineRule="exact"/>
              <w:jc w:val="right"/>
              <w:rPr>
                <w:b/>
                <w:bCs/>
              </w:rPr>
            </w:pPr>
            <w:r w:rsidRPr="00D863BC">
              <w:rPr>
                <w:b/>
                <w:bCs/>
              </w:rPr>
              <w:t>2</w:t>
            </w:r>
          </w:p>
        </w:tc>
        <w:tc>
          <w:tcPr>
            <w:tcW w:w="714" w:type="dxa"/>
            <w:noWrap/>
            <w:vAlign w:val="bottom"/>
            <w:hideMark/>
          </w:tcPr>
          <w:p w14:paraId="31600E2F" w14:textId="77777777" w:rsidR="004C2B9A" w:rsidRPr="00D863BC" w:rsidRDefault="004C2B9A" w:rsidP="00A5234A">
            <w:pPr>
              <w:pStyle w:val="Tabell-Text"/>
              <w:spacing w:before="60" w:line="200" w:lineRule="exact"/>
              <w:jc w:val="right"/>
            </w:pPr>
            <w:r w:rsidRPr="00D863BC">
              <w:t>1</w:t>
            </w:r>
          </w:p>
        </w:tc>
        <w:tc>
          <w:tcPr>
            <w:tcW w:w="518" w:type="dxa"/>
            <w:noWrap/>
            <w:vAlign w:val="bottom"/>
            <w:hideMark/>
          </w:tcPr>
          <w:p w14:paraId="4D0CF24C" w14:textId="77777777" w:rsidR="004C2B9A" w:rsidRPr="00D863BC" w:rsidRDefault="004C2B9A" w:rsidP="00A5234A">
            <w:pPr>
              <w:pStyle w:val="Tabell-Text"/>
              <w:spacing w:before="60" w:line="200" w:lineRule="exact"/>
              <w:jc w:val="right"/>
            </w:pPr>
            <w:r w:rsidRPr="00D863BC">
              <w:t>1</w:t>
            </w:r>
          </w:p>
        </w:tc>
        <w:tc>
          <w:tcPr>
            <w:tcW w:w="676" w:type="dxa"/>
            <w:noWrap/>
            <w:vAlign w:val="bottom"/>
            <w:hideMark/>
          </w:tcPr>
          <w:p w14:paraId="04B8238E" w14:textId="13C321CF" w:rsidR="004C2B9A" w:rsidRPr="00D863BC" w:rsidRDefault="004C2B9A" w:rsidP="00A5234A">
            <w:pPr>
              <w:pStyle w:val="Tabell-Text"/>
              <w:spacing w:before="60" w:line="200" w:lineRule="exact"/>
              <w:jc w:val="right"/>
            </w:pPr>
            <w:r w:rsidRPr="00D863BC">
              <w:t>4 780</w:t>
            </w:r>
          </w:p>
        </w:tc>
        <w:tc>
          <w:tcPr>
            <w:tcW w:w="708" w:type="dxa"/>
            <w:noWrap/>
            <w:vAlign w:val="bottom"/>
            <w:hideMark/>
          </w:tcPr>
          <w:p w14:paraId="470AEADA" w14:textId="77777777" w:rsidR="004C2B9A" w:rsidRPr="00D863BC" w:rsidRDefault="004C2B9A" w:rsidP="00A5234A">
            <w:pPr>
              <w:pStyle w:val="Tabell-Text"/>
              <w:spacing w:before="60" w:line="200" w:lineRule="exact"/>
              <w:jc w:val="right"/>
              <w:rPr>
                <w:b/>
                <w:bCs/>
              </w:rPr>
            </w:pPr>
            <w:r w:rsidRPr="00D863BC">
              <w:rPr>
                <w:b/>
                <w:bCs/>
              </w:rPr>
              <w:t>13</w:t>
            </w:r>
          </w:p>
        </w:tc>
        <w:tc>
          <w:tcPr>
            <w:tcW w:w="713" w:type="dxa"/>
            <w:noWrap/>
            <w:vAlign w:val="bottom"/>
            <w:hideMark/>
          </w:tcPr>
          <w:p w14:paraId="08E08E4E" w14:textId="77777777" w:rsidR="004C2B9A" w:rsidRPr="00D863BC" w:rsidRDefault="004C2B9A" w:rsidP="00A5234A">
            <w:pPr>
              <w:pStyle w:val="Tabell-Text"/>
              <w:spacing w:before="60" w:line="200" w:lineRule="exact"/>
              <w:jc w:val="right"/>
            </w:pPr>
            <w:r w:rsidRPr="00D863BC">
              <w:t>6</w:t>
            </w:r>
          </w:p>
        </w:tc>
        <w:tc>
          <w:tcPr>
            <w:tcW w:w="567" w:type="dxa"/>
            <w:noWrap/>
            <w:vAlign w:val="bottom"/>
            <w:hideMark/>
          </w:tcPr>
          <w:p w14:paraId="29C00966" w14:textId="77777777" w:rsidR="004C2B9A" w:rsidRPr="00D863BC" w:rsidRDefault="004C2B9A" w:rsidP="00A5234A">
            <w:pPr>
              <w:pStyle w:val="Tabell-Text"/>
              <w:spacing w:before="60" w:line="200" w:lineRule="exact"/>
              <w:jc w:val="right"/>
            </w:pPr>
            <w:r w:rsidRPr="00D863BC">
              <w:t>7</w:t>
            </w:r>
          </w:p>
        </w:tc>
      </w:tr>
      <w:tr w:rsidR="004C2B9A" w:rsidRPr="00D863BC" w14:paraId="18EC2AB5" w14:textId="77777777" w:rsidTr="0005711F">
        <w:trPr>
          <w:cantSplit/>
        </w:trPr>
        <w:tc>
          <w:tcPr>
            <w:tcW w:w="1554" w:type="dxa"/>
            <w:noWrap/>
            <w:vAlign w:val="bottom"/>
            <w:hideMark/>
          </w:tcPr>
          <w:p w14:paraId="64644A71" w14:textId="77777777" w:rsidR="004C2B9A" w:rsidRPr="00D863BC" w:rsidRDefault="004C2B9A" w:rsidP="00A5234A">
            <w:pPr>
              <w:pStyle w:val="Tabell-Text"/>
              <w:spacing w:before="60" w:line="200" w:lineRule="exact"/>
            </w:pPr>
            <w:r w:rsidRPr="00D863BC">
              <w:t>tvärvetenskapliga studier</w:t>
            </w:r>
          </w:p>
        </w:tc>
        <w:tc>
          <w:tcPr>
            <w:tcW w:w="504" w:type="dxa"/>
            <w:noWrap/>
            <w:vAlign w:val="bottom"/>
            <w:hideMark/>
          </w:tcPr>
          <w:p w14:paraId="7688C6D6" w14:textId="77777777" w:rsidR="004C2B9A" w:rsidRPr="00D863BC" w:rsidRDefault="004C2B9A" w:rsidP="00A5234A">
            <w:pPr>
              <w:pStyle w:val="Tabell-Text"/>
              <w:spacing w:before="60" w:line="200" w:lineRule="exact"/>
              <w:jc w:val="right"/>
              <w:rPr>
                <w:b/>
                <w:bCs/>
              </w:rPr>
            </w:pPr>
            <w:r w:rsidRPr="00D863BC">
              <w:rPr>
                <w:b/>
                <w:bCs/>
              </w:rPr>
              <w:t>2</w:t>
            </w:r>
          </w:p>
        </w:tc>
        <w:tc>
          <w:tcPr>
            <w:tcW w:w="714" w:type="dxa"/>
            <w:noWrap/>
            <w:vAlign w:val="bottom"/>
            <w:hideMark/>
          </w:tcPr>
          <w:p w14:paraId="7840EE42" w14:textId="77777777" w:rsidR="004C2B9A" w:rsidRPr="00D863BC" w:rsidRDefault="004C2B9A" w:rsidP="00A5234A">
            <w:pPr>
              <w:pStyle w:val="Tabell-Text"/>
              <w:spacing w:before="60" w:line="200" w:lineRule="exact"/>
              <w:jc w:val="right"/>
            </w:pPr>
            <w:r w:rsidRPr="00D863BC">
              <w:t>2</w:t>
            </w:r>
          </w:p>
        </w:tc>
        <w:tc>
          <w:tcPr>
            <w:tcW w:w="518" w:type="dxa"/>
            <w:noWrap/>
            <w:vAlign w:val="bottom"/>
            <w:hideMark/>
          </w:tcPr>
          <w:p w14:paraId="6E01572E" w14:textId="77777777" w:rsidR="004C2B9A" w:rsidRPr="00D863BC" w:rsidRDefault="004C2B9A" w:rsidP="00A5234A">
            <w:pPr>
              <w:pStyle w:val="Tabell-Text"/>
              <w:spacing w:before="60" w:line="200" w:lineRule="exact"/>
              <w:jc w:val="right"/>
            </w:pPr>
          </w:p>
        </w:tc>
        <w:tc>
          <w:tcPr>
            <w:tcW w:w="676" w:type="dxa"/>
            <w:noWrap/>
            <w:vAlign w:val="bottom"/>
            <w:hideMark/>
          </w:tcPr>
          <w:p w14:paraId="447A6DA1" w14:textId="2ACD954E" w:rsidR="004C2B9A" w:rsidRPr="00D863BC" w:rsidRDefault="004C2B9A" w:rsidP="00A5234A">
            <w:pPr>
              <w:pStyle w:val="Tabell-Text"/>
              <w:spacing w:before="60" w:line="200" w:lineRule="exact"/>
              <w:jc w:val="right"/>
            </w:pPr>
            <w:r w:rsidRPr="00D863BC">
              <w:t>8 296</w:t>
            </w:r>
          </w:p>
        </w:tc>
        <w:tc>
          <w:tcPr>
            <w:tcW w:w="708" w:type="dxa"/>
            <w:noWrap/>
            <w:vAlign w:val="bottom"/>
            <w:hideMark/>
          </w:tcPr>
          <w:p w14:paraId="70EEB026" w14:textId="77777777" w:rsidR="004C2B9A" w:rsidRPr="00D863BC" w:rsidRDefault="004C2B9A" w:rsidP="00A5234A">
            <w:pPr>
              <w:pStyle w:val="Tabell-Text"/>
              <w:spacing w:before="60" w:line="200" w:lineRule="exact"/>
              <w:jc w:val="right"/>
              <w:rPr>
                <w:b/>
                <w:bCs/>
              </w:rPr>
            </w:pPr>
            <w:r w:rsidRPr="00D863BC">
              <w:rPr>
                <w:b/>
                <w:bCs/>
              </w:rPr>
              <w:t>21</w:t>
            </w:r>
          </w:p>
        </w:tc>
        <w:tc>
          <w:tcPr>
            <w:tcW w:w="713" w:type="dxa"/>
            <w:noWrap/>
            <w:vAlign w:val="bottom"/>
            <w:hideMark/>
          </w:tcPr>
          <w:p w14:paraId="0FE88397" w14:textId="77777777" w:rsidR="004C2B9A" w:rsidRPr="00D863BC" w:rsidRDefault="004C2B9A" w:rsidP="00A5234A">
            <w:pPr>
              <w:pStyle w:val="Tabell-Text"/>
              <w:spacing w:before="60" w:line="200" w:lineRule="exact"/>
              <w:jc w:val="right"/>
            </w:pPr>
            <w:r w:rsidRPr="00D863BC">
              <w:t>11</w:t>
            </w:r>
          </w:p>
        </w:tc>
        <w:tc>
          <w:tcPr>
            <w:tcW w:w="567" w:type="dxa"/>
            <w:noWrap/>
            <w:vAlign w:val="bottom"/>
            <w:hideMark/>
          </w:tcPr>
          <w:p w14:paraId="660CECFA" w14:textId="77777777" w:rsidR="004C2B9A" w:rsidRPr="00D863BC" w:rsidRDefault="004C2B9A" w:rsidP="00A5234A">
            <w:pPr>
              <w:pStyle w:val="Tabell-Text"/>
              <w:spacing w:before="60" w:line="200" w:lineRule="exact"/>
              <w:jc w:val="right"/>
            </w:pPr>
            <w:r w:rsidRPr="00D863BC">
              <w:t>10</w:t>
            </w:r>
          </w:p>
        </w:tc>
      </w:tr>
      <w:tr w:rsidR="004C2B9A" w:rsidRPr="00D863BC" w14:paraId="4E85BC81" w14:textId="77777777" w:rsidTr="0005711F">
        <w:trPr>
          <w:cantSplit/>
        </w:trPr>
        <w:tc>
          <w:tcPr>
            <w:tcW w:w="1554" w:type="dxa"/>
            <w:noWrap/>
            <w:vAlign w:val="bottom"/>
            <w:hideMark/>
          </w:tcPr>
          <w:p w14:paraId="372F2D35" w14:textId="77777777" w:rsidR="004C2B9A" w:rsidRPr="00D863BC" w:rsidRDefault="004C2B9A" w:rsidP="00A5234A">
            <w:pPr>
              <w:pStyle w:val="Tabell-Text"/>
              <w:spacing w:before="60" w:line="200" w:lineRule="exact"/>
            </w:pPr>
            <w:r w:rsidRPr="00D863BC">
              <w:lastRenderedPageBreak/>
              <w:t>övrig annan humaniora</w:t>
            </w:r>
          </w:p>
        </w:tc>
        <w:tc>
          <w:tcPr>
            <w:tcW w:w="504" w:type="dxa"/>
            <w:noWrap/>
            <w:vAlign w:val="bottom"/>
            <w:hideMark/>
          </w:tcPr>
          <w:p w14:paraId="27E620B9" w14:textId="77777777" w:rsidR="004C2B9A" w:rsidRPr="00D863BC" w:rsidRDefault="004C2B9A" w:rsidP="00A5234A">
            <w:pPr>
              <w:pStyle w:val="Tabell-Text"/>
              <w:spacing w:before="60" w:line="200" w:lineRule="exact"/>
              <w:jc w:val="right"/>
            </w:pPr>
          </w:p>
        </w:tc>
        <w:tc>
          <w:tcPr>
            <w:tcW w:w="714" w:type="dxa"/>
            <w:noWrap/>
            <w:vAlign w:val="bottom"/>
            <w:hideMark/>
          </w:tcPr>
          <w:p w14:paraId="42822436" w14:textId="77777777" w:rsidR="004C2B9A" w:rsidRPr="00D863BC" w:rsidRDefault="004C2B9A" w:rsidP="00A5234A">
            <w:pPr>
              <w:pStyle w:val="Tabell-Text"/>
              <w:spacing w:before="60" w:line="200" w:lineRule="exact"/>
              <w:jc w:val="right"/>
            </w:pPr>
          </w:p>
        </w:tc>
        <w:tc>
          <w:tcPr>
            <w:tcW w:w="518" w:type="dxa"/>
            <w:noWrap/>
            <w:vAlign w:val="bottom"/>
            <w:hideMark/>
          </w:tcPr>
          <w:p w14:paraId="15B3FEA4" w14:textId="77777777" w:rsidR="004C2B9A" w:rsidRPr="00D863BC" w:rsidRDefault="004C2B9A" w:rsidP="00A5234A">
            <w:pPr>
              <w:pStyle w:val="Tabell-Text"/>
              <w:spacing w:before="60" w:line="200" w:lineRule="exact"/>
              <w:jc w:val="right"/>
            </w:pPr>
          </w:p>
        </w:tc>
        <w:tc>
          <w:tcPr>
            <w:tcW w:w="676" w:type="dxa"/>
            <w:noWrap/>
            <w:vAlign w:val="bottom"/>
            <w:hideMark/>
          </w:tcPr>
          <w:p w14:paraId="353C96F2" w14:textId="77777777" w:rsidR="004C2B9A" w:rsidRPr="00D863BC" w:rsidRDefault="004C2B9A" w:rsidP="00A5234A">
            <w:pPr>
              <w:pStyle w:val="Tabell-Text"/>
              <w:spacing w:before="60" w:line="200" w:lineRule="exact"/>
              <w:jc w:val="right"/>
            </w:pPr>
          </w:p>
        </w:tc>
        <w:tc>
          <w:tcPr>
            <w:tcW w:w="708" w:type="dxa"/>
            <w:noWrap/>
            <w:vAlign w:val="bottom"/>
            <w:hideMark/>
          </w:tcPr>
          <w:p w14:paraId="36433C6F" w14:textId="77777777" w:rsidR="004C2B9A" w:rsidRPr="00D863BC" w:rsidRDefault="004C2B9A" w:rsidP="00A5234A">
            <w:pPr>
              <w:pStyle w:val="Tabell-Text"/>
              <w:spacing w:before="60" w:line="200" w:lineRule="exact"/>
              <w:jc w:val="right"/>
              <w:rPr>
                <w:b/>
                <w:bCs/>
              </w:rPr>
            </w:pPr>
            <w:r w:rsidRPr="00D863BC">
              <w:rPr>
                <w:b/>
                <w:bCs/>
              </w:rPr>
              <w:t>3</w:t>
            </w:r>
          </w:p>
        </w:tc>
        <w:tc>
          <w:tcPr>
            <w:tcW w:w="713" w:type="dxa"/>
            <w:noWrap/>
            <w:vAlign w:val="bottom"/>
            <w:hideMark/>
          </w:tcPr>
          <w:p w14:paraId="4C7247B7" w14:textId="77777777" w:rsidR="004C2B9A" w:rsidRPr="00D863BC" w:rsidRDefault="004C2B9A" w:rsidP="00A5234A">
            <w:pPr>
              <w:pStyle w:val="Tabell-Text"/>
              <w:spacing w:before="60" w:line="200" w:lineRule="exact"/>
              <w:jc w:val="right"/>
              <w:rPr>
                <w:b/>
                <w:bCs/>
              </w:rPr>
            </w:pPr>
          </w:p>
        </w:tc>
        <w:tc>
          <w:tcPr>
            <w:tcW w:w="567" w:type="dxa"/>
            <w:noWrap/>
            <w:vAlign w:val="bottom"/>
            <w:hideMark/>
          </w:tcPr>
          <w:p w14:paraId="573605B4" w14:textId="77777777" w:rsidR="004C2B9A" w:rsidRPr="00D863BC" w:rsidRDefault="004C2B9A" w:rsidP="00A5234A">
            <w:pPr>
              <w:pStyle w:val="Tabell-Text"/>
              <w:spacing w:before="60" w:line="200" w:lineRule="exact"/>
              <w:jc w:val="right"/>
            </w:pPr>
            <w:r w:rsidRPr="00D863BC">
              <w:t>3</w:t>
            </w:r>
          </w:p>
        </w:tc>
      </w:tr>
      <w:tr w:rsidR="004C2B9A" w:rsidRPr="00D863BC" w14:paraId="046BFB07" w14:textId="77777777" w:rsidTr="00A5234A">
        <w:trPr>
          <w:cantSplit/>
        </w:trPr>
        <w:tc>
          <w:tcPr>
            <w:tcW w:w="1554" w:type="dxa"/>
            <w:noWrap/>
            <w:vAlign w:val="bottom"/>
            <w:hideMark/>
          </w:tcPr>
          <w:p w14:paraId="7B9D9333" w14:textId="77777777" w:rsidR="004C2B9A" w:rsidRPr="00D863BC" w:rsidRDefault="004C2B9A" w:rsidP="00A5234A">
            <w:pPr>
              <w:pStyle w:val="Tabell-Text"/>
              <w:spacing w:before="60" w:line="200" w:lineRule="exact"/>
            </w:pPr>
            <w:r w:rsidRPr="00D863BC">
              <w:t>övrig annan samhällsvetenskap</w:t>
            </w:r>
          </w:p>
        </w:tc>
        <w:tc>
          <w:tcPr>
            <w:tcW w:w="504" w:type="dxa"/>
            <w:noWrap/>
            <w:vAlign w:val="bottom"/>
            <w:hideMark/>
          </w:tcPr>
          <w:p w14:paraId="672512C5" w14:textId="77777777" w:rsidR="004C2B9A" w:rsidRPr="00D863BC" w:rsidRDefault="004C2B9A" w:rsidP="00A5234A">
            <w:pPr>
              <w:pStyle w:val="Tabell-Text"/>
              <w:spacing w:before="60" w:line="200" w:lineRule="exact"/>
              <w:jc w:val="right"/>
              <w:rPr>
                <w:b/>
                <w:bCs/>
              </w:rPr>
            </w:pPr>
            <w:r w:rsidRPr="00D863BC">
              <w:rPr>
                <w:b/>
                <w:bCs/>
              </w:rPr>
              <w:t>1</w:t>
            </w:r>
          </w:p>
        </w:tc>
        <w:tc>
          <w:tcPr>
            <w:tcW w:w="714" w:type="dxa"/>
            <w:noWrap/>
            <w:vAlign w:val="bottom"/>
            <w:hideMark/>
          </w:tcPr>
          <w:p w14:paraId="144E0A87" w14:textId="77777777" w:rsidR="004C2B9A" w:rsidRPr="00D863BC" w:rsidRDefault="004C2B9A" w:rsidP="00A5234A">
            <w:pPr>
              <w:pStyle w:val="Tabell-Text"/>
              <w:spacing w:before="60" w:line="200" w:lineRule="exact"/>
              <w:jc w:val="right"/>
              <w:rPr>
                <w:b/>
                <w:bCs/>
              </w:rPr>
            </w:pPr>
          </w:p>
        </w:tc>
        <w:tc>
          <w:tcPr>
            <w:tcW w:w="518" w:type="dxa"/>
            <w:noWrap/>
            <w:vAlign w:val="bottom"/>
            <w:hideMark/>
          </w:tcPr>
          <w:p w14:paraId="10F6934B" w14:textId="77777777" w:rsidR="004C2B9A" w:rsidRPr="00D863BC" w:rsidRDefault="004C2B9A" w:rsidP="00A5234A">
            <w:pPr>
              <w:pStyle w:val="Tabell-Text"/>
              <w:spacing w:before="60" w:line="200" w:lineRule="exact"/>
              <w:jc w:val="right"/>
            </w:pPr>
            <w:r w:rsidRPr="00D863BC">
              <w:t>1</w:t>
            </w:r>
          </w:p>
        </w:tc>
        <w:tc>
          <w:tcPr>
            <w:tcW w:w="676" w:type="dxa"/>
            <w:noWrap/>
            <w:vAlign w:val="bottom"/>
            <w:hideMark/>
          </w:tcPr>
          <w:p w14:paraId="5E7D6B34" w14:textId="2207B000" w:rsidR="004C2B9A" w:rsidRPr="00D863BC" w:rsidRDefault="004C2B9A" w:rsidP="00A5234A">
            <w:pPr>
              <w:pStyle w:val="Tabell-Text"/>
              <w:spacing w:before="60" w:line="200" w:lineRule="exact"/>
              <w:jc w:val="right"/>
            </w:pPr>
            <w:r w:rsidRPr="00D863BC">
              <w:t>3 896</w:t>
            </w:r>
          </w:p>
        </w:tc>
        <w:tc>
          <w:tcPr>
            <w:tcW w:w="708" w:type="dxa"/>
            <w:noWrap/>
            <w:vAlign w:val="bottom"/>
            <w:hideMark/>
          </w:tcPr>
          <w:p w14:paraId="1F8C8DB4" w14:textId="77777777" w:rsidR="004C2B9A" w:rsidRPr="00D863BC" w:rsidRDefault="004C2B9A" w:rsidP="00A5234A">
            <w:pPr>
              <w:pStyle w:val="Tabell-Text"/>
              <w:spacing w:before="60" w:line="200" w:lineRule="exact"/>
              <w:jc w:val="right"/>
              <w:rPr>
                <w:b/>
                <w:bCs/>
              </w:rPr>
            </w:pPr>
            <w:r w:rsidRPr="00D863BC">
              <w:rPr>
                <w:b/>
                <w:bCs/>
              </w:rPr>
              <w:t>5</w:t>
            </w:r>
          </w:p>
        </w:tc>
        <w:tc>
          <w:tcPr>
            <w:tcW w:w="713" w:type="dxa"/>
            <w:noWrap/>
            <w:vAlign w:val="bottom"/>
            <w:hideMark/>
          </w:tcPr>
          <w:p w14:paraId="6E24EEEE" w14:textId="77777777" w:rsidR="004C2B9A" w:rsidRPr="00D863BC" w:rsidRDefault="004C2B9A" w:rsidP="00A5234A">
            <w:pPr>
              <w:pStyle w:val="Tabell-Text"/>
              <w:spacing w:before="60" w:line="200" w:lineRule="exact"/>
              <w:jc w:val="right"/>
            </w:pPr>
            <w:r w:rsidRPr="00D863BC">
              <w:t>3</w:t>
            </w:r>
          </w:p>
        </w:tc>
        <w:tc>
          <w:tcPr>
            <w:tcW w:w="567" w:type="dxa"/>
            <w:noWrap/>
            <w:vAlign w:val="bottom"/>
            <w:hideMark/>
          </w:tcPr>
          <w:p w14:paraId="19EF17AD" w14:textId="77777777" w:rsidR="004C2B9A" w:rsidRPr="00D863BC" w:rsidRDefault="004C2B9A" w:rsidP="00A5234A">
            <w:pPr>
              <w:pStyle w:val="Tabell-Text"/>
              <w:spacing w:before="60" w:line="200" w:lineRule="exact"/>
              <w:jc w:val="right"/>
            </w:pPr>
            <w:r w:rsidRPr="00D863BC">
              <w:t>2</w:t>
            </w:r>
          </w:p>
        </w:tc>
      </w:tr>
      <w:tr w:rsidR="004C2B9A" w:rsidRPr="00D863BC" w14:paraId="2B397398" w14:textId="77777777" w:rsidTr="00A5234A">
        <w:trPr>
          <w:cantSplit/>
        </w:trPr>
        <w:tc>
          <w:tcPr>
            <w:tcW w:w="1554" w:type="dxa"/>
            <w:tcBorders>
              <w:bottom w:val="single" w:sz="4" w:space="0" w:color="auto"/>
            </w:tcBorders>
            <w:noWrap/>
            <w:vAlign w:val="bottom"/>
            <w:hideMark/>
          </w:tcPr>
          <w:p w14:paraId="3D89F158" w14:textId="77777777" w:rsidR="004C2B9A" w:rsidRPr="00D863BC" w:rsidRDefault="004C2B9A" w:rsidP="00A5234A">
            <w:pPr>
              <w:pStyle w:val="Tabell-Text"/>
              <w:spacing w:before="60" w:line="200" w:lineRule="exact"/>
              <w:rPr>
                <w:b/>
                <w:bCs/>
              </w:rPr>
            </w:pPr>
            <w:r w:rsidRPr="00D863BC">
              <w:rPr>
                <w:b/>
                <w:bCs/>
              </w:rPr>
              <w:t>Summa</w:t>
            </w:r>
          </w:p>
        </w:tc>
        <w:tc>
          <w:tcPr>
            <w:tcW w:w="504" w:type="dxa"/>
            <w:tcBorders>
              <w:bottom w:val="single" w:sz="4" w:space="0" w:color="auto"/>
            </w:tcBorders>
            <w:noWrap/>
            <w:vAlign w:val="bottom"/>
            <w:hideMark/>
          </w:tcPr>
          <w:p w14:paraId="6FFC807A" w14:textId="77777777" w:rsidR="004C2B9A" w:rsidRPr="00D863BC" w:rsidRDefault="004C2B9A" w:rsidP="00A5234A">
            <w:pPr>
              <w:pStyle w:val="Tabell-Text"/>
              <w:spacing w:before="60" w:line="200" w:lineRule="exact"/>
              <w:jc w:val="right"/>
              <w:rPr>
                <w:b/>
                <w:bCs/>
              </w:rPr>
            </w:pPr>
            <w:r w:rsidRPr="00D863BC">
              <w:rPr>
                <w:b/>
                <w:bCs/>
              </w:rPr>
              <w:t>43</w:t>
            </w:r>
          </w:p>
        </w:tc>
        <w:tc>
          <w:tcPr>
            <w:tcW w:w="714" w:type="dxa"/>
            <w:tcBorders>
              <w:bottom w:val="single" w:sz="4" w:space="0" w:color="auto"/>
            </w:tcBorders>
            <w:noWrap/>
            <w:vAlign w:val="bottom"/>
            <w:hideMark/>
          </w:tcPr>
          <w:p w14:paraId="44D9BB69" w14:textId="77777777" w:rsidR="004C2B9A" w:rsidRPr="00D863BC" w:rsidRDefault="004C2B9A" w:rsidP="00A5234A">
            <w:pPr>
              <w:pStyle w:val="Tabell-Text"/>
              <w:spacing w:before="60" w:line="200" w:lineRule="exact"/>
              <w:jc w:val="right"/>
              <w:rPr>
                <w:b/>
                <w:bCs/>
              </w:rPr>
            </w:pPr>
            <w:r w:rsidRPr="00D863BC">
              <w:rPr>
                <w:b/>
                <w:bCs/>
              </w:rPr>
              <w:t>18</w:t>
            </w:r>
          </w:p>
        </w:tc>
        <w:tc>
          <w:tcPr>
            <w:tcW w:w="518" w:type="dxa"/>
            <w:tcBorders>
              <w:bottom w:val="single" w:sz="4" w:space="0" w:color="auto"/>
            </w:tcBorders>
            <w:noWrap/>
            <w:vAlign w:val="bottom"/>
            <w:hideMark/>
          </w:tcPr>
          <w:p w14:paraId="6FF784FB" w14:textId="77777777" w:rsidR="004C2B9A" w:rsidRPr="00D863BC" w:rsidRDefault="004C2B9A" w:rsidP="00A5234A">
            <w:pPr>
              <w:pStyle w:val="Tabell-Text"/>
              <w:spacing w:before="60" w:line="200" w:lineRule="exact"/>
              <w:jc w:val="right"/>
              <w:rPr>
                <w:b/>
                <w:bCs/>
              </w:rPr>
            </w:pPr>
            <w:r w:rsidRPr="00D863BC">
              <w:rPr>
                <w:b/>
                <w:bCs/>
              </w:rPr>
              <w:t>25</w:t>
            </w:r>
          </w:p>
        </w:tc>
        <w:tc>
          <w:tcPr>
            <w:tcW w:w="676" w:type="dxa"/>
            <w:tcBorders>
              <w:bottom w:val="single" w:sz="4" w:space="0" w:color="auto"/>
            </w:tcBorders>
            <w:noWrap/>
            <w:vAlign w:val="bottom"/>
            <w:hideMark/>
          </w:tcPr>
          <w:p w14:paraId="05B58939" w14:textId="0877D7C7" w:rsidR="004C2B9A" w:rsidRPr="00D863BC" w:rsidRDefault="004C2B9A" w:rsidP="00A5234A">
            <w:pPr>
              <w:pStyle w:val="Tabell-Text"/>
              <w:spacing w:before="60" w:line="200" w:lineRule="exact"/>
              <w:jc w:val="right"/>
              <w:rPr>
                <w:b/>
                <w:bCs/>
              </w:rPr>
            </w:pPr>
            <w:r w:rsidRPr="00D863BC">
              <w:rPr>
                <w:b/>
                <w:bCs/>
              </w:rPr>
              <w:t>144 962</w:t>
            </w:r>
          </w:p>
        </w:tc>
        <w:tc>
          <w:tcPr>
            <w:tcW w:w="708" w:type="dxa"/>
            <w:tcBorders>
              <w:bottom w:val="single" w:sz="4" w:space="0" w:color="auto"/>
            </w:tcBorders>
            <w:noWrap/>
            <w:vAlign w:val="bottom"/>
            <w:hideMark/>
          </w:tcPr>
          <w:p w14:paraId="51A17443" w14:textId="77777777" w:rsidR="004C2B9A" w:rsidRPr="00D863BC" w:rsidRDefault="004C2B9A" w:rsidP="00A5234A">
            <w:pPr>
              <w:pStyle w:val="Tabell-Text"/>
              <w:spacing w:before="60" w:line="200" w:lineRule="exact"/>
              <w:jc w:val="right"/>
              <w:rPr>
                <w:b/>
                <w:bCs/>
              </w:rPr>
            </w:pPr>
            <w:r w:rsidRPr="00D863BC">
              <w:rPr>
                <w:b/>
                <w:bCs/>
              </w:rPr>
              <w:t>529</w:t>
            </w:r>
          </w:p>
        </w:tc>
        <w:tc>
          <w:tcPr>
            <w:tcW w:w="713" w:type="dxa"/>
            <w:tcBorders>
              <w:bottom w:val="single" w:sz="4" w:space="0" w:color="auto"/>
            </w:tcBorders>
            <w:noWrap/>
            <w:vAlign w:val="bottom"/>
            <w:hideMark/>
          </w:tcPr>
          <w:p w14:paraId="39F61837" w14:textId="77777777" w:rsidR="004C2B9A" w:rsidRPr="00D863BC" w:rsidRDefault="004C2B9A" w:rsidP="00A5234A">
            <w:pPr>
              <w:pStyle w:val="Tabell-Text"/>
              <w:spacing w:before="60" w:line="200" w:lineRule="exact"/>
              <w:jc w:val="right"/>
              <w:rPr>
                <w:b/>
                <w:bCs/>
              </w:rPr>
            </w:pPr>
            <w:r w:rsidRPr="00D863BC">
              <w:rPr>
                <w:b/>
                <w:bCs/>
              </w:rPr>
              <w:t>217</w:t>
            </w:r>
          </w:p>
        </w:tc>
        <w:tc>
          <w:tcPr>
            <w:tcW w:w="567" w:type="dxa"/>
            <w:tcBorders>
              <w:bottom w:val="single" w:sz="4" w:space="0" w:color="auto"/>
            </w:tcBorders>
            <w:noWrap/>
            <w:vAlign w:val="bottom"/>
            <w:hideMark/>
          </w:tcPr>
          <w:p w14:paraId="310BC2B5" w14:textId="77777777" w:rsidR="004C2B9A" w:rsidRPr="00D863BC" w:rsidRDefault="004C2B9A" w:rsidP="00A5234A">
            <w:pPr>
              <w:pStyle w:val="Tabell-Text"/>
              <w:spacing w:before="60" w:line="200" w:lineRule="exact"/>
              <w:jc w:val="right"/>
              <w:rPr>
                <w:b/>
                <w:bCs/>
              </w:rPr>
            </w:pPr>
            <w:r w:rsidRPr="00D863BC">
              <w:rPr>
                <w:b/>
                <w:bCs/>
              </w:rPr>
              <w:t>312</w:t>
            </w:r>
          </w:p>
        </w:tc>
      </w:tr>
    </w:tbl>
    <w:p w14:paraId="573D11B9" w14:textId="4B7BFF72" w:rsidR="000D3399" w:rsidRPr="004C241C" w:rsidRDefault="004C241C" w:rsidP="00B93A90">
      <w:pPr>
        <w:spacing w:before="240"/>
        <w:rPr>
          <w:b/>
        </w:rPr>
      </w:pPr>
      <w:r w:rsidRPr="004C241C">
        <w:rPr>
          <w:b/>
          <w:bCs/>
        </w:rPr>
        <w:t xml:space="preserve">Tabell 6 </w:t>
      </w:r>
      <w:r w:rsidRPr="004C241C">
        <w:rPr>
          <w:b/>
        </w:rPr>
        <w:t>Beviljade projektansökningar fördelade efter anslagsförvaltare 2015 (belopp tkr)</w:t>
      </w:r>
    </w:p>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0"/>
        <w:gridCol w:w="1374"/>
        <w:gridCol w:w="890"/>
      </w:tblGrid>
      <w:tr w:rsidR="00EA2127" w:rsidRPr="00D031CC" w14:paraId="3294E6A3" w14:textId="77777777" w:rsidTr="00EA2127">
        <w:trPr>
          <w:cantSplit/>
        </w:trPr>
        <w:tc>
          <w:tcPr>
            <w:tcW w:w="3649" w:type="dxa"/>
            <w:tcBorders>
              <w:top w:val="single" w:sz="4" w:space="0" w:color="auto"/>
              <w:bottom w:val="single" w:sz="4" w:space="0" w:color="auto"/>
            </w:tcBorders>
            <w:noWrap/>
            <w:hideMark/>
          </w:tcPr>
          <w:p w14:paraId="5ACC7145" w14:textId="6E9D09B7" w:rsidR="00D031CC" w:rsidRPr="00EA2127" w:rsidRDefault="00EA2127" w:rsidP="004C241C">
            <w:pPr>
              <w:pStyle w:val="Tabell-Text"/>
              <w:spacing w:before="60" w:line="200" w:lineRule="exact"/>
              <w:rPr>
                <w:b/>
              </w:rPr>
            </w:pPr>
            <w:r w:rsidRPr="00EA2127">
              <w:rPr>
                <w:b/>
              </w:rPr>
              <w:t>Anslagsförvaltare</w:t>
            </w:r>
          </w:p>
        </w:tc>
        <w:tc>
          <w:tcPr>
            <w:tcW w:w="1359" w:type="dxa"/>
            <w:tcBorders>
              <w:top w:val="single" w:sz="4" w:space="0" w:color="auto"/>
              <w:bottom w:val="single" w:sz="4" w:space="0" w:color="auto"/>
            </w:tcBorders>
            <w:noWrap/>
            <w:hideMark/>
          </w:tcPr>
          <w:p w14:paraId="70225787" w14:textId="75993D4E" w:rsidR="00D031CC" w:rsidRPr="00EA2127" w:rsidRDefault="00EA2127" w:rsidP="00EA2127">
            <w:pPr>
              <w:pStyle w:val="Tabell-Text"/>
              <w:spacing w:before="60" w:line="200" w:lineRule="exact"/>
              <w:jc w:val="right"/>
              <w:rPr>
                <w:b/>
              </w:rPr>
            </w:pPr>
            <w:r w:rsidRPr="00EA2127">
              <w:rPr>
                <w:b/>
              </w:rPr>
              <w:t>Beviljat belopp</w:t>
            </w:r>
          </w:p>
        </w:tc>
        <w:tc>
          <w:tcPr>
            <w:tcW w:w="880" w:type="dxa"/>
            <w:tcBorders>
              <w:top w:val="single" w:sz="4" w:space="0" w:color="auto"/>
              <w:bottom w:val="single" w:sz="4" w:space="0" w:color="auto"/>
            </w:tcBorders>
            <w:noWrap/>
            <w:hideMark/>
          </w:tcPr>
          <w:p w14:paraId="7084D2B9" w14:textId="16F53BEC" w:rsidR="00D031CC" w:rsidRPr="00EA2127" w:rsidRDefault="00EA2127" w:rsidP="00EA2127">
            <w:pPr>
              <w:pStyle w:val="Tabell-Text"/>
              <w:spacing w:before="60" w:line="200" w:lineRule="exact"/>
              <w:jc w:val="right"/>
              <w:rPr>
                <w:b/>
              </w:rPr>
            </w:pPr>
            <w:r w:rsidRPr="00EA2127">
              <w:rPr>
                <w:b/>
              </w:rPr>
              <w:t>Antal</w:t>
            </w:r>
          </w:p>
        </w:tc>
      </w:tr>
      <w:tr w:rsidR="00EA2127" w:rsidRPr="00D031CC" w14:paraId="6C0498ED" w14:textId="77777777" w:rsidTr="00EA2127">
        <w:trPr>
          <w:cantSplit/>
        </w:trPr>
        <w:tc>
          <w:tcPr>
            <w:tcW w:w="3649" w:type="dxa"/>
            <w:tcBorders>
              <w:top w:val="single" w:sz="4" w:space="0" w:color="auto"/>
            </w:tcBorders>
            <w:hideMark/>
          </w:tcPr>
          <w:p w14:paraId="1560D68E" w14:textId="77777777" w:rsidR="00D031CC" w:rsidRPr="00D031CC" w:rsidRDefault="00D031CC" w:rsidP="004C241C">
            <w:pPr>
              <w:pStyle w:val="Tabell-Text"/>
              <w:spacing w:before="60" w:line="200" w:lineRule="exact"/>
            </w:pPr>
            <w:r w:rsidRPr="00D031CC">
              <w:t>Göteborgs universitet</w:t>
            </w:r>
          </w:p>
        </w:tc>
        <w:tc>
          <w:tcPr>
            <w:tcW w:w="1359" w:type="dxa"/>
            <w:tcBorders>
              <w:top w:val="single" w:sz="4" w:space="0" w:color="auto"/>
            </w:tcBorders>
            <w:noWrap/>
            <w:hideMark/>
          </w:tcPr>
          <w:p w14:paraId="3F13C92C" w14:textId="77777777" w:rsidR="00D031CC" w:rsidRPr="00D031CC" w:rsidRDefault="00D031CC" w:rsidP="00EA2127">
            <w:pPr>
              <w:pStyle w:val="Tabell-Text"/>
              <w:spacing w:before="60" w:line="200" w:lineRule="exact"/>
              <w:jc w:val="right"/>
            </w:pPr>
            <w:r w:rsidRPr="00D031CC">
              <w:t>19 091</w:t>
            </w:r>
          </w:p>
        </w:tc>
        <w:tc>
          <w:tcPr>
            <w:tcW w:w="880" w:type="dxa"/>
            <w:tcBorders>
              <w:top w:val="single" w:sz="4" w:space="0" w:color="auto"/>
            </w:tcBorders>
            <w:noWrap/>
            <w:hideMark/>
          </w:tcPr>
          <w:p w14:paraId="751970AD" w14:textId="77777777" w:rsidR="00D031CC" w:rsidRPr="00D031CC" w:rsidRDefault="00D031CC" w:rsidP="00EA2127">
            <w:pPr>
              <w:pStyle w:val="Tabell-Text"/>
              <w:spacing w:before="60" w:line="200" w:lineRule="exact"/>
              <w:jc w:val="right"/>
            </w:pPr>
            <w:r w:rsidRPr="00D031CC">
              <w:t>6</w:t>
            </w:r>
          </w:p>
        </w:tc>
      </w:tr>
      <w:tr w:rsidR="00EA2127" w:rsidRPr="00D031CC" w14:paraId="0D20E5E9" w14:textId="77777777" w:rsidTr="00EA2127">
        <w:trPr>
          <w:cantSplit/>
        </w:trPr>
        <w:tc>
          <w:tcPr>
            <w:tcW w:w="3649" w:type="dxa"/>
            <w:hideMark/>
          </w:tcPr>
          <w:p w14:paraId="076BB483" w14:textId="77777777" w:rsidR="00D031CC" w:rsidRPr="00D031CC" w:rsidRDefault="00D031CC" w:rsidP="004C241C">
            <w:pPr>
              <w:pStyle w:val="Tabell-Text"/>
              <w:spacing w:before="60" w:line="200" w:lineRule="exact"/>
            </w:pPr>
            <w:r w:rsidRPr="00D031CC">
              <w:t>Handelshögskolan i Stockholm</w:t>
            </w:r>
          </w:p>
        </w:tc>
        <w:tc>
          <w:tcPr>
            <w:tcW w:w="1359" w:type="dxa"/>
            <w:noWrap/>
            <w:hideMark/>
          </w:tcPr>
          <w:p w14:paraId="49F8B52B" w14:textId="77777777" w:rsidR="00D031CC" w:rsidRPr="00D031CC" w:rsidRDefault="00D031CC" w:rsidP="00EA2127">
            <w:pPr>
              <w:pStyle w:val="Tabell-Text"/>
              <w:spacing w:before="60" w:line="200" w:lineRule="exact"/>
              <w:jc w:val="right"/>
            </w:pPr>
            <w:r w:rsidRPr="00D031CC">
              <w:t>2 397</w:t>
            </w:r>
          </w:p>
        </w:tc>
        <w:tc>
          <w:tcPr>
            <w:tcW w:w="880" w:type="dxa"/>
            <w:noWrap/>
            <w:hideMark/>
          </w:tcPr>
          <w:p w14:paraId="654B1992" w14:textId="77777777" w:rsidR="00D031CC" w:rsidRPr="00D031CC" w:rsidRDefault="00D031CC" w:rsidP="00EA2127">
            <w:pPr>
              <w:pStyle w:val="Tabell-Text"/>
              <w:spacing w:before="60" w:line="200" w:lineRule="exact"/>
              <w:jc w:val="right"/>
            </w:pPr>
            <w:r w:rsidRPr="00D031CC">
              <w:t>1</w:t>
            </w:r>
          </w:p>
        </w:tc>
      </w:tr>
      <w:tr w:rsidR="00EA2127" w:rsidRPr="00D031CC" w14:paraId="2D18E2E0" w14:textId="77777777" w:rsidTr="00EA2127">
        <w:trPr>
          <w:cantSplit/>
        </w:trPr>
        <w:tc>
          <w:tcPr>
            <w:tcW w:w="3649" w:type="dxa"/>
            <w:hideMark/>
          </w:tcPr>
          <w:p w14:paraId="4220D663" w14:textId="77777777" w:rsidR="00D031CC" w:rsidRPr="00D031CC" w:rsidRDefault="00D031CC" w:rsidP="004C241C">
            <w:pPr>
              <w:pStyle w:val="Tabell-Text"/>
              <w:spacing w:before="60" w:line="200" w:lineRule="exact"/>
            </w:pPr>
            <w:r w:rsidRPr="00D031CC">
              <w:t>Högskolan vid Göteborgs universitet</w:t>
            </w:r>
          </w:p>
        </w:tc>
        <w:tc>
          <w:tcPr>
            <w:tcW w:w="1359" w:type="dxa"/>
            <w:noWrap/>
            <w:hideMark/>
          </w:tcPr>
          <w:p w14:paraId="00CD7D65" w14:textId="77777777" w:rsidR="00D031CC" w:rsidRPr="00D031CC" w:rsidRDefault="00D031CC" w:rsidP="00EA2127">
            <w:pPr>
              <w:pStyle w:val="Tabell-Text"/>
              <w:spacing w:before="60" w:line="200" w:lineRule="exact"/>
              <w:jc w:val="right"/>
            </w:pPr>
            <w:r w:rsidRPr="00D031CC">
              <w:t>5 014</w:t>
            </w:r>
          </w:p>
        </w:tc>
        <w:tc>
          <w:tcPr>
            <w:tcW w:w="880" w:type="dxa"/>
            <w:noWrap/>
            <w:hideMark/>
          </w:tcPr>
          <w:p w14:paraId="66502E9B" w14:textId="77777777" w:rsidR="00D031CC" w:rsidRPr="00D031CC" w:rsidRDefault="00D031CC" w:rsidP="00EA2127">
            <w:pPr>
              <w:pStyle w:val="Tabell-Text"/>
              <w:spacing w:before="60" w:line="200" w:lineRule="exact"/>
              <w:jc w:val="right"/>
            </w:pPr>
            <w:r w:rsidRPr="00D031CC">
              <w:t>2</w:t>
            </w:r>
          </w:p>
        </w:tc>
      </w:tr>
      <w:tr w:rsidR="00EA2127" w:rsidRPr="00D031CC" w14:paraId="56983083" w14:textId="77777777" w:rsidTr="00EA2127">
        <w:trPr>
          <w:cantSplit/>
        </w:trPr>
        <w:tc>
          <w:tcPr>
            <w:tcW w:w="3649" w:type="dxa"/>
            <w:hideMark/>
          </w:tcPr>
          <w:p w14:paraId="2EC48644" w14:textId="77777777" w:rsidR="00D031CC" w:rsidRPr="00D031CC" w:rsidRDefault="00D031CC" w:rsidP="004C241C">
            <w:pPr>
              <w:pStyle w:val="Tabell-Text"/>
              <w:spacing w:before="60" w:line="200" w:lineRule="exact"/>
            </w:pPr>
            <w:r w:rsidRPr="00D031CC">
              <w:t>Kalmar läns museum</w:t>
            </w:r>
          </w:p>
        </w:tc>
        <w:tc>
          <w:tcPr>
            <w:tcW w:w="1359" w:type="dxa"/>
            <w:noWrap/>
            <w:hideMark/>
          </w:tcPr>
          <w:p w14:paraId="445F9ED8" w14:textId="77777777" w:rsidR="00D031CC" w:rsidRPr="00D031CC" w:rsidRDefault="00D031CC" w:rsidP="00EA2127">
            <w:pPr>
              <w:pStyle w:val="Tabell-Text"/>
              <w:spacing w:before="60" w:line="200" w:lineRule="exact"/>
              <w:jc w:val="right"/>
            </w:pPr>
            <w:r w:rsidRPr="00D031CC">
              <w:t>5 110</w:t>
            </w:r>
          </w:p>
        </w:tc>
        <w:tc>
          <w:tcPr>
            <w:tcW w:w="880" w:type="dxa"/>
            <w:noWrap/>
            <w:hideMark/>
          </w:tcPr>
          <w:p w14:paraId="235D8A87" w14:textId="77777777" w:rsidR="00D031CC" w:rsidRPr="00D031CC" w:rsidRDefault="00D031CC" w:rsidP="00EA2127">
            <w:pPr>
              <w:pStyle w:val="Tabell-Text"/>
              <w:spacing w:before="60" w:line="200" w:lineRule="exact"/>
              <w:jc w:val="right"/>
            </w:pPr>
            <w:r w:rsidRPr="00D031CC">
              <w:t>1</w:t>
            </w:r>
          </w:p>
        </w:tc>
      </w:tr>
      <w:tr w:rsidR="00EA2127" w:rsidRPr="00D031CC" w14:paraId="5A8688EA" w14:textId="77777777" w:rsidTr="00EA2127">
        <w:trPr>
          <w:cantSplit/>
        </w:trPr>
        <w:tc>
          <w:tcPr>
            <w:tcW w:w="3649" w:type="dxa"/>
            <w:hideMark/>
          </w:tcPr>
          <w:p w14:paraId="2789F8C5" w14:textId="77777777" w:rsidR="00D031CC" w:rsidRPr="00D031CC" w:rsidRDefault="00D031CC" w:rsidP="004C241C">
            <w:pPr>
              <w:pStyle w:val="Tabell-Text"/>
              <w:spacing w:before="60" w:line="200" w:lineRule="exact"/>
            </w:pPr>
            <w:r w:rsidRPr="00D031CC">
              <w:t>Karlstads universitet</w:t>
            </w:r>
          </w:p>
        </w:tc>
        <w:tc>
          <w:tcPr>
            <w:tcW w:w="1359" w:type="dxa"/>
            <w:noWrap/>
            <w:hideMark/>
          </w:tcPr>
          <w:p w14:paraId="7319559C" w14:textId="77777777" w:rsidR="00D031CC" w:rsidRPr="00D031CC" w:rsidRDefault="00D031CC" w:rsidP="00EA2127">
            <w:pPr>
              <w:pStyle w:val="Tabell-Text"/>
              <w:spacing w:before="60" w:line="200" w:lineRule="exact"/>
              <w:jc w:val="right"/>
            </w:pPr>
            <w:r w:rsidRPr="00D031CC">
              <w:t>2 503</w:t>
            </w:r>
          </w:p>
        </w:tc>
        <w:tc>
          <w:tcPr>
            <w:tcW w:w="880" w:type="dxa"/>
            <w:noWrap/>
            <w:hideMark/>
          </w:tcPr>
          <w:p w14:paraId="2DF63CC8" w14:textId="77777777" w:rsidR="00D031CC" w:rsidRPr="00D031CC" w:rsidRDefault="00D031CC" w:rsidP="00EA2127">
            <w:pPr>
              <w:pStyle w:val="Tabell-Text"/>
              <w:spacing w:before="60" w:line="200" w:lineRule="exact"/>
              <w:jc w:val="right"/>
            </w:pPr>
            <w:r w:rsidRPr="00D031CC">
              <w:t>1</w:t>
            </w:r>
          </w:p>
        </w:tc>
      </w:tr>
      <w:tr w:rsidR="00EA2127" w:rsidRPr="00D031CC" w14:paraId="3471630F" w14:textId="77777777" w:rsidTr="00EA2127">
        <w:trPr>
          <w:cantSplit/>
        </w:trPr>
        <w:tc>
          <w:tcPr>
            <w:tcW w:w="3649" w:type="dxa"/>
            <w:hideMark/>
          </w:tcPr>
          <w:p w14:paraId="763F650D" w14:textId="77777777" w:rsidR="00D031CC" w:rsidRPr="00D031CC" w:rsidRDefault="00D031CC" w:rsidP="004C241C">
            <w:pPr>
              <w:pStyle w:val="Tabell-Text"/>
              <w:spacing w:before="60" w:line="200" w:lineRule="exact"/>
            </w:pPr>
            <w:r w:rsidRPr="00D031CC">
              <w:t>KTH</w:t>
            </w:r>
          </w:p>
        </w:tc>
        <w:tc>
          <w:tcPr>
            <w:tcW w:w="1359" w:type="dxa"/>
            <w:noWrap/>
            <w:hideMark/>
          </w:tcPr>
          <w:p w14:paraId="7914A113" w14:textId="77777777" w:rsidR="00D031CC" w:rsidRPr="00D031CC" w:rsidRDefault="00D031CC" w:rsidP="00EA2127">
            <w:pPr>
              <w:pStyle w:val="Tabell-Text"/>
              <w:spacing w:before="60" w:line="200" w:lineRule="exact"/>
              <w:jc w:val="right"/>
            </w:pPr>
            <w:r w:rsidRPr="00D031CC">
              <w:t>4 627</w:t>
            </w:r>
          </w:p>
        </w:tc>
        <w:tc>
          <w:tcPr>
            <w:tcW w:w="880" w:type="dxa"/>
            <w:noWrap/>
            <w:hideMark/>
          </w:tcPr>
          <w:p w14:paraId="277451C3" w14:textId="77777777" w:rsidR="00D031CC" w:rsidRPr="00D031CC" w:rsidRDefault="00D031CC" w:rsidP="00EA2127">
            <w:pPr>
              <w:pStyle w:val="Tabell-Text"/>
              <w:spacing w:before="60" w:line="200" w:lineRule="exact"/>
              <w:jc w:val="right"/>
            </w:pPr>
            <w:r w:rsidRPr="00D031CC">
              <w:t>1</w:t>
            </w:r>
          </w:p>
        </w:tc>
      </w:tr>
      <w:tr w:rsidR="00EA2127" w:rsidRPr="00D031CC" w14:paraId="541E0EAA" w14:textId="77777777" w:rsidTr="00EA2127">
        <w:trPr>
          <w:cantSplit/>
        </w:trPr>
        <w:tc>
          <w:tcPr>
            <w:tcW w:w="3649" w:type="dxa"/>
            <w:hideMark/>
          </w:tcPr>
          <w:p w14:paraId="7CF1F948" w14:textId="77777777" w:rsidR="00D031CC" w:rsidRPr="00D031CC" w:rsidRDefault="00D031CC" w:rsidP="004C241C">
            <w:pPr>
              <w:pStyle w:val="Tabell-Text"/>
              <w:spacing w:before="60" w:line="200" w:lineRule="exact"/>
            </w:pPr>
            <w:r w:rsidRPr="00D031CC">
              <w:t>Linköpings universitet</w:t>
            </w:r>
          </w:p>
        </w:tc>
        <w:tc>
          <w:tcPr>
            <w:tcW w:w="1359" w:type="dxa"/>
            <w:noWrap/>
            <w:hideMark/>
          </w:tcPr>
          <w:p w14:paraId="69F54041" w14:textId="77777777" w:rsidR="00D031CC" w:rsidRPr="00D031CC" w:rsidRDefault="00D031CC" w:rsidP="00EA2127">
            <w:pPr>
              <w:pStyle w:val="Tabell-Text"/>
              <w:spacing w:before="60" w:line="200" w:lineRule="exact"/>
              <w:jc w:val="right"/>
            </w:pPr>
            <w:r w:rsidRPr="00D031CC">
              <w:t>8 192</w:t>
            </w:r>
          </w:p>
        </w:tc>
        <w:tc>
          <w:tcPr>
            <w:tcW w:w="880" w:type="dxa"/>
            <w:noWrap/>
            <w:hideMark/>
          </w:tcPr>
          <w:p w14:paraId="00AEFC9F" w14:textId="77777777" w:rsidR="00D031CC" w:rsidRPr="00D031CC" w:rsidRDefault="00D031CC" w:rsidP="00EA2127">
            <w:pPr>
              <w:pStyle w:val="Tabell-Text"/>
              <w:spacing w:before="60" w:line="200" w:lineRule="exact"/>
              <w:jc w:val="right"/>
            </w:pPr>
            <w:r w:rsidRPr="00D031CC">
              <w:t>2</w:t>
            </w:r>
          </w:p>
        </w:tc>
      </w:tr>
      <w:tr w:rsidR="00EA2127" w:rsidRPr="00D031CC" w14:paraId="78818642" w14:textId="77777777" w:rsidTr="00EA2127">
        <w:trPr>
          <w:cantSplit/>
        </w:trPr>
        <w:tc>
          <w:tcPr>
            <w:tcW w:w="3649" w:type="dxa"/>
            <w:hideMark/>
          </w:tcPr>
          <w:p w14:paraId="202584B9" w14:textId="77777777" w:rsidR="00D031CC" w:rsidRPr="00D031CC" w:rsidRDefault="00D031CC" w:rsidP="004C241C">
            <w:pPr>
              <w:pStyle w:val="Tabell-Text"/>
              <w:spacing w:before="60" w:line="200" w:lineRule="exact"/>
            </w:pPr>
            <w:r w:rsidRPr="00D031CC">
              <w:t>Linnéuniversitetet Växjö</w:t>
            </w:r>
          </w:p>
        </w:tc>
        <w:tc>
          <w:tcPr>
            <w:tcW w:w="1359" w:type="dxa"/>
            <w:noWrap/>
            <w:hideMark/>
          </w:tcPr>
          <w:p w14:paraId="5A6180E7" w14:textId="77777777" w:rsidR="00D031CC" w:rsidRPr="00D031CC" w:rsidRDefault="00D031CC" w:rsidP="00EA2127">
            <w:pPr>
              <w:pStyle w:val="Tabell-Text"/>
              <w:spacing w:before="60" w:line="200" w:lineRule="exact"/>
              <w:jc w:val="right"/>
            </w:pPr>
            <w:r w:rsidRPr="00D031CC">
              <w:t>3 751</w:t>
            </w:r>
          </w:p>
        </w:tc>
        <w:tc>
          <w:tcPr>
            <w:tcW w:w="880" w:type="dxa"/>
            <w:noWrap/>
            <w:hideMark/>
          </w:tcPr>
          <w:p w14:paraId="699AF3A2" w14:textId="77777777" w:rsidR="00D031CC" w:rsidRPr="00D031CC" w:rsidRDefault="00D031CC" w:rsidP="00EA2127">
            <w:pPr>
              <w:pStyle w:val="Tabell-Text"/>
              <w:spacing w:before="60" w:line="200" w:lineRule="exact"/>
              <w:jc w:val="right"/>
            </w:pPr>
            <w:r w:rsidRPr="00D031CC">
              <w:t>1</w:t>
            </w:r>
          </w:p>
        </w:tc>
      </w:tr>
      <w:tr w:rsidR="00EA2127" w:rsidRPr="00D031CC" w14:paraId="66363F88" w14:textId="77777777" w:rsidTr="00EA2127">
        <w:trPr>
          <w:cantSplit/>
        </w:trPr>
        <w:tc>
          <w:tcPr>
            <w:tcW w:w="3649" w:type="dxa"/>
            <w:hideMark/>
          </w:tcPr>
          <w:p w14:paraId="1C088E36" w14:textId="77777777" w:rsidR="00D031CC" w:rsidRPr="00D031CC" w:rsidRDefault="00D031CC" w:rsidP="004C241C">
            <w:pPr>
              <w:pStyle w:val="Tabell-Text"/>
              <w:spacing w:before="60" w:line="200" w:lineRule="exact"/>
            </w:pPr>
            <w:r w:rsidRPr="00D031CC">
              <w:t>Luleå tekniska universitet</w:t>
            </w:r>
          </w:p>
        </w:tc>
        <w:tc>
          <w:tcPr>
            <w:tcW w:w="1359" w:type="dxa"/>
            <w:noWrap/>
            <w:hideMark/>
          </w:tcPr>
          <w:p w14:paraId="0F446764" w14:textId="77777777" w:rsidR="00D031CC" w:rsidRPr="00D031CC" w:rsidRDefault="00D031CC" w:rsidP="00EA2127">
            <w:pPr>
              <w:pStyle w:val="Tabell-Text"/>
              <w:spacing w:before="60" w:line="200" w:lineRule="exact"/>
              <w:jc w:val="right"/>
            </w:pPr>
            <w:r w:rsidRPr="00D031CC">
              <w:t>3 074</w:t>
            </w:r>
          </w:p>
        </w:tc>
        <w:tc>
          <w:tcPr>
            <w:tcW w:w="880" w:type="dxa"/>
            <w:noWrap/>
            <w:hideMark/>
          </w:tcPr>
          <w:p w14:paraId="4E3F1C87" w14:textId="77777777" w:rsidR="00D031CC" w:rsidRPr="00D031CC" w:rsidRDefault="00D031CC" w:rsidP="00EA2127">
            <w:pPr>
              <w:pStyle w:val="Tabell-Text"/>
              <w:spacing w:before="60" w:line="200" w:lineRule="exact"/>
              <w:jc w:val="right"/>
            </w:pPr>
            <w:r w:rsidRPr="00D031CC">
              <w:t>1</w:t>
            </w:r>
          </w:p>
        </w:tc>
      </w:tr>
      <w:tr w:rsidR="00EA2127" w:rsidRPr="00D031CC" w14:paraId="2CAB1091" w14:textId="77777777" w:rsidTr="00EA2127">
        <w:trPr>
          <w:cantSplit/>
        </w:trPr>
        <w:tc>
          <w:tcPr>
            <w:tcW w:w="3649" w:type="dxa"/>
            <w:hideMark/>
          </w:tcPr>
          <w:p w14:paraId="4A30321A" w14:textId="77777777" w:rsidR="00D031CC" w:rsidRPr="00D031CC" w:rsidRDefault="00D031CC" w:rsidP="004C241C">
            <w:pPr>
              <w:pStyle w:val="Tabell-Text"/>
              <w:spacing w:before="60" w:line="200" w:lineRule="exact"/>
            </w:pPr>
            <w:r w:rsidRPr="00D031CC">
              <w:t>Lunds universitet</w:t>
            </w:r>
          </w:p>
        </w:tc>
        <w:tc>
          <w:tcPr>
            <w:tcW w:w="1359" w:type="dxa"/>
            <w:noWrap/>
            <w:hideMark/>
          </w:tcPr>
          <w:p w14:paraId="35FEE64A" w14:textId="77777777" w:rsidR="00D031CC" w:rsidRPr="00D031CC" w:rsidRDefault="00D031CC" w:rsidP="00EA2127">
            <w:pPr>
              <w:pStyle w:val="Tabell-Text"/>
              <w:spacing w:before="60" w:line="200" w:lineRule="exact"/>
              <w:jc w:val="right"/>
            </w:pPr>
            <w:r w:rsidRPr="00D031CC">
              <w:t>2 295</w:t>
            </w:r>
          </w:p>
        </w:tc>
        <w:tc>
          <w:tcPr>
            <w:tcW w:w="880" w:type="dxa"/>
            <w:noWrap/>
            <w:hideMark/>
          </w:tcPr>
          <w:p w14:paraId="0ED56C5E" w14:textId="77777777" w:rsidR="00D031CC" w:rsidRPr="00D031CC" w:rsidRDefault="00D031CC" w:rsidP="00EA2127">
            <w:pPr>
              <w:pStyle w:val="Tabell-Text"/>
              <w:spacing w:before="60" w:line="200" w:lineRule="exact"/>
              <w:jc w:val="right"/>
            </w:pPr>
            <w:r w:rsidRPr="00D031CC">
              <w:t>1</w:t>
            </w:r>
          </w:p>
        </w:tc>
      </w:tr>
      <w:tr w:rsidR="00EA2127" w:rsidRPr="00D031CC" w14:paraId="32F21A33" w14:textId="77777777" w:rsidTr="00EA2127">
        <w:trPr>
          <w:cantSplit/>
        </w:trPr>
        <w:tc>
          <w:tcPr>
            <w:tcW w:w="3649" w:type="dxa"/>
            <w:hideMark/>
          </w:tcPr>
          <w:p w14:paraId="39A749EA" w14:textId="77777777" w:rsidR="00D031CC" w:rsidRPr="00D031CC" w:rsidRDefault="00D031CC" w:rsidP="004C241C">
            <w:pPr>
              <w:pStyle w:val="Tabell-Text"/>
              <w:spacing w:before="60" w:line="200" w:lineRule="exact"/>
            </w:pPr>
            <w:r w:rsidRPr="00D031CC">
              <w:t>Nordiska Afrikainstitutet</w:t>
            </w:r>
          </w:p>
        </w:tc>
        <w:tc>
          <w:tcPr>
            <w:tcW w:w="1359" w:type="dxa"/>
            <w:noWrap/>
            <w:hideMark/>
          </w:tcPr>
          <w:p w14:paraId="61CB7B89" w14:textId="77777777" w:rsidR="00D031CC" w:rsidRPr="00D031CC" w:rsidRDefault="00D031CC" w:rsidP="00EA2127">
            <w:pPr>
              <w:pStyle w:val="Tabell-Text"/>
              <w:spacing w:before="60" w:line="200" w:lineRule="exact"/>
              <w:jc w:val="right"/>
            </w:pPr>
            <w:r w:rsidRPr="00D031CC">
              <w:t>2 352</w:t>
            </w:r>
          </w:p>
        </w:tc>
        <w:tc>
          <w:tcPr>
            <w:tcW w:w="880" w:type="dxa"/>
            <w:noWrap/>
            <w:hideMark/>
          </w:tcPr>
          <w:p w14:paraId="564F1554" w14:textId="77777777" w:rsidR="00D031CC" w:rsidRPr="00D031CC" w:rsidRDefault="00D031CC" w:rsidP="00EA2127">
            <w:pPr>
              <w:pStyle w:val="Tabell-Text"/>
              <w:spacing w:before="60" w:line="200" w:lineRule="exact"/>
              <w:jc w:val="right"/>
            </w:pPr>
            <w:r w:rsidRPr="00D031CC">
              <w:t>1</w:t>
            </w:r>
          </w:p>
        </w:tc>
      </w:tr>
      <w:tr w:rsidR="00EA2127" w:rsidRPr="00D031CC" w14:paraId="0BF35C89" w14:textId="77777777" w:rsidTr="00EA2127">
        <w:trPr>
          <w:cantSplit/>
        </w:trPr>
        <w:tc>
          <w:tcPr>
            <w:tcW w:w="3649" w:type="dxa"/>
            <w:hideMark/>
          </w:tcPr>
          <w:p w14:paraId="0CE3D279" w14:textId="77777777" w:rsidR="00D031CC" w:rsidRPr="00D031CC" w:rsidRDefault="00D031CC" w:rsidP="004C241C">
            <w:pPr>
              <w:pStyle w:val="Tabell-Text"/>
              <w:spacing w:before="60" w:line="200" w:lineRule="exact"/>
              <w:rPr>
                <w:lang w:val="en-GB"/>
              </w:rPr>
            </w:pPr>
            <w:r w:rsidRPr="00D031CC">
              <w:rPr>
                <w:lang w:val="en-GB"/>
              </w:rPr>
              <w:t>SIR c/o HHS i Stockholm</w:t>
            </w:r>
          </w:p>
        </w:tc>
        <w:tc>
          <w:tcPr>
            <w:tcW w:w="1359" w:type="dxa"/>
            <w:noWrap/>
            <w:hideMark/>
          </w:tcPr>
          <w:p w14:paraId="1B0E2B6D" w14:textId="77777777" w:rsidR="00D031CC" w:rsidRPr="00D031CC" w:rsidRDefault="00D031CC" w:rsidP="00EA2127">
            <w:pPr>
              <w:pStyle w:val="Tabell-Text"/>
              <w:spacing w:before="60" w:line="200" w:lineRule="exact"/>
              <w:jc w:val="right"/>
            </w:pPr>
            <w:r w:rsidRPr="00D031CC">
              <w:t>5 149</w:t>
            </w:r>
          </w:p>
        </w:tc>
        <w:tc>
          <w:tcPr>
            <w:tcW w:w="880" w:type="dxa"/>
            <w:noWrap/>
            <w:hideMark/>
          </w:tcPr>
          <w:p w14:paraId="09A4A24F" w14:textId="77777777" w:rsidR="00D031CC" w:rsidRPr="00D031CC" w:rsidRDefault="00D031CC" w:rsidP="00EA2127">
            <w:pPr>
              <w:pStyle w:val="Tabell-Text"/>
              <w:spacing w:before="60" w:line="200" w:lineRule="exact"/>
              <w:jc w:val="right"/>
            </w:pPr>
            <w:r w:rsidRPr="00D031CC">
              <w:t>1</w:t>
            </w:r>
          </w:p>
        </w:tc>
      </w:tr>
      <w:tr w:rsidR="00EA2127" w:rsidRPr="00D031CC" w14:paraId="7F6162CC" w14:textId="77777777" w:rsidTr="00EA2127">
        <w:trPr>
          <w:cantSplit/>
        </w:trPr>
        <w:tc>
          <w:tcPr>
            <w:tcW w:w="3649" w:type="dxa"/>
            <w:hideMark/>
          </w:tcPr>
          <w:p w14:paraId="1231B137" w14:textId="77777777" w:rsidR="00D031CC" w:rsidRPr="00D031CC" w:rsidRDefault="00D031CC" w:rsidP="004C241C">
            <w:pPr>
              <w:pStyle w:val="Tabell-Text"/>
              <w:spacing w:before="60" w:line="200" w:lineRule="exact"/>
            </w:pPr>
            <w:r w:rsidRPr="00D031CC">
              <w:t>Språk-och litteraturcentrum</w:t>
            </w:r>
          </w:p>
        </w:tc>
        <w:tc>
          <w:tcPr>
            <w:tcW w:w="1359" w:type="dxa"/>
            <w:noWrap/>
            <w:hideMark/>
          </w:tcPr>
          <w:p w14:paraId="17683C5C" w14:textId="77777777" w:rsidR="00D031CC" w:rsidRPr="00D031CC" w:rsidRDefault="00D031CC" w:rsidP="00EA2127">
            <w:pPr>
              <w:pStyle w:val="Tabell-Text"/>
              <w:spacing w:before="60" w:line="200" w:lineRule="exact"/>
              <w:jc w:val="right"/>
            </w:pPr>
            <w:r w:rsidRPr="00D031CC">
              <w:t>2 361</w:t>
            </w:r>
          </w:p>
        </w:tc>
        <w:tc>
          <w:tcPr>
            <w:tcW w:w="880" w:type="dxa"/>
            <w:noWrap/>
            <w:hideMark/>
          </w:tcPr>
          <w:p w14:paraId="14E063CD" w14:textId="77777777" w:rsidR="00D031CC" w:rsidRPr="00D031CC" w:rsidRDefault="00D031CC" w:rsidP="00EA2127">
            <w:pPr>
              <w:pStyle w:val="Tabell-Text"/>
              <w:spacing w:before="60" w:line="200" w:lineRule="exact"/>
              <w:jc w:val="right"/>
            </w:pPr>
            <w:r w:rsidRPr="00D031CC">
              <w:t>1</w:t>
            </w:r>
          </w:p>
        </w:tc>
      </w:tr>
      <w:tr w:rsidR="00EA2127" w:rsidRPr="00D031CC" w14:paraId="60442D7F" w14:textId="77777777" w:rsidTr="00EA2127">
        <w:trPr>
          <w:cantSplit/>
        </w:trPr>
        <w:tc>
          <w:tcPr>
            <w:tcW w:w="3649" w:type="dxa"/>
            <w:hideMark/>
          </w:tcPr>
          <w:p w14:paraId="56181635" w14:textId="77777777" w:rsidR="00D031CC" w:rsidRPr="00D031CC" w:rsidRDefault="00D031CC" w:rsidP="004C241C">
            <w:pPr>
              <w:pStyle w:val="Tabell-Text"/>
              <w:spacing w:before="60" w:line="200" w:lineRule="exact"/>
              <w:rPr>
                <w:lang w:val="en-GB"/>
              </w:rPr>
            </w:pPr>
            <w:r w:rsidRPr="00D031CC">
              <w:rPr>
                <w:lang w:val="en-GB"/>
              </w:rPr>
              <w:t>SSE Institute for Research c/o HHS i Stockholm</w:t>
            </w:r>
          </w:p>
        </w:tc>
        <w:tc>
          <w:tcPr>
            <w:tcW w:w="1359" w:type="dxa"/>
            <w:noWrap/>
            <w:hideMark/>
          </w:tcPr>
          <w:p w14:paraId="7518D0E2" w14:textId="77777777" w:rsidR="00D031CC" w:rsidRPr="00D031CC" w:rsidRDefault="00D031CC" w:rsidP="00EA2127">
            <w:pPr>
              <w:pStyle w:val="Tabell-Text"/>
              <w:spacing w:before="60" w:line="200" w:lineRule="exact"/>
              <w:jc w:val="right"/>
            </w:pPr>
            <w:r w:rsidRPr="00D031CC">
              <w:t>4 857</w:t>
            </w:r>
          </w:p>
        </w:tc>
        <w:tc>
          <w:tcPr>
            <w:tcW w:w="880" w:type="dxa"/>
            <w:noWrap/>
            <w:hideMark/>
          </w:tcPr>
          <w:p w14:paraId="541261F1" w14:textId="77777777" w:rsidR="00D031CC" w:rsidRPr="00D031CC" w:rsidRDefault="00D031CC" w:rsidP="00EA2127">
            <w:pPr>
              <w:pStyle w:val="Tabell-Text"/>
              <w:spacing w:before="60" w:line="200" w:lineRule="exact"/>
              <w:jc w:val="right"/>
            </w:pPr>
            <w:r w:rsidRPr="00D031CC">
              <w:t>1</w:t>
            </w:r>
          </w:p>
        </w:tc>
      </w:tr>
      <w:tr w:rsidR="00EA2127" w:rsidRPr="00D031CC" w14:paraId="65C9EA64" w14:textId="77777777" w:rsidTr="00EA2127">
        <w:trPr>
          <w:cantSplit/>
        </w:trPr>
        <w:tc>
          <w:tcPr>
            <w:tcW w:w="3649" w:type="dxa"/>
            <w:hideMark/>
          </w:tcPr>
          <w:p w14:paraId="32923DE6" w14:textId="77777777" w:rsidR="00D031CC" w:rsidRPr="00D031CC" w:rsidRDefault="00D031CC" w:rsidP="004C241C">
            <w:pPr>
              <w:pStyle w:val="Tabell-Text"/>
              <w:spacing w:before="60" w:line="200" w:lineRule="exact"/>
            </w:pPr>
            <w:r w:rsidRPr="00D031CC">
              <w:t>Stockholms universitet</w:t>
            </w:r>
          </w:p>
        </w:tc>
        <w:tc>
          <w:tcPr>
            <w:tcW w:w="1359" w:type="dxa"/>
            <w:noWrap/>
            <w:hideMark/>
          </w:tcPr>
          <w:p w14:paraId="2F5D7573" w14:textId="77777777" w:rsidR="00D031CC" w:rsidRPr="00D031CC" w:rsidRDefault="00D031CC" w:rsidP="00EA2127">
            <w:pPr>
              <w:pStyle w:val="Tabell-Text"/>
              <w:spacing w:before="60" w:line="200" w:lineRule="exact"/>
              <w:jc w:val="right"/>
            </w:pPr>
            <w:r w:rsidRPr="00D031CC">
              <w:t>29 512</w:t>
            </w:r>
          </w:p>
        </w:tc>
        <w:tc>
          <w:tcPr>
            <w:tcW w:w="880" w:type="dxa"/>
            <w:noWrap/>
            <w:hideMark/>
          </w:tcPr>
          <w:p w14:paraId="2F6F8EE6" w14:textId="77777777" w:rsidR="00D031CC" w:rsidRPr="00D031CC" w:rsidRDefault="00D031CC" w:rsidP="00EA2127">
            <w:pPr>
              <w:pStyle w:val="Tabell-Text"/>
              <w:spacing w:before="60" w:line="200" w:lineRule="exact"/>
              <w:jc w:val="right"/>
            </w:pPr>
            <w:r w:rsidRPr="00D031CC">
              <w:t>9</w:t>
            </w:r>
          </w:p>
        </w:tc>
      </w:tr>
      <w:tr w:rsidR="00EA2127" w:rsidRPr="00D031CC" w14:paraId="168581EB" w14:textId="77777777" w:rsidTr="00EA2127">
        <w:trPr>
          <w:cantSplit/>
        </w:trPr>
        <w:tc>
          <w:tcPr>
            <w:tcW w:w="3649" w:type="dxa"/>
            <w:hideMark/>
          </w:tcPr>
          <w:p w14:paraId="0E31DA32" w14:textId="77777777" w:rsidR="00D031CC" w:rsidRPr="00D031CC" w:rsidRDefault="00D031CC" w:rsidP="004C241C">
            <w:pPr>
              <w:pStyle w:val="Tabell-Text"/>
              <w:spacing w:before="60" w:line="200" w:lineRule="exact"/>
            </w:pPr>
            <w:r w:rsidRPr="00D031CC">
              <w:t>Södertörns högskola</w:t>
            </w:r>
          </w:p>
        </w:tc>
        <w:tc>
          <w:tcPr>
            <w:tcW w:w="1359" w:type="dxa"/>
            <w:noWrap/>
            <w:hideMark/>
          </w:tcPr>
          <w:p w14:paraId="298C57CE" w14:textId="77777777" w:rsidR="00D031CC" w:rsidRPr="00D031CC" w:rsidRDefault="00D031CC" w:rsidP="00EA2127">
            <w:pPr>
              <w:pStyle w:val="Tabell-Text"/>
              <w:spacing w:before="60" w:line="200" w:lineRule="exact"/>
              <w:jc w:val="right"/>
            </w:pPr>
            <w:r w:rsidRPr="00D031CC">
              <w:t>7 203</w:t>
            </w:r>
          </w:p>
        </w:tc>
        <w:tc>
          <w:tcPr>
            <w:tcW w:w="880" w:type="dxa"/>
            <w:noWrap/>
            <w:hideMark/>
          </w:tcPr>
          <w:p w14:paraId="081130B0" w14:textId="77777777" w:rsidR="00D031CC" w:rsidRPr="00D031CC" w:rsidRDefault="00D031CC" w:rsidP="00EA2127">
            <w:pPr>
              <w:pStyle w:val="Tabell-Text"/>
              <w:spacing w:before="60" w:line="200" w:lineRule="exact"/>
              <w:jc w:val="right"/>
            </w:pPr>
            <w:r w:rsidRPr="00D031CC">
              <w:t>2</w:t>
            </w:r>
          </w:p>
        </w:tc>
      </w:tr>
      <w:tr w:rsidR="00EA2127" w:rsidRPr="00D031CC" w14:paraId="48E36ADB" w14:textId="77777777" w:rsidTr="00EA2127">
        <w:trPr>
          <w:cantSplit/>
        </w:trPr>
        <w:tc>
          <w:tcPr>
            <w:tcW w:w="3649" w:type="dxa"/>
            <w:hideMark/>
          </w:tcPr>
          <w:p w14:paraId="1AD5CDC5" w14:textId="77777777" w:rsidR="00D031CC" w:rsidRPr="00D031CC" w:rsidRDefault="00D031CC" w:rsidP="004C241C">
            <w:pPr>
              <w:pStyle w:val="Tabell-Text"/>
              <w:spacing w:before="60" w:line="200" w:lineRule="exact"/>
            </w:pPr>
            <w:r w:rsidRPr="00D031CC">
              <w:t>Uppsala universitet</w:t>
            </w:r>
          </w:p>
        </w:tc>
        <w:tc>
          <w:tcPr>
            <w:tcW w:w="1359" w:type="dxa"/>
            <w:noWrap/>
            <w:hideMark/>
          </w:tcPr>
          <w:p w14:paraId="1743B74A" w14:textId="77777777" w:rsidR="00D031CC" w:rsidRPr="00D031CC" w:rsidRDefault="00D031CC" w:rsidP="00EA2127">
            <w:pPr>
              <w:pStyle w:val="Tabell-Text"/>
              <w:spacing w:before="60" w:line="200" w:lineRule="exact"/>
              <w:jc w:val="right"/>
            </w:pPr>
            <w:r w:rsidRPr="00D031CC">
              <w:t>32 431</w:t>
            </w:r>
          </w:p>
        </w:tc>
        <w:tc>
          <w:tcPr>
            <w:tcW w:w="880" w:type="dxa"/>
            <w:noWrap/>
            <w:hideMark/>
          </w:tcPr>
          <w:p w14:paraId="1BDB589E" w14:textId="77777777" w:rsidR="00D031CC" w:rsidRPr="00D031CC" w:rsidRDefault="00D031CC" w:rsidP="00EA2127">
            <w:pPr>
              <w:pStyle w:val="Tabell-Text"/>
              <w:spacing w:before="60" w:line="200" w:lineRule="exact"/>
              <w:jc w:val="right"/>
            </w:pPr>
            <w:r w:rsidRPr="00D031CC">
              <w:t>10</w:t>
            </w:r>
          </w:p>
        </w:tc>
      </w:tr>
      <w:tr w:rsidR="00EA2127" w:rsidRPr="00D031CC" w14:paraId="5D7BE621" w14:textId="77777777" w:rsidTr="00EA2127">
        <w:trPr>
          <w:cantSplit/>
        </w:trPr>
        <w:tc>
          <w:tcPr>
            <w:tcW w:w="3649" w:type="dxa"/>
            <w:hideMark/>
          </w:tcPr>
          <w:p w14:paraId="57873C02" w14:textId="77777777" w:rsidR="00D031CC" w:rsidRPr="00D031CC" w:rsidRDefault="00D031CC" w:rsidP="004C241C">
            <w:pPr>
              <w:pStyle w:val="Tabell-Text"/>
              <w:spacing w:before="60" w:line="200" w:lineRule="exact"/>
            </w:pPr>
            <w:r w:rsidRPr="00D031CC">
              <w:t>Örebro universitet</w:t>
            </w:r>
          </w:p>
        </w:tc>
        <w:tc>
          <w:tcPr>
            <w:tcW w:w="1359" w:type="dxa"/>
            <w:noWrap/>
            <w:hideMark/>
          </w:tcPr>
          <w:p w14:paraId="7A15FA81" w14:textId="77777777" w:rsidR="00D031CC" w:rsidRPr="00D031CC" w:rsidRDefault="00D031CC" w:rsidP="00EA2127">
            <w:pPr>
              <w:pStyle w:val="Tabell-Text"/>
              <w:spacing w:before="60" w:line="200" w:lineRule="exact"/>
              <w:jc w:val="right"/>
            </w:pPr>
            <w:r w:rsidRPr="00D031CC">
              <w:t>5 043</w:t>
            </w:r>
          </w:p>
        </w:tc>
        <w:tc>
          <w:tcPr>
            <w:tcW w:w="880" w:type="dxa"/>
            <w:noWrap/>
            <w:hideMark/>
          </w:tcPr>
          <w:p w14:paraId="383828A4" w14:textId="77777777" w:rsidR="00D031CC" w:rsidRPr="00D031CC" w:rsidRDefault="00D031CC" w:rsidP="00EA2127">
            <w:pPr>
              <w:pStyle w:val="Tabell-Text"/>
              <w:spacing w:before="60" w:line="200" w:lineRule="exact"/>
              <w:jc w:val="right"/>
            </w:pPr>
            <w:r w:rsidRPr="00D031CC">
              <w:t>1</w:t>
            </w:r>
          </w:p>
        </w:tc>
      </w:tr>
      <w:tr w:rsidR="00EA2127" w:rsidRPr="00EA2127" w14:paraId="74FCF8A5" w14:textId="77777777" w:rsidTr="00EA2127">
        <w:trPr>
          <w:cantSplit/>
        </w:trPr>
        <w:tc>
          <w:tcPr>
            <w:tcW w:w="3649" w:type="dxa"/>
            <w:noWrap/>
            <w:hideMark/>
          </w:tcPr>
          <w:p w14:paraId="753875EC" w14:textId="77777777" w:rsidR="00D031CC" w:rsidRPr="00EA2127" w:rsidRDefault="00D031CC" w:rsidP="004C241C">
            <w:pPr>
              <w:pStyle w:val="Tabell-Text"/>
              <w:spacing w:before="60" w:line="200" w:lineRule="exact"/>
              <w:rPr>
                <w:b/>
              </w:rPr>
            </w:pPr>
            <w:r w:rsidRPr="00EA2127">
              <w:rPr>
                <w:b/>
              </w:rPr>
              <w:t>Summa</w:t>
            </w:r>
          </w:p>
        </w:tc>
        <w:tc>
          <w:tcPr>
            <w:tcW w:w="1359" w:type="dxa"/>
            <w:noWrap/>
            <w:hideMark/>
          </w:tcPr>
          <w:p w14:paraId="1210DB32" w14:textId="77777777" w:rsidR="00D031CC" w:rsidRPr="00EA2127" w:rsidRDefault="00D031CC" w:rsidP="00EA2127">
            <w:pPr>
              <w:pStyle w:val="Tabell-Text"/>
              <w:spacing w:before="60" w:line="200" w:lineRule="exact"/>
              <w:jc w:val="right"/>
              <w:rPr>
                <w:b/>
              </w:rPr>
            </w:pPr>
            <w:r w:rsidRPr="00EA2127">
              <w:rPr>
                <w:b/>
              </w:rPr>
              <w:t>144 962</w:t>
            </w:r>
          </w:p>
        </w:tc>
        <w:tc>
          <w:tcPr>
            <w:tcW w:w="880" w:type="dxa"/>
            <w:noWrap/>
            <w:hideMark/>
          </w:tcPr>
          <w:p w14:paraId="2BB5B567" w14:textId="77777777" w:rsidR="00D031CC" w:rsidRPr="00EA2127" w:rsidRDefault="00D031CC" w:rsidP="00EA2127">
            <w:pPr>
              <w:pStyle w:val="Tabell-Text"/>
              <w:spacing w:before="60" w:line="200" w:lineRule="exact"/>
              <w:jc w:val="right"/>
              <w:rPr>
                <w:b/>
              </w:rPr>
            </w:pPr>
            <w:r w:rsidRPr="00EA2127">
              <w:rPr>
                <w:b/>
              </w:rPr>
              <w:t>43</w:t>
            </w:r>
          </w:p>
        </w:tc>
      </w:tr>
      <w:tr w:rsidR="00EA2127" w:rsidRPr="00D031CC" w14:paraId="63EAF2C1" w14:textId="77777777" w:rsidTr="00EA2127">
        <w:trPr>
          <w:cantSplit/>
        </w:trPr>
        <w:tc>
          <w:tcPr>
            <w:tcW w:w="3649" w:type="dxa"/>
            <w:noWrap/>
            <w:hideMark/>
          </w:tcPr>
          <w:p w14:paraId="27DBD60B" w14:textId="77777777" w:rsidR="00D031CC" w:rsidRPr="00D031CC" w:rsidRDefault="00D031CC" w:rsidP="004C241C">
            <w:pPr>
              <w:pStyle w:val="Tabell-Text"/>
              <w:spacing w:before="60" w:line="200" w:lineRule="exact"/>
            </w:pPr>
          </w:p>
        </w:tc>
        <w:tc>
          <w:tcPr>
            <w:tcW w:w="1359" w:type="dxa"/>
            <w:noWrap/>
            <w:hideMark/>
          </w:tcPr>
          <w:p w14:paraId="37AF2077" w14:textId="77777777" w:rsidR="00D031CC" w:rsidRPr="00D031CC" w:rsidRDefault="00D031CC" w:rsidP="00EA2127">
            <w:pPr>
              <w:pStyle w:val="Tabell-Text"/>
              <w:spacing w:before="60" w:line="200" w:lineRule="exact"/>
              <w:jc w:val="right"/>
            </w:pPr>
          </w:p>
        </w:tc>
        <w:tc>
          <w:tcPr>
            <w:tcW w:w="880" w:type="dxa"/>
            <w:noWrap/>
            <w:hideMark/>
          </w:tcPr>
          <w:p w14:paraId="547D3F1C" w14:textId="77777777" w:rsidR="00D031CC" w:rsidRPr="00D031CC" w:rsidRDefault="00D031CC" w:rsidP="00EA2127">
            <w:pPr>
              <w:pStyle w:val="Tabell-Text"/>
              <w:spacing w:before="60" w:line="200" w:lineRule="exact"/>
              <w:jc w:val="right"/>
            </w:pPr>
          </w:p>
        </w:tc>
      </w:tr>
      <w:tr w:rsidR="00EA2127" w:rsidRPr="00D031CC" w14:paraId="2E95B599" w14:textId="77777777" w:rsidTr="00EA2127">
        <w:trPr>
          <w:cantSplit/>
        </w:trPr>
        <w:tc>
          <w:tcPr>
            <w:tcW w:w="3649" w:type="dxa"/>
            <w:noWrap/>
            <w:hideMark/>
          </w:tcPr>
          <w:p w14:paraId="476FD14C" w14:textId="77777777" w:rsidR="00D031CC" w:rsidRPr="00D031CC" w:rsidRDefault="00D031CC" w:rsidP="004C241C">
            <w:pPr>
              <w:pStyle w:val="Tabell-Text"/>
              <w:spacing w:before="60" w:line="200" w:lineRule="exact"/>
            </w:pPr>
            <w:r w:rsidRPr="00D031CC">
              <w:t>Produktionsstöd</w:t>
            </w:r>
          </w:p>
        </w:tc>
        <w:tc>
          <w:tcPr>
            <w:tcW w:w="1359" w:type="dxa"/>
            <w:noWrap/>
            <w:hideMark/>
          </w:tcPr>
          <w:p w14:paraId="27BD1BC4" w14:textId="77777777" w:rsidR="00D031CC" w:rsidRPr="00D031CC" w:rsidRDefault="00D031CC" w:rsidP="00EA2127">
            <w:pPr>
              <w:pStyle w:val="Tabell-Text"/>
              <w:spacing w:before="60" w:line="200" w:lineRule="exact"/>
              <w:jc w:val="right"/>
            </w:pPr>
            <w:r w:rsidRPr="00D031CC">
              <w:t>934</w:t>
            </w:r>
          </w:p>
        </w:tc>
        <w:tc>
          <w:tcPr>
            <w:tcW w:w="880" w:type="dxa"/>
            <w:noWrap/>
            <w:hideMark/>
          </w:tcPr>
          <w:p w14:paraId="1CDEE8CD" w14:textId="77777777" w:rsidR="00D031CC" w:rsidRPr="00D031CC" w:rsidRDefault="00D031CC" w:rsidP="00EA2127">
            <w:pPr>
              <w:pStyle w:val="Tabell-Text"/>
              <w:spacing w:before="60" w:line="200" w:lineRule="exact"/>
              <w:jc w:val="right"/>
            </w:pPr>
            <w:r w:rsidRPr="00D031CC">
              <w:t>7</w:t>
            </w:r>
          </w:p>
        </w:tc>
      </w:tr>
      <w:tr w:rsidR="00EA2127" w:rsidRPr="00D031CC" w14:paraId="35A57F34" w14:textId="77777777" w:rsidTr="00EA2127">
        <w:trPr>
          <w:cantSplit/>
        </w:trPr>
        <w:tc>
          <w:tcPr>
            <w:tcW w:w="3649" w:type="dxa"/>
            <w:noWrap/>
            <w:hideMark/>
          </w:tcPr>
          <w:p w14:paraId="4064801B" w14:textId="77777777" w:rsidR="00D031CC" w:rsidRPr="00D031CC" w:rsidRDefault="00D031CC" w:rsidP="004C241C">
            <w:pPr>
              <w:pStyle w:val="Tabell-Text"/>
              <w:spacing w:before="60" w:line="200" w:lineRule="exact"/>
            </w:pPr>
            <w:r w:rsidRPr="00D031CC">
              <w:t>Översättning</w:t>
            </w:r>
          </w:p>
        </w:tc>
        <w:tc>
          <w:tcPr>
            <w:tcW w:w="1359" w:type="dxa"/>
            <w:noWrap/>
            <w:hideMark/>
          </w:tcPr>
          <w:p w14:paraId="6A935742" w14:textId="77777777" w:rsidR="00D031CC" w:rsidRPr="00D031CC" w:rsidRDefault="00D031CC" w:rsidP="00EA2127">
            <w:pPr>
              <w:pStyle w:val="Tabell-Text"/>
              <w:spacing w:before="60" w:line="200" w:lineRule="exact"/>
              <w:jc w:val="right"/>
            </w:pPr>
            <w:r w:rsidRPr="00D031CC">
              <w:t>65</w:t>
            </w:r>
          </w:p>
        </w:tc>
        <w:tc>
          <w:tcPr>
            <w:tcW w:w="880" w:type="dxa"/>
            <w:noWrap/>
            <w:hideMark/>
          </w:tcPr>
          <w:p w14:paraId="31877BCF" w14:textId="77777777" w:rsidR="00D031CC" w:rsidRPr="00D031CC" w:rsidRDefault="00D031CC" w:rsidP="00EA2127">
            <w:pPr>
              <w:pStyle w:val="Tabell-Text"/>
              <w:spacing w:before="60" w:line="200" w:lineRule="exact"/>
              <w:jc w:val="right"/>
            </w:pPr>
            <w:r w:rsidRPr="00D031CC">
              <w:t>1</w:t>
            </w:r>
          </w:p>
        </w:tc>
      </w:tr>
      <w:tr w:rsidR="00EA2127" w:rsidRPr="00D031CC" w14:paraId="1E7CB7CE" w14:textId="77777777" w:rsidTr="00EA2127">
        <w:trPr>
          <w:cantSplit/>
        </w:trPr>
        <w:tc>
          <w:tcPr>
            <w:tcW w:w="3649" w:type="dxa"/>
            <w:noWrap/>
            <w:hideMark/>
          </w:tcPr>
          <w:p w14:paraId="290DC0EA" w14:textId="77777777" w:rsidR="00D031CC" w:rsidRPr="00D031CC" w:rsidRDefault="00D031CC" w:rsidP="004C241C">
            <w:pPr>
              <w:pStyle w:val="Tabell-Text"/>
              <w:spacing w:before="60" w:line="200" w:lineRule="exact"/>
            </w:pPr>
            <w:r w:rsidRPr="00D031CC">
              <w:t>Övrigt</w:t>
            </w:r>
          </w:p>
        </w:tc>
        <w:tc>
          <w:tcPr>
            <w:tcW w:w="1359" w:type="dxa"/>
            <w:noWrap/>
            <w:hideMark/>
          </w:tcPr>
          <w:p w14:paraId="0FAE8E61" w14:textId="77777777" w:rsidR="00D031CC" w:rsidRPr="00D031CC" w:rsidRDefault="00D031CC" w:rsidP="00EA2127">
            <w:pPr>
              <w:pStyle w:val="Tabell-Text"/>
              <w:spacing w:before="60" w:line="200" w:lineRule="exact"/>
              <w:jc w:val="right"/>
            </w:pPr>
            <w:r w:rsidRPr="00D031CC">
              <w:t>600</w:t>
            </w:r>
          </w:p>
        </w:tc>
        <w:tc>
          <w:tcPr>
            <w:tcW w:w="880" w:type="dxa"/>
            <w:noWrap/>
            <w:hideMark/>
          </w:tcPr>
          <w:p w14:paraId="3698C9A6" w14:textId="77777777" w:rsidR="00D031CC" w:rsidRPr="00D031CC" w:rsidRDefault="00D031CC" w:rsidP="00EA2127">
            <w:pPr>
              <w:pStyle w:val="Tabell-Text"/>
              <w:spacing w:before="60" w:line="200" w:lineRule="exact"/>
              <w:jc w:val="right"/>
            </w:pPr>
            <w:r w:rsidRPr="00D031CC">
              <w:t>3</w:t>
            </w:r>
          </w:p>
        </w:tc>
      </w:tr>
      <w:tr w:rsidR="00EA2127" w:rsidRPr="00EA2127" w14:paraId="1AA1CCE5" w14:textId="77777777" w:rsidTr="00EA2127">
        <w:trPr>
          <w:cantSplit/>
        </w:trPr>
        <w:tc>
          <w:tcPr>
            <w:tcW w:w="3649" w:type="dxa"/>
            <w:noWrap/>
            <w:hideMark/>
          </w:tcPr>
          <w:p w14:paraId="31A40CCA" w14:textId="77777777" w:rsidR="00D031CC" w:rsidRPr="00EA2127" w:rsidRDefault="00D031CC" w:rsidP="004C241C">
            <w:pPr>
              <w:pStyle w:val="Tabell-Text"/>
              <w:spacing w:before="60" w:line="200" w:lineRule="exact"/>
              <w:rPr>
                <w:b/>
              </w:rPr>
            </w:pPr>
            <w:r w:rsidRPr="00EA2127">
              <w:rPr>
                <w:b/>
              </w:rPr>
              <w:t>Summa</w:t>
            </w:r>
          </w:p>
        </w:tc>
        <w:tc>
          <w:tcPr>
            <w:tcW w:w="1359" w:type="dxa"/>
            <w:noWrap/>
            <w:hideMark/>
          </w:tcPr>
          <w:p w14:paraId="7D8B68A3" w14:textId="77777777" w:rsidR="00D031CC" w:rsidRPr="00EA2127" w:rsidRDefault="00D031CC" w:rsidP="00EA2127">
            <w:pPr>
              <w:pStyle w:val="Tabell-Text"/>
              <w:spacing w:before="60" w:line="200" w:lineRule="exact"/>
              <w:jc w:val="right"/>
              <w:rPr>
                <w:b/>
              </w:rPr>
            </w:pPr>
            <w:r w:rsidRPr="00EA2127">
              <w:rPr>
                <w:b/>
              </w:rPr>
              <w:t>1 599</w:t>
            </w:r>
          </w:p>
        </w:tc>
        <w:tc>
          <w:tcPr>
            <w:tcW w:w="880" w:type="dxa"/>
            <w:noWrap/>
            <w:hideMark/>
          </w:tcPr>
          <w:p w14:paraId="683A2B73" w14:textId="77777777" w:rsidR="00D031CC" w:rsidRPr="00EA2127" w:rsidRDefault="00D031CC" w:rsidP="00EA2127">
            <w:pPr>
              <w:pStyle w:val="Tabell-Text"/>
              <w:spacing w:before="60" w:line="200" w:lineRule="exact"/>
              <w:jc w:val="right"/>
              <w:rPr>
                <w:b/>
              </w:rPr>
            </w:pPr>
            <w:r w:rsidRPr="00EA2127">
              <w:rPr>
                <w:b/>
              </w:rPr>
              <w:t>11</w:t>
            </w:r>
          </w:p>
        </w:tc>
      </w:tr>
      <w:tr w:rsidR="00EA2127" w:rsidRPr="00D031CC" w14:paraId="0454E940" w14:textId="77777777" w:rsidTr="00EA2127">
        <w:trPr>
          <w:cantSplit/>
        </w:trPr>
        <w:tc>
          <w:tcPr>
            <w:tcW w:w="3649" w:type="dxa"/>
            <w:noWrap/>
            <w:hideMark/>
          </w:tcPr>
          <w:p w14:paraId="4C3E392B" w14:textId="77777777" w:rsidR="00D031CC" w:rsidRPr="00D031CC" w:rsidRDefault="00D031CC" w:rsidP="004C241C">
            <w:pPr>
              <w:pStyle w:val="Tabell-Text"/>
              <w:spacing w:before="60" w:line="200" w:lineRule="exact"/>
            </w:pPr>
          </w:p>
        </w:tc>
        <w:tc>
          <w:tcPr>
            <w:tcW w:w="1359" w:type="dxa"/>
            <w:noWrap/>
            <w:hideMark/>
          </w:tcPr>
          <w:p w14:paraId="0A240782" w14:textId="77777777" w:rsidR="00D031CC" w:rsidRPr="00D031CC" w:rsidRDefault="00D031CC" w:rsidP="00EA2127">
            <w:pPr>
              <w:pStyle w:val="Tabell-Text"/>
              <w:spacing w:before="60" w:line="200" w:lineRule="exact"/>
              <w:jc w:val="right"/>
            </w:pPr>
          </w:p>
        </w:tc>
        <w:tc>
          <w:tcPr>
            <w:tcW w:w="880" w:type="dxa"/>
            <w:noWrap/>
            <w:hideMark/>
          </w:tcPr>
          <w:p w14:paraId="2340B462" w14:textId="77777777" w:rsidR="00D031CC" w:rsidRPr="00D031CC" w:rsidRDefault="00D031CC" w:rsidP="00EA2127">
            <w:pPr>
              <w:pStyle w:val="Tabell-Text"/>
              <w:spacing w:before="60" w:line="200" w:lineRule="exact"/>
              <w:jc w:val="right"/>
            </w:pPr>
          </w:p>
        </w:tc>
      </w:tr>
      <w:tr w:rsidR="00EA2127" w:rsidRPr="00EA2127" w14:paraId="60A38249" w14:textId="77777777" w:rsidTr="00EA2127">
        <w:trPr>
          <w:cantSplit/>
        </w:trPr>
        <w:tc>
          <w:tcPr>
            <w:tcW w:w="3649" w:type="dxa"/>
            <w:tcBorders>
              <w:bottom w:val="single" w:sz="4" w:space="0" w:color="auto"/>
            </w:tcBorders>
            <w:noWrap/>
            <w:hideMark/>
          </w:tcPr>
          <w:p w14:paraId="4884E0F7" w14:textId="77777777" w:rsidR="00D031CC" w:rsidRPr="00EA2127" w:rsidRDefault="00D031CC" w:rsidP="004C241C">
            <w:pPr>
              <w:pStyle w:val="Tabell-Text"/>
              <w:spacing w:before="60" w:line="200" w:lineRule="exact"/>
              <w:rPr>
                <w:b/>
              </w:rPr>
            </w:pPr>
            <w:r w:rsidRPr="00EA2127">
              <w:rPr>
                <w:b/>
              </w:rPr>
              <w:t>Summa total</w:t>
            </w:r>
          </w:p>
        </w:tc>
        <w:tc>
          <w:tcPr>
            <w:tcW w:w="1359" w:type="dxa"/>
            <w:tcBorders>
              <w:bottom w:val="single" w:sz="4" w:space="0" w:color="auto"/>
            </w:tcBorders>
            <w:noWrap/>
            <w:hideMark/>
          </w:tcPr>
          <w:p w14:paraId="2CB73DB9" w14:textId="77777777" w:rsidR="00D031CC" w:rsidRPr="00EA2127" w:rsidRDefault="00D031CC" w:rsidP="00EA2127">
            <w:pPr>
              <w:pStyle w:val="Tabell-Text"/>
              <w:spacing w:before="60" w:line="200" w:lineRule="exact"/>
              <w:jc w:val="right"/>
              <w:rPr>
                <w:b/>
              </w:rPr>
            </w:pPr>
            <w:r w:rsidRPr="00EA2127">
              <w:rPr>
                <w:b/>
              </w:rPr>
              <w:t>146 561</w:t>
            </w:r>
          </w:p>
        </w:tc>
        <w:tc>
          <w:tcPr>
            <w:tcW w:w="880" w:type="dxa"/>
            <w:tcBorders>
              <w:bottom w:val="single" w:sz="4" w:space="0" w:color="auto"/>
            </w:tcBorders>
            <w:noWrap/>
            <w:hideMark/>
          </w:tcPr>
          <w:p w14:paraId="0CC79B75" w14:textId="77777777" w:rsidR="00D031CC" w:rsidRPr="00EA2127" w:rsidRDefault="00D031CC" w:rsidP="00EA2127">
            <w:pPr>
              <w:pStyle w:val="Tabell-Text"/>
              <w:spacing w:before="60" w:line="200" w:lineRule="exact"/>
              <w:jc w:val="right"/>
              <w:rPr>
                <w:b/>
              </w:rPr>
            </w:pPr>
            <w:r w:rsidRPr="00EA2127">
              <w:rPr>
                <w:b/>
              </w:rPr>
              <w:t>54</w:t>
            </w:r>
          </w:p>
        </w:tc>
      </w:tr>
    </w:tbl>
    <w:p w14:paraId="5CDDC0B8" w14:textId="77777777" w:rsidR="000D3399" w:rsidRPr="000D3399" w:rsidRDefault="000D3399" w:rsidP="00D15673">
      <w:pPr>
        <w:pStyle w:val="R4"/>
      </w:pPr>
      <w:bookmarkStart w:id="6" w:name="_Toc411852952"/>
      <w:r w:rsidRPr="000D3399">
        <w:t>Infrastruktur för forskning</w:t>
      </w:r>
      <w:bookmarkEnd w:id="6"/>
    </w:p>
    <w:p w14:paraId="42373CDE" w14:textId="05ED13FD" w:rsidR="00254047" w:rsidRDefault="000D3399" w:rsidP="00D15673">
      <w:r w:rsidRPr="000D3399">
        <w:t>Med infrastruktur för forskning avses insatser som syftar till att främja och möjliggöra framtida forskning. Anslag beviljas för for</w:t>
      </w:r>
      <w:r w:rsidR="001114F3">
        <w:t>skningsförberedande åtgärder,</w:t>
      </w:r>
      <w:r w:rsidRPr="000D3399">
        <w:t xml:space="preserve"> exempelvis att etablera nya forskningsmiljöer eller skapa plattformar för att utveckla samarbete mellan forskarsamhället och andra institutioner. RJ </w:t>
      </w:r>
      <w:r w:rsidRPr="000D3399">
        <w:lastRenderedPageBreak/>
        <w:t>ger även stöd för att tillgängliggöra betydelsefulla samlingar vid arkiv och bibliotek samt för att upprätta databaser. Under 2015 beviljade RJ åtta ansökningar.</w:t>
      </w:r>
    </w:p>
    <w:p w14:paraId="3FD27A71" w14:textId="73247313" w:rsidR="00D15673" w:rsidRPr="00254047" w:rsidRDefault="00254047" w:rsidP="00254047">
      <w:pPr>
        <w:spacing w:before="120"/>
        <w:rPr>
          <w:b/>
        </w:rPr>
      </w:pPr>
      <w:r w:rsidRPr="00254047">
        <w:rPr>
          <w:b/>
        </w:rPr>
        <w:t>Anslag till infrastruktur för forskning 2015</w:t>
      </w:r>
      <w:r w:rsidR="001114F3">
        <w:rPr>
          <w:b/>
        </w:rPr>
        <w:t xml:space="preserve"> </w:t>
      </w:r>
      <w:r w:rsidRPr="00254047">
        <w:rPr>
          <w:b/>
        </w:rPr>
        <w:t>(belopp kr)</w:t>
      </w:r>
    </w:p>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629"/>
        <w:gridCol w:w="2291"/>
        <w:gridCol w:w="900"/>
        <w:gridCol w:w="1134"/>
      </w:tblGrid>
      <w:tr w:rsidR="00254047" w:rsidRPr="00254047" w14:paraId="7AAFDF23" w14:textId="77777777" w:rsidTr="00A91A76">
        <w:trPr>
          <w:cantSplit/>
        </w:trPr>
        <w:tc>
          <w:tcPr>
            <w:tcW w:w="1629" w:type="dxa"/>
            <w:tcBorders>
              <w:top w:val="single" w:sz="4" w:space="0" w:color="auto"/>
              <w:bottom w:val="single" w:sz="4" w:space="0" w:color="auto"/>
            </w:tcBorders>
            <w:noWrap/>
            <w:tcMar>
              <w:left w:w="11" w:type="dxa"/>
              <w:right w:w="11" w:type="dxa"/>
            </w:tcMar>
            <w:vAlign w:val="bottom"/>
            <w:hideMark/>
          </w:tcPr>
          <w:p w14:paraId="60D7FF81" w14:textId="56D4634A" w:rsidR="00254047" w:rsidRPr="00254047" w:rsidRDefault="00254047" w:rsidP="00254047">
            <w:pPr>
              <w:pStyle w:val="Tabell-Text"/>
              <w:spacing w:before="60" w:line="200" w:lineRule="exact"/>
              <w:rPr>
                <w:b/>
              </w:rPr>
            </w:pPr>
            <w:r w:rsidRPr="00254047">
              <w:rPr>
                <w:b/>
              </w:rPr>
              <w:t>Projektledare</w:t>
            </w:r>
          </w:p>
        </w:tc>
        <w:tc>
          <w:tcPr>
            <w:tcW w:w="2291" w:type="dxa"/>
            <w:tcBorders>
              <w:top w:val="single" w:sz="4" w:space="0" w:color="auto"/>
              <w:bottom w:val="single" w:sz="4" w:space="0" w:color="auto"/>
            </w:tcBorders>
            <w:noWrap/>
            <w:vAlign w:val="bottom"/>
            <w:hideMark/>
          </w:tcPr>
          <w:p w14:paraId="5971D5BF" w14:textId="578A136C" w:rsidR="00254047" w:rsidRPr="00254047" w:rsidRDefault="00254047" w:rsidP="00254047">
            <w:pPr>
              <w:pStyle w:val="Tabell-Text"/>
              <w:spacing w:before="60" w:line="200" w:lineRule="exact"/>
              <w:rPr>
                <w:b/>
              </w:rPr>
            </w:pPr>
            <w:r w:rsidRPr="00254047">
              <w:rPr>
                <w:b/>
              </w:rPr>
              <w:t>Projekttitel</w:t>
            </w:r>
          </w:p>
        </w:tc>
        <w:tc>
          <w:tcPr>
            <w:tcW w:w="900" w:type="dxa"/>
            <w:tcBorders>
              <w:top w:val="single" w:sz="4" w:space="0" w:color="auto"/>
              <w:bottom w:val="single" w:sz="4" w:space="0" w:color="auto"/>
            </w:tcBorders>
            <w:noWrap/>
            <w:vAlign w:val="bottom"/>
            <w:hideMark/>
          </w:tcPr>
          <w:p w14:paraId="7F21F113" w14:textId="1C143E12" w:rsidR="00254047" w:rsidRPr="00254047" w:rsidRDefault="00254047" w:rsidP="00254047">
            <w:pPr>
              <w:pStyle w:val="Tabell-Text"/>
              <w:spacing w:before="60" w:line="200" w:lineRule="exact"/>
              <w:rPr>
                <w:b/>
              </w:rPr>
            </w:pPr>
            <w:r w:rsidRPr="00254047">
              <w:rPr>
                <w:b/>
              </w:rPr>
              <w:t>Lärosäte</w:t>
            </w:r>
          </w:p>
        </w:tc>
        <w:tc>
          <w:tcPr>
            <w:tcW w:w="1134" w:type="dxa"/>
            <w:tcBorders>
              <w:top w:val="single" w:sz="4" w:space="0" w:color="auto"/>
              <w:bottom w:val="single" w:sz="4" w:space="0" w:color="auto"/>
            </w:tcBorders>
            <w:noWrap/>
            <w:tcMar>
              <w:left w:w="11" w:type="dxa"/>
            </w:tcMar>
            <w:vAlign w:val="bottom"/>
            <w:hideMark/>
          </w:tcPr>
          <w:p w14:paraId="542A6D4C" w14:textId="77D04E7E" w:rsidR="00254047" w:rsidRPr="00254047" w:rsidRDefault="00254047" w:rsidP="00254047">
            <w:pPr>
              <w:pStyle w:val="Tabell-Text"/>
              <w:spacing w:before="60" w:line="200" w:lineRule="exact"/>
              <w:jc w:val="right"/>
              <w:rPr>
                <w:b/>
              </w:rPr>
            </w:pPr>
            <w:r w:rsidRPr="00254047">
              <w:rPr>
                <w:b/>
              </w:rPr>
              <w:t>Beviljat belopp</w:t>
            </w:r>
          </w:p>
        </w:tc>
      </w:tr>
      <w:tr w:rsidR="00254047" w:rsidRPr="00254047" w14:paraId="5DBAE305" w14:textId="77777777" w:rsidTr="00A91A76">
        <w:trPr>
          <w:cantSplit/>
        </w:trPr>
        <w:tc>
          <w:tcPr>
            <w:tcW w:w="1629" w:type="dxa"/>
            <w:tcBorders>
              <w:top w:val="single" w:sz="4" w:space="0" w:color="auto"/>
            </w:tcBorders>
            <w:tcMar>
              <w:left w:w="11" w:type="dxa"/>
              <w:right w:w="11" w:type="dxa"/>
            </w:tcMar>
            <w:hideMark/>
          </w:tcPr>
          <w:p w14:paraId="48103C72" w14:textId="77777777" w:rsidR="00254047" w:rsidRPr="00254047" w:rsidRDefault="00254047" w:rsidP="00254047">
            <w:pPr>
              <w:pStyle w:val="Tabell-Text"/>
              <w:spacing w:before="60" w:line="200" w:lineRule="exact"/>
            </w:pPr>
            <w:r w:rsidRPr="00254047">
              <w:t>Professor Henrik Williams</w:t>
            </w:r>
          </w:p>
        </w:tc>
        <w:tc>
          <w:tcPr>
            <w:tcW w:w="2291" w:type="dxa"/>
            <w:tcBorders>
              <w:top w:val="single" w:sz="4" w:space="0" w:color="auto"/>
            </w:tcBorders>
            <w:hideMark/>
          </w:tcPr>
          <w:p w14:paraId="31EBCFA2" w14:textId="77777777" w:rsidR="00254047" w:rsidRPr="00254047" w:rsidRDefault="00254047" w:rsidP="00254047">
            <w:pPr>
              <w:pStyle w:val="Tabell-Text"/>
              <w:spacing w:before="60" w:line="200" w:lineRule="exact"/>
            </w:pPr>
            <w:r w:rsidRPr="00254047">
              <w:t>Digitala Birgitta. Att tillgängliggöra heliga Birgittas fornsvenska texter</w:t>
            </w:r>
          </w:p>
        </w:tc>
        <w:tc>
          <w:tcPr>
            <w:tcW w:w="900" w:type="dxa"/>
            <w:tcBorders>
              <w:top w:val="single" w:sz="4" w:space="0" w:color="auto"/>
            </w:tcBorders>
            <w:hideMark/>
          </w:tcPr>
          <w:p w14:paraId="3E895B1C" w14:textId="4070EBEC" w:rsidR="00254047" w:rsidRPr="00254047" w:rsidRDefault="00254047" w:rsidP="00254047">
            <w:pPr>
              <w:pStyle w:val="Tabell-Text"/>
              <w:spacing w:before="60" w:line="200" w:lineRule="exact"/>
            </w:pPr>
            <w:r w:rsidRPr="00254047">
              <w:t xml:space="preserve">Uppsala </w:t>
            </w:r>
            <w:r w:rsidR="004F18FE">
              <w:br/>
            </w:r>
            <w:r w:rsidRPr="00254047">
              <w:t>universitet</w:t>
            </w:r>
          </w:p>
        </w:tc>
        <w:tc>
          <w:tcPr>
            <w:tcW w:w="1134" w:type="dxa"/>
            <w:tcBorders>
              <w:top w:val="single" w:sz="4" w:space="0" w:color="auto"/>
            </w:tcBorders>
            <w:noWrap/>
            <w:vAlign w:val="bottom"/>
            <w:hideMark/>
          </w:tcPr>
          <w:p w14:paraId="3679122C" w14:textId="37A4D31D" w:rsidR="00254047" w:rsidRPr="00254047" w:rsidRDefault="00254047" w:rsidP="00254047">
            <w:pPr>
              <w:pStyle w:val="Tabell-Text"/>
              <w:spacing w:before="60" w:line="200" w:lineRule="exact"/>
              <w:jc w:val="right"/>
            </w:pPr>
            <w:r w:rsidRPr="00254047">
              <w:t>3</w:t>
            </w:r>
            <w:r w:rsidR="0021177C">
              <w:t xml:space="preserve"> </w:t>
            </w:r>
            <w:r w:rsidRPr="00254047">
              <w:t>802</w:t>
            </w:r>
            <w:r w:rsidR="0021177C">
              <w:t xml:space="preserve"> </w:t>
            </w:r>
            <w:r w:rsidRPr="00254047">
              <w:t>000</w:t>
            </w:r>
          </w:p>
        </w:tc>
      </w:tr>
      <w:tr w:rsidR="00254047" w:rsidRPr="00254047" w14:paraId="14978951" w14:textId="77777777" w:rsidTr="004F18FE">
        <w:trPr>
          <w:cantSplit/>
        </w:trPr>
        <w:tc>
          <w:tcPr>
            <w:tcW w:w="1629" w:type="dxa"/>
            <w:tcMar>
              <w:left w:w="11" w:type="dxa"/>
              <w:right w:w="11" w:type="dxa"/>
            </w:tcMar>
            <w:hideMark/>
          </w:tcPr>
          <w:p w14:paraId="65A42A21" w14:textId="669108EF" w:rsidR="00254047" w:rsidRPr="00254047" w:rsidRDefault="001114F3" w:rsidP="00254047">
            <w:pPr>
              <w:pStyle w:val="Tabell-Text"/>
              <w:spacing w:before="60" w:line="200" w:lineRule="exact"/>
            </w:pPr>
            <w:r>
              <w:t>Dr.</w:t>
            </w:r>
            <w:r w:rsidR="00254047" w:rsidRPr="00254047">
              <w:t>Phil. Phil Buckland</w:t>
            </w:r>
          </w:p>
        </w:tc>
        <w:tc>
          <w:tcPr>
            <w:tcW w:w="2291" w:type="dxa"/>
            <w:hideMark/>
          </w:tcPr>
          <w:p w14:paraId="65F122BB" w14:textId="3DCC4165" w:rsidR="00254047" w:rsidRPr="00254047" w:rsidRDefault="001114F3" w:rsidP="00254047">
            <w:pPr>
              <w:pStyle w:val="Tabell-Text"/>
              <w:spacing w:before="60" w:line="200" w:lineRule="exact"/>
            </w:pPr>
            <w:r>
              <w:t>Visead</w:t>
            </w:r>
            <w:r w:rsidR="00254047" w:rsidRPr="00254047">
              <w:t>: Vidareutveckling av den miljöarkeologiska databasen (SEAD) för tvärvetenskapliga studier av globala utmaningar med nya forskningsområden och användargrupper</w:t>
            </w:r>
          </w:p>
        </w:tc>
        <w:tc>
          <w:tcPr>
            <w:tcW w:w="900" w:type="dxa"/>
            <w:hideMark/>
          </w:tcPr>
          <w:p w14:paraId="6ECE4B9A" w14:textId="4717960C" w:rsidR="00254047" w:rsidRPr="00254047" w:rsidRDefault="00254047" w:rsidP="00254047">
            <w:pPr>
              <w:pStyle w:val="Tabell-Text"/>
              <w:spacing w:before="60" w:line="200" w:lineRule="exact"/>
            </w:pPr>
            <w:r w:rsidRPr="00254047">
              <w:t xml:space="preserve">Umeå </w:t>
            </w:r>
            <w:r w:rsidR="004F18FE">
              <w:br/>
            </w:r>
            <w:r w:rsidRPr="00254047">
              <w:t>universitet</w:t>
            </w:r>
          </w:p>
        </w:tc>
        <w:tc>
          <w:tcPr>
            <w:tcW w:w="1134" w:type="dxa"/>
            <w:noWrap/>
            <w:vAlign w:val="bottom"/>
            <w:hideMark/>
          </w:tcPr>
          <w:p w14:paraId="7B3753D2" w14:textId="7F72E735" w:rsidR="00254047" w:rsidRPr="00254047" w:rsidRDefault="00254047" w:rsidP="00254047">
            <w:pPr>
              <w:pStyle w:val="Tabell-Text"/>
              <w:spacing w:before="60" w:line="200" w:lineRule="exact"/>
              <w:jc w:val="right"/>
            </w:pPr>
            <w:r w:rsidRPr="00254047">
              <w:t>5</w:t>
            </w:r>
            <w:r w:rsidR="0021177C">
              <w:t xml:space="preserve"> </w:t>
            </w:r>
            <w:r w:rsidRPr="00254047">
              <w:t>421</w:t>
            </w:r>
            <w:r w:rsidR="0021177C">
              <w:t xml:space="preserve"> </w:t>
            </w:r>
            <w:r w:rsidRPr="00254047">
              <w:t>000</w:t>
            </w:r>
          </w:p>
        </w:tc>
      </w:tr>
      <w:tr w:rsidR="00254047" w:rsidRPr="00254047" w14:paraId="7CE29FB6" w14:textId="77777777" w:rsidTr="004F18FE">
        <w:trPr>
          <w:cantSplit/>
        </w:trPr>
        <w:tc>
          <w:tcPr>
            <w:tcW w:w="1629" w:type="dxa"/>
            <w:tcMar>
              <w:left w:w="11" w:type="dxa"/>
              <w:right w:w="11" w:type="dxa"/>
            </w:tcMar>
            <w:hideMark/>
          </w:tcPr>
          <w:p w14:paraId="147B9CCE" w14:textId="4B6C4C2D" w:rsidR="00254047" w:rsidRPr="00254047" w:rsidRDefault="001114F3" w:rsidP="00254047">
            <w:pPr>
              <w:pStyle w:val="Tabell-Text"/>
              <w:spacing w:before="60" w:line="200" w:lineRule="exact"/>
            </w:pPr>
            <w:r>
              <w:t>Fil.</w:t>
            </w:r>
            <w:r w:rsidR="00254047" w:rsidRPr="00254047">
              <w:t>dr Johan Hellström</w:t>
            </w:r>
          </w:p>
        </w:tc>
        <w:tc>
          <w:tcPr>
            <w:tcW w:w="2291" w:type="dxa"/>
            <w:hideMark/>
          </w:tcPr>
          <w:p w14:paraId="653B3D09" w14:textId="77777777" w:rsidR="00254047" w:rsidRPr="00254047" w:rsidRDefault="00254047" w:rsidP="00254047">
            <w:pPr>
              <w:pStyle w:val="Tabell-Text"/>
              <w:spacing w:before="60" w:line="200" w:lineRule="exact"/>
              <w:rPr>
                <w:lang w:val="en-GB"/>
              </w:rPr>
            </w:pPr>
            <w:r w:rsidRPr="00254047">
              <w:rPr>
                <w:lang w:val="en-GB"/>
              </w:rPr>
              <w:t>Party Government in Europe Database</w:t>
            </w:r>
          </w:p>
        </w:tc>
        <w:tc>
          <w:tcPr>
            <w:tcW w:w="900" w:type="dxa"/>
            <w:hideMark/>
          </w:tcPr>
          <w:p w14:paraId="2CA176EF" w14:textId="6EE437FA" w:rsidR="00254047" w:rsidRPr="00254047" w:rsidRDefault="00254047" w:rsidP="00254047">
            <w:pPr>
              <w:pStyle w:val="Tabell-Text"/>
              <w:spacing w:before="60" w:line="200" w:lineRule="exact"/>
            </w:pPr>
            <w:r w:rsidRPr="00254047">
              <w:t xml:space="preserve">Umeå </w:t>
            </w:r>
            <w:r w:rsidR="004F18FE">
              <w:br/>
            </w:r>
            <w:r w:rsidRPr="00254047">
              <w:t>universitet</w:t>
            </w:r>
          </w:p>
        </w:tc>
        <w:tc>
          <w:tcPr>
            <w:tcW w:w="1134" w:type="dxa"/>
            <w:noWrap/>
            <w:vAlign w:val="bottom"/>
            <w:hideMark/>
          </w:tcPr>
          <w:p w14:paraId="495C818B" w14:textId="1758D4D9" w:rsidR="00254047" w:rsidRPr="00254047" w:rsidRDefault="00254047" w:rsidP="00254047">
            <w:pPr>
              <w:pStyle w:val="Tabell-Text"/>
              <w:spacing w:before="60" w:line="200" w:lineRule="exact"/>
              <w:jc w:val="right"/>
            </w:pPr>
            <w:r w:rsidRPr="00254047">
              <w:t>6</w:t>
            </w:r>
            <w:r w:rsidR="0021177C">
              <w:t xml:space="preserve"> </w:t>
            </w:r>
            <w:r w:rsidRPr="00254047">
              <w:t>393</w:t>
            </w:r>
            <w:r w:rsidR="0021177C">
              <w:t xml:space="preserve"> </w:t>
            </w:r>
            <w:r w:rsidRPr="00254047">
              <w:t>000</w:t>
            </w:r>
          </w:p>
        </w:tc>
      </w:tr>
      <w:tr w:rsidR="00254047" w:rsidRPr="00254047" w14:paraId="57239252" w14:textId="77777777" w:rsidTr="004F18FE">
        <w:trPr>
          <w:cantSplit/>
        </w:trPr>
        <w:tc>
          <w:tcPr>
            <w:tcW w:w="1629" w:type="dxa"/>
            <w:tcMar>
              <w:left w:w="11" w:type="dxa"/>
              <w:right w:w="11" w:type="dxa"/>
            </w:tcMar>
            <w:hideMark/>
          </w:tcPr>
          <w:p w14:paraId="1D1610BD" w14:textId="77777777" w:rsidR="00254047" w:rsidRPr="00254047" w:rsidRDefault="00254047" w:rsidP="00254047">
            <w:pPr>
              <w:pStyle w:val="Tabell-Text"/>
              <w:spacing w:before="60" w:line="200" w:lineRule="exact"/>
            </w:pPr>
            <w:r w:rsidRPr="00254047">
              <w:t>Torsten Johansson</w:t>
            </w:r>
          </w:p>
        </w:tc>
        <w:tc>
          <w:tcPr>
            <w:tcW w:w="2291" w:type="dxa"/>
            <w:hideMark/>
          </w:tcPr>
          <w:p w14:paraId="728CF3CE" w14:textId="77777777" w:rsidR="00254047" w:rsidRPr="00254047" w:rsidRDefault="00254047" w:rsidP="00254047">
            <w:pPr>
              <w:pStyle w:val="Tabell-Text"/>
              <w:spacing w:before="60" w:line="200" w:lineRule="exact"/>
            </w:pPr>
            <w:r w:rsidRPr="00254047">
              <w:t>Digitalisering av ett urval av äldre svenska dagstidningar</w:t>
            </w:r>
          </w:p>
        </w:tc>
        <w:tc>
          <w:tcPr>
            <w:tcW w:w="900" w:type="dxa"/>
            <w:hideMark/>
          </w:tcPr>
          <w:p w14:paraId="24721B2D" w14:textId="6649E5A1" w:rsidR="00254047" w:rsidRPr="00254047" w:rsidRDefault="001114F3" w:rsidP="00254047">
            <w:pPr>
              <w:pStyle w:val="Tabell-Text"/>
              <w:spacing w:before="60" w:line="200" w:lineRule="exact"/>
            </w:pPr>
            <w:r>
              <w:t>Kungl.</w:t>
            </w:r>
            <w:r w:rsidR="00254047" w:rsidRPr="00254047">
              <w:t xml:space="preserve"> biblioteket</w:t>
            </w:r>
          </w:p>
        </w:tc>
        <w:tc>
          <w:tcPr>
            <w:tcW w:w="1134" w:type="dxa"/>
            <w:noWrap/>
            <w:vAlign w:val="bottom"/>
            <w:hideMark/>
          </w:tcPr>
          <w:p w14:paraId="48895235" w14:textId="2134A26B" w:rsidR="00254047" w:rsidRPr="00254047" w:rsidRDefault="00254047" w:rsidP="00254047">
            <w:pPr>
              <w:pStyle w:val="Tabell-Text"/>
              <w:spacing w:before="60" w:line="200" w:lineRule="exact"/>
              <w:jc w:val="right"/>
            </w:pPr>
            <w:r w:rsidRPr="00254047">
              <w:t>10</w:t>
            </w:r>
            <w:r w:rsidR="0021177C">
              <w:t xml:space="preserve"> </w:t>
            </w:r>
            <w:r w:rsidRPr="00254047">
              <w:t>414</w:t>
            </w:r>
            <w:r w:rsidR="0021177C">
              <w:t xml:space="preserve"> </w:t>
            </w:r>
            <w:r w:rsidRPr="00254047">
              <w:t>000</w:t>
            </w:r>
          </w:p>
        </w:tc>
      </w:tr>
      <w:tr w:rsidR="00254047" w:rsidRPr="00254047" w14:paraId="2252F0B0" w14:textId="77777777" w:rsidTr="004F18FE">
        <w:trPr>
          <w:cantSplit/>
        </w:trPr>
        <w:tc>
          <w:tcPr>
            <w:tcW w:w="1629" w:type="dxa"/>
            <w:tcMar>
              <w:left w:w="11" w:type="dxa"/>
              <w:right w:w="11" w:type="dxa"/>
            </w:tcMar>
            <w:hideMark/>
          </w:tcPr>
          <w:p w14:paraId="0AB1302E" w14:textId="77777777" w:rsidR="00254047" w:rsidRPr="00254047" w:rsidRDefault="00254047" w:rsidP="00254047">
            <w:pPr>
              <w:pStyle w:val="Tabell-Text"/>
              <w:spacing w:before="60" w:line="200" w:lineRule="exact"/>
            </w:pPr>
            <w:r w:rsidRPr="00254047">
              <w:t>Docent Gerda Neyer</w:t>
            </w:r>
          </w:p>
        </w:tc>
        <w:tc>
          <w:tcPr>
            <w:tcW w:w="2291" w:type="dxa"/>
            <w:hideMark/>
          </w:tcPr>
          <w:p w14:paraId="4A9206C3" w14:textId="77777777" w:rsidR="00254047" w:rsidRPr="00254047" w:rsidRDefault="00254047" w:rsidP="00254047">
            <w:pPr>
              <w:pStyle w:val="Tabell-Text"/>
              <w:spacing w:before="60" w:line="200" w:lineRule="exact"/>
            </w:pPr>
            <w:r w:rsidRPr="00254047">
              <w:t>Svensk kontextdatabas för den svenska Generations and Gender Survey och den internationella databasen för Generations and Gender Programme</w:t>
            </w:r>
          </w:p>
        </w:tc>
        <w:tc>
          <w:tcPr>
            <w:tcW w:w="900" w:type="dxa"/>
            <w:hideMark/>
          </w:tcPr>
          <w:p w14:paraId="5F1A4D91" w14:textId="77777777" w:rsidR="00254047" w:rsidRPr="00254047" w:rsidRDefault="00254047" w:rsidP="00254047">
            <w:pPr>
              <w:pStyle w:val="Tabell-Text"/>
              <w:spacing w:before="60" w:line="200" w:lineRule="exact"/>
            </w:pPr>
            <w:r w:rsidRPr="00254047">
              <w:t>Stockholms universitet</w:t>
            </w:r>
          </w:p>
        </w:tc>
        <w:tc>
          <w:tcPr>
            <w:tcW w:w="1134" w:type="dxa"/>
            <w:noWrap/>
            <w:vAlign w:val="bottom"/>
            <w:hideMark/>
          </w:tcPr>
          <w:p w14:paraId="0F1E8EA4" w14:textId="5270C4C9" w:rsidR="00254047" w:rsidRPr="00254047" w:rsidRDefault="00254047" w:rsidP="00254047">
            <w:pPr>
              <w:pStyle w:val="Tabell-Text"/>
              <w:spacing w:before="60" w:line="200" w:lineRule="exact"/>
              <w:jc w:val="right"/>
            </w:pPr>
            <w:r w:rsidRPr="00254047">
              <w:t>548</w:t>
            </w:r>
            <w:r w:rsidR="0021177C">
              <w:t xml:space="preserve"> </w:t>
            </w:r>
            <w:r w:rsidRPr="00254047">
              <w:t>000</w:t>
            </w:r>
          </w:p>
        </w:tc>
      </w:tr>
      <w:tr w:rsidR="00254047" w:rsidRPr="00254047" w14:paraId="64955C87" w14:textId="77777777" w:rsidTr="004F18FE">
        <w:trPr>
          <w:cantSplit/>
        </w:trPr>
        <w:tc>
          <w:tcPr>
            <w:tcW w:w="1629" w:type="dxa"/>
            <w:tcMar>
              <w:left w:w="11" w:type="dxa"/>
              <w:right w:w="11" w:type="dxa"/>
            </w:tcMar>
            <w:hideMark/>
          </w:tcPr>
          <w:p w14:paraId="62E851DF" w14:textId="77777777" w:rsidR="00254047" w:rsidRPr="00254047" w:rsidRDefault="00254047" w:rsidP="00254047">
            <w:pPr>
              <w:pStyle w:val="Tabell-Text"/>
              <w:spacing w:before="60" w:line="200" w:lineRule="exact"/>
            </w:pPr>
            <w:r w:rsidRPr="00254047">
              <w:t>Professor Maria Sjöberg</w:t>
            </w:r>
          </w:p>
        </w:tc>
        <w:tc>
          <w:tcPr>
            <w:tcW w:w="2291" w:type="dxa"/>
            <w:hideMark/>
          </w:tcPr>
          <w:p w14:paraId="0599D239" w14:textId="77777777" w:rsidR="00254047" w:rsidRPr="00254047" w:rsidRDefault="00254047" w:rsidP="00254047">
            <w:pPr>
              <w:pStyle w:val="Tabell-Text"/>
              <w:spacing w:before="60" w:line="200" w:lineRule="exact"/>
            </w:pPr>
            <w:r w:rsidRPr="00254047">
              <w:t>Svenska kvinnor on-line, från medeltid till nutid</w:t>
            </w:r>
            <w:r w:rsidRPr="00254047">
              <w:br/>
              <w:t>Svenskt kvinnobiografiskt lexikon på svenska och engelska</w:t>
            </w:r>
          </w:p>
        </w:tc>
        <w:tc>
          <w:tcPr>
            <w:tcW w:w="900" w:type="dxa"/>
            <w:hideMark/>
          </w:tcPr>
          <w:p w14:paraId="792291FF" w14:textId="77777777" w:rsidR="00254047" w:rsidRPr="00254047" w:rsidRDefault="00254047" w:rsidP="00254047">
            <w:pPr>
              <w:pStyle w:val="Tabell-Text"/>
              <w:spacing w:before="60" w:line="200" w:lineRule="exact"/>
            </w:pPr>
            <w:r w:rsidRPr="00254047">
              <w:t>Göteborgs universitet</w:t>
            </w:r>
          </w:p>
        </w:tc>
        <w:tc>
          <w:tcPr>
            <w:tcW w:w="1134" w:type="dxa"/>
            <w:noWrap/>
            <w:vAlign w:val="bottom"/>
            <w:hideMark/>
          </w:tcPr>
          <w:p w14:paraId="3E47D3CE" w14:textId="3EDA7B72" w:rsidR="00254047" w:rsidRPr="00254047" w:rsidRDefault="00254047" w:rsidP="00254047">
            <w:pPr>
              <w:pStyle w:val="Tabell-Text"/>
              <w:spacing w:before="60" w:line="200" w:lineRule="exact"/>
              <w:jc w:val="right"/>
            </w:pPr>
            <w:r w:rsidRPr="00254047">
              <w:t>5</w:t>
            </w:r>
            <w:r w:rsidR="0021177C">
              <w:t xml:space="preserve"> </w:t>
            </w:r>
            <w:r w:rsidRPr="00254047">
              <w:t>704</w:t>
            </w:r>
            <w:r w:rsidR="0021177C">
              <w:t xml:space="preserve"> </w:t>
            </w:r>
            <w:r w:rsidRPr="00254047">
              <w:t>000</w:t>
            </w:r>
          </w:p>
        </w:tc>
      </w:tr>
      <w:tr w:rsidR="00254047" w:rsidRPr="00254047" w14:paraId="41B79A2B" w14:textId="77777777" w:rsidTr="004F18FE">
        <w:trPr>
          <w:cantSplit/>
        </w:trPr>
        <w:tc>
          <w:tcPr>
            <w:tcW w:w="1629" w:type="dxa"/>
            <w:tcMar>
              <w:left w:w="11" w:type="dxa"/>
              <w:right w:w="11" w:type="dxa"/>
            </w:tcMar>
            <w:hideMark/>
          </w:tcPr>
          <w:p w14:paraId="510B86F3" w14:textId="77777777" w:rsidR="00254047" w:rsidRPr="00254047" w:rsidRDefault="00254047" w:rsidP="00254047">
            <w:pPr>
              <w:pStyle w:val="Tabell-Text"/>
              <w:spacing w:before="60" w:line="200" w:lineRule="exact"/>
            </w:pPr>
            <w:r w:rsidRPr="00254047">
              <w:t>Professor Maria Sjöberg</w:t>
            </w:r>
          </w:p>
        </w:tc>
        <w:tc>
          <w:tcPr>
            <w:tcW w:w="2291" w:type="dxa"/>
            <w:hideMark/>
          </w:tcPr>
          <w:p w14:paraId="4245054C" w14:textId="77777777" w:rsidR="00254047" w:rsidRPr="00254047" w:rsidRDefault="00254047" w:rsidP="00254047">
            <w:pPr>
              <w:pStyle w:val="Tabell-Text"/>
              <w:spacing w:before="60" w:line="200" w:lineRule="exact"/>
            </w:pPr>
            <w:r w:rsidRPr="00254047">
              <w:t>Svenska kvinnor on-line, från medeltid till nutid</w:t>
            </w:r>
            <w:r w:rsidRPr="00254047">
              <w:br/>
              <w:t>Svenskt kvinnobiografiskt lexikon på svenska och engelska</w:t>
            </w:r>
          </w:p>
        </w:tc>
        <w:tc>
          <w:tcPr>
            <w:tcW w:w="900" w:type="dxa"/>
            <w:hideMark/>
          </w:tcPr>
          <w:p w14:paraId="6CE91976" w14:textId="77777777" w:rsidR="00254047" w:rsidRPr="00254047" w:rsidRDefault="00254047" w:rsidP="00254047">
            <w:pPr>
              <w:pStyle w:val="Tabell-Text"/>
              <w:spacing w:before="60" w:line="200" w:lineRule="exact"/>
            </w:pPr>
            <w:r w:rsidRPr="00254047">
              <w:t>Göteborgs universitet</w:t>
            </w:r>
          </w:p>
        </w:tc>
        <w:tc>
          <w:tcPr>
            <w:tcW w:w="1134" w:type="dxa"/>
            <w:noWrap/>
            <w:vAlign w:val="bottom"/>
            <w:hideMark/>
          </w:tcPr>
          <w:p w14:paraId="4582B070" w14:textId="50491986" w:rsidR="00254047" w:rsidRPr="00254047" w:rsidRDefault="00254047" w:rsidP="00254047">
            <w:pPr>
              <w:pStyle w:val="Tabell-Text"/>
              <w:spacing w:before="60" w:line="200" w:lineRule="exact"/>
              <w:jc w:val="right"/>
            </w:pPr>
            <w:r w:rsidRPr="00254047">
              <w:t>1</w:t>
            </w:r>
            <w:r w:rsidR="0021177C">
              <w:t xml:space="preserve"> </w:t>
            </w:r>
            <w:r w:rsidRPr="00254047">
              <w:t>380</w:t>
            </w:r>
            <w:r w:rsidR="0021177C">
              <w:t xml:space="preserve"> </w:t>
            </w:r>
            <w:r w:rsidRPr="00254047">
              <w:t>000</w:t>
            </w:r>
          </w:p>
        </w:tc>
      </w:tr>
      <w:tr w:rsidR="00254047" w:rsidRPr="00254047" w14:paraId="3B6A6885" w14:textId="77777777" w:rsidTr="004F18FE">
        <w:trPr>
          <w:cantSplit/>
        </w:trPr>
        <w:tc>
          <w:tcPr>
            <w:tcW w:w="1629" w:type="dxa"/>
            <w:tcMar>
              <w:left w:w="11" w:type="dxa"/>
              <w:right w:w="11" w:type="dxa"/>
            </w:tcMar>
            <w:hideMark/>
          </w:tcPr>
          <w:p w14:paraId="3BA24986" w14:textId="77777777" w:rsidR="00254047" w:rsidRPr="00254047" w:rsidRDefault="00254047" w:rsidP="00254047">
            <w:pPr>
              <w:pStyle w:val="Tabell-Text"/>
              <w:spacing w:before="60" w:line="200" w:lineRule="exact"/>
            </w:pPr>
            <w:r w:rsidRPr="00254047">
              <w:t>Professor Karl Grandin</w:t>
            </w:r>
          </w:p>
        </w:tc>
        <w:tc>
          <w:tcPr>
            <w:tcW w:w="2291" w:type="dxa"/>
            <w:hideMark/>
          </w:tcPr>
          <w:p w14:paraId="5BEB74B7" w14:textId="77777777" w:rsidR="00254047" w:rsidRPr="00254047" w:rsidRDefault="00254047" w:rsidP="00254047">
            <w:pPr>
              <w:pStyle w:val="Tabell-Text"/>
              <w:spacing w:before="60" w:line="200" w:lineRule="exact"/>
            </w:pPr>
            <w:r w:rsidRPr="00254047">
              <w:t>Linnékorrespondensprojektets avslutande och fortsatta liv</w:t>
            </w:r>
          </w:p>
        </w:tc>
        <w:tc>
          <w:tcPr>
            <w:tcW w:w="900" w:type="dxa"/>
            <w:hideMark/>
          </w:tcPr>
          <w:p w14:paraId="72E984EB" w14:textId="77777777" w:rsidR="00254047" w:rsidRPr="00254047" w:rsidRDefault="00254047" w:rsidP="00254047">
            <w:pPr>
              <w:pStyle w:val="Tabell-Text"/>
              <w:spacing w:before="60" w:line="200" w:lineRule="exact"/>
            </w:pPr>
            <w:r w:rsidRPr="00254047">
              <w:t>Kungl. Vetenskapsakademien</w:t>
            </w:r>
          </w:p>
        </w:tc>
        <w:tc>
          <w:tcPr>
            <w:tcW w:w="1134" w:type="dxa"/>
            <w:noWrap/>
            <w:vAlign w:val="bottom"/>
            <w:hideMark/>
          </w:tcPr>
          <w:p w14:paraId="039D0F8E" w14:textId="15E62C7C" w:rsidR="00254047" w:rsidRPr="00254047" w:rsidRDefault="00254047" w:rsidP="00254047">
            <w:pPr>
              <w:pStyle w:val="Tabell-Text"/>
              <w:spacing w:before="60" w:line="200" w:lineRule="exact"/>
              <w:jc w:val="right"/>
            </w:pPr>
            <w:r w:rsidRPr="00254047">
              <w:t>1</w:t>
            </w:r>
            <w:r w:rsidR="0021177C">
              <w:t xml:space="preserve"> </w:t>
            </w:r>
            <w:r w:rsidRPr="00254047">
              <w:t>387</w:t>
            </w:r>
            <w:r w:rsidR="0021177C">
              <w:t xml:space="preserve"> </w:t>
            </w:r>
            <w:r w:rsidRPr="00254047">
              <w:t>000</w:t>
            </w:r>
          </w:p>
        </w:tc>
      </w:tr>
      <w:tr w:rsidR="00254047" w:rsidRPr="00254047" w14:paraId="674EACA1" w14:textId="77777777" w:rsidTr="00A91A76">
        <w:trPr>
          <w:cantSplit/>
        </w:trPr>
        <w:tc>
          <w:tcPr>
            <w:tcW w:w="1629" w:type="dxa"/>
            <w:tcMar>
              <w:left w:w="11" w:type="dxa"/>
              <w:right w:w="11" w:type="dxa"/>
            </w:tcMar>
            <w:hideMark/>
          </w:tcPr>
          <w:p w14:paraId="7C38770D" w14:textId="32D5EC58" w:rsidR="00254047" w:rsidRPr="00254047" w:rsidRDefault="001114F3" w:rsidP="00254047">
            <w:pPr>
              <w:pStyle w:val="Tabell-Text"/>
              <w:spacing w:before="60" w:line="200" w:lineRule="exact"/>
            </w:pPr>
            <w:r>
              <w:t>Fil.</w:t>
            </w:r>
            <w:r w:rsidR="00254047" w:rsidRPr="00254047">
              <w:t>dr Åke Engsheden</w:t>
            </w:r>
          </w:p>
        </w:tc>
        <w:tc>
          <w:tcPr>
            <w:tcW w:w="2291" w:type="dxa"/>
            <w:hideMark/>
          </w:tcPr>
          <w:p w14:paraId="1D3C2B88" w14:textId="77777777" w:rsidR="00254047" w:rsidRPr="00254047" w:rsidRDefault="00254047" w:rsidP="00254047">
            <w:pPr>
              <w:pStyle w:val="Tabell-Text"/>
              <w:spacing w:before="60" w:line="200" w:lineRule="exact"/>
            </w:pPr>
            <w:r w:rsidRPr="00254047">
              <w:t>Digitalt arkiv för koptiska ostraka i Sverige</w:t>
            </w:r>
          </w:p>
        </w:tc>
        <w:tc>
          <w:tcPr>
            <w:tcW w:w="900" w:type="dxa"/>
            <w:hideMark/>
          </w:tcPr>
          <w:p w14:paraId="285EB2FC" w14:textId="4444680F" w:rsidR="00254047" w:rsidRPr="00254047" w:rsidRDefault="00254047" w:rsidP="00254047">
            <w:pPr>
              <w:pStyle w:val="Tabell-Text"/>
              <w:spacing w:before="60" w:line="200" w:lineRule="exact"/>
            </w:pPr>
            <w:r w:rsidRPr="00254047">
              <w:t xml:space="preserve">Uppsala </w:t>
            </w:r>
            <w:r w:rsidR="004F18FE">
              <w:br/>
            </w:r>
            <w:r w:rsidRPr="00254047">
              <w:t>universitet</w:t>
            </w:r>
          </w:p>
        </w:tc>
        <w:tc>
          <w:tcPr>
            <w:tcW w:w="1134" w:type="dxa"/>
            <w:noWrap/>
            <w:vAlign w:val="bottom"/>
            <w:hideMark/>
          </w:tcPr>
          <w:p w14:paraId="54053853" w14:textId="2779C1BC" w:rsidR="00254047" w:rsidRPr="00254047" w:rsidRDefault="00254047" w:rsidP="00254047">
            <w:pPr>
              <w:pStyle w:val="Tabell-Text"/>
              <w:spacing w:before="60" w:line="200" w:lineRule="exact"/>
              <w:jc w:val="right"/>
            </w:pPr>
            <w:r w:rsidRPr="00254047">
              <w:t>2</w:t>
            </w:r>
            <w:r w:rsidR="0021177C">
              <w:t xml:space="preserve"> </w:t>
            </w:r>
            <w:r w:rsidRPr="00254047">
              <w:t>147</w:t>
            </w:r>
            <w:r w:rsidR="0021177C">
              <w:t xml:space="preserve"> </w:t>
            </w:r>
            <w:r w:rsidRPr="00254047">
              <w:t>000</w:t>
            </w:r>
          </w:p>
        </w:tc>
      </w:tr>
      <w:tr w:rsidR="00254047" w:rsidRPr="00A91A76" w14:paraId="0181519D" w14:textId="77777777" w:rsidTr="00A91A76">
        <w:trPr>
          <w:cantSplit/>
        </w:trPr>
        <w:tc>
          <w:tcPr>
            <w:tcW w:w="1629" w:type="dxa"/>
            <w:tcBorders>
              <w:bottom w:val="single" w:sz="4" w:space="0" w:color="auto"/>
            </w:tcBorders>
            <w:noWrap/>
            <w:tcMar>
              <w:left w:w="11" w:type="dxa"/>
              <w:right w:w="11" w:type="dxa"/>
            </w:tcMar>
            <w:hideMark/>
          </w:tcPr>
          <w:p w14:paraId="50418C95" w14:textId="77777777" w:rsidR="00254047" w:rsidRPr="00254047" w:rsidRDefault="00254047" w:rsidP="00254047">
            <w:pPr>
              <w:pStyle w:val="Tabell-Text"/>
              <w:spacing w:before="60" w:line="200" w:lineRule="exact"/>
            </w:pPr>
          </w:p>
        </w:tc>
        <w:tc>
          <w:tcPr>
            <w:tcW w:w="2291" w:type="dxa"/>
            <w:tcBorders>
              <w:bottom w:val="single" w:sz="4" w:space="0" w:color="auto"/>
            </w:tcBorders>
            <w:noWrap/>
            <w:hideMark/>
          </w:tcPr>
          <w:p w14:paraId="7DBAFFC6" w14:textId="77777777" w:rsidR="00254047" w:rsidRPr="00254047" w:rsidRDefault="00254047" w:rsidP="00254047">
            <w:pPr>
              <w:pStyle w:val="Tabell-Text"/>
              <w:spacing w:before="60" w:line="200" w:lineRule="exact"/>
            </w:pPr>
          </w:p>
        </w:tc>
        <w:tc>
          <w:tcPr>
            <w:tcW w:w="900" w:type="dxa"/>
            <w:tcBorders>
              <w:bottom w:val="single" w:sz="4" w:space="0" w:color="auto"/>
            </w:tcBorders>
            <w:noWrap/>
            <w:hideMark/>
          </w:tcPr>
          <w:p w14:paraId="09F3525C" w14:textId="77777777" w:rsidR="00254047" w:rsidRPr="00254047" w:rsidRDefault="00254047" w:rsidP="00254047">
            <w:pPr>
              <w:pStyle w:val="Tabell-Text"/>
              <w:spacing w:before="60" w:line="200" w:lineRule="exact"/>
            </w:pPr>
          </w:p>
        </w:tc>
        <w:tc>
          <w:tcPr>
            <w:tcW w:w="1134" w:type="dxa"/>
            <w:tcBorders>
              <w:bottom w:val="single" w:sz="4" w:space="0" w:color="auto"/>
            </w:tcBorders>
            <w:noWrap/>
            <w:vAlign w:val="bottom"/>
            <w:hideMark/>
          </w:tcPr>
          <w:p w14:paraId="56AB379C" w14:textId="6A1A72EC" w:rsidR="00254047" w:rsidRPr="00A91A76" w:rsidRDefault="00254047" w:rsidP="00254047">
            <w:pPr>
              <w:pStyle w:val="Tabell-Text"/>
              <w:spacing w:before="60" w:line="200" w:lineRule="exact"/>
              <w:jc w:val="right"/>
              <w:rPr>
                <w:b/>
              </w:rPr>
            </w:pPr>
            <w:r w:rsidRPr="00A91A76">
              <w:rPr>
                <w:b/>
              </w:rPr>
              <w:t>37</w:t>
            </w:r>
            <w:r w:rsidR="0021177C">
              <w:rPr>
                <w:b/>
              </w:rPr>
              <w:t xml:space="preserve"> </w:t>
            </w:r>
            <w:r w:rsidRPr="00A91A76">
              <w:rPr>
                <w:b/>
              </w:rPr>
              <w:t>196</w:t>
            </w:r>
            <w:r w:rsidR="0021177C">
              <w:rPr>
                <w:b/>
              </w:rPr>
              <w:t xml:space="preserve"> </w:t>
            </w:r>
            <w:r w:rsidRPr="00A91A76">
              <w:rPr>
                <w:b/>
              </w:rPr>
              <w:t>000</w:t>
            </w:r>
          </w:p>
        </w:tc>
      </w:tr>
    </w:tbl>
    <w:p w14:paraId="1120A931" w14:textId="77777777" w:rsidR="003831A0" w:rsidRDefault="003831A0" w:rsidP="000D3399">
      <w:pPr>
        <w:rPr>
          <w:u w:val="single"/>
        </w:rPr>
      </w:pPr>
      <w:r>
        <w:rPr>
          <w:u w:val="single"/>
        </w:rPr>
        <w:br w:type="page"/>
      </w:r>
    </w:p>
    <w:p w14:paraId="5C1E2DA8" w14:textId="57C4BCAA" w:rsidR="000D3399" w:rsidRPr="00A26FB1" w:rsidRDefault="002B220B" w:rsidP="00623517">
      <w:pPr>
        <w:jc w:val="left"/>
        <w:rPr>
          <w:b/>
        </w:rPr>
      </w:pPr>
      <w:r w:rsidRPr="00A26FB1">
        <w:rPr>
          <w:b/>
          <w:bCs/>
        </w:rPr>
        <w:lastRenderedPageBreak/>
        <w:t>Tabell 7</w:t>
      </w:r>
      <w:r w:rsidRPr="00A26FB1">
        <w:rPr>
          <w:b/>
        </w:rPr>
        <w:t xml:space="preserve"> Beviljade ansökningar inom infrastruktur för forskning </w:t>
      </w:r>
      <w:r w:rsidR="00623517">
        <w:rPr>
          <w:b/>
        </w:rPr>
        <w:br/>
      </w:r>
      <w:r w:rsidRPr="00A26FB1">
        <w:rPr>
          <w:b/>
        </w:rPr>
        <w:t>fördelade efter anslagsförvaltare 2015 (belopp tkr)</w:t>
      </w:r>
    </w:p>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271"/>
        <w:gridCol w:w="889"/>
      </w:tblGrid>
      <w:tr w:rsidR="00A26FB1" w:rsidRPr="00A26FB1" w14:paraId="1E0225E4" w14:textId="77777777" w:rsidTr="00A26FB1">
        <w:trPr>
          <w:cantSplit/>
        </w:trPr>
        <w:tc>
          <w:tcPr>
            <w:tcW w:w="3752" w:type="dxa"/>
            <w:tcBorders>
              <w:top w:val="single" w:sz="4" w:space="0" w:color="auto"/>
              <w:bottom w:val="single" w:sz="4" w:space="0" w:color="auto"/>
            </w:tcBorders>
            <w:noWrap/>
            <w:vAlign w:val="bottom"/>
            <w:hideMark/>
          </w:tcPr>
          <w:p w14:paraId="2EE15085" w14:textId="353F165B" w:rsidR="0004274F" w:rsidRPr="00A26FB1" w:rsidRDefault="00A26FB1" w:rsidP="00A26FB1">
            <w:pPr>
              <w:pStyle w:val="Tabell-Text"/>
              <w:spacing w:before="60" w:line="200" w:lineRule="exact"/>
              <w:rPr>
                <w:b/>
              </w:rPr>
            </w:pPr>
            <w:r w:rsidRPr="00A26FB1">
              <w:rPr>
                <w:b/>
              </w:rPr>
              <w:t>Anslagsförvaltare</w:t>
            </w:r>
          </w:p>
        </w:tc>
        <w:tc>
          <w:tcPr>
            <w:tcW w:w="1257" w:type="dxa"/>
            <w:tcBorders>
              <w:top w:val="single" w:sz="4" w:space="0" w:color="auto"/>
              <w:bottom w:val="single" w:sz="4" w:space="0" w:color="auto"/>
            </w:tcBorders>
            <w:noWrap/>
            <w:vAlign w:val="bottom"/>
            <w:hideMark/>
          </w:tcPr>
          <w:p w14:paraId="14DAD5B0" w14:textId="2D83E0A9" w:rsidR="0004274F" w:rsidRPr="00A26FB1" w:rsidRDefault="00A26FB1" w:rsidP="00A26FB1">
            <w:pPr>
              <w:pStyle w:val="Tabell-Text"/>
              <w:spacing w:before="60" w:line="200" w:lineRule="exact"/>
              <w:jc w:val="right"/>
              <w:rPr>
                <w:b/>
              </w:rPr>
            </w:pPr>
            <w:r w:rsidRPr="00A26FB1">
              <w:rPr>
                <w:b/>
              </w:rPr>
              <w:t>Beviljat belopp</w:t>
            </w:r>
          </w:p>
        </w:tc>
        <w:tc>
          <w:tcPr>
            <w:tcW w:w="879" w:type="dxa"/>
            <w:tcBorders>
              <w:top w:val="single" w:sz="4" w:space="0" w:color="auto"/>
              <w:bottom w:val="single" w:sz="4" w:space="0" w:color="auto"/>
            </w:tcBorders>
            <w:noWrap/>
            <w:vAlign w:val="bottom"/>
            <w:hideMark/>
          </w:tcPr>
          <w:p w14:paraId="2A446C79" w14:textId="58AD2993" w:rsidR="0004274F" w:rsidRPr="00A26FB1" w:rsidRDefault="00A26FB1" w:rsidP="00A26FB1">
            <w:pPr>
              <w:pStyle w:val="Tabell-Text"/>
              <w:spacing w:before="60" w:line="200" w:lineRule="exact"/>
              <w:jc w:val="right"/>
              <w:rPr>
                <w:b/>
              </w:rPr>
            </w:pPr>
            <w:r w:rsidRPr="00A26FB1">
              <w:rPr>
                <w:b/>
              </w:rPr>
              <w:t>Antal</w:t>
            </w:r>
          </w:p>
        </w:tc>
      </w:tr>
      <w:tr w:rsidR="00A26FB1" w:rsidRPr="0004274F" w14:paraId="53EDDF0E" w14:textId="77777777" w:rsidTr="00A26FB1">
        <w:trPr>
          <w:cantSplit/>
        </w:trPr>
        <w:tc>
          <w:tcPr>
            <w:tcW w:w="3752" w:type="dxa"/>
            <w:tcBorders>
              <w:top w:val="single" w:sz="4" w:space="0" w:color="auto"/>
            </w:tcBorders>
            <w:vAlign w:val="bottom"/>
            <w:hideMark/>
          </w:tcPr>
          <w:p w14:paraId="53745DB0" w14:textId="77777777" w:rsidR="0004274F" w:rsidRPr="0004274F" w:rsidRDefault="0004274F" w:rsidP="00A26FB1">
            <w:pPr>
              <w:pStyle w:val="Tabell-Text"/>
              <w:spacing w:before="60" w:line="200" w:lineRule="exact"/>
            </w:pPr>
            <w:r w:rsidRPr="0004274F">
              <w:t>Göteborgs universitet</w:t>
            </w:r>
          </w:p>
        </w:tc>
        <w:tc>
          <w:tcPr>
            <w:tcW w:w="1257" w:type="dxa"/>
            <w:tcBorders>
              <w:top w:val="single" w:sz="4" w:space="0" w:color="auto"/>
            </w:tcBorders>
            <w:noWrap/>
            <w:vAlign w:val="bottom"/>
            <w:hideMark/>
          </w:tcPr>
          <w:p w14:paraId="323B1C2E" w14:textId="77777777" w:rsidR="0004274F" w:rsidRPr="0004274F" w:rsidRDefault="0004274F" w:rsidP="00A26FB1">
            <w:pPr>
              <w:pStyle w:val="Tabell-Text"/>
              <w:spacing w:before="60" w:line="200" w:lineRule="exact"/>
              <w:jc w:val="right"/>
            </w:pPr>
            <w:r w:rsidRPr="0004274F">
              <w:t>7 084</w:t>
            </w:r>
          </w:p>
        </w:tc>
        <w:tc>
          <w:tcPr>
            <w:tcW w:w="879" w:type="dxa"/>
            <w:tcBorders>
              <w:top w:val="single" w:sz="4" w:space="0" w:color="auto"/>
            </w:tcBorders>
            <w:noWrap/>
            <w:vAlign w:val="bottom"/>
            <w:hideMark/>
          </w:tcPr>
          <w:p w14:paraId="20B4D220" w14:textId="77777777" w:rsidR="0004274F" w:rsidRPr="0004274F" w:rsidRDefault="0004274F" w:rsidP="00A26FB1">
            <w:pPr>
              <w:pStyle w:val="Tabell-Text"/>
              <w:spacing w:before="60" w:line="200" w:lineRule="exact"/>
              <w:jc w:val="right"/>
            </w:pPr>
            <w:r w:rsidRPr="0004274F">
              <w:t>2</w:t>
            </w:r>
          </w:p>
        </w:tc>
      </w:tr>
      <w:tr w:rsidR="00A26FB1" w:rsidRPr="0004274F" w14:paraId="07B5720B" w14:textId="77777777" w:rsidTr="00A26FB1">
        <w:trPr>
          <w:cantSplit/>
        </w:trPr>
        <w:tc>
          <w:tcPr>
            <w:tcW w:w="3752" w:type="dxa"/>
            <w:vAlign w:val="bottom"/>
            <w:hideMark/>
          </w:tcPr>
          <w:p w14:paraId="6792F639" w14:textId="79AC140D" w:rsidR="0004274F" w:rsidRPr="0004274F" w:rsidRDefault="000F6A12" w:rsidP="00A26FB1">
            <w:pPr>
              <w:pStyle w:val="Tabell-Text"/>
              <w:spacing w:before="60" w:line="200" w:lineRule="exact"/>
            </w:pPr>
            <w:r>
              <w:t>Kungl.</w:t>
            </w:r>
            <w:r w:rsidR="0004274F" w:rsidRPr="0004274F">
              <w:t xml:space="preserve"> vetenskapsakademi</w:t>
            </w:r>
            <w:r w:rsidR="0016115C">
              <w:t>e</w:t>
            </w:r>
            <w:r w:rsidR="0004274F" w:rsidRPr="0004274F">
              <w:t>n</w:t>
            </w:r>
          </w:p>
        </w:tc>
        <w:tc>
          <w:tcPr>
            <w:tcW w:w="1257" w:type="dxa"/>
            <w:noWrap/>
            <w:vAlign w:val="bottom"/>
            <w:hideMark/>
          </w:tcPr>
          <w:p w14:paraId="0BFCD641" w14:textId="77777777" w:rsidR="0004274F" w:rsidRPr="0004274F" w:rsidRDefault="0004274F" w:rsidP="00A26FB1">
            <w:pPr>
              <w:pStyle w:val="Tabell-Text"/>
              <w:spacing w:before="60" w:line="200" w:lineRule="exact"/>
              <w:jc w:val="right"/>
            </w:pPr>
            <w:r w:rsidRPr="0004274F">
              <w:t>1 387</w:t>
            </w:r>
          </w:p>
        </w:tc>
        <w:tc>
          <w:tcPr>
            <w:tcW w:w="879" w:type="dxa"/>
            <w:noWrap/>
            <w:vAlign w:val="bottom"/>
            <w:hideMark/>
          </w:tcPr>
          <w:p w14:paraId="7DB44484" w14:textId="77777777" w:rsidR="0004274F" w:rsidRPr="0004274F" w:rsidRDefault="0004274F" w:rsidP="00A26FB1">
            <w:pPr>
              <w:pStyle w:val="Tabell-Text"/>
              <w:spacing w:before="60" w:line="200" w:lineRule="exact"/>
              <w:jc w:val="right"/>
            </w:pPr>
            <w:r w:rsidRPr="0004274F">
              <w:t>1</w:t>
            </w:r>
          </w:p>
        </w:tc>
      </w:tr>
      <w:tr w:rsidR="00A26FB1" w:rsidRPr="0004274F" w14:paraId="4AA1308A" w14:textId="77777777" w:rsidTr="00A26FB1">
        <w:trPr>
          <w:cantSplit/>
        </w:trPr>
        <w:tc>
          <w:tcPr>
            <w:tcW w:w="3752" w:type="dxa"/>
            <w:vAlign w:val="bottom"/>
            <w:hideMark/>
          </w:tcPr>
          <w:p w14:paraId="56E4CDA9" w14:textId="7B7BAC4F" w:rsidR="0004274F" w:rsidRPr="0004274F" w:rsidRDefault="000F6A12" w:rsidP="00A26FB1">
            <w:pPr>
              <w:pStyle w:val="Tabell-Text"/>
              <w:spacing w:before="60" w:line="200" w:lineRule="exact"/>
            </w:pPr>
            <w:r>
              <w:t>Kungl. b</w:t>
            </w:r>
            <w:r w:rsidR="0004274F" w:rsidRPr="0004274F">
              <w:t>iblioteket</w:t>
            </w:r>
          </w:p>
        </w:tc>
        <w:tc>
          <w:tcPr>
            <w:tcW w:w="1257" w:type="dxa"/>
            <w:noWrap/>
            <w:vAlign w:val="bottom"/>
            <w:hideMark/>
          </w:tcPr>
          <w:p w14:paraId="22B2B90B" w14:textId="77777777" w:rsidR="0004274F" w:rsidRPr="0004274F" w:rsidRDefault="0004274F" w:rsidP="00A26FB1">
            <w:pPr>
              <w:pStyle w:val="Tabell-Text"/>
              <w:spacing w:before="60" w:line="200" w:lineRule="exact"/>
              <w:jc w:val="right"/>
            </w:pPr>
            <w:r w:rsidRPr="0004274F">
              <w:t>10 414</w:t>
            </w:r>
          </w:p>
        </w:tc>
        <w:tc>
          <w:tcPr>
            <w:tcW w:w="879" w:type="dxa"/>
            <w:noWrap/>
            <w:vAlign w:val="bottom"/>
            <w:hideMark/>
          </w:tcPr>
          <w:p w14:paraId="3D719D02" w14:textId="77777777" w:rsidR="0004274F" w:rsidRPr="0004274F" w:rsidRDefault="0004274F" w:rsidP="00A26FB1">
            <w:pPr>
              <w:pStyle w:val="Tabell-Text"/>
              <w:spacing w:before="60" w:line="200" w:lineRule="exact"/>
              <w:jc w:val="right"/>
            </w:pPr>
            <w:r w:rsidRPr="0004274F">
              <w:t>1</w:t>
            </w:r>
          </w:p>
        </w:tc>
      </w:tr>
      <w:tr w:rsidR="00A26FB1" w:rsidRPr="0004274F" w14:paraId="10DA6AE0" w14:textId="77777777" w:rsidTr="00A26FB1">
        <w:trPr>
          <w:cantSplit/>
        </w:trPr>
        <w:tc>
          <w:tcPr>
            <w:tcW w:w="3752" w:type="dxa"/>
            <w:vAlign w:val="bottom"/>
            <w:hideMark/>
          </w:tcPr>
          <w:p w14:paraId="24CFFDAB" w14:textId="77777777" w:rsidR="0004274F" w:rsidRPr="0004274F" w:rsidRDefault="0004274F" w:rsidP="00A26FB1">
            <w:pPr>
              <w:pStyle w:val="Tabell-Text"/>
              <w:spacing w:before="60" w:line="200" w:lineRule="exact"/>
            </w:pPr>
            <w:r w:rsidRPr="0004274F">
              <w:t>Stockholms universitet</w:t>
            </w:r>
          </w:p>
        </w:tc>
        <w:tc>
          <w:tcPr>
            <w:tcW w:w="1257" w:type="dxa"/>
            <w:noWrap/>
            <w:vAlign w:val="bottom"/>
            <w:hideMark/>
          </w:tcPr>
          <w:p w14:paraId="5A43534C" w14:textId="77777777" w:rsidR="0004274F" w:rsidRPr="0004274F" w:rsidRDefault="0004274F" w:rsidP="00A26FB1">
            <w:pPr>
              <w:pStyle w:val="Tabell-Text"/>
              <w:spacing w:before="60" w:line="200" w:lineRule="exact"/>
              <w:jc w:val="right"/>
            </w:pPr>
            <w:r w:rsidRPr="0004274F">
              <w:t>548</w:t>
            </w:r>
          </w:p>
        </w:tc>
        <w:tc>
          <w:tcPr>
            <w:tcW w:w="879" w:type="dxa"/>
            <w:noWrap/>
            <w:vAlign w:val="bottom"/>
            <w:hideMark/>
          </w:tcPr>
          <w:p w14:paraId="63DF8411" w14:textId="77777777" w:rsidR="0004274F" w:rsidRPr="0004274F" w:rsidRDefault="0004274F" w:rsidP="00A26FB1">
            <w:pPr>
              <w:pStyle w:val="Tabell-Text"/>
              <w:spacing w:before="60" w:line="200" w:lineRule="exact"/>
              <w:jc w:val="right"/>
            </w:pPr>
            <w:r w:rsidRPr="0004274F">
              <w:t>1</w:t>
            </w:r>
          </w:p>
        </w:tc>
      </w:tr>
      <w:tr w:rsidR="00A26FB1" w:rsidRPr="0004274F" w14:paraId="32ACB210" w14:textId="77777777" w:rsidTr="00A26FB1">
        <w:trPr>
          <w:cantSplit/>
        </w:trPr>
        <w:tc>
          <w:tcPr>
            <w:tcW w:w="3752" w:type="dxa"/>
            <w:vAlign w:val="bottom"/>
            <w:hideMark/>
          </w:tcPr>
          <w:p w14:paraId="2642E007" w14:textId="77777777" w:rsidR="0004274F" w:rsidRPr="0004274F" w:rsidRDefault="0004274F" w:rsidP="00A26FB1">
            <w:pPr>
              <w:pStyle w:val="Tabell-Text"/>
              <w:spacing w:before="60" w:line="200" w:lineRule="exact"/>
            </w:pPr>
            <w:r w:rsidRPr="0004274F">
              <w:t>Umeå universitet</w:t>
            </w:r>
          </w:p>
        </w:tc>
        <w:tc>
          <w:tcPr>
            <w:tcW w:w="1257" w:type="dxa"/>
            <w:noWrap/>
            <w:vAlign w:val="bottom"/>
            <w:hideMark/>
          </w:tcPr>
          <w:p w14:paraId="6E993F69" w14:textId="77777777" w:rsidR="0004274F" w:rsidRPr="0004274F" w:rsidRDefault="0004274F" w:rsidP="00A26FB1">
            <w:pPr>
              <w:pStyle w:val="Tabell-Text"/>
              <w:spacing w:before="60" w:line="200" w:lineRule="exact"/>
              <w:jc w:val="right"/>
            </w:pPr>
            <w:r w:rsidRPr="0004274F">
              <w:t>11 814</w:t>
            </w:r>
          </w:p>
        </w:tc>
        <w:tc>
          <w:tcPr>
            <w:tcW w:w="879" w:type="dxa"/>
            <w:noWrap/>
            <w:vAlign w:val="bottom"/>
            <w:hideMark/>
          </w:tcPr>
          <w:p w14:paraId="08229B4E" w14:textId="77777777" w:rsidR="0004274F" w:rsidRPr="0004274F" w:rsidRDefault="0004274F" w:rsidP="00A26FB1">
            <w:pPr>
              <w:pStyle w:val="Tabell-Text"/>
              <w:spacing w:before="60" w:line="200" w:lineRule="exact"/>
              <w:jc w:val="right"/>
            </w:pPr>
            <w:r w:rsidRPr="0004274F">
              <w:t>1</w:t>
            </w:r>
          </w:p>
        </w:tc>
      </w:tr>
      <w:tr w:rsidR="00A26FB1" w:rsidRPr="0004274F" w14:paraId="7AFB90D1" w14:textId="77777777" w:rsidTr="00A26FB1">
        <w:trPr>
          <w:cantSplit/>
        </w:trPr>
        <w:tc>
          <w:tcPr>
            <w:tcW w:w="3752" w:type="dxa"/>
            <w:vAlign w:val="bottom"/>
            <w:hideMark/>
          </w:tcPr>
          <w:p w14:paraId="2637E888" w14:textId="77777777" w:rsidR="0004274F" w:rsidRPr="0004274F" w:rsidRDefault="0004274F" w:rsidP="00A26FB1">
            <w:pPr>
              <w:pStyle w:val="Tabell-Text"/>
              <w:spacing w:before="60" w:line="200" w:lineRule="exact"/>
            </w:pPr>
            <w:r w:rsidRPr="0004274F">
              <w:t>Uppsala universitet</w:t>
            </w:r>
          </w:p>
        </w:tc>
        <w:tc>
          <w:tcPr>
            <w:tcW w:w="1257" w:type="dxa"/>
            <w:noWrap/>
            <w:vAlign w:val="bottom"/>
            <w:hideMark/>
          </w:tcPr>
          <w:p w14:paraId="49E05F48" w14:textId="77777777" w:rsidR="0004274F" w:rsidRPr="0004274F" w:rsidRDefault="0004274F" w:rsidP="00A26FB1">
            <w:pPr>
              <w:pStyle w:val="Tabell-Text"/>
              <w:spacing w:before="60" w:line="200" w:lineRule="exact"/>
              <w:jc w:val="right"/>
            </w:pPr>
            <w:r w:rsidRPr="0004274F">
              <w:t>5 949</w:t>
            </w:r>
          </w:p>
        </w:tc>
        <w:tc>
          <w:tcPr>
            <w:tcW w:w="879" w:type="dxa"/>
            <w:noWrap/>
            <w:vAlign w:val="bottom"/>
            <w:hideMark/>
          </w:tcPr>
          <w:p w14:paraId="3FB417A3" w14:textId="77777777" w:rsidR="0004274F" w:rsidRPr="0004274F" w:rsidRDefault="0004274F" w:rsidP="00A26FB1">
            <w:pPr>
              <w:pStyle w:val="Tabell-Text"/>
              <w:spacing w:before="60" w:line="200" w:lineRule="exact"/>
              <w:jc w:val="right"/>
            </w:pPr>
            <w:r w:rsidRPr="0004274F">
              <w:t>2</w:t>
            </w:r>
          </w:p>
        </w:tc>
      </w:tr>
      <w:tr w:rsidR="00A26FB1" w:rsidRPr="00A26FB1" w14:paraId="6A35BF42" w14:textId="77777777" w:rsidTr="00A26FB1">
        <w:trPr>
          <w:cantSplit/>
        </w:trPr>
        <w:tc>
          <w:tcPr>
            <w:tcW w:w="3752" w:type="dxa"/>
            <w:noWrap/>
            <w:vAlign w:val="bottom"/>
            <w:hideMark/>
          </w:tcPr>
          <w:p w14:paraId="1FEFA281" w14:textId="77777777" w:rsidR="0004274F" w:rsidRPr="00A26FB1" w:rsidRDefault="0004274F" w:rsidP="00A26FB1">
            <w:pPr>
              <w:pStyle w:val="Tabell-Text"/>
              <w:spacing w:before="60" w:line="200" w:lineRule="exact"/>
              <w:rPr>
                <w:b/>
              </w:rPr>
            </w:pPr>
            <w:r w:rsidRPr="00A26FB1">
              <w:rPr>
                <w:b/>
              </w:rPr>
              <w:t>Summa</w:t>
            </w:r>
          </w:p>
        </w:tc>
        <w:tc>
          <w:tcPr>
            <w:tcW w:w="1257" w:type="dxa"/>
            <w:noWrap/>
            <w:vAlign w:val="bottom"/>
            <w:hideMark/>
          </w:tcPr>
          <w:p w14:paraId="4739FD03" w14:textId="77777777" w:rsidR="0004274F" w:rsidRPr="00A26FB1" w:rsidRDefault="0004274F" w:rsidP="00A26FB1">
            <w:pPr>
              <w:pStyle w:val="Tabell-Text"/>
              <w:spacing w:before="60" w:line="200" w:lineRule="exact"/>
              <w:jc w:val="right"/>
              <w:rPr>
                <w:b/>
              </w:rPr>
            </w:pPr>
            <w:r w:rsidRPr="00A26FB1">
              <w:rPr>
                <w:b/>
              </w:rPr>
              <w:t>37 196</w:t>
            </w:r>
          </w:p>
        </w:tc>
        <w:tc>
          <w:tcPr>
            <w:tcW w:w="879" w:type="dxa"/>
            <w:noWrap/>
            <w:vAlign w:val="bottom"/>
            <w:hideMark/>
          </w:tcPr>
          <w:p w14:paraId="16AC473D" w14:textId="77777777" w:rsidR="0004274F" w:rsidRPr="00A26FB1" w:rsidRDefault="0004274F" w:rsidP="00A26FB1">
            <w:pPr>
              <w:pStyle w:val="Tabell-Text"/>
              <w:spacing w:before="60" w:line="200" w:lineRule="exact"/>
              <w:jc w:val="right"/>
              <w:rPr>
                <w:b/>
              </w:rPr>
            </w:pPr>
            <w:r w:rsidRPr="00A26FB1">
              <w:rPr>
                <w:b/>
              </w:rPr>
              <w:t>8</w:t>
            </w:r>
          </w:p>
        </w:tc>
      </w:tr>
      <w:tr w:rsidR="00A26FB1" w:rsidRPr="0004274F" w14:paraId="3C6F09BB" w14:textId="77777777" w:rsidTr="00A26FB1">
        <w:trPr>
          <w:cantSplit/>
        </w:trPr>
        <w:tc>
          <w:tcPr>
            <w:tcW w:w="3752" w:type="dxa"/>
            <w:noWrap/>
            <w:vAlign w:val="bottom"/>
            <w:hideMark/>
          </w:tcPr>
          <w:p w14:paraId="2AF7277C" w14:textId="77777777" w:rsidR="0004274F" w:rsidRPr="0004274F" w:rsidRDefault="0004274F" w:rsidP="00A26FB1">
            <w:pPr>
              <w:pStyle w:val="Tabell-Text"/>
              <w:spacing w:before="60" w:line="200" w:lineRule="exact"/>
            </w:pPr>
          </w:p>
        </w:tc>
        <w:tc>
          <w:tcPr>
            <w:tcW w:w="1257" w:type="dxa"/>
            <w:noWrap/>
            <w:vAlign w:val="bottom"/>
            <w:hideMark/>
          </w:tcPr>
          <w:p w14:paraId="66B29816" w14:textId="77777777" w:rsidR="0004274F" w:rsidRPr="0004274F" w:rsidRDefault="0004274F" w:rsidP="00A26FB1">
            <w:pPr>
              <w:pStyle w:val="Tabell-Text"/>
              <w:spacing w:before="60" w:line="200" w:lineRule="exact"/>
              <w:jc w:val="right"/>
            </w:pPr>
          </w:p>
        </w:tc>
        <w:tc>
          <w:tcPr>
            <w:tcW w:w="879" w:type="dxa"/>
            <w:noWrap/>
            <w:vAlign w:val="bottom"/>
            <w:hideMark/>
          </w:tcPr>
          <w:p w14:paraId="6C816E3D" w14:textId="77777777" w:rsidR="0004274F" w:rsidRPr="0004274F" w:rsidRDefault="0004274F" w:rsidP="00A26FB1">
            <w:pPr>
              <w:pStyle w:val="Tabell-Text"/>
              <w:spacing w:before="60" w:line="200" w:lineRule="exact"/>
              <w:jc w:val="right"/>
            </w:pPr>
          </w:p>
        </w:tc>
      </w:tr>
      <w:tr w:rsidR="00A26FB1" w:rsidRPr="0004274F" w14:paraId="2095CBE9" w14:textId="77777777" w:rsidTr="00A26FB1">
        <w:trPr>
          <w:cantSplit/>
        </w:trPr>
        <w:tc>
          <w:tcPr>
            <w:tcW w:w="3752" w:type="dxa"/>
            <w:noWrap/>
            <w:vAlign w:val="bottom"/>
            <w:hideMark/>
          </w:tcPr>
          <w:p w14:paraId="0AD5103F" w14:textId="77777777" w:rsidR="0004274F" w:rsidRPr="0004274F" w:rsidRDefault="0004274F" w:rsidP="00A26FB1">
            <w:pPr>
              <w:pStyle w:val="Tabell-Text"/>
              <w:spacing w:before="60" w:line="200" w:lineRule="exact"/>
            </w:pPr>
            <w:r w:rsidRPr="0004274F">
              <w:t>Konferens</w:t>
            </w:r>
          </w:p>
        </w:tc>
        <w:tc>
          <w:tcPr>
            <w:tcW w:w="1257" w:type="dxa"/>
            <w:noWrap/>
            <w:vAlign w:val="bottom"/>
            <w:hideMark/>
          </w:tcPr>
          <w:p w14:paraId="2ADCF50A" w14:textId="77777777" w:rsidR="0004274F" w:rsidRPr="0004274F" w:rsidRDefault="0004274F" w:rsidP="00A26FB1">
            <w:pPr>
              <w:pStyle w:val="Tabell-Text"/>
              <w:spacing w:before="60" w:line="200" w:lineRule="exact"/>
              <w:jc w:val="right"/>
            </w:pPr>
            <w:r w:rsidRPr="0004274F">
              <w:t>18</w:t>
            </w:r>
          </w:p>
        </w:tc>
        <w:tc>
          <w:tcPr>
            <w:tcW w:w="879" w:type="dxa"/>
            <w:noWrap/>
            <w:vAlign w:val="bottom"/>
            <w:hideMark/>
          </w:tcPr>
          <w:p w14:paraId="79B1444A" w14:textId="77777777" w:rsidR="0004274F" w:rsidRPr="0004274F" w:rsidRDefault="0004274F" w:rsidP="00A26FB1">
            <w:pPr>
              <w:pStyle w:val="Tabell-Text"/>
              <w:spacing w:before="60" w:line="200" w:lineRule="exact"/>
              <w:jc w:val="right"/>
            </w:pPr>
            <w:r w:rsidRPr="0004274F">
              <w:t>1</w:t>
            </w:r>
          </w:p>
        </w:tc>
      </w:tr>
      <w:tr w:rsidR="00A26FB1" w:rsidRPr="00A26FB1" w14:paraId="4C96D71F" w14:textId="77777777" w:rsidTr="00A26FB1">
        <w:trPr>
          <w:cantSplit/>
        </w:trPr>
        <w:tc>
          <w:tcPr>
            <w:tcW w:w="3752" w:type="dxa"/>
            <w:noWrap/>
            <w:vAlign w:val="bottom"/>
            <w:hideMark/>
          </w:tcPr>
          <w:p w14:paraId="2DBC7B65" w14:textId="77777777" w:rsidR="0004274F" w:rsidRPr="00A26FB1" w:rsidRDefault="0004274F" w:rsidP="00A26FB1">
            <w:pPr>
              <w:pStyle w:val="Tabell-Text"/>
              <w:spacing w:before="60" w:line="200" w:lineRule="exact"/>
              <w:rPr>
                <w:b/>
              </w:rPr>
            </w:pPr>
            <w:r w:rsidRPr="00A26FB1">
              <w:rPr>
                <w:b/>
              </w:rPr>
              <w:t>Summa</w:t>
            </w:r>
          </w:p>
        </w:tc>
        <w:tc>
          <w:tcPr>
            <w:tcW w:w="1257" w:type="dxa"/>
            <w:noWrap/>
            <w:vAlign w:val="bottom"/>
            <w:hideMark/>
          </w:tcPr>
          <w:p w14:paraId="32D68BB0" w14:textId="77777777" w:rsidR="0004274F" w:rsidRPr="00A26FB1" w:rsidRDefault="0004274F" w:rsidP="00A26FB1">
            <w:pPr>
              <w:pStyle w:val="Tabell-Text"/>
              <w:spacing w:before="60" w:line="200" w:lineRule="exact"/>
              <w:jc w:val="right"/>
              <w:rPr>
                <w:b/>
              </w:rPr>
            </w:pPr>
            <w:r w:rsidRPr="00A26FB1">
              <w:rPr>
                <w:b/>
              </w:rPr>
              <w:t>18</w:t>
            </w:r>
          </w:p>
        </w:tc>
        <w:tc>
          <w:tcPr>
            <w:tcW w:w="879" w:type="dxa"/>
            <w:noWrap/>
            <w:vAlign w:val="bottom"/>
            <w:hideMark/>
          </w:tcPr>
          <w:p w14:paraId="6BB9A90A" w14:textId="77777777" w:rsidR="0004274F" w:rsidRPr="00A26FB1" w:rsidRDefault="0004274F" w:rsidP="00A26FB1">
            <w:pPr>
              <w:pStyle w:val="Tabell-Text"/>
              <w:spacing w:before="60" w:line="200" w:lineRule="exact"/>
              <w:jc w:val="right"/>
              <w:rPr>
                <w:b/>
              </w:rPr>
            </w:pPr>
            <w:r w:rsidRPr="00A26FB1">
              <w:rPr>
                <w:b/>
              </w:rPr>
              <w:t>1</w:t>
            </w:r>
          </w:p>
        </w:tc>
      </w:tr>
      <w:tr w:rsidR="00A26FB1" w:rsidRPr="0004274F" w14:paraId="365D46F5" w14:textId="77777777" w:rsidTr="00A26FB1">
        <w:trPr>
          <w:cantSplit/>
        </w:trPr>
        <w:tc>
          <w:tcPr>
            <w:tcW w:w="3752" w:type="dxa"/>
            <w:noWrap/>
            <w:vAlign w:val="bottom"/>
            <w:hideMark/>
          </w:tcPr>
          <w:p w14:paraId="51C7AF14" w14:textId="77777777" w:rsidR="0004274F" w:rsidRPr="0004274F" w:rsidRDefault="0004274F" w:rsidP="00A26FB1">
            <w:pPr>
              <w:pStyle w:val="Tabell-Text"/>
              <w:spacing w:before="60" w:line="200" w:lineRule="exact"/>
            </w:pPr>
          </w:p>
        </w:tc>
        <w:tc>
          <w:tcPr>
            <w:tcW w:w="1257" w:type="dxa"/>
            <w:noWrap/>
            <w:vAlign w:val="bottom"/>
            <w:hideMark/>
          </w:tcPr>
          <w:p w14:paraId="749484E7" w14:textId="77777777" w:rsidR="0004274F" w:rsidRPr="0004274F" w:rsidRDefault="0004274F" w:rsidP="00A26FB1">
            <w:pPr>
              <w:pStyle w:val="Tabell-Text"/>
              <w:spacing w:before="60" w:line="200" w:lineRule="exact"/>
              <w:jc w:val="right"/>
            </w:pPr>
          </w:p>
        </w:tc>
        <w:tc>
          <w:tcPr>
            <w:tcW w:w="879" w:type="dxa"/>
            <w:noWrap/>
            <w:vAlign w:val="bottom"/>
            <w:hideMark/>
          </w:tcPr>
          <w:p w14:paraId="00BB8EAE" w14:textId="77777777" w:rsidR="0004274F" w:rsidRPr="0004274F" w:rsidRDefault="0004274F" w:rsidP="00A26FB1">
            <w:pPr>
              <w:pStyle w:val="Tabell-Text"/>
              <w:spacing w:before="60" w:line="200" w:lineRule="exact"/>
              <w:jc w:val="right"/>
            </w:pPr>
          </w:p>
        </w:tc>
      </w:tr>
      <w:tr w:rsidR="00A26FB1" w:rsidRPr="00A26FB1" w14:paraId="66B91AA5" w14:textId="77777777" w:rsidTr="00A26FB1">
        <w:trPr>
          <w:cantSplit/>
        </w:trPr>
        <w:tc>
          <w:tcPr>
            <w:tcW w:w="3752" w:type="dxa"/>
            <w:tcBorders>
              <w:bottom w:val="single" w:sz="4" w:space="0" w:color="auto"/>
            </w:tcBorders>
            <w:noWrap/>
            <w:vAlign w:val="bottom"/>
            <w:hideMark/>
          </w:tcPr>
          <w:p w14:paraId="3378031E" w14:textId="77777777" w:rsidR="0004274F" w:rsidRPr="00A26FB1" w:rsidRDefault="0004274F" w:rsidP="00A26FB1">
            <w:pPr>
              <w:pStyle w:val="Tabell-Text"/>
              <w:spacing w:before="60" w:line="200" w:lineRule="exact"/>
              <w:rPr>
                <w:b/>
              </w:rPr>
            </w:pPr>
            <w:r w:rsidRPr="00A26FB1">
              <w:rPr>
                <w:b/>
              </w:rPr>
              <w:t>Summa total</w:t>
            </w:r>
          </w:p>
        </w:tc>
        <w:tc>
          <w:tcPr>
            <w:tcW w:w="1257" w:type="dxa"/>
            <w:tcBorders>
              <w:bottom w:val="single" w:sz="4" w:space="0" w:color="auto"/>
            </w:tcBorders>
            <w:noWrap/>
            <w:vAlign w:val="bottom"/>
            <w:hideMark/>
          </w:tcPr>
          <w:p w14:paraId="1E1C5A3C" w14:textId="77777777" w:rsidR="0004274F" w:rsidRPr="00A26FB1" w:rsidRDefault="0004274F" w:rsidP="00A26FB1">
            <w:pPr>
              <w:pStyle w:val="Tabell-Text"/>
              <w:spacing w:before="60" w:line="200" w:lineRule="exact"/>
              <w:jc w:val="right"/>
              <w:rPr>
                <w:b/>
              </w:rPr>
            </w:pPr>
            <w:r w:rsidRPr="00A26FB1">
              <w:rPr>
                <w:b/>
              </w:rPr>
              <w:t>37 214</w:t>
            </w:r>
          </w:p>
        </w:tc>
        <w:tc>
          <w:tcPr>
            <w:tcW w:w="879" w:type="dxa"/>
            <w:tcBorders>
              <w:bottom w:val="single" w:sz="4" w:space="0" w:color="auto"/>
            </w:tcBorders>
            <w:noWrap/>
            <w:vAlign w:val="bottom"/>
            <w:hideMark/>
          </w:tcPr>
          <w:p w14:paraId="40BE7C73" w14:textId="77777777" w:rsidR="0004274F" w:rsidRPr="00A26FB1" w:rsidRDefault="0004274F" w:rsidP="00A26FB1">
            <w:pPr>
              <w:pStyle w:val="Tabell-Text"/>
              <w:spacing w:before="60" w:line="200" w:lineRule="exact"/>
              <w:jc w:val="right"/>
              <w:rPr>
                <w:b/>
              </w:rPr>
            </w:pPr>
            <w:r w:rsidRPr="00A26FB1">
              <w:rPr>
                <w:b/>
              </w:rPr>
              <w:t>9</w:t>
            </w:r>
          </w:p>
        </w:tc>
      </w:tr>
    </w:tbl>
    <w:p w14:paraId="0CCA7ED2" w14:textId="77777777" w:rsidR="000D3399" w:rsidRPr="000D3399" w:rsidRDefault="000D3399" w:rsidP="00623D9D">
      <w:pPr>
        <w:pStyle w:val="R4"/>
      </w:pPr>
      <w:r w:rsidRPr="000D3399">
        <w:t>Forskningsinitiering</w:t>
      </w:r>
    </w:p>
    <w:p w14:paraId="4F6FEA45" w14:textId="7EE58393" w:rsidR="000D3399" w:rsidRPr="000D3399" w:rsidRDefault="000D3399" w:rsidP="00623D9D">
      <w:r w:rsidRPr="000D3399">
        <w:t>För att kunna möta efterfrågan från forskarsamhället om ansl</w:t>
      </w:r>
      <w:r w:rsidR="000F6A12">
        <w:t>ag till vetenskapliga möten och</w:t>
      </w:r>
      <w:r w:rsidRPr="000D3399">
        <w:t xml:space="preserve"> till att bygga upp vetenskapliga nätverk beviljar RJ anslag till forskningsinitiering. Ansökningarna spänner över ett stort fält: bidrag till internationella konferenser förlagda i Sverige och utomlands, arbetskonferenser om nya forskningsområden, seminarieverksamhet, nätverksstöd och förberedelser av nya forskningsprogram.</w:t>
      </w:r>
    </w:p>
    <w:p w14:paraId="7BF1B6B2" w14:textId="47205A35" w:rsidR="000D3399" w:rsidRPr="000D3399" w:rsidRDefault="000D3399" w:rsidP="00623D9D">
      <w:pPr>
        <w:pStyle w:val="Normaltindrag"/>
      </w:pPr>
      <w:r w:rsidRPr="000D3399">
        <w:t>Under året behandlades 159 ansökningar och av dessa beviljades 101, det vill säga nästan två tredjedelar. Vi ser det som mycket positivt att kunna bidra till att så många vetenskapliga möten och nätverk kan komma till stånd. Särskilt positivt är att det internationella utbytet hela tiden växer. Internationa</w:t>
      </w:r>
      <w:r w:rsidR="000F6A12">
        <w:t>-</w:t>
      </w:r>
      <w:r w:rsidRPr="000D3399">
        <w:t>liseringen är en tydlig trend</w:t>
      </w:r>
      <w:r w:rsidR="000F6A12">
        <w:t>,</w:t>
      </w:r>
      <w:r w:rsidRPr="000D3399">
        <w:t xml:space="preserve"> och RJ får endast i undantagsfall in ansökningar utan internationellt deltag</w:t>
      </w:r>
      <w:r w:rsidR="000F6A12">
        <w:t>ande. Initieringsstöd leder</w:t>
      </w:r>
      <w:r w:rsidRPr="000D3399">
        <w:t xml:space="preserve"> ofta </w:t>
      </w:r>
      <w:r w:rsidR="000F6A12">
        <w:t xml:space="preserve">även </w:t>
      </w:r>
      <w:r w:rsidRPr="000D3399">
        <w:t>till nya och förbättrade ansökningar i RJ:s övriga utlysningar.</w:t>
      </w:r>
    </w:p>
    <w:p w14:paraId="68AA6AD0" w14:textId="77777777" w:rsidR="000D3399" w:rsidRPr="000D3399" w:rsidRDefault="000D3399" w:rsidP="00623D9D">
      <w:pPr>
        <w:pStyle w:val="Normaltindrag"/>
      </w:pPr>
      <w:r w:rsidRPr="000D3399">
        <w:t xml:space="preserve">Som en del av dessa initierande insatser anordnar RJ dessutom regelmässigt egna symposier och seminarier, ibland tillsammans med andra forskningsstödjande organ inom eller utom landet. </w:t>
      </w:r>
      <w:bookmarkStart w:id="7" w:name="_Toc411852953"/>
      <w:r w:rsidRPr="000D3399">
        <w:t>Sedan 1966 har RJ deltagit i finansieringen av Nobelsymposierna, som ägnats åt vetenskapliga genombrottsområden av central kulturell eller samhällelig betydelse. Den särskilda symposiekommittén avvecklades under 2015 och ersattes av nya arbetsformer.</w:t>
      </w:r>
    </w:p>
    <w:p w14:paraId="18E9EBF2" w14:textId="77777777" w:rsidR="000D3399" w:rsidRPr="000D3399" w:rsidRDefault="000D3399" w:rsidP="00623D9D">
      <w:pPr>
        <w:pStyle w:val="Rubrik2"/>
      </w:pPr>
      <w:bookmarkStart w:id="8" w:name="_Toc442946307"/>
      <w:r w:rsidRPr="000D3399">
        <w:t>Områdesgrupper</w:t>
      </w:r>
      <w:bookmarkEnd w:id="7"/>
      <w:bookmarkEnd w:id="8"/>
    </w:p>
    <w:p w14:paraId="610D6A78" w14:textId="373DA16D" w:rsidR="000D3399" w:rsidRPr="000D3399" w:rsidRDefault="000D3399" w:rsidP="00623D9D">
      <w:r w:rsidRPr="000D3399">
        <w:t>RJ har sedan 1970-talet inrättat så kallade områdesgrupper, i syfte att kartlägga forskningsbehov och stimulera till vetenskaplig forskning. De består av forskare från discipliner av betydelse för området</w:t>
      </w:r>
      <w:r w:rsidR="000F6A12">
        <w:t>,</w:t>
      </w:r>
      <w:r w:rsidRPr="000D3399">
        <w:t xml:space="preserve"> samt företrädare för </w:t>
      </w:r>
      <w:r w:rsidR="009B5784">
        <w:t xml:space="preserve">samhällsintressen som är viktiga </w:t>
      </w:r>
      <w:r w:rsidRPr="000D3399">
        <w:t>i samman</w:t>
      </w:r>
      <w:r w:rsidR="009B5784">
        <w:t>hanget</w:t>
      </w:r>
      <w:r w:rsidRPr="000D3399">
        <w:t xml:space="preserve">. Områdesgrupperna har genom åren gett RJ en rad betydelsefulla uppslag till nya initiativ. En utvärdering 2013 </w:t>
      </w:r>
      <w:r w:rsidRPr="000D3399">
        <w:lastRenderedPageBreak/>
        <w:t>ledde dels till att arbetsformerna förtydligades, dels till en omfattande kartläggning inom kansliet av hur andra liknande finansiärer arbetar. Därefter har RJ:s styrelse fastställt en handlingsplan för hur de proaktiva insatserna ska förberedas. I framtiden kommer områdesgrupperna att ersättas av insa</w:t>
      </w:r>
      <w:r w:rsidR="000F6A12">
        <w:t>tser som utformas utifrån</w:t>
      </w:r>
      <w:r w:rsidRPr="000D3399">
        <w:t xml:space="preserve"> förutsättningarna i de skilda fallen.</w:t>
      </w:r>
    </w:p>
    <w:p w14:paraId="5ABA6957" w14:textId="65791D16" w:rsidR="000D3399" w:rsidRPr="000D3399" w:rsidRDefault="000D3399" w:rsidP="00623D9D">
      <w:pPr>
        <w:pStyle w:val="Normaltindrag"/>
      </w:pPr>
      <w:r w:rsidRPr="000D3399">
        <w:t>Under 2015 har två områdesgrupper varit verksamma (uppgifter om grup</w:t>
      </w:r>
      <w:r w:rsidR="000B3725">
        <w:t>pernas sammansättning finns</w:t>
      </w:r>
      <w:r w:rsidR="00197791">
        <w:t xml:space="preserve"> på RJ:s webbplats</w:t>
      </w:r>
      <w:r w:rsidRPr="000D3399">
        <w:t>).</w:t>
      </w:r>
    </w:p>
    <w:p w14:paraId="3C681016" w14:textId="77777777" w:rsidR="000D3399" w:rsidRPr="000D3399" w:rsidRDefault="000D3399" w:rsidP="00623D9D">
      <w:pPr>
        <w:pStyle w:val="R4"/>
      </w:pPr>
      <w:r w:rsidRPr="000D3399">
        <w:t>Områdesgruppen för teknik, institution, förändring</w:t>
      </w:r>
    </w:p>
    <w:p w14:paraId="7F3E01E4" w14:textId="77777777" w:rsidR="000D3399" w:rsidRPr="000D3399" w:rsidRDefault="000D3399" w:rsidP="00623D9D">
      <w:r w:rsidRPr="000D3399">
        <w:t xml:space="preserve">Områdesgruppen inledde sin verksamhet 2011. Arbetet med den programskrift som syftar till att klargöra och avgränsa områdesgruppens ansvarsområde har färdigställts under året och finns nu i Palgrave’s Pivot-serie med titeln </w:t>
      </w:r>
      <w:r w:rsidRPr="000D3399">
        <w:rPr>
          <w:i/>
        </w:rPr>
        <w:t>Beyond Innovation. Technology, Institution and Change as Categories for Social Analysis</w:t>
      </w:r>
      <w:r w:rsidRPr="000D3399">
        <w:t xml:space="preserve">. </w:t>
      </w:r>
    </w:p>
    <w:p w14:paraId="692C6A95" w14:textId="3D265674" w:rsidR="000D3399" w:rsidRPr="000D3399" w:rsidRDefault="000F6A12" w:rsidP="00623D9D">
      <w:pPr>
        <w:pStyle w:val="Normaltindrag"/>
      </w:pPr>
      <w:r>
        <w:t>Under året hölls</w:t>
      </w:r>
      <w:r w:rsidR="000D3399" w:rsidRPr="000D3399">
        <w:t xml:space="preserve"> tre störr</w:t>
      </w:r>
      <w:r>
        <w:t>e vetenskapliga möten</w:t>
      </w:r>
      <w:r w:rsidR="000D3399" w:rsidRPr="000D3399">
        <w:t xml:space="preserve">. Först ut var seminariet </w:t>
      </w:r>
      <w:r w:rsidR="000D3399" w:rsidRPr="00031FA6">
        <w:t>Statens styrning och samhällets utveckling</w:t>
      </w:r>
      <w:r w:rsidR="000D3399" w:rsidRPr="000D3399">
        <w:t>, i riksdagen den 28 januari. Evenemanget arrangerades tillsammans med Rifo och samlade drygt 120 deltagare från riksdagen, akademien, departement, myndigheter och organisationer. Den 19</w:t>
      </w:r>
      <w:r>
        <w:t>–</w:t>
      </w:r>
      <w:r w:rsidR="000D3399" w:rsidRPr="000D3399">
        <w:t xml:space="preserve">20 mars arrangerade gruppen en större internationell konferens på temat </w:t>
      </w:r>
      <w:r w:rsidR="000D3399" w:rsidRPr="00031FA6">
        <w:t>Epigenetics as the meeting point between nature and nurture</w:t>
      </w:r>
      <w:r w:rsidR="000D3399" w:rsidRPr="000D3399">
        <w:t>. Mötet, vars ambition var att försöka initiera samarbete mellan naturvetenskaperna och humaniora</w:t>
      </w:r>
      <w:r>
        <w:t>,</w:t>
      </w:r>
      <w:r w:rsidR="000D3399" w:rsidRPr="000D3399">
        <w:t xml:space="preserve"> samlade cirka 200 deltagare vid Uppsala universitet. Slutligen finansierade områdesgruppen även konferensen </w:t>
      </w:r>
      <w:r w:rsidR="000D3399" w:rsidRPr="0044508C">
        <w:rPr>
          <w:iCs/>
        </w:rPr>
        <w:t>Reconsidering Humanity: Big Data, the Scientific Method, and the Images of Humans</w:t>
      </w:r>
      <w:r w:rsidR="000D3399" w:rsidRPr="000D3399">
        <w:rPr>
          <w:iCs/>
        </w:rPr>
        <w:t>, som gick av stapeln</w:t>
      </w:r>
      <w:r>
        <w:rPr>
          <w:iCs/>
        </w:rPr>
        <w:t xml:space="preserve"> den</w:t>
      </w:r>
      <w:r w:rsidR="000D3399" w:rsidRPr="000D3399">
        <w:rPr>
          <w:iCs/>
        </w:rPr>
        <w:t xml:space="preserve"> 25</w:t>
      </w:r>
      <w:r>
        <w:rPr>
          <w:iCs/>
        </w:rPr>
        <w:t>–</w:t>
      </w:r>
      <w:r w:rsidR="000D3399" w:rsidRPr="000D3399">
        <w:rPr>
          <w:iCs/>
        </w:rPr>
        <w:t xml:space="preserve">26 juni vid Göteborgs universitet. </w:t>
      </w:r>
    </w:p>
    <w:p w14:paraId="266090E5" w14:textId="77777777" w:rsidR="000D3399" w:rsidRPr="000D3399" w:rsidRDefault="000D3399" w:rsidP="00623D9D">
      <w:pPr>
        <w:pStyle w:val="Normaltindrag"/>
      </w:pPr>
      <w:r w:rsidRPr="000D3399">
        <w:t>Forskare utanför områdesgruppen har bjudits in att söka medel till nya nätverk och gästforskare. Nätverken består av forskare inom humaniora och samhällsvetenskap, men kan även inkludera andra ämnen och omfattar deltagare från flera olika lärosäten. Anslag beviljas också för att bekosta en månads vistelse vid ett svenskt lärosäte för en utländsk forskare inom områdesgruppens tema. Tiden ska ägnas åt att slutföra pågående vetenskapliga arbeten, föreläsningar samt att delta vid seminarieverksamheten vid den specifika forskningsmiljön. Under året har ytterligare ett nätverk beviljats medel:</w:t>
      </w:r>
    </w:p>
    <w:p w14:paraId="61A35B56" w14:textId="6E25513B" w:rsidR="000D3399" w:rsidRPr="000D3399" w:rsidRDefault="000D3399" w:rsidP="00623D9D">
      <w:pPr>
        <w:pStyle w:val="Normaltindrag"/>
      </w:pPr>
      <w:r w:rsidRPr="000D3399">
        <w:t>Martin Hultman,</w:t>
      </w:r>
      <w:r w:rsidRPr="000D3399">
        <w:rPr>
          <w:i/>
        </w:rPr>
        <w:t xml:space="preserve"> </w:t>
      </w:r>
      <w:r w:rsidRPr="000D3399">
        <w:t>Tema Teknik och social förändring, Linköpings universitet:</w:t>
      </w:r>
      <w:r w:rsidRPr="000D3399">
        <w:rPr>
          <w:i/>
        </w:rPr>
        <w:t xml:space="preserve"> Environmental Posthumanities Network</w:t>
      </w:r>
      <w:r w:rsidR="000F6A12">
        <w:t>.</w:t>
      </w:r>
      <w:r w:rsidRPr="000D3399">
        <w:t xml:space="preserve"> </w:t>
      </w:r>
    </w:p>
    <w:p w14:paraId="52F3CA48" w14:textId="585163AE" w:rsidR="000D3399" w:rsidRPr="000D3399" w:rsidRDefault="000F6A12" w:rsidP="00623D9D">
      <w:pPr>
        <w:pStyle w:val="Normaltindrag"/>
      </w:pPr>
      <w:r>
        <w:t>Linköpings universitet beviljades under året</w:t>
      </w:r>
      <w:r w:rsidR="000D3399" w:rsidRPr="000D3399">
        <w:t xml:space="preserve"> medel för att arr</w:t>
      </w:r>
      <w:r w:rsidR="00000B28">
        <w:t xml:space="preserve">angera en andra upplaga av STS </w:t>
      </w:r>
      <w:r w:rsidR="000D3399" w:rsidRPr="000D3399">
        <w:t xml:space="preserve">Summer School. Temat är </w:t>
      </w:r>
      <w:r w:rsidR="000D3399" w:rsidRPr="0044508C">
        <w:t>Bodies in Science and technology studies</w:t>
      </w:r>
      <w:r w:rsidR="000D3399" w:rsidRPr="000D3399">
        <w:t>. Linköpings universitet har även beviljats medel till sommar</w:t>
      </w:r>
      <w:r>
        <w:t>-</w:t>
      </w:r>
      <w:r w:rsidR="000D3399" w:rsidRPr="000D3399">
        <w:t xml:space="preserve">skolan </w:t>
      </w:r>
      <w:r w:rsidR="000D3399" w:rsidRPr="0044508C">
        <w:t>The Social Meaning of Algorithms</w:t>
      </w:r>
      <w:r w:rsidR="000D3399" w:rsidRPr="000D3399">
        <w:t>.</w:t>
      </w:r>
    </w:p>
    <w:p w14:paraId="4AFC5CFC" w14:textId="77777777" w:rsidR="000D3399" w:rsidRPr="000D3399" w:rsidRDefault="000D3399" w:rsidP="00623D9D">
      <w:pPr>
        <w:pStyle w:val="R4"/>
      </w:pPr>
      <w:r w:rsidRPr="000D3399">
        <w:t>Områdesgruppen för vardagslivets och kulturens medialisering</w:t>
      </w:r>
    </w:p>
    <w:p w14:paraId="56890DDB" w14:textId="097717F8" w:rsidR="000D3399" w:rsidRPr="00E60494" w:rsidRDefault="000D3399" w:rsidP="008801AB">
      <w:pPr>
        <w:rPr>
          <w:lang w:val="en-GB"/>
        </w:rPr>
      </w:pPr>
      <w:r w:rsidRPr="008801AB">
        <w:t>Under områdesgruppen</w:t>
      </w:r>
      <w:r w:rsidR="000F6A12" w:rsidRPr="008801AB">
        <w:t>s</w:t>
      </w:r>
      <w:r w:rsidRPr="008801AB">
        <w:t xml:space="preserve"> fjärde och sista verksamhetsår sammanträdde gruppen</w:t>
      </w:r>
      <w:r w:rsidR="008801AB">
        <w:t xml:space="preserve"> </w:t>
      </w:r>
      <w:r w:rsidRPr="008801AB">
        <w:t xml:space="preserve">två gånger samt ordnade ett </w:t>
      </w:r>
      <w:r w:rsidR="00D556E6" w:rsidRPr="008801AB">
        <w:t>symposium och en intern skrivar</w:t>
      </w:r>
      <w:r w:rsidR="000F6A12" w:rsidRPr="008801AB">
        <w:t>workshop.</w:t>
      </w:r>
      <w:r w:rsidRPr="008801AB">
        <w:t xml:space="preserve"> </w:t>
      </w:r>
      <w:r w:rsidRPr="00E60494">
        <w:rPr>
          <w:lang w:val="en-GB"/>
        </w:rPr>
        <w:t xml:space="preserve">I april genomfördes konferensen Mediatization: ”Mediatisation of Culture and </w:t>
      </w:r>
      <w:r w:rsidRPr="00E60494">
        <w:rPr>
          <w:lang w:val="en-GB"/>
        </w:rPr>
        <w:lastRenderedPageBreak/>
        <w:t>Everyday Life: Comparisons, Histories and Critiques” i Stockholm, i samarbete med European Communication Research and Education Association (ECREA), ECREA TWG Mediatization.</w:t>
      </w:r>
    </w:p>
    <w:p w14:paraId="48930758" w14:textId="405586A2" w:rsidR="000D3399" w:rsidRPr="000D3399" w:rsidRDefault="000D3399" w:rsidP="00623D9D">
      <w:pPr>
        <w:pStyle w:val="Normaltindrag"/>
      </w:pPr>
      <w:r w:rsidRPr="000D3399">
        <w:t>Gruppen fortsätter att utlysa medel för nätverk inom forskningsområdet</w:t>
      </w:r>
      <w:r w:rsidR="003078EB">
        <w:t>,</w:t>
      </w:r>
      <w:r w:rsidRPr="000D3399">
        <w:t xml:space="preserve"> och för närvarande finns sju aktiva nätverk. Två av dessa redovisade sina aktiviteter vid ett möte den 5</w:t>
      </w:r>
      <w:r w:rsidR="003078EB">
        <w:t>–</w:t>
      </w:r>
      <w:r w:rsidRPr="000D3399">
        <w:t>6 mars</w:t>
      </w:r>
      <w:r w:rsidR="003078EB">
        <w:t>,</w:t>
      </w:r>
      <w:r w:rsidRPr="000D3399">
        <w:t xml:space="preserve"> och tre redovisade vid områdesgruppens möt</w:t>
      </w:r>
      <w:r w:rsidR="003078EB">
        <w:t>e den 4 december. Under 2015 beviljades</w:t>
      </w:r>
      <w:r w:rsidRPr="000D3399">
        <w:t xml:space="preserve"> t</w:t>
      </w:r>
      <w:r w:rsidR="003078EB">
        <w:t>vå fortsättningsanslag till nätverk och tre nya beviljade</w:t>
      </w:r>
      <w:r w:rsidR="00D556E6">
        <w:t>s</w:t>
      </w:r>
      <w:r w:rsidRPr="000D3399">
        <w:t xml:space="preserve"> medel, nämligen: </w:t>
      </w:r>
    </w:p>
    <w:p w14:paraId="107607AD" w14:textId="4569EA0B" w:rsidR="000D3399" w:rsidRPr="000D3399" w:rsidRDefault="000D3399" w:rsidP="00623D9D">
      <w:pPr>
        <w:pStyle w:val="Punktlistabomb"/>
      </w:pPr>
      <w:r w:rsidRPr="000D3399">
        <w:t xml:space="preserve">Göran Eriksson, Institutionen för humaniora, utbildnings- och samhällsvetenskap, Örebros universitet: </w:t>
      </w:r>
      <w:r w:rsidRPr="000D3399">
        <w:rPr>
          <w:i/>
        </w:rPr>
        <w:t>Medialisering av mat och måltider</w:t>
      </w:r>
      <w:r w:rsidRPr="000D3399">
        <w:t xml:space="preserve"> </w:t>
      </w:r>
    </w:p>
    <w:p w14:paraId="1B11433A" w14:textId="0B448E0D" w:rsidR="000D3399" w:rsidRPr="000D3399" w:rsidRDefault="000D3399" w:rsidP="00623D9D">
      <w:pPr>
        <w:pStyle w:val="Punktlistabomb"/>
      </w:pPr>
      <w:r w:rsidRPr="000D3399">
        <w:t xml:space="preserve">Bodil Axelsson, Institutionen för studier av samhällsutveckling och kultur, Linköpings universitet: </w:t>
      </w:r>
      <w:r w:rsidRPr="000D3399">
        <w:rPr>
          <w:i/>
        </w:rPr>
        <w:t>Forskningens vardag i medialiseringens era</w:t>
      </w:r>
    </w:p>
    <w:p w14:paraId="004CD793" w14:textId="77777777" w:rsidR="000D3399" w:rsidRPr="000D3399" w:rsidRDefault="000D3399" w:rsidP="00623D9D">
      <w:pPr>
        <w:pStyle w:val="Punktlistabomb"/>
        <w:rPr>
          <w:lang w:val="en-GB"/>
        </w:rPr>
      </w:pPr>
      <w:r w:rsidRPr="000D3399">
        <w:rPr>
          <w:lang w:val="en-GB"/>
        </w:rPr>
        <w:t xml:space="preserve">Swedish centre for applied cultural analysis, Högskolan i Halmstad: </w:t>
      </w:r>
      <w:r w:rsidRPr="000D3399">
        <w:rPr>
          <w:i/>
          <w:lang w:val="en-GB"/>
        </w:rPr>
        <w:t>Self-tracking and automised bodies.</w:t>
      </w:r>
    </w:p>
    <w:p w14:paraId="7CDCDCE7" w14:textId="77777777" w:rsidR="000D3399" w:rsidRPr="000D3399" w:rsidRDefault="000D3399" w:rsidP="00623D9D">
      <w:pPr>
        <w:pStyle w:val="R4"/>
      </w:pPr>
      <w:r w:rsidRPr="000D3399">
        <w:t>Områdesgruppen för mål och resultat i offentlig verksamhet</w:t>
      </w:r>
    </w:p>
    <w:p w14:paraId="40137F8E" w14:textId="013CAC82" w:rsidR="000D3399" w:rsidRPr="000D3399" w:rsidRDefault="000D3399" w:rsidP="00623D9D">
      <w:r w:rsidRPr="000D3399">
        <w:t xml:space="preserve">Områdesgruppen, som startade sin verksamhet 2011, har tagit initiativ till två utlysningar. Den ena fokuserar på samhällets långsiktiga kunskapsförsörjning och genomförs i samverkan med statliga forskningsfinansiärer. Den andra utlysningen avser att stärka forskningen om styrning och granskning av offentlig verksamhet och genomfördes under våren 2014. Områdesgruppen hade sitt sista möte våren 2014. </w:t>
      </w:r>
      <w:r w:rsidR="003078EB">
        <w:t>Under hösten 2015 sammanställdes</w:t>
      </w:r>
      <w:r w:rsidRPr="000D3399">
        <w:t xml:space="preserve"> en rapport om gr</w:t>
      </w:r>
      <w:r w:rsidR="003078EB">
        <w:t>uppens aktiviteter</w:t>
      </w:r>
      <w:r w:rsidRPr="000D3399">
        <w:t xml:space="preserve"> (finns på RJ:s webbplats).</w:t>
      </w:r>
    </w:p>
    <w:p w14:paraId="7D834F5E" w14:textId="77777777" w:rsidR="000D3399" w:rsidRPr="000D3399" w:rsidRDefault="000D3399" w:rsidP="00623D9D">
      <w:pPr>
        <w:pStyle w:val="Rubrik2"/>
      </w:pPr>
      <w:bookmarkStart w:id="9" w:name="_Toc442946308"/>
      <w:r w:rsidRPr="000D3399">
        <w:t>RJ:s handlingsplan för proaktiva insatser</w:t>
      </w:r>
      <w:bookmarkEnd w:id="9"/>
    </w:p>
    <w:p w14:paraId="3188CD66" w14:textId="77777777" w:rsidR="000D3399" w:rsidRPr="000D3399" w:rsidRDefault="000D3399" w:rsidP="00623D9D">
      <w:r w:rsidRPr="000D3399">
        <w:t>RJ:s proaktiva insatser kan vara både tematiska och strukturella. Även för utlysningar inom ramen för RJ:s proaktiva insatser gäller att forskarna fritt formulerar sina idéer och söker i konkurrens.  Hittills har områdesgrupperna varit RJ:s främsta instrument för att kartlägga forskningsbehov och stimulera till vetenskaplig forskning. En arbetsgrupp inom RJ har bedrivit ett utvecklingsarbete för att förnya formerna för de proaktiva insatserna. Som ett resultat av detta arbete har RJ:s styrelse fattat beslut om en handlingsplan för proaktiva insatser vilken är RJ:s styrdokument för hur kansliet, beredningsgrupperna och styrelsen ska arbeta. Styrelsen har också beslutat att initiera ett arbete med en forskningsstrategi för RJ.</w:t>
      </w:r>
    </w:p>
    <w:p w14:paraId="78B4CF32" w14:textId="77777777" w:rsidR="000D3399" w:rsidRPr="000D3399" w:rsidRDefault="000D3399" w:rsidP="00623D9D">
      <w:pPr>
        <w:pStyle w:val="Rubrik2"/>
      </w:pPr>
      <w:bookmarkStart w:id="10" w:name="_Toc411852954"/>
      <w:bookmarkStart w:id="11" w:name="_Toc442946309"/>
      <w:r w:rsidRPr="000D3399">
        <w:t>Riktade satsningar</w:t>
      </w:r>
      <w:bookmarkEnd w:id="10"/>
      <w:bookmarkEnd w:id="11"/>
    </w:p>
    <w:p w14:paraId="4B7DA561" w14:textId="6A1E6CEC" w:rsidR="000D3399" w:rsidRPr="000D3399" w:rsidRDefault="000D3399" w:rsidP="00623D9D">
      <w:r w:rsidRPr="000D3399">
        <w:t xml:space="preserve">Riktade insatser, som också kallas tematiska eller proaktiva, används för att utveckla och förstärka svensk forskning. De har varierande karaktär, från karriäranställningar för yngre forskare till utlysningar inom angelägna forskningsområden. Insatserna ger också utrymme för att pröva nya lösningar och alternativa arbetsformer, där resultaten i ett senare skede kan användas för att </w:t>
      </w:r>
      <w:r w:rsidRPr="000D3399">
        <w:lastRenderedPageBreak/>
        <w:t>utveckla de forskarinitierade s</w:t>
      </w:r>
      <w:r w:rsidR="00F74732">
        <w:t>tödformerna. Som nämnts ovan fastställde</w:t>
      </w:r>
      <w:r w:rsidRPr="000D3399">
        <w:t xml:space="preserve"> RJ:</w:t>
      </w:r>
      <w:r w:rsidR="00F74732">
        <w:t>s styrelse under 2015</w:t>
      </w:r>
      <w:r w:rsidRPr="000D3399">
        <w:t xml:space="preserve"> en handlingsplan för hur de proaktiva insatserna ska förberedas.</w:t>
      </w:r>
    </w:p>
    <w:p w14:paraId="2E3E4997" w14:textId="5CE4FCD7" w:rsidR="000D3399" w:rsidRPr="00623517" w:rsidRDefault="00623517" w:rsidP="00623517">
      <w:pPr>
        <w:spacing w:before="120"/>
        <w:jc w:val="left"/>
        <w:rPr>
          <w:b/>
        </w:rPr>
      </w:pPr>
      <w:r w:rsidRPr="00623517">
        <w:rPr>
          <w:b/>
        </w:rPr>
        <w:t xml:space="preserve">Tabell 8 Riktade insatser 2015 ur Kulturvetenskapliga donationen </w:t>
      </w:r>
      <w:r>
        <w:rPr>
          <w:b/>
        </w:rPr>
        <w:br/>
      </w:r>
      <w:r w:rsidRPr="00623517">
        <w:rPr>
          <w:b/>
        </w:rPr>
        <w:t>(belopp tkr)</w:t>
      </w:r>
    </w:p>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45"/>
        <w:gridCol w:w="809"/>
      </w:tblGrid>
      <w:tr w:rsidR="00623517" w:rsidRPr="00623517" w14:paraId="669F04E8" w14:textId="77777777" w:rsidTr="00F74732">
        <w:trPr>
          <w:cantSplit/>
        </w:trPr>
        <w:tc>
          <w:tcPr>
            <w:tcW w:w="5145" w:type="dxa"/>
            <w:tcBorders>
              <w:top w:val="single" w:sz="4" w:space="0" w:color="auto"/>
            </w:tcBorders>
            <w:noWrap/>
            <w:hideMark/>
          </w:tcPr>
          <w:p w14:paraId="7D9CB098" w14:textId="0ABB8D38" w:rsidR="00623517" w:rsidRPr="00623517" w:rsidRDefault="00574FCD" w:rsidP="00623517">
            <w:pPr>
              <w:pStyle w:val="Tabell-Text"/>
              <w:spacing w:before="60" w:line="200" w:lineRule="exact"/>
              <w:rPr>
                <w:lang w:val="en-GB"/>
              </w:rPr>
            </w:pPr>
            <w:r>
              <w:rPr>
                <w:lang w:val="en-GB"/>
              </w:rPr>
              <w:t>Europe and Global Challenges II</w:t>
            </w:r>
            <w:r w:rsidR="00623517" w:rsidRPr="00623517">
              <w:rPr>
                <w:lang w:val="en-GB"/>
              </w:rPr>
              <w:t xml:space="preserve"> &amp; III</w:t>
            </w:r>
          </w:p>
        </w:tc>
        <w:tc>
          <w:tcPr>
            <w:tcW w:w="809" w:type="dxa"/>
            <w:tcBorders>
              <w:top w:val="single" w:sz="4" w:space="0" w:color="auto"/>
            </w:tcBorders>
            <w:noWrap/>
            <w:hideMark/>
          </w:tcPr>
          <w:p w14:paraId="7F2FC4D4" w14:textId="39999503" w:rsidR="00623517" w:rsidRPr="00623517" w:rsidRDefault="00623517" w:rsidP="00623517">
            <w:pPr>
              <w:pStyle w:val="Tabell-Text"/>
              <w:spacing w:before="60" w:line="200" w:lineRule="exact"/>
              <w:jc w:val="right"/>
            </w:pPr>
            <w:r w:rsidRPr="00623517">
              <w:t>15 200</w:t>
            </w:r>
          </w:p>
        </w:tc>
      </w:tr>
      <w:tr w:rsidR="00623517" w:rsidRPr="00623517" w14:paraId="03EB235F" w14:textId="77777777" w:rsidTr="00F74732">
        <w:trPr>
          <w:cantSplit/>
        </w:trPr>
        <w:tc>
          <w:tcPr>
            <w:tcW w:w="5145" w:type="dxa"/>
            <w:noWrap/>
            <w:hideMark/>
          </w:tcPr>
          <w:p w14:paraId="7D8C16EA" w14:textId="529166ED" w:rsidR="00623517" w:rsidRPr="00623517" w:rsidRDefault="00574FCD" w:rsidP="00623517">
            <w:pPr>
              <w:pStyle w:val="Tabell-Text"/>
              <w:spacing w:before="60" w:line="200" w:lineRule="exact"/>
            </w:pPr>
            <w:r>
              <w:t>Flexit III</w:t>
            </w:r>
          </w:p>
        </w:tc>
        <w:tc>
          <w:tcPr>
            <w:tcW w:w="809" w:type="dxa"/>
            <w:noWrap/>
            <w:hideMark/>
          </w:tcPr>
          <w:p w14:paraId="0257F8A9" w14:textId="2E4347E3" w:rsidR="00623517" w:rsidRPr="00623517" w:rsidRDefault="00623517" w:rsidP="00623517">
            <w:pPr>
              <w:pStyle w:val="Tabell-Text"/>
              <w:spacing w:before="60" w:line="200" w:lineRule="exact"/>
              <w:jc w:val="right"/>
            </w:pPr>
            <w:r w:rsidRPr="00623517">
              <w:t>15 829</w:t>
            </w:r>
          </w:p>
        </w:tc>
      </w:tr>
      <w:tr w:rsidR="00F74732" w:rsidRPr="00623517" w14:paraId="73AF10A9" w14:textId="77777777" w:rsidTr="00F74732">
        <w:trPr>
          <w:cantSplit/>
        </w:trPr>
        <w:tc>
          <w:tcPr>
            <w:tcW w:w="5145" w:type="dxa"/>
            <w:noWrap/>
          </w:tcPr>
          <w:p w14:paraId="00128613" w14:textId="314284CE" w:rsidR="00F74732" w:rsidRPr="00623517" w:rsidRDefault="00F74732" w:rsidP="00F74732">
            <w:pPr>
              <w:pStyle w:val="Tabell-Text"/>
              <w:spacing w:before="60" w:line="200" w:lineRule="exact"/>
            </w:pPr>
            <w:r w:rsidRPr="00623517">
              <w:t>Gästforskare vid de svenska forskningsinstituten i Medelhavet</w:t>
            </w:r>
          </w:p>
        </w:tc>
        <w:tc>
          <w:tcPr>
            <w:tcW w:w="809" w:type="dxa"/>
            <w:noWrap/>
          </w:tcPr>
          <w:p w14:paraId="61AE3834" w14:textId="5FED8F4D" w:rsidR="00F74732" w:rsidRPr="00623517" w:rsidRDefault="00F74732" w:rsidP="00F74732">
            <w:pPr>
              <w:pStyle w:val="Tabell-Text"/>
              <w:spacing w:before="60" w:line="200" w:lineRule="exact"/>
              <w:jc w:val="right"/>
            </w:pPr>
            <w:r w:rsidRPr="00623517">
              <w:t>4 060</w:t>
            </w:r>
          </w:p>
        </w:tc>
      </w:tr>
      <w:tr w:rsidR="00F74732" w:rsidRPr="00623517" w14:paraId="791099C9" w14:textId="77777777" w:rsidTr="00F74732">
        <w:trPr>
          <w:cantSplit/>
        </w:trPr>
        <w:tc>
          <w:tcPr>
            <w:tcW w:w="5145" w:type="dxa"/>
            <w:noWrap/>
          </w:tcPr>
          <w:p w14:paraId="70E40AB9" w14:textId="0B8B95CE" w:rsidR="00F74732" w:rsidRPr="00623517" w:rsidRDefault="0076620D" w:rsidP="00F74732">
            <w:pPr>
              <w:pStyle w:val="Tabell-Text"/>
              <w:spacing w:before="60" w:line="200" w:lineRule="exact"/>
            </w:pPr>
            <w:r w:rsidRPr="0076620D">
              <w:t>Jubileumssatsningen Nya utsikter för humaniora och samhällsvetenskap</w:t>
            </w:r>
          </w:p>
        </w:tc>
        <w:tc>
          <w:tcPr>
            <w:tcW w:w="809" w:type="dxa"/>
            <w:noWrap/>
          </w:tcPr>
          <w:p w14:paraId="777C5D34" w14:textId="606D249A" w:rsidR="00F74732" w:rsidRPr="00623517" w:rsidRDefault="00F74732" w:rsidP="00F74732">
            <w:pPr>
              <w:pStyle w:val="Tabell-Text"/>
              <w:spacing w:before="60" w:line="200" w:lineRule="exact"/>
              <w:jc w:val="right"/>
            </w:pPr>
            <w:r w:rsidRPr="00623517">
              <w:t>99 999</w:t>
            </w:r>
          </w:p>
        </w:tc>
      </w:tr>
      <w:tr w:rsidR="00623517" w:rsidRPr="00623517" w14:paraId="4904F68E" w14:textId="77777777" w:rsidTr="00F74732">
        <w:trPr>
          <w:cantSplit/>
        </w:trPr>
        <w:tc>
          <w:tcPr>
            <w:tcW w:w="5145" w:type="dxa"/>
            <w:noWrap/>
            <w:hideMark/>
          </w:tcPr>
          <w:p w14:paraId="6EB89AEC" w14:textId="395A1916" w:rsidR="00623517" w:rsidRPr="00623517" w:rsidRDefault="0076620D" w:rsidP="00623517">
            <w:pPr>
              <w:pStyle w:val="Tabell-Text"/>
              <w:spacing w:before="60" w:line="200" w:lineRule="exact"/>
            </w:pPr>
            <w:r w:rsidRPr="0076620D">
              <w:t>Samhällets långsiktiga kunskapsförsörjning</w:t>
            </w:r>
          </w:p>
        </w:tc>
        <w:tc>
          <w:tcPr>
            <w:tcW w:w="809" w:type="dxa"/>
            <w:noWrap/>
            <w:hideMark/>
          </w:tcPr>
          <w:p w14:paraId="3B1C5566" w14:textId="64CFE3D8" w:rsidR="00623517" w:rsidRPr="00623517" w:rsidRDefault="00623517" w:rsidP="00623517">
            <w:pPr>
              <w:pStyle w:val="Tabell-Text"/>
              <w:spacing w:before="60" w:line="200" w:lineRule="exact"/>
              <w:jc w:val="right"/>
            </w:pPr>
            <w:r w:rsidRPr="00623517">
              <w:t>28 147</w:t>
            </w:r>
          </w:p>
        </w:tc>
      </w:tr>
      <w:tr w:rsidR="00F74732" w:rsidRPr="00623517" w14:paraId="12944E7C" w14:textId="77777777" w:rsidTr="00F74732">
        <w:trPr>
          <w:cantSplit/>
        </w:trPr>
        <w:tc>
          <w:tcPr>
            <w:tcW w:w="5145" w:type="dxa"/>
            <w:noWrap/>
          </w:tcPr>
          <w:p w14:paraId="67226CA7" w14:textId="1C36A39B" w:rsidR="00F74732" w:rsidRPr="00623517" w:rsidRDefault="00F74732" w:rsidP="00F74732">
            <w:pPr>
              <w:pStyle w:val="Tabell-Text"/>
              <w:spacing w:before="60" w:line="200" w:lineRule="exact"/>
            </w:pPr>
            <w:r w:rsidRPr="00623517">
              <w:t>Pro Futura X</w:t>
            </w:r>
          </w:p>
        </w:tc>
        <w:tc>
          <w:tcPr>
            <w:tcW w:w="809" w:type="dxa"/>
            <w:noWrap/>
          </w:tcPr>
          <w:p w14:paraId="2EAF3516" w14:textId="772F30D8" w:rsidR="00F74732" w:rsidRPr="00623517" w:rsidRDefault="00F74732" w:rsidP="00F74732">
            <w:pPr>
              <w:pStyle w:val="Tabell-Text"/>
              <w:spacing w:before="60" w:line="200" w:lineRule="exact"/>
              <w:jc w:val="right"/>
            </w:pPr>
            <w:r w:rsidRPr="00623517">
              <w:t>19 854</w:t>
            </w:r>
          </w:p>
        </w:tc>
      </w:tr>
      <w:tr w:rsidR="00623517" w:rsidRPr="00623517" w14:paraId="550072FB" w14:textId="77777777" w:rsidTr="00F74732">
        <w:trPr>
          <w:cantSplit/>
        </w:trPr>
        <w:tc>
          <w:tcPr>
            <w:tcW w:w="5145" w:type="dxa"/>
            <w:noWrap/>
            <w:hideMark/>
          </w:tcPr>
          <w:p w14:paraId="5E7390E2" w14:textId="05D46F01" w:rsidR="00623517" w:rsidRPr="00623517" w:rsidRDefault="00BF07FA" w:rsidP="00623517">
            <w:pPr>
              <w:pStyle w:val="Tabell-Text"/>
              <w:spacing w:before="60" w:line="200" w:lineRule="exact"/>
            </w:pPr>
            <w:r w:rsidRPr="00BF07FA">
              <w:t>RJ Sabbatical</w:t>
            </w:r>
          </w:p>
        </w:tc>
        <w:tc>
          <w:tcPr>
            <w:tcW w:w="809" w:type="dxa"/>
            <w:noWrap/>
            <w:hideMark/>
          </w:tcPr>
          <w:p w14:paraId="128A0C24" w14:textId="35129CE8" w:rsidR="00623517" w:rsidRPr="00623517" w:rsidRDefault="00623517" w:rsidP="00623517">
            <w:pPr>
              <w:pStyle w:val="Tabell-Text"/>
              <w:spacing w:before="60" w:line="200" w:lineRule="exact"/>
              <w:jc w:val="right"/>
            </w:pPr>
            <w:r w:rsidRPr="00623517">
              <w:t>11 657</w:t>
            </w:r>
          </w:p>
        </w:tc>
      </w:tr>
      <w:tr w:rsidR="00623517" w:rsidRPr="00623517" w14:paraId="0E20A7E7" w14:textId="77777777" w:rsidTr="00F74732">
        <w:trPr>
          <w:cantSplit/>
        </w:trPr>
        <w:tc>
          <w:tcPr>
            <w:tcW w:w="5145" w:type="dxa"/>
            <w:noWrap/>
            <w:hideMark/>
          </w:tcPr>
          <w:p w14:paraId="53A85FAB" w14:textId="4DF43B22" w:rsidR="00623517" w:rsidRPr="00623517" w:rsidRDefault="001119C0" w:rsidP="00623517">
            <w:pPr>
              <w:pStyle w:val="Tabell-Text"/>
              <w:spacing w:before="60" w:line="200" w:lineRule="exact"/>
            </w:pPr>
            <w:r w:rsidRPr="001119C0">
              <w:t>Tilläggsanslag Styrning och granskning av det offentliga</w:t>
            </w:r>
          </w:p>
        </w:tc>
        <w:tc>
          <w:tcPr>
            <w:tcW w:w="809" w:type="dxa"/>
            <w:noWrap/>
            <w:hideMark/>
          </w:tcPr>
          <w:p w14:paraId="7D6B080C" w14:textId="2F5F31BF" w:rsidR="00623517" w:rsidRPr="00623517" w:rsidRDefault="00623517" w:rsidP="00623517">
            <w:pPr>
              <w:pStyle w:val="Tabell-Text"/>
              <w:spacing w:before="60" w:line="200" w:lineRule="exact"/>
              <w:jc w:val="right"/>
            </w:pPr>
            <w:r w:rsidRPr="00623517">
              <w:t>11 948</w:t>
            </w:r>
          </w:p>
        </w:tc>
      </w:tr>
      <w:tr w:rsidR="00623517" w:rsidRPr="00623517" w14:paraId="7EA35604" w14:textId="77777777" w:rsidTr="00F74732">
        <w:trPr>
          <w:cantSplit/>
        </w:trPr>
        <w:tc>
          <w:tcPr>
            <w:tcW w:w="5145" w:type="dxa"/>
            <w:noWrap/>
            <w:hideMark/>
          </w:tcPr>
          <w:p w14:paraId="52181B4E" w14:textId="77777777" w:rsidR="00623517" w:rsidRPr="00623517" w:rsidRDefault="00623517" w:rsidP="00623517">
            <w:pPr>
              <w:pStyle w:val="Tabell-Text"/>
              <w:spacing w:before="60" w:line="200" w:lineRule="exact"/>
            </w:pPr>
            <w:r w:rsidRPr="00623517">
              <w:t>Övrigt</w:t>
            </w:r>
          </w:p>
        </w:tc>
        <w:tc>
          <w:tcPr>
            <w:tcW w:w="809" w:type="dxa"/>
            <w:noWrap/>
            <w:hideMark/>
          </w:tcPr>
          <w:p w14:paraId="01DC61DF" w14:textId="7F1022E0" w:rsidR="00623517" w:rsidRPr="00623517" w:rsidRDefault="00623517" w:rsidP="00623517">
            <w:pPr>
              <w:pStyle w:val="Tabell-Text"/>
              <w:spacing w:before="60" w:line="200" w:lineRule="exact"/>
              <w:jc w:val="right"/>
            </w:pPr>
            <w:r w:rsidRPr="00623517">
              <w:t>2 196</w:t>
            </w:r>
          </w:p>
        </w:tc>
      </w:tr>
      <w:tr w:rsidR="00623517" w:rsidRPr="00623517" w14:paraId="458E4689" w14:textId="77777777" w:rsidTr="00F74732">
        <w:trPr>
          <w:cantSplit/>
        </w:trPr>
        <w:tc>
          <w:tcPr>
            <w:tcW w:w="5145" w:type="dxa"/>
            <w:noWrap/>
            <w:hideMark/>
          </w:tcPr>
          <w:p w14:paraId="5B27C586" w14:textId="77777777" w:rsidR="00623517" w:rsidRPr="00623517" w:rsidRDefault="00623517" w:rsidP="00623517">
            <w:pPr>
              <w:pStyle w:val="Tabell-Text"/>
              <w:spacing w:before="60" w:line="200" w:lineRule="exact"/>
            </w:pPr>
          </w:p>
        </w:tc>
        <w:tc>
          <w:tcPr>
            <w:tcW w:w="809" w:type="dxa"/>
            <w:noWrap/>
            <w:hideMark/>
          </w:tcPr>
          <w:p w14:paraId="1FD19001" w14:textId="77777777" w:rsidR="00623517" w:rsidRPr="00623517" w:rsidRDefault="00623517" w:rsidP="00623517">
            <w:pPr>
              <w:pStyle w:val="Tabell-Text"/>
              <w:spacing w:before="60" w:line="200" w:lineRule="exact"/>
              <w:jc w:val="right"/>
            </w:pPr>
          </w:p>
        </w:tc>
      </w:tr>
      <w:tr w:rsidR="00623517" w:rsidRPr="00623517" w14:paraId="42050276" w14:textId="77777777" w:rsidTr="00F74732">
        <w:trPr>
          <w:cantSplit/>
        </w:trPr>
        <w:tc>
          <w:tcPr>
            <w:tcW w:w="5145" w:type="dxa"/>
            <w:tcBorders>
              <w:bottom w:val="single" w:sz="4" w:space="0" w:color="auto"/>
            </w:tcBorders>
            <w:noWrap/>
            <w:hideMark/>
          </w:tcPr>
          <w:p w14:paraId="7E34DD3E" w14:textId="77777777" w:rsidR="00623517" w:rsidRPr="00623517" w:rsidRDefault="00623517" w:rsidP="00623517">
            <w:pPr>
              <w:pStyle w:val="Tabell-Text"/>
              <w:spacing w:before="60" w:line="200" w:lineRule="exact"/>
              <w:rPr>
                <w:b/>
                <w:bCs/>
              </w:rPr>
            </w:pPr>
            <w:r w:rsidRPr="00623517">
              <w:rPr>
                <w:b/>
                <w:bCs/>
              </w:rPr>
              <w:t>Summa</w:t>
            </w:r>
          </w:p>
        </w:tc>
        <w:tc>
          <w:tcPr>
            <w:tcW w:w="809" w:type="dxa"/>
            <w:tcBorders>
              <w:bottom w:val="single" w:sz="4" w:space="0" w:color="auto"/>
            </w:tcBorders>
            <w:noWrap/>
            <w:hideMark/>
          </w:tcPr>
          <w:p w14:paraId="4D188DCE" w14:textId="70DF4CEC" w:rsidR="00623517" w:rsidRPr="00623517" w:rsidRDefault="00623517" w:rsidP="00623517">
            <w:pPr>
              <w:pStyle w:val="Tabell-Text"/>
              <w:spacing w:before="60" w:line="200" w:lineRule="exact"/>
              <w:jc w:val="right"/>
              <w:rPr>
                <w:b/>
                <w:bCs/>
              </w:rPr>
            </w:pPr>
            <w:r w:rsidRPr="00623517">
              <w:rPr>
                <w:b/>
                <w:bCs/>
              </w:rPr>
              <w:t>208 890</w:t>
            </w:r>
          </w:p>
        </w:tc>
      </w:tr>
    </w:tbl>
    <w:p w14:paraId="2699E70C" w14:textId="77777777" w:rsidR="000D3399" w:rsidRPr="000D3399" w:rsidRDefault="000D3399" w:rsidP="00623D9D">
      <w:pPr>
        <w:pStyle w:val="R4"/>
      </w:pPr>
      <w:r w:rsidRPr="000D3399">
        <w:t>Pro Futura</w:t>
      </w:r>
    </w:p>
    <w:p w14:paraId="79416BE2" w14:textId="4E9D1AB2" w:rsidR="000D3399" w:rsidRPr="000D3399" w:rsidRDefault="000D3399" w:rsidP="00623D9D">
      <w:r w:rsidRPr="000D3399">
        <w:t>Efterfrågan på ett tydligt transparent karriärsystem inom akademin har blivit allt tydligare under året. RJ driver i samarbete med Swedish Collegium for Advanced Study (SCAS) karriärprogrammet Pro Futura. Programmet är inriktat på en elit av juniora forskare inom humaniora och samhällsvetenskap, vilka ges möjlighet att forska unde</w:t>
      </w:r>
      <w:r w:rsidR="00F74732">
        <w:t xml:space="preserve">r mycket goda villkor under fem till </w:t>
      </w:r>
      <w:r w:rsidRPr="000D3399">
        <w:t>sju år. Inom ramen för Pro Futura-programmet ska forskaren vistas dels vid det nominerande lärosätet, dels en längre tid vid SCAS och vid ett utländskt institut för avancerade studier eller vid annat spetsforskningsinstitut. Efter Pro Futura-anställningen och ytterligare en granskning ska forskaren få en tillsvidareanställning vid det universitet som nominerade dem. Inbjudan att nominera har skickats till dels svenska universitet, dels universitet utanför Sverige (universiteten i Köpenhamn, Århus, Tartu, Helsingfors, Åbo (Turun yliopisto samt Åbo Akademi), Oslo, Bergen, Island (Háskóli Íslands) samt University of Cambridge). Universiteten får nominera högst fyra personer. Om lärosätet väljer att nominera tre personer ska minst en av dessa ha doktorsexamen från, och vara verksam vid,</w:t>
      </w:r>
      <w:r w:rsidR="00F74732">
        <w:t xml:space="preserve"> ett</w:t>
      </w:r>
      <w:r w:rsidRPr="000D3399">
        <w:t xml:space="preserve"> annat lärosäte än det förslagsställande. Om man väljer att nominera fyra personer ska minst en av de nominerade ha doktorsexamen från, och vara verksam vid,</w:t>
      </w:r>
      <w:r w:rsidR="00F74732">
        <w:t xml:space="preserve"> ett</w:t>
      </w:r>
      <w:r w:rsidRPr="000D3399">
        <w:t xml:space="preserve"> universitet utanför Sverige. Avsikten är att på detta sätt bid</w:t>
      </w:r>
      <w:r w:rsidR="00F74732">
        <w:t>ra till internationell rörlighet</w:t>
      </w:r>
      <w:r w:rsidRPr="000D3399">
        <w:t>.</w:t>
      </w:r>
    </w:p>
    <w:p w14:paraId="50F664B8" w14:textId="77777777" w:rsidR="006A5992" w:rsidRDefault="000D3399" w:rsidP="00623D9D">
      <w:pPr>
        <w:pStyle w:val="Normaltindrag"/>
      </w:pPr>
      <w:r w:rsidRPr="000D3399">
        <w:t>Hittills har 39 forskare, 18 kvinnor och 21 män, antagits. I årets omgång av Pro Futura nominerades 20 forskare. Tre forskare antogs till programmet och två forskare utsågs till reserver. Nytt för i år är att reserverna ges finansiering för forskning under ett års tid för att få möjlighet till vetenskaplig fördjupning och vidareutveckling. Årets tre Pro Futura-forskare är:</w:t>
      </w:r>
    </w:p>
    <w:p w14:paraId="6C31F0A0" w14:textId="1782B61F" w:rsidR="006A5992" w:rsidRDefault="006A5992" w:rsidP="00623D9D">
      <w:pPr>
        <w:pStyle w:val="Normaltindrag"/>
      </w:pPr>
      <w:r>
        <w:br w:type="page"/>
      </w:r>
    </w:p>
    <w:p w14:paraId="4195375E" w14:textId="77777777" w:rsidR="000D3399" w:rsidRPr="000D3399" w:rsidRDefault="000D3399" w:rsidP="00623D9D">
      <w:pPr>
        <w:pStyle w:val="Punktlistabomb"/>
      </w:pPr>
      <w:r w:rsidRPr="000D3399">
        <w:lastRenderedPageBreak/>
        <w:t>Renaud Gagné, klassisk filologi, föreslagen av University of Cambridge</w:t>
      </w:r>
    </w:p>
    <w:p w14:paraId="1479E49F" w14:textId="77777777" w:rsidR="000D3399" w:rsidRPr="000D3399" w:rsidRDefault="000D3399" w:rsidP="00623D9D">
      <w:pPr>
        <w:pStyle w:val="Punktlistabomb"/>
      </w:pPr>
      <w:r w:rsidRPr="000D3399">
        <w:t xml:space="preserve">Joel Isaac, historia, föreslagen av University of Cambridge </w:t>
      </w:r>
    </w:p>
    <w:p w14:paraId="23446894" w14:textId="7F6C08EA" w:rsidR="000D3399" w:rsidRPr="000D3399" w:rsidRDefault="000D3399" w:rsidP="00623D9D">
      <w:pPr>
        <w:pStyle w:val="Punktlistabomb"/>
      </w:pPr>
      <w:r w:rsidRPr="000D3399">
        <w:t>Andreas Stokke, filosofi, fö</w:t>
      </w:r>
      <w:r w:rsidR="00DB60FD">
        <w:t>reslagen av Uppsala universitet</w:t>
      </w:r>
      <w:r w:rsidR="00AD45DD">
        <w:t>.</w:t>
      </w:r>
    </w:p>
    <w:p w14:paraId="6E54D94E" w14:textId="77777777" w:rsidR="000D3399" w:rsidRPr="000D3399" w:rsidRDefault="000D3399" w:rsidP="00623D9D">
      <w:pPr>
        <w:pStyle w:val="R4"/>
      </w:pPr>
      <w:r w:rsidRPr="000D3399">
        <w:t>RJ Sabbatical</w:t>
      </w:r>
    </w:p>
    <w:p w14:paraId="48216FE2" w14:textId="151720D8" w:rsidR="000D3399" w:rsidRPr="000D3399" w:rsidRDefault="000D3399" w:rsidP="00623D9D">
      <w:r w:rsidRPr="000D3399">
        <w:t>RJ Sabbatical är en treårig försöksverksamhet där lektorer och professorer kan få anslag för att avsluta långt kommen forskning och för att skriva synteser. Syftet med satsningen är bland annat att bidra till ett flexibelt system för forskningsfinansiering och att stärka svensk forsknings och utbildnings internatio</w:t>
      </w:r>
      <w:r w:rsidR="00DB60FD">
        <w:t>-</w:t>
      </w:r>
      <w:r w:rsidRPr="000D3399">
        <w:t>nella kontakter genom att möjliggöra utlandsvistelse under en längre period. Liksom för den första utlysningen har årets utlysning haft ett högt söktryck. Även denna gång var panelens bedömning att ansökningarna höll en mycket hög kvalitet. Panelen konstaterade också att stödformen fyller ett stort behov i det svenska forskningssystemet. Sabbatsterminer är naturliga inslag vid framstående lärosäten världen över, och de bidrar till att forskningen och utbildningen fortsätter att vara excellent. Sju personer beviljades medel, fem kvinnor och två män. Inför den tredje och avslutande ansökningsomgången har vissa revideringar av utlysningstexten gjorts. Tidsperioden för RJ Sabbatical har ändrats till mellan tre och tolv månader</w:t>
      </w:r>
      <w:r w:rsidR="00DB60FD">
        <w:t>,</w:t>
      </w:r>
      <w:r w:rsidRPr="000D3399">
        <w:t xml:space="preserve"> och utlandsvistelse är numera ett krav.</w:t>
      </w:r>
    </w:p>
    <w:p w14:paraId="45CE1654" w14:textId="6A773931" w:rsidR="000D3399" w:rsidRPr="000D3399" w:rsidRDefault="00DB60FD" w:rsidP="00623D9D">
      <w:pPr>
        <w:pStyle w:val="Normaltindrag"/>
      </w:pPr>
      <w:r>
        <w:t>Följande forskare</w:t>
      </w:r>
      <w:r w:rsidR="000D3399" w:rsidRPr="000D3399">
        <w:t xml:space="preserve"> har fått RJ Sabbatical:</w:t>
      </w:r>
    </w:p>
    <w:p w14:paraId="0E3B7D92" w14:textId="61083E2D" w:rsidR="000D3399" w:rsidRPr="000D3399" w:rsidRDefault="000D3399" w:rsidP="00EB628D">
      <w:pPr>
        <w:pStyle w:val="Punktlistabomb"/>
      </w:pPr>
      <w:r w:rsidRPr="000D3399">
        <w:t>Li Bennich-Björkman, Uppsala universitet: Existentiellt motstånd och omvandlinge</w:t>
      </w:r>
      <w:r w:rsidR="00AD45DD">
        <w:t>n mot pluralism i Västra Sovjet</w:t>
      </w:r>
    </w:p>
    <w:p w14:paraId="1B4CF07B" w14:textId="64708189" w:rsidR="000D3399" w:rsidRPr="000D3399" w:rsidRDefault="00DB60FD" w:rsidP="00EB628D">
      <w:pPr>
        <w:pStyle w:val="Punktlistabomb"/>
      </w:pPr>
      <w:r>
        <w:t>Johan Fornäs,</w:t>
      </w:r>
      <w:r w:rsidR="000D3399" w:rsidRPr="000D3399">
        <w:t xml:space="preserve"> Södertörns högskola:</w:t>
      </w:r>
      <w:r w:rsidR="00AD45DD">
        <w:t xml:space="preserve"> Nya perspektiv på kulturteorin</w:t>
      </w:r>
    </w:p>
    <w:p w14:paraId="71B25920" w14:textId="15E93096" w:rsidR="000D3399" w:rsidRPr="000D3399" w:rsidRDefault="000D3399" w:rsidP="00EB628D">
      <w:pPr>
        <w:pStyle w:val="Punktlistabomb"/>
      </w:pPr>
      <w:r w:rsidRPr="000D3399">
        <w:t>Anne Heith, Umeå universitet: Avkolonisering och väckelse. Laestadianismens roll i nutida s</w:t>
      </w:r>
      <w:r w:rsidR="00AD45DD">
        <w:t>amiska och tornedalska texter</w:t>
      </w:r>
    </w:p>
    <w:p w14:paraId="6212148A" w14:textId="5F4D20D0" w:rsidR="000D3399" w:rsidRPr="000D3399" w:rsidRDefault="000D3399" w:rsidP="00EB628D">
      <w:pPr>
        <w:pStyle w:val="Punktlistabomb"/>
      </w:pPr>
      <w:r w:rsidRPr="000D3399">
        <w:t>Teresa Kulawik, Södertörns högskola: Kroppar, nationer och kunskap. Politiska epistemol</w:t>
      </w:r>
      <w:r w:rsidR="00DB60FD">
        <w:t>o</w:t>
      </w:r>
      <w:r w:rsidRPr="000D3399">
        <w:t>gier i Polen, Sverige och T</w:t>
      </w:r>
      <w:r w:rsidR="00AD45DD">
        <w:t>yskland i historiskt perspektiv</w:t>
      </w:r>
    </w:p>
    <w:p w14:paraId="6AAACBF8" w14:textId="27BE29D1" w:rsidR="000D3399" w:rsidRPr="000D3399" w:rsidRDefault="000D3399" w:rsidP="00EB628D">
      <w:pPr>
        <w:pStyle w:val="Punktlistabomb"/>
      </w:pPr>
      <w:r w:rsidRPr="000D3399">
        <w:t xml:space="preserve">Jonas Liliequist, Umeå universitet: Hedra din fader och din moder </w:t>
      </w:r>
      <w:r w:rsidR="00DB60FD">
        <w:t>–</w:t>
      </w:r>
      <w:r w:rsidRPr="000D3399">
        <w:t xml:space="preserve"> konflikter och ambivalenta känslor mellan vuxna barn och föräldrar i det t</w:t>
      </w:r>
      <w:r w:rsidR="00AD45DD">
        <w:t>idigmoderna Sverige och Finland</w:t>
      </w:r>
    </w:p>
    <w:p w14:paraId="355FE121" w14:textId="3311FB97" w:rsidR="000D3399" w:rsidRPr="000D3399" w:rsidRDefault="000D3399" w:rsidP="00EB628D">
      <w:pPr>
        <w:pStyle w:val="Punktlistabomb"/>
      </w:pPr>
      <w:r w:rsidRPr="000D3399">
        <w:t>Susanne Lundin, Lunds universitet: Biomedicin i gränslandet. Etnografi som en modell för att undersöka medicinens moraliska och legala gråzoner och för att ge underl</w:t>
      </w:r>
      <w:r w:rsidR="00AD45DD">
        <w:t>ag för internationella insatser</w:t>
      </w:r>
    </w:p>
    <w:p w14:paraId="3A4C8861" w14:textId="77777777" w:rsidR="000D3399" w:rsidRPr="000D3399" w:rsidRDefault="000D3399" w:rsidP="00EB628D">
      <w:pPr>
        <w:pStyle w:val="Punktlistabomb"/>
      </w:pPr>
      <w:r w:rsidRPr="000D3399">
        <w:t>Lena Zander, Uppsala universitet: Globala virtuella teamledare: nya möjligheter för multikulturellt ledarskap.</w:t>
      </w:r>
    </w:p>
    <w:p w14:paraId="417603FC" w14:textId="77777777" w:rsidR="000D3399" w:rsidRPr="000D3399" w:rsidRDefault="000D3399" w:rsidP="00EB628D">
      <w:pPr>
        <w:pStyle w:val="R4"/>
      </w:pPr>
      <w:r w:rsidRPr="000D3399">
        <w:t xml:space="preserve">Europe and Global Challenges </w:t>
      </w:r>
    </w:p>
    <w:p w14:paraId="6783A686" w14:textId="77777777" w:rsidR="000D3399" w:rsidRPr="000D3399" w:rsidRDefault="000D3399" w:rsidP="00EB628D">
      <w:r w:rsidRPr="000D3399">
        <w:t xml:space="preserve">Tanken med </w:t>
      </w:r>
      <w:r w:rsidRPr="00AD45DD">
        <w:rPr>
          <w:i/>
        </w:rPr>
        <w:t>Europe and Global Challenges</w:t>
      </w:r>
      <w:r w:rsidRPr="000D3399">
        <w:t xml:space="preserve"> är att europeiska forskare ska stimuleras att samarbeta med kolleger i andra delar av världen kring vår tids stora utmaningar. Förhoppningen är att denna typ av satsning kommer att få betydelse för internationaliseringen av svensk och europeisk samhällsvetenskaplig och humanistisk forskning.</w:t>
      </w:r>
    </w:p>
    <w:p w14:paraId="40984390" w14:textId="43FBD491" w:rsidR="000D3399" w:rsidRPr="000D3399" w:rsidRDefault="000D3399" w:rsidP="00EB628D">
      <w:pPr>
        <w:pStyle w:val="Normaltindrag"/>
      </w:pPr>
      <w:r w:rsidRPr="000D3399">
        <w:lastRenderedPageBreak/>
        <w:t>Från och med i år har programmet även en ny samarbetspartner i brittiska Wellcome Trust. Wellcome Trust är en av världens största forskningsstiftelser och man finansierar i första hand hälsorelaterad forskning och biomedicin. Deras ambition är att öka insatserna inom humaniora och samhällsvetenskap</w:t>
      </w:r>
      <w:r w:rsidR="00BD604D">
        <w:t>,</w:t>
      </w:r>
      <w:r w:rsidRPr="000D3399">
        <w:t xml:space="preserve"> och de har identifierat </w:t>
      </w:r>
      <w:r w:rsidRPr="000D3399">
        <w:rPr>
          <w:i/>
        </w:rPr>
        <w:t>Europe and Global Challenges</w:t>
      </w:r>
      <w:r w:rsidRPr="000D3399">
        <w:t xml:space="preserve"> som ett intressant samarbetsprojekt. </w:t>
      </w:r>
    </w:p>
    <w:p w14:paraId="2C64BFD5" w14:textId="77777777" w:rsidR="000D3399" w:rsidRPr="000D3399" w:rsidRDefault="000D3399" w:rsidP="00EB628D">
      <w:pPr>
        <w:pStyle w:val="Normaltindrag"/>
      </w:pPr>
      <w:r w:rsidRPr="000D3399">
        <w:t>Medel har utlysts i två omgångar och totalt har 10 forskargrupper beviljats medel. Under året utlyste RJ tillsammans med Volkswagen Stiftung och Wellcome Trust medel i en tredje omgång. Resultatet blev att ytterligare sex forskargrupper kunde finansieras:</w:t>
      </w:r>
    </w:p>
    <w:p w14:paraId="30202406" w14:textId="4323C2EF" w:rsidR="000D3399" w:rsidRPr="000D3399" w:rsidRDefault="000D3399" w:rsidP="00EB628D">
      <w:pPr>
        <w:pStyle w:val="Punktlistabomb"/>
      </w:pPr>
      <w:r w:rsidRPr="000D3399">
        <w:rPr>
          <w:bCs/>
        </w:rPr>
        <w:t>Loriana Pelizzon</w:t>
      </w:r>
      <w:r w:rsidR="00BD604D">
        <w:t>, R</w:t>
      </w:r>
      <w:r w:rsidRPr="000D3399">
        <w:t>e</w:t>
      </w:r>
      <w:r w:rsidR="00527FC3">
        <w:t>search center SAFE, Frankfurt/M</w:t>
      </w:r>
      <w:r w:rsidR="00BD604D">
        <w:t>a</w:t>
      </w:r>
      <w:r w:rsidRPr="000D3399">
        <w:t xml:space="preserve">in, har fått 777 000 euro från Volkswagenstiftung för </w:t>
      </w:r>
      <w:r w:rsidR="00AD45DD">
        <w:rPr>
          <w:bCs/>
          <w:i/>
        </w:rPr>
        <w:t>Quan</w:t>
      </w:r>
      <w:r w:rsidRPr="000D3399">
        <w:rPr>
          <w:bCs/>
          <w:i/>
        </w:rPr>
        <w:t>titative easing and financial (in)stability</w:t>
      </w:r>
      <w:r w:rsidRPr="000D3399">
        <w:rPr>
          <w:bCs/>
        </w:rPr>
        <w:t>.</w:t>
      </w:r>
    </w:p>
    <w:p w14:paraId="5C12C542" w14:textId="76A8C2E1" w:rsidR="000D3399" w:rsidRPr="000D3399" w:rsidRDefault="00AD45DD" w:rsidP="00EB628D">
      <w:pPr>
        <w:pStyle w:val="Punktlistabomb"/>
        <w:rPr>
          <w:lang w:val="en-GB"/>
        </w:rPr>
      </w:pPr>
      <w:r>
        <w:rPr>
          <w:bCs/>
          <w:lang w:val="en-GB"/>
        </w:rPr>
        <w:t>Elke Schüssle, </w:t>
      </w:r>
      <w:r>
        <w:rPr>
          <w:lang w:val="en-GB"/>
        </w:rPr>
        <w:t>Freie U</w:t>
      </w:r>
      <w:r w:rsidR="000D3399" w:rsidRPr="000D3399">
        <w:rPr>
          <w:lang w:val="en-GB"/>
        </w:rPr>
        <w:t>niversität, Berlin, har få</w:t>
      </w:r>
      <w:r>
        <w:rPr>
          <w:lang w:val="en-GB"/>
        </w:rPr>
        <w:t>tt 800 000 euro från Volkswagen</w:t>
      </w:r>
      <w:r w:rsidR="00BB7540">
        <w:rPr>
          <w:lang w:val="en-GB"/>
        </w:rPr>
        <w:t xml:space="preserve"> </w:t>
      </w:r>
      <w:r>
        <w:rPr>
          <w:lang w:val="en-GB"/>
        </w:rPr>
        <w:t>S</w:t>
      </w:r>
      <w:r w:rsidR="000D3399" w:rsidRPr="000D3399">
        <w:rPr>
          <w:lang w:val="en-GB"/>
        </w:rPr>
        <w:t xml:space="preserve">tiftung för </w:t>
      </w:r>
      <w:r w:rsidR="000D3399" w:rsidRPr="000D3399">
        <w:rPr>
          <w:bCs/>
          <w:i/>
          <w:lang w:val="en-GB"/>
        </w:rPr>
        <w:t>Changes in the Governance of Garment Global Production Networks: Lead Firm, Supplier and Institutional Responses to the Rana Plaza Disaster</w:t>
      </w:r>
      <w:r w:rsidR="000D3399" w:rsidRPr="000D3399">
        <w:rPr>
          <w:bCs/>
          <w:lang w:val="en-GB"/>
        </w:rPr>
        <w:t>.</w:t>
      </w:r>
    </w:p>
    <w:p w14:paraId="57264EF7" w14:textId="77777777" w:rsidR="000D3399" w:rsidRPr="000D3399" w:rsidRDefault="000D3399" w:rsidP="00EB628D">
      <w:pPr>
        <w:pStyle w:val="Punktlistabomb"/>
        <w:rPr>
          <w:lang w:val="en-GB"/>
        </w:rPr>
      </w:pPr>
      <w:r w:rsidRPr="000D3399">
        <w:rPr>
          <w:bCs/>
          <w:lang w:val="en-GB"/>
        </w:rPr>
        <w:t xml:space="preserve">Markus Lederer, </w:t>
      </w:r>
      <w:r w:rsidRPr="000D3399">
        <w:rPr>
          <w:lang w:val="en-GB"/>
        </w:rPr>
        <w:t xml:space="preserve">universitetet i Münster har fått 790 900 euro från Volkswagenstiftung för </w:t>
      </w:r>
      <w:r w:rsidRPr="000D3399">
        <w:rPr>
          <w:bCs/>
          <w:i/>
          <w:lang w:val="en-GB"/>
        </w:rPr>
        <w:t>Green Transformations in the Global South (GreeTS): Opening the Black-Box of a Pro-Active State and the Management of Sustainability Trade-offs in Costa Rica and Vietnam</w:t>
      </w:r>
      <w:r w:rsidRPr="000D3399">
        <w:rPr>
          <w:bCs/>
          <w:lang w:val="en-GB"/>
        </w:rPr>
        <w:t>.</w:t>
      </w:r>
    </w:p>
    <w:p w14:paraId="73B03956" w14:textId="77777777" w:rsidR="000D3399" w:rsidRPr="000D3399" w:rsidRDefault="000D3399" w:rsidP="00EB628D">
      <w:pPr>
        <w:pStyle w:val="Punktlistabomb"/>
        <w:rPr>
          <w:lang w:val="en-GB"/>
        </w:rPr>
      </w:pPr>
      <w:r w:rsidRPr="000D3399">
        <w:rPr>
          <w:bCs/>
          <w:lang w:val="en-GB"/>
        </w:rPr>
        <w:t xml:space="preserve">Thomas Sikor, </w:t>
      </w:r>
      <w:r w:rsidRPr="000D3399">
        <w:rPr>
          <w:lang w:val="en-GB"/>
        </w:rPr>
        <w:t xml:space="preserve">University of East Anglia, Norwich, har fått 800 000 euro från RJ för </w:t>
      </w:r>
      <w:r w:rsidRPr="000D3399">
        <w:rPr>
          <w:bCs/>
          <w:i/>
          <w:lang w:val="en-GB"/>
        </w:rPr>
        <w:t>Supranational Forest Governance in an Era of Globalising Wood Production and Justice Politics (ProdJus).</w:t>
      </w:r>
    </w:p>
    <w:p w14:paraId="4A948FC1" w14:textId="6F2439CA" w:rsidR="000D3399" w:rsidRPr="000D3399" w:rsidRDefault="00BD604D" w:rsidP="00EB628D">
      <w:pPr>
        <w:pStyle w:val="Punktlistabomb"/>
        <w:rPr>
          <w:lang w:val="en-GB"/>
        </w:rPr>
      </w:pPr>
      <w:r>
        <w:rPr>
          <w:bCs/>
          <w:lang w:val="en-GB"/>
        </w:rPr>
        <w:t>Hayle</w:t>
      </w:r>
      <w:r w:rsidR="000D3399" w:rsidRPr="000D3399">
        <w:rPr>
          <w:bCs/>
          <w:lang w:val="en-GB"/>
        </w:rPr>
        <w:t xml:space="preserve">y Stevenson, </w:t>
      </w:r>
      <w:r w:rsidR="000D3399" w:rsidRPr="000D3399">
        <w:rPr>
          <w:lang w:val="en-GB"/>
        </w:rPr>
        <w:t>universitetet i Sh</w:t>
      </w:r>
      <w:r>
        <w:rPr>
          <w:lang w:val="en-GB"/>
        </w:rPr>
        <w:t>e</w:t>
      </w:r>
      <w:r w:rsidR="00AD45DD">
        <w:rPr>
          <w:lang w:val="en-GB"/>
        </w:rPr>
        <w:t>ffie</w:t>
      </w:r>
      <w:r w:rsidR="000D3399" w:rsidRPr="000D3399">
        <w:rPr>
          <w:lang w:val="en-GB"/>
        </w:rPr>
        <w:t xml:space="preserve">ld, har fått 797 800 euro av RJ för </w:t>
      </w:r>
      <w:r w:rsidR="000D3399" w:rsidRPr="000D3399">
        <w:rPr>
          <w:bCs/>
          <w:i/>
          <w:lang w:val="en-GB"/>
        </w:rPr>
        <w:t>Ecosystem Services: Valuing Nature in the Green Economy.</w:t>
      </w:r>
    </w:p>
    <w:p w14:paraId="405BAE2A" w14:textId="5BC9F963" w:rsidR="000D3399" w:rsidRPr="000D3399" w:rsidRDefault="000D3399" w:rsidP="00EB628D">
      <w:pPr>
        <w:pStyle w:val="Punktlistabomb"/>
        <w:rPr>
          <w:lang w:val="en-GB"/>
        </w:rPr>
      </w:pPr>
      <w:r w:rsidRPr="000D3399">
        <w:rPr>
          <w:bCs/>
          <w:lang w:val="en-GB"/>
        </w:rPr>
        <w:t xml:space="preserve">Heiman Werheim, </w:t>
      </w:r>
      <w:r w:rsidRPr="000D3399">
        <w:rPr>
          <w:lang w:val="en-GB"/>
        </w:rPr>
        <w:t>Oxford</w:t>
      </w:r>
      <w:r w:rsidR="00AD45DD">
        <w:rPr>
          <w:lang w:val="en-GB"/>
        </w:rPr>
        <w:t>s</w:t>
      </w:r>
      <w:r w:rsidRPr="000D3399">
        <w:rPr>
          <w:lang w:val="en-GB"/>
        </w:rPr>
        <w:t xml:space="preserve"> universitet, har fått 799 800 euro från Wellcome Trust för </w:t>
      </w:r>
      <w:r w:rsidRPr="000D3399">
        <w:rPr>
          <w:bCs/>
          <w:i/>
          <w:lang w:val="en-GB"/>
        </w:rPr>
        <w:t>Community-Level Antibiotic Access and Use in Low- and Middle-Income Countries; Finding Targets for Social Interventions to Improve Rational Antimicrobial Use.</w:t>
      </w:r>
    </w:p>
    <w:p w14:paraId="18354CF0" w14:textId="77777777" w:rsidR="000D3399" w:rsidRPr="000D3399" w:rsidRDefault="000D3399" w:rsidP="00EB628D">
      <w:pPr>
        <w:pStyle w:val="R4"/>
      </w:pPr>
      <w:r w:rsidRPr="000D3399">
        <w:t xml:space="preserve">Flexit </w:t>
      </w:r>
    </w:p>
    <w:p w14:paraId="4FD55832" w14:textId="3C9A79D5" w:rsidR="000D3399" w:rsidRPr="000D3399" w:rsidRDefault="000D3399" w:rsidP="00EB628D">
      <w:r w:rsidRPr="000D3399">
        <w:t>Flexit-programmet är en satsning som söker nya flexibla lösningar för att sprida forskning och forskare utanför universitet och högskolor. En utlysning av Flexit skedde under</w:t>
      </w:r>
      <w:r w:rsidR="00AD45DD">
        <w:t xml:space="preserve"> 2015, med sex tjänster. </w:t>
      </w:r>
      <w:r w:rsidR="00D43BF6">
        <w:t xml:space="preserve">Följande </w:t>
      </w:r>
      <w:r w:rsidR="00AD45DD">
        <w:t>f</w:t>
      </w:r>
      <w:r w:rsidRPr="000D3399">
        <w:t>em tjänster tillsattes:</w:t>
      </w:r>
    </w:p>
    <w:p w14:paraId="50A754C4" w14:textId="77777777" w:rsidR="000D3399" w:rsidRPr="000D3399" w:rsidRDefault="000D3399" w:rsidP="00EB628D">
      <w:pPr>
        <w:pStyle w:val="Punktlistabomb"/>
        <w:rPr>
          <w:lang w:val="en-GB"/>
        </w:rPr>
      </w:pPr>
      <w:r w:rsidRPr="000D3399">
        <w:rPr>
          <w:lang w:val="en-GB"/>
        </w:rPr>
        <w:t>Cheryl Marie Cordeiro, vid ABB Corporate Research</w:t>
      </w:r>
    </w:p>
    <w:p w14:paraId="3E6BBC5E" w14:textId="77777777" w:rsidR="000D3399" w:rsidRPr="000D3399" w:rsidRDefault="005D21E9" w:rsidP="00EB628D">
      <w:pPr>
        <w:pStyle w:val="Punktlistabomb"/>
      </w:pPr>
      <w:hyperlink r:id="rId18" w:tooltip="Projektbeskrivning" w:history="1">
        <w:r w:rsidR="000D3399" w:rsidRPr="000D3399">
          <w:rPr>
            <w:rStyle w:val="Hyperlnk"/>
            <w:bCs/>
          </w:rPr>
          <w:t>Anna Adeniji</w:t>
        </w:r>
      </w:hyperlink>
      <w:r w:rsidR="000D3399" w:rsidRPr="000D3399">
        <w:rPr>
          <w:bCs/>
        </w:rPr>
        <w:t xml:space="preserve">, vid </w:t>
      </w:r>
      <w:r w:rsidR="000D3399" w:rsidRPr="000D3399">
        <w:t>Hyresgästföreningen</w:t>
      </w:r>
    </w:p>
    <w:p w14:paraId="462641D5" w14:textId="77777777" w:rsidR="000D3399" w:rsidRPr="000D3399" w:rsidRDefault="005D21E9" w:rsidP="00EB628D">
      <w:pPr>
        <w:pStyle w:val="Punktlistabomb"/>
      </w:pPr>
      <w:hyperlink r:id="rId19" w:tooltip="Projektbeskrivning" w:history="1">
        <w:r w:rsidR="000D3399" w:rsidRPr="000D3399">
          <w:rPr>
            <w:rStyle w:val="Hyperlnk"/>
            <w:bCs/>
          </w:rPr>
          <w:t>Sara Bengtsson</w:t>
        </w:r>
      </w:hyperlink>
      <w:r w:rsidR="000D3399" w:rsidRPr="000D3399">
        <w:t>, vid Invigos</w:t>
      </w:r>
    </w:p>
    <w:p w14:paraId="44B8607F" w14:textId="77777777" w:rsidR="000D3399" w:rsidRPr="000D3399" w:rsidRDefault="000D3399" w:rsidP="00EB628D">
      <w:pPr>
        <w:pStyle w:val="Punktlistabomb"/>
      </w:pPr>
      <w:r w:rsidRPr="000D3399">
        <w:rPr>
          <w:bCs/>
        </w:rPr>
        <w:t xml:space="preserve">Sophie Linghag, vid </w:t>
      </w:r>
      <w:r w:rsidRPr="000D3399">
        <w:t xml:space="preserve">Svenska Golfförbundet </w:t>
      </w:r>
    </w:p>
    <w:p w14:paraId="705AB2FD" w14:textId="0D40B952" w:rsidR="000D3399" w:rsidRPr="000D3399" w:rsidRDefault="000D3399" w:rsidP="00EB628D">
      <w:pPr>
        <w:pStyle w:val="Punktlistabomb"/>
      </w:pPr>
      <w:r w:rsidRPr="000D3399">
        <w:rPr>
          <w:bCs/>
        </w:rPr>
        <w:t>Jon Engström</w:t>
      </w:r>
      <w:r w:rsidRPr="000D3399">
        <w:t>, vid Stiftelsen Svensk Industridesign (SVID)</w:t>
      </w:r>
      <w:r w:rsidR="00D43BF6">
        <w:t>.</w:t>
      </w:r>
      <w:r w:rsidRPr="000D3399">
        <w:t xml:space="preserve"> </w:t>
      </w:r>
    </w:p>
    <w:p w14:paraId="02CFB22F" w14:textId="6EEC89DD" w:rsidR="000D3399" w:rsidRPr="000D3399" w:rsidRDefault="000D3399" w:rsidP="00EB628D">
      <w:r w:rsidRPr="000D3399">
        <w:t>Fyra av fem forskare påbörjade arbetet under hösten 2015. Söktrycket till dessa tjänster var relativt högt</w:t>
      </w:r>
      <w:r w:rsidR="00BD604D">
        <w:t>,</w:t>
      </w:r>
      <w:r w:rsidRPr="000D3399">
        <w:t xml:space="preserve"> men eftersom endast ansökan till tjänsten hos IOGT-NTO kom in tillsattes inte den tjänsten. </w:t>
      </w:r>
    </w:p>
    <w:p w14:paraId="399CD3C9" w14:textId="0AB145A8" w:rsidR="000D3399" w:rsidRPr="000D3399" w:rsidRDefault="000D3399" w:rsidP="00EB628D">
      <w:pPr>
        <w:pStyle w:val="Normaltindrag"/>
      </w:pPr>
      <w:r w:rsidRPr="000D3399">
        <w:lastRenderedPageBreak/>
        <w:t>Tjänsterna är numera utformade så att två år av projektet bedrivs på företaget eller organisationen utanför akademien och det tredje året bedrivs på ett lärosä</w:t>
      </w:r>
      <w:r w:rsidR="00676B42">
        <w:t>te. RJ arrangerar även workshoppar</w:t>
      </w:r>
      <w:r w:rsidRPr="000D3399">
        <w:t xml:space="preserve"> för f</w:t>
      </w:r>
      <w:r w:rsidR="00676B42">
        <w:t>orskarna inom Flexit-programmet;</w:t>
      </w:r>
      <w:r w:rsidRPr="000D3399">
        <w:t xml:space="preserve"> under 2015 skedde det vid två tillfällen. En ny utlysning annonserades i början av december, med deadline</w:t>
      </w:r>
      <w:r w:rsidR="00676B42">
        <w:t xml:space="preserve"> den</w:t>
      </w:r>
      <w:r w:rsidRPr="000D3399">
        <w:t xml:space="preserve"> 10 februari 2016, där fyra organisa</w:t>
      </w:r>
      <w:r w:rsidR="00527FC3">
        <w:t>-</w:t>
      </w:r>
      <w:r w:rsidRPr="000D3399">
        <w:t>tioner och företag medverkar: Forskning och Utveckling i Sörmland, Leanlink, Råd &amp; Stöd, Linköpings kommun, Stadsdelsförvaltningen Angered samt Turistrådet Västsverige.</w:t>
      </w:r>
    </w:p>
    <w:p w14:paraId="49AB21CE" w14:textId="77777777" w:rsidR="000D3399" w:rsidRPr="000D3399" w:rsidRDefault="000D3399" w:rsidP="00BE5447">
      <w:pPr>
        <w:pStyle w:val="R4"/>
      </w:pPr>
      <w:r w:rsidRPr="000D3399">
        <w:t>Nya utsikter för humaniora och samhällsvetenskap</w:t>
      </w:r>
    </w:p>
    <w:p w14:paraId="453CA68A" w14:textId="2891B5DD" w:rsidR="000D3399" w:rsidRPr="000D3399" w:rsidRDefault="000D3399" w:rsidP="00BE5447">
      <w:r w:rsidRPr="000D3399">
        <w:t>Den</w:t>
      </w:r>
      <w:r w:rsidR="00D43BF6">
        <w:t xml:space="preserve"> så kallade jubileumssatsningen</w:t>
      </w:r>
      <w:r w:rsidRPr="00D43BF6">
        <w:rPr>
          <w:i/>
        </w:rPr>
        <w:t xml:space="preserve"> Nya utsikter för </w:t>
      </w:r>
      <w:r w:rsidR="00676B42" w:rsidRPr="00D43BF6">
        <w:rPr>
          <w:i/>
        </w:rPr>
        <w:t>humaniora och samhällsvetenskap</w:t>
      </w:r>
      <w:r w:rsidRPr="00D43BF6">
        <w:rPr>
          <w:i/>
        </w:rPr>
        <w:t xml:space="preserve"> </w:t>
      </w:r>
      <w:r w:rsidRPr="000D3399">
        <w:t>väckte ett mycket stort</w:t>
      </w:r>
      <w:r w:rsidR="00676B42">
        <w:t xml:space="preserve"> gensvar hos forskarsamhället: I</w:t>
      </w:r>
      <w:r w:rsidRPr="000D3399">
        <w:t>nte mindre än 258 ansökningar skickades in. Ansökningarna granskades under våren 2015 av en åttahövdad internationell forskarpanel. På grund av det höga söktrycket uppgick beviljandegraden till endast drygt tre procent. Det internationella deltagandet i projekten (</w:t>
      </w:r>
      <w:r w:rsidR="00676B42">
        <w:t>40 procent) var högre än i</w:t>
      </w:r>
      <w:r w:rsidRPr="000D3399">
        <w:t xml:space="preserve"> RJ:s </w:t>
      </w:r>
      <w:r w:rsidR="00676B42">
        <w:t xml:space="preserve">övriga </w:t>
      </w:r>
      <w:r w:rsidRPr="000D3399">
        <w:t>stödformer. De beviljade projekten utmärkte sig genom att de i högr</w:t>
      </w:r>
      <w:r w:rsidR="00527FC3">
        <w:t>e omfattning än andra projekt har</w:t>
      </w:r>
      <w:r w:rsidR="00676B42">
        <w:t xml:space="preserve"> ett</w:t>
      </w:r>
      <w:r w:rsidRPr="000D3399">
        <w:t xml:space="preserve"> bredare och mer omfattande samarbete med discipliner utanför humaniora och samhällsvetenskap. I juli 2015 fattade RJ:s styrelse beslut om att bevilja åtta av ansökningarna finansiering</w:t>
      </w:r>
      <w:r w:rsidR="00D43BF6">
        <w:t>.</w:t>
      </w:r>
    </w:p>
    <w:p w14:paraId="42CDD9A5" w14:textId="7D9EF4CF" w:rsidR="000D3399" w:rsidRDefault="004F2C8E" w:rsidP="00BE5447">
      <w:pPr>
        <w:pStyle w:val="Punktlistabomb"/>
      </w:pPr>
      <w:r>
        <w:t>N</w:t>
      </w:r>
      <w:r w:rsidR="000D3399" w:rsidRPr="000D3399">
        <w:t xml:space="preserve">iclas Burenhult, Lunds universitet, har fått 13,6 miljoner kronor </w:t>
      </w:r>
      <w:r w:rsidR="000D3399" w:rsidRPr="00444EE3">
        <w:t>för</w:t>
      </w:r>
      <w:r w:rsidR="000D3399" w:rsidRPr="00444EE3">
        <w:rPr>
          <w:i/>
        </w:rPr>
        <w:t xml:space="preserve"> Språket som nyckel till perceptuell mångfald: ett tvärvetenskapligt grepp på sinnena</w:t>
      </w:r>
      <w:r w:rsidR="000D3399" w:rsidRPr="000D3399">
        <w:t>.</w:t>
      </w:r>
    </w:p>
    <w:p w14:paraId="6E235CCA" w14:textId="66CD382F" w:rsidR="000D3399" w:rsidRPr="000D3399" w:rsidRDefault="000D3399" w:rsidP="00BE5447">
      <w:pPr>
        <w:pStyle w:val="Punktlistabomb"/>
      </w:pPr>
      <w:r w:rsidRPr="000D3399">
        <w:t xml:space="preserve">Terje Falck-Ytter, Karolinska Institutet, har fått 10 636 000 kronor för </w:t>
      </w:r>
      <w:r w:rsidRPr="00444EE3">
        <w:rPr>
          <w:i/>
        </w:rPr>
        <w:t>Tidig utveckling hos spädb</w:t>
      </w:r>
      <w:r w:rsidR="00676B42" w:rsidRPr="00444EE3">
        <w:rPr>
          <w:i/>
        </w:rPr>
        <w:t>arn med risk för a</w:t>
      </w:r>
      <w:r w:rsidRPr="00444EE3">
        <w:rPr>
          <w:i/>
        </w:rPr>
        <w:t>utism och ADHD: en longitudinell studie med fokus på divergenta och konvergenta mekanismer</w:t>
      </w:r>
      <w:r w:rsidRPr="000D3399">
        <w:t>.</w:t>
      </w:r>
    </w:p>
    <w:p w14:paraId="5DABA705" w14:textId="77777777" w:rsidR="000D3399" w:rsidRPr="000D3399" w:rsidRDefault="000D3399" w:rsidP="00BE5447">
      <w:pPr>
        <w:pStyle w:val="Punktlistabomb"/>
      </w:pPr>
      <w:r w:rsidRPr="000D3399">
        <w:t xml:space="preserve">Christina Garsten, Stockholms universitet, har fått 14,7 miljoner kronor för </w:t>
      </w:r>
      <w:r w:rsidRPr="00892C8B">
        <w:rPr>
          <w:i/>
        </w:rPr>
        <w:t>Globala framtidsbilder: Anteciperande styrning och skapandet av geo-kulturella scenarier</w:t>
      </w:r>
      <w:r w:rsidRPr="000D3399">
        <w:t>.</w:t>
      </w:r>
    </w:p>
    <w:p w14:paraId="1D334B8D" w14:textId="77777777" w:rsidR="000D3399" w:rsidRPr="000D3399" w:rsidRDefault="000D3399" w:rsidP="00BE5447">
      <w:pPr>
        <w:pStyle w:val="Punktlistabomb"/>
      </w:pPr>
      <w:r w:rsidRPr="000D3399">
        <w:t xml:space="preserve">Magnus Johannesson, Handelshögskolan i Stockholm, har fått 12,6 miljoner kronor för </w:t>
      </w:r>
      <w:r w:rsidRPr="005E1D66">
        <w:rPr>
          <w:i/>
        </w:rPr>
        <w:t>Reproducerbarhet av samhällsvetenskaplig forskning</w:t>
      </w:r>
      <w:r w:rsidRPr="000D3399">
        <w:t>.</w:t>
      </w:r>
    </w:p>
    <w:p w14:paraId="53E626CE" w14:textId="77777777" w:rsidR="000D3399" w:rsidRPr="000D3399" w:rsidRDefault="000D3399" w:rsidP="00BE5447">
      <w:pPr>
        <w:pStyle w:val="Punktlistabomb"/>
      </w:pPr>
      <w:r w:rsidRPr="000D3399">
        <w:t xml:space="preserve">Dimitrios Kokkinakis, Göteborgs universitet, har fått 10,4 miljoner kronor för </w:t>
      </w:r>
      <w:r w:rsidRPr="004D03AD">
        <w:rPr>
          <w:i/>
        </w:rPr>
        <w:t>Språkliga och extra-lingvistiska parametrar för tidig upptäckt av kognitiv svikt</w:t>
      </w:r>
      <w:r w:rsidRPr="000D3399">
        <w:t>.</w:t>
      </w:r>
    </w:p>
    <w:p w14:paraId="3F6B8AB9" w14:textId="78FAA0EB" w:rsidR="000D3399" w:rsidRPr="000D3399" w:rsidRDefault="000D3399" w:rsidP="00BE5447">
      <w:pPr>
        <w:pStyle w:val="Punktlistabomb"/>
      </w:pPr>
      <w:r w:rsidRPr="000D3399">
        <w:t>Jan Mewes Umeå universitet, har fått 9,5 mi</w:t>
      </w:r>
      <w:r w:rsidR="00D43BF6">
        <w:t>l</w:t>
      </w:r>
      <w:r w:rsidRPr="000D3399">
        <w:t xml:space="preserve">joner kronor för </w:t>
      </w:r>
      <w:r w:rsidRPr="004D03AD">
        <w:rPr>
          <w:i/>
        </w:rPr>
        <w:t>Tillitens tre världar: Välfärdsstater, livslopp och social tillit i ett longitudinellt perspektiv</w:t>
      </w:r>
      <w:r w:rsidRPr="000D3399">
        <w:t>.</w:t>
      </w:r>
    </w:p>
    <w:p w14:paraId="1BB5A58A" w14:textId="77777777" w:rsidR="000D3399" w:rsidRPr="000D3399" w:rsidRDefault="000D3399" w:rsidP="00BE5447">
      <w:pPr>
        <w:pStyle w:val="Punktlistabomb"/>
      </w:pPr>
      <w:r w:rsidRPr="000D3399">
        <w:t xml:space="preserve">Lasse Mårtensson, Högskolan i Gävle, har fått 13,4 miljoner kronor för </w:t>
      </w:r>
      <w:r w:rsidRPr="004D03AD">
        <w:rPr>
          <w:i/>
        </w:rPr>
        <w:t>Nya ögon på Sveriges medeltida skrivare. Skrivarattribution med digital paleografi i den medeltida gotiska skriften</w:t>
      </w:r>
      <w:r w:rsidRPr="000D3399">
        <w:t>.</w:t>
      </w:r>
    </w:p>
    <w:p w14:paraId="229C59CE" w14:textId="77777777" w:rsidR="000D3399" w:rsidRPr="000D3399" w:rsidRDefault="000D3399" w:rsidP="00BE5447">
      <w:pPr>
        <w:pStyle w:val="Punktlistabomb"/>
      </w:pPr>
      <w:r w:rsidRPr="000D3399">
        <w:t xml:space="preserve">Isak Svensson, Uppsala universitet, har fått 14,8 miljoner kronor </w:t>
      </w:r>
      <w:r w:rsidRPr="004D03AD">
        <w:t>för</w:t>
      </w:r>
      <w:r w:rsidRPr="004D03AD">
        <w:rPr>
          <w:i/>
        </w:rPr>
        <w:t xml:space="preserve"> Fredlig lösning av jihadistkonflikter? Religion, inbördeskrig och utsikter för fred</w:t>
      </w:r>
      <w:r w:rsidRPr="000D3399">
        <w:t>.</w:t>
      </w:r>
    </w:p>
    <w:p w14:paraId="745A4ADC" w14:textId="3EB3B25C" w:rsidR="000D3399" w:rsidRPr="000D3399" w:rsidRDefault="000D3399" w:rsidP="00BE5447">
      <w:r w:rsidRPr="000D3399">
        <w:lastRenderedPageBreak/>
        <w:t>I december anordnades under ledning av Johanna Koljonen ett seminarium, där samtliga projektl</w:t>
      </w:r>
      <w:r w:rsidR="00AB5BAC">
        <w:t>edare presenterade sina projekt</w:t>
      </w:r>
      <w:r w:rsidRPr="000D3399">
        <w:t xml:space="preserve"> som påbörjas under 2016.</w:t>
      </w:r>
    </w:p>
    <w:p w14:paraId="0501477C" w14:textId="77777777" w:rsidR="000D3399" w:rsidRPr="000D3399" w:rsidRDefault="000D3399" w:rsidP="00F7287C">
      <w:pPr>
        <w:pStyle w:val="R4"/>
      </w:pPr>
      <w:r w:rsidRPr="000D3399">
        <w:t>Samhällets långsiktiga kunskapsförsörjning</w:t>
      </w:r>
    </w:p>
    <w:p w14:paraId="1D201673" w14:textId="753D9AA8" w:rsidR="000D3399" w:rsidRPr="000D3399" w:rsidRDefault="000D3399" w:rsidP="00F7287C">
      <w:r w:rsidRPr="000D3399">
        <w:t xml:space="preserve">År 2012 tog RJ initiativ till en satsning riktad mot forskning om forskning. Bakom satsningen </w:t>
      </w:r>
      <w:r w:rsidRPr="000D3399">
        <w:rPr>
          <w:i/>
        </w:rPr>
        <w:t>Samhällets långsiktiga kunskapsförsörjning</w:t>
      </w:r>
      <w:r w:rsidRPr="000D3399">
        <w:t xml:space="preserve"> </w:t>
      </w:r>
      <w:r w:rsidR="00AB5BAC">
        <w:t>står, förutom RJ, Formas, Forte</w:t>
      </w:r>
      <w:r w:rsidRPr="000D3399">
        <w:t xml:space="preserve"> och Vetenskapsrådet. Initiativet togs till följd av de stora kunskapsbrister som fanns. Det saknades inte bara kunskap om forsknings- och innovationspolitik, högre utbildning och akademisk forskning. Den forskning som fanns var dessutom fragmenterad. Internationella utblickar och jämförelser saknades också ofta. Den 15 oktober 2015 fattade RJ:s styrelse beslut om att finansier</w:t>
      </w:r>
      <w:r w:rsidR="00F20190">
        <w:t>a 8 av 54 sökande projekt medel.</w:t>
      </w:r>
    </w:p>
    <w:p w14:paraId="7309E84E" w14:textId="03E3E4D2" w:rsidR="000D3399" w:rsidRPr="000D3399" w:rsidRDefault="000D3399" w:rsidP="00F7287C">
      <w:pPr>
        <w:pStyle w:val="Punktlistabomb"/>
      </w:pPr>
      <w:r w:rsidRPr="000D3399">
        <w:t>Corinna Kruse, Tema</w:t>
      </w:r>
      <w:r w:rsidR="00AB5BAC">
        <w:t xml:space="preserve"> teknik och solid förändring</w:t>
      </w:r>
      <w:r w:rsidRPr="000D3399">
        <w:t>, Linköpings universitet, har fått 9,9 miljoner kronor för</w:t>
      </w:r>
      <w:r w:rsidRPr="000D3399">
        <w:rPr>
          <w:i/>
        </w:rPr>
        <w:t xml:space="preserve"> Förpacka, förhandla, förändra: Att översätta kunskap till praktik</w:t>
      </w:r>
      <w:r w:rsidR="00AB5BAC">
        <w:rPr>
          <w:i/>
        </w:rPr>
        <w:t>.</w:t>
      </w:r>
    </w:p>
    <w:p w14:paraId="5E21F0D2" w14:textId="5D847BB9" w:rsidR="000D3399" w:rsidRPr="000D3399" w:rsidRDefault="000D3399" w:rsidP="00F7287C">
      <w:pPr>
        <w:pStyle w:val="Punktlistabomb"/>
      </w:pPr>
      <w:r w:rsidRPr="000D3399">
        <w:t>Merle Jacob, Research Policy Institut</w:t>
      </w:r>
      <w:r w:rsidR="00AB5BAC">
        <w:t>e</w:t>
      </w:r>
      <w:r w:rsidRPr="000D3399">
        <w:t xml:space="preserve">, Lunds universitet, har fått 20,6 miljoner kronor för </w:t>
      </w:r>
      <w:r w:rsidRPr="000D3399">
        <w:rPr>
          <w:i/>
        </w:rPr>
        <w:t>En kunskapsbas för styrning av samspelet mellan vetenskap och politik</w:t>
      </w:r>
      <w:r w:rsidR="00AB5BAC">
        <w:rPr>
          <w:i/>
        </w:rPr>
        <w:t>.</w:t>
      </w:r>
    </w:p>
    <w:p w14:paraId="57208520" w14:textId="3E8B5FB8" w:rsidR="000D3399" w:rsidRPr="000D3399" w:rsidRDefault="000D3399" w:rsidP="00F7287C">
      <w:pPr>
        <w:pStyle w:val="Punktlistabomb"/>
      </w:pPr>
      <w:r w:rsidRPr="000D3399">
        <w:t>Anders Bergmark, Institutionen för social</w:t>
      </w:r>
      <w:r w:rsidR="00AB5BAC">
        <w:t>t</w:t>
      </w:r>
      <w:r w:rsidRPr="000D3399">
        <w:t xml:space="preserve"> arbete, Stockholms universitet</w:t>
      </w:r>
      <w:r w:rsidRPr="000D3399">
        <w:rPr>
          <w:i/>
        </w:rPr>
        <w:t xml:space="preserve">, </w:t>
      </w:r>
      <w:r w:rsidRPr="000D3399">
        <w:t>har fått</w:t>
      </w:r>
      <w:r w:rsidRPr="000D3399">
        <w:rPr>
          <w:i/>
        </w:rPr>
        <w:t xml:space="preserve"> </w:t>
      </w:r>
      <w:r w:rsidRPr="000D3399">
        <w:t>6,9 miljoner kronor för</w:t>
      </w:r>
      <w:r w:rsidRPr="000D3399">
        <w:rPr>
          <w:i/>
        </w:rPr>
        <w:t xml:space="preserve"> Föreställningen om en evidensbaserad praktik inom socialtjänsten.</w:t>
      </w:r>
    </w:p>
    <w:p w14:paraId="159FF87D" w14:textId="77206923" w:rsidR="000D3399" w:rsidRPr="000D3399" w:rsidRDefault="000D3399" w:rsidP="00F7287C">
      <w:pPr>
        <w:pStyle w:val="Punktlistabomb"/>
      </w:pPr>
      <w:r w:rsidRPr="000D3399">
        <w:t>Johan Edman, Sorad, Stockholms universitet</w:t>
      </w:r>
      <w:r w:rsidRPr="000D3399">
        <w:rPr>
          <w:i/>
        </w:rPr>
        <w:t xml:space="preserve">, </w:t>
      </w:r>
      <w:r w:rsidRPr="000D3399">
        <w:t>har fått</w:t>
      </w:r>
      <w:r w:rsidRPr="000D3399">
        <w:rPr>
          <w:i/>
        </w:rPr>
        <w:t xml:space="preserve"> </w:t>
      </w:r>
      <w:r w:rsidRPr="000D3399">
        <w:t>9,5 miljoner kronor</w:t>
      </w:r>
      <w:r w:rsidRPr="000D3399">
        <w:rPr>
          <w:i/>
        </w:rPr>
        <w:t xml:space="preserve"> </w:t>
      </w:r>
      <w:r w:rsidR="00AB5BAC" w:rsidRPr="00527FC3">
        <w:t>för</w:t>
      </w:r>
      <w:r w:rsidR="00AB5BAC">
        <w:rPr>
          <w:i/>
        </w:rPr>
        <w:t xml:space="preserve"> </w:t>
      </w:r>
      <w:r w:rsidRPr="00527FC3">
        <w:rPr>
          <w:i/>
        </w:rPr>
        <w:t>V</w:t>
      </w:r>
      <w:r w:rsidRPr="000D3399">
        <w:rPr>
          <w:i/>
        </w:rPr>
        <w:t>etenskaplig stat eller statlig vetenskap? Välfärdsforskningens och välfärdspolitikens kunskapsformer 1911–2015.</w:t>
      </w:r>
    </w:p>
    <w:p w14:paraId="350CA169" w14:textId="365E3FA7" w:rsidR="000D3399" w:rsidRPr="000D3399" w:rsidRDefault="00AB5BAC" w:rsidP="00F7287C">
      <w:pPr>
        <w:pStyle w:val="Punktlistabomb"/>
      </w:pPr>
      <w:r>
        <w:t>Anders Broström, Institutionen</w:t>
      </w:r>
      <w:r w:rsidR="000D3399" w:rsidRPr="000D3399">
        <w:t xml:space="preserve"> för industriell ekonomi och organisation, KTH, har fått 12,1 miljoner kronor för </w:t>
      </w:r>
      <w:r w:rsidR="000D3399" w:rsidRPr="000D3399">
        <w:rPr>
          <w:i/>
        </w:rPr>
        <w:t>Resultatbaserad styrning i akademin: praktik och identitet i omvandling.</w:t>
      </w:r>
    </w:p>
    <w:p w14:paraId="4099165B" w14:textId="77777777" w:rsidR="000D3399" w:rsidRPr="000D3399" w:rsidRDefault="000D3399" w:rsidP="00F7287C">
      <w:pPr>
        <w:pStyle w:val="Punktlistabomb"/>
      </w:pPr>
      <w:r w:rsidRPr="000D3399">
        <w:t xml:space="preserve">Filip Wijkström, Handelshögskolan, Stockholm, har fått 9,7 miljoner kronor för </w:t>
      </w:r>
      <w:r w:rsidRPr="000D3399">
        <w:rPr>
          <w:i/>
        </w:rPr>
        <w:t>Transnationell governance i universitetsfältet.</w:t>
      </w:r>
    </w:p>
    <w:p w14:paraId="4BFB7966" w14:textId="413A932B" w:rsidR="000D3399" w:rsidRPr="000D3399" w:rsidRDefault="00AB5BAC" w:rsidP="00F7287C">
      <w:pPr>
        <w:pStyle w:val="Punktlistabomb"/>
      </w:pPr>
      <w:r>
        <w:t>Maureen McKelvey, Institutionen</w:t>
      </w:r>
      <w:r w:rsidR="000D3399" w:rsidRPr="000D3399">
        <w:t xml:space="preserve"> för ekonomi och samhälle, Handelshögskolan vid Göteborgs universitet, har fått 4,5 miljoner kronor för </w:t>
      </w:r>
      <w:r w:rsidR="000D3399" w:rsidRPr="000D3399">
        <w:rPr>
          <w:i/>
        </w:rPr>
        <w:t>Samverkan mellan universiteten och näringslivet: en studie av Chalmers samverkan med den globala industrin.</w:t>
      </w:r>
    </w:p>
    <w:p w14:paraId="096D1DD1" w14:textId="77777777" w:rsidR="000D3399" w:rsidRPr="000D3399" w:rsidRDefault="000D3399" w:rsidP="00F7287C">
      <w:pPr>
        <w:pStyle w:val="Punktlistabomb"/>
      </w:pPr>
      <w:r w:rsidRPr="000D3399">
        <w:t xml:space="preserve">Anna Jonsson, Score, Stockholms universitet, har fått 3,8 miljoner kronor för </w:t>
      </w:r>
      <w:r w:rsidRPr="000D3399">
        <w:rPr>
          <w:i/>
        </w:rPr>
        <w:t xml:space="preserve">Bortom torghandel och elfenbenstorn: En studie om integrerad vetenskap för hållbar kunskapsförsörjning. </w:t>
      </w:r>
    </w:p>
    <w:p w14:paraId="3A1D93A6" w14:textId="77777777" w:rsidR="000D3399" w:rsidRPr="000D3399" w:rsidRDefault="000D3399" w:rsidP="00633E35">
      <w:pPr>
        <w:pStyle w:val="R4"/>
        <w:keepNext/>
      </w:pPr>
      <w:r w:rsidRPr="000D3399">
        <w:t>Styrning och granskning av det offentliga</w:t>
      </w:r>
    </w:p>
    <w:p w14:paraId="1BB60E0A" w14:textId="77777777" w:rsidR="000D3399" w:rsidRPr="000D3399" w:rsidRDefault="000D3399" w:rsidP="00F7287C">
      <w:r w:rsidRPr="000D3399">
        <w:t xml:space="preserve">Områdesgruppen för mål och resultat i offentlig verksamhet tog 2014 initiativ till utlysningen </w:t>
      </w:r>
      <w:r w:rsidRPr="000D3399">
        <w:rPr>
          <w:i/>
        </w:rPr>
        <w:t>Styrning och granskning av det offentliga</w:t>
      </w:r>
      <w:r w:rsidRPr="000D3399">
        <w:t>. I april 2015 genomförde RJ en konferens för projekten som fick medel.</w:t>
      </w:r>
    </w:p>
    <w:p w14:paraId="32455B18" w14:textId="77777777" w:rsidR="000D3399" w:rsidRPr="000D3399" w:rsidRDefault="000D3399" w:rsidP="005541CC">
      <w:pPr>
        <w:pStyle w:val="R4"/>
        <w:keepNext/>
      </w:pPr>
      <w:r w:rsidRPr="000D3399">
        <w:lastRenderedPageBreak/>
        <w:t>Samlingarna och forskningen</w:t>
      </w:r>
    </w:p>
    <w:p w14:paraId="29C469CF" w14:textId="77777777" w:rsidR="000D3399" w:rsidRPr="000D3399" w:rsidRDefault="000D3399" w:rsidP="00F7287C">
      <w:r w:rsidRPr="000D3399">
        <w:t xml:space="preserve">Kungl. Vitterhetsakademien och RJ utlyste under 2015 anslag till projekt som syftar till att utveckla forskningen och forskningsmöjligheterna på samlingarna inom det svenska samhällets minnesinstitutioner. Det nya programmet </w:t>
      </w:r>
      <w:r w:rsidRPr="000D3399">
        <w:rPr>
          <w:i/>
        </w:rPr>
        <w:t>Samlingarna och forskningen</w:t>
      </w:r>
      <w:r w:rsidRPr="000D3399">
        <w:t xml:space="preserve"> är en utveckling av de båda finansiärernas tidigare samarbeten inom postdok-programmet för ABM-sektorn (Arkiv-Bibliotek-Museer).</w:t>
      </w:r>
    </w:p>
    <w:p w14:paraId="6F1BE59D" w14:textId="77777777" w:rsidR="000D3399" w:rsidRPr="000D3399" w:rsidRDefault="000D3399" w:rsidP="00F7287C">
      <w:pPr>
        <w:pStyle w:val="Normaltindrag"/>
      </w:pPr>
      <w:r w:rsidRPr="000D3399">
        <w:t xml:space="preserve">Programmet </w:t>
      </w:r>
      <w:r w:rsidRPr="000D3399">
        <w:rPr>
          <w:i/>
        </w:rPr>
        <w:t>Samlingarna och forskningen</w:t>
      </w:r>
      <w:r w:rsidRPr="000D3399">
        <w:t xml:space="preserve"> fokuserar på samarbeten mellan minnesinstitutioner och forskningen vid universitet och högskolor. Avsikten är att stödja olika typer av insatser som syftar till att göra innehållet i samlingarna känt, tillgängligt och användbart för forskningen. Finansiärerna planerar att göra två utlysningar inom denna gemensamma satsning, en i februari 2015 och ytterligare en i februari 2016.</w:t>
      </w:r>
    </w:p>
    <w:p w14:paraId="13992B1F" w14:textId="77777777" w:rsidR="000D3399" w:rsidRPr="000D3399" w:rsidRDefault="000D3399" w:rsidP="00F7287C">
      <w:pPr>
        <w:pStyle w:val="R4"/>
        <w:keepNext/>
      </w:pPr>
      <w:r w:rsidRPr="000D3399">
        <w:t xml:space="preserve">Skatteforskning </w:t>
      </w:r>
    </w:p>
    <w:p w14:paraId="7617ED78" w14:textId="51845D27" w:rsidR="000D3399" w:rsidRPr="000D3399" w:rsidRDefault="000D3399" w:rsidP="00F7287C">
      <w:r w:rsidRPr="000D3399">
        <w:t>Hösten 2007 tog RJ tillsammans med Skatteverket och Forskningsrådet för arbetsliv och socialvetenskap (Forte) initiativ till en nysatsning på forskning inom skatteområdet. Detta</w:t>
      </w:r>
      <w:r w:rsidR="00C57C60">
        <w:t xml:space="preserve"> ledde till två utlysningar</w:t>
      </w:r>
      <w:r w:rsidRPr="000D3399">
        <w:t xml:space="preserve"> 2008 och 2011. Satsningen avrundades under hösten 2015 med konferensen ”Nya utmaningar för skatteforskningen” i riksdagen. Under dagen avhandlades erfarenheter och slutsatser från sex års skatteforskning. Därefter följde diskussioner om behoven av ökad symmetri i besk</w:t>
      </w:r>
      <w:r w:rsidR="00C57C60">
        <w:t>attningen av arbete och kapital</w:t>
      </w:r>
      <w:r w:rsidRPr="000D3399">
        <w:t xml:space="preserve"> samt hur den svenska kapitalbeskattningen kan förbättras. Bland andra medverkade finansminister Magdalena Andersson, Sören Blomquist, professor vid Uppsala Center for Financial Studies, Eleonor Kristoffersson, professor i skatterätt, för</w:t>
      </w:r>
      <w:r w:rsidR="00C57C60">
        <w:t>re finansministern Erik Åsbrink</w:t>
      </w:r>
      <w:r w:rsidRPr="000D3399">
        <w:t xml:space="preserve"> samt Ingemar Hansson, generaldirektör</w:t>
      </w:r>
      <w:r w:rsidR="00C57C60">
        <w:t xml:space="preserve"> på</w:t>
      </w:r>
      <w:r w:rsidRPr="000D3399">
        <w:t xml:space="preserve"> Skatteverket. </w:t>
      </w:r>
    </w:p>
    <w:p w14:paraId="43E0EE53" w14:textId="77777777" w:rsidR="000D3399" w:rsidRPr="000D3399" w:rsidRDefault="000D3399" w:rsidP="00F7287C">
      <w:pPr>
        <w:pStyle w:val="R4"/>
      </w:pPr>
      <w:r w:rsidRPr="000D3399">
        <w:t xml:space="preserve">Riksdagsforskning </w:t>
      </w:r>
    </w:p>
    <w:p w14:paraId="2723AE63" w14:textId="721DE2A4" w:rsidR="000D3399" w:rsidRPr="000D3399" w:rsidRDefault="000D3399" w:rsidP="00F7287C">
      <w:r w:rsidRPr="000D3399">
        <w:t>Hösten 2010 utlyst</w:t>
      </w:r>
      <w:r w:rsidR="00C57C60">
        <w:t xml:space="preserve">e RJ 8 miljoner kronor till </w:t>
      </w:r>
      <w:r w:rsidRPr="000D3399">
        <w:t xml:space="preserve">forskning om riksdagen. Tre av fyra projekt inom RJ:s satsning på riksdagsforskning har nu slutredovisats. Det återstående projektet slutredovisar under 2016. Under 2016 planeras även en slutkonferens där samtliga projekt redovisar sina resultat. </w:t>
      </w:r>
    </w:p>
    <w:p w14:paraId="6F839CFF" w14:textId="77777777" w:rsidR="000D3399" w:rsidRPr="000D3399" w:rsidRDefault="000D3399" w:rsidP="00F7287C">
      <w:pPr>
        <w:pStyle w:val="R4"/>
      </w:pPr>
      <w:r w:rsidRPr="000D3399">
        <w:t>Forskning om förmodernitet</w:t>
      </w:r>
    </w:p>
    <w:p w14:paraId="272ACBEA" w14:textId="0986D090" w:rsidR="000D3399" w:rsidRPr="000D3399" w:rsidRDefault="000D3399" w:rsidP="00F7287C">
      <w:r w:rsidRPr="000D3399">
        <w:t>För närvarande pågår åtta projekt inom RJ:s satsning på f</w:t>
      </w:r>
      <w:r w:rsidR="00F20190">
        <w:t>orskning om förmodernitet. Under 2014</w:t>
      </w:r>
      <w:r w:rsidRPr="000D3399">
        <w:t xml:space="preserve"> följdes fem av dessa upp</w:t>
      </w:r>
      <w:r w:rsidR="00C57C60">
        <w:t>,</w:t>
      </w:r>
      <w:r w:rsidR="00F20190">
        <w:t xml:space="preserve"> och 2015 följdes de återstående tre</w:t>
      </w:r>
      <w:r w:rsidRPr="000D3399">
        <w:t xml:space="preserve"> upp med gott resultat. Panelen berömde RJ för denna satsning på forskning om äldre tid. </w:t>
      </w:r>
    </w:p>
    <w:p w14:paraId="613AB002" w14:textId="77777777" w:rsidR="000D3399" w:rsidRPr="000D3399" w:rsidRDefault="000D3399" w:rsidP="00F7287C">
      <w:pPr>
        <w:pStyle w:val="Rubrik2"/>
      </w:pPr>
      <w:bookmarkStart w:id="12" w:name="_Toc442946310"/>
      <w:r w:rsidRPr="000D3399">
        <w:t>Nordiskt forskningssamarbete</w:t>
      </w:r>
      <w:bookmarkEnd w:id="12"/>
    </w:p>
    <w:p w14:paraId="237F2DA5" w14:textId="216ECE79" w:rsidR="000D3399" w:rsidRPr="000D3399" w:rsidRDefault="000D3399" w:rsidP="000D3399">
      <w:r w:rsidRPr="000D3399">
        <w:t>På ett möte med nordiska stiftelseorgan</w:t>
      </w:r>
      <w:r w:rsidR="00C57C60">
        <w:t>isationer i samband med EFC-AGA-</w:t>
      </w:r>
      <w:r w:rsidRPr="000D3399">
        <w:t>konferensen i Milano</w:t>
      </w:r>
      <w:r w:rsidR="00C57C60">
        <w:t xml:space="preserve"> i maj 2015 beslutad</w:t>
      </w:r>
      <w:r w:rsidR="00527FC3">
        <w:t>e</w:t>
      </w:r>
      <w:r w:rsidR="00C57C60">
        <w:t xml:space="preserve"> man </w:t>
      </w:r>
      <w:r w:rsidRPr="000D3399">
        <w:t xml:space="preserve">att arrangera ytterligare en </w:t>
      </w:r>
      <w:r w:rsidRPr="000D3399">
        <w:lastRenderedPageBreak/>
        <w:t>nordisk stiftelsekonferens (en för</w:t>
      </w:r>
      <w:r w:rsidR="00C57C60">
        <w:t>sta nordisk stiftelsekonferens</w:t>
      </w:r>
      <w:r w:rsidRPr="000D3399">
        <w:t xml:space="preserve"> anordnades i Helsingfors 2014). Den kommande konferensen, som äger rum i Stockholm </w:t>
      </w:r>
      <w:r w:rsidR="00C645DB">
        <w:t xml:space="preserve">den </w:t>
      </w:r>
      <w:r w:rsidRPr="000D3399">
        <w:t>24</w:t>
      </w:r>
      <w:r w:rsidR="00C645DB">
        <w:t>–</w:t>
      </w:r>
      <w:r w:rsidRPr="000D3399">
        <w:t>25 oktober, organiseras och planeras av RJ i samarbete med K</w:t>
      </w:r>
      <w:r w:rsidR="00C645DB">
        <w:t>oneen Säätiö, Bikubenfonden och</w:t>
      </w:r>
      <w:r w:rsidRPr="000D3399">
        <w:t xml:space="preserve"> Gjensidigestiftelsen. </w:t>
      </w:r>
    </w:p>
    <w:p w14:paraId="602CB80B" w14:textId="77777777" w:rsidR="000D3399" w:rsidRPr="000D3399" w:rsidRDefault="000D3399" w:rsidP="00F7287C">
      <w:pPr>
        <w:pStyle w:val="Rubrik2"/>
      </w:pPr>
      <w:bookmarkStart w:id="13" w:name="_Toc442946311"/>
      <w:r w:rsidRPr="000D3399">
        <w:t>Övriga bidrag till forskning och kulturliv</w:t>
      </w:r>
      <w:bookmarkEnd w:id="13"/>
    </w:p>
    <w:p w14:paraId="2E9D72E3" w14:textId="1CA38E27" w:rsidR="000D3399" w:rsidRPr="000D3399" w:rsidRDefault="000D3399" w:rsidP="00F7287C">
      <w:r w:rsidRPr="000D3399">
        <w:t>Erfarenhetsmässigt har det varit svårt att på ett naturligt sätt placera vissa satsningar under övriga budgetposter. Hit hör bland annat stöd åt forskning, popularisering och publicering inom kulturarvsområdet. Numera tas även kostnaderna för RJ:s nya forskningsförberedande insatser, liksom för utvärderingar av stödformer och riktade satsningar, ur denna budgetpost. Bland de forskningsinformativa insatserna finns medlemskapen i Vetenskapsfestivale</w:t>
      </w:r>
      <w:r w:rsidR="00F20190">
        <w:t>n, Vetenskap &amp; Allmänhet (VA), f</w:t>
      </w:r>
      <w:r w:rsidRPr="000D3399">
        <w:t xml:space="preserve">orskning.se och Swecris samt kostnaderna för medverkan i Samspråk under politikerveckan i Almedalen och Forskartorget vid Bok och Bibliotek </w:t>
      </w:r>
      <w:r w:rsidR="00906E70">
        <w:t xml:space="preserve">(Bokmässan) </w:t>
      </w:r>
      <w:r w:rsidRPr="000D3399">
        <w:t xml:space="preserve">i Göteborg. Behovet och möjligheterna att förnya samverkan och forskningskommunikation ökar. Särskilt angeläget är det att stödja utvecklingen av ändamålsenliga åtgärder inom humaniora och samhällsvetenskap. Samma bedömning gäller åtgärder rörande open access av forskningsdata samt för att förmedla och tillgängliggöra forskningsmaterial och databaser som är resultatet av RJ-finansierade projekt och program. </w:t>
      </w:r>
    </w:p>
    <w:p w14:paraId="694D2FBA" w14:textId="77777777" w:rsidR="000D3399" w:rsidRPr="000D3399" w:rsidRDefault="000D3399" w:rsidP="00F7287C">
      <w:pPr>
        <w:pStyle w:val="Rubrik2"/>
      </w:pPr>
      <w:bookmarkStart w:id="14" w:name="_Toc411852955"/>
      <w:bookmarkStart w:id="15" w:name="_Toc442946312"/>
      <w:r w:rsidRPr="000D3399">
        <w:t>Internationellt samarbete</w:t>
      </w:r>
      <w:bookmarkEnd w:id="14"/>
      <w:bookmarkEnd w:id="15"/>
    </w:p>
    <w:p w14:paraId="512CD46D" w14:textId="7C89DB56" w:rsidR="000D3399" w:rsidRPr="000D3399" w:rsidRDefault="000D3399" w:rsidP="00F7287C">
      <w:r w:rsidRPr="000D3399">
        <w:t xml:space="preserve">Vikten av svensk forsknings internationella samarbeten och kontakter ökar. VR:s analys av de internationella förbindelserna, som presenteras i början av 2016, kan ge inspiration till nya initiativ. Tidigare undersökningar tyder på att svenska forskare inom humaniora och samhällsvetenskap i större utsträckning än kollegerna i andra länder väljer att samarbeta med sina landsmän. RJ lägger redan vikt </w:t>
      </w:r>
      <w:r w:rsidR="00C645DB">
        <w:t>vid internationellt samarbete när</w:t>
      </w:r>
      <w:r w:rsidRPr="000D3399">
        <w:t xml:space="preserve"> ansökningarna bedöms. De särskilda krav som ställdes på in</w:t>
      </w:r>
      <w:r w:rsidR="00906E70">
        <w:t>ternationellt samarbete i RJ:s j</w:t>
      </w:r>
      <w:r w:rsidRPr="000D3399">
        <w:t>ubileumssatsning och i besluten om RJ Sabbatical ska ses i detta sammanhang. Ytterligare insatser kommer att behövas som kan göra svenska forskare till aktiva och framgångsrika deltag</w:t>
      </w:r>
      <w:r w:rsidR="00C645DB">
        <w:t>are i samarbeten och konkurrens</w:t>
      </w:r>
      <w:r w:rsidRPr="000D3399">
        <w:t xml:space="preserve"> och som förbättrar deras möjligheter att utvecklas i en internationell omgivn</w:t>
      </w:r>
      <w:r w:rsidR="00C645DB">
        <w:t>ing. Det statliga URA-avtalet (a</w:t>
      </w:r>
      <w:r w:rsidRPr="000D3399">
        <w:t>vtal om utlandskontrakt och riktlinjer för anställningsvillkor vid tjänstgöring utomlands) underlättar stöd åt djupgående internationellt samarbete och</w:t>
      </w:r>
      <w:r w:rsidR="00906E70">
        <w:t xml:space="preserve"> gör det lättare </w:t>
      </w:r>
      <w:r w:rsidRPr="000D3399">
        <w:t>att bevilja bidrag även för medföljande familjemedlemmar under längre utlandsvistelser.</w:t>
      </w:r>
    </w:p>
    <w:p w14:paraId="3FDE3BFB" w14:textId="01815819" w:rsidR="000D3399" w:rsidRPr="001E7383" w:rsidRDefault="000D3399" w:rsidP="001E7383">
      <w:pPr>
        <w:pStyle w:val="Normaltindrag"/>
      </w:pPr>
      <w:r w:rsidRPr="001E7383">
        <w:t>RJ:s insatser är inriktade</w:t>
      </w:r>
      <w:r w:rsidR="00C645DB" w:rsidRPr="001E7383">
        <w:t xml:space="preserve"> på</w:t>
      </w:r>
      <w:r w:rsidRPr="001E7383">
        <w:t xml:space="preserve"> både individuell forskarrörlighet och strategiska partnerskap. RJ stödjer etableringen av långsiktiga institutionella samarbeten mellan svenska institutioner och deras motsvarigheter i andra länder. Vidare växer stiftelsernas betydelse som forskningsfinansiärer i Europa. Inom European Foundation Centre (EFC) medverkar RJ i ett forum som arbetar med att lyfta fram stiftelsernas roll som finansiärer. Nätverket utgör dessutom en </w:t>
      </w:r>
      <w:r w:rsidRPr="001E7383">
        <w:lastRenderedPageBreak/>
        <w:t>plattform för forskningsfinansierande stiftelser att samarbeta och ta lärdom av varandra. Det underlättar gränsöverskridande samarbete och informationsutbyte.</w:t>
      </w:r>
    </w:p>
    <w:p w14:paraId="4BAFD29E" w14:textId="32AF2B2A" w:rsidR="000D3399" w:rsidRPr="000D3399" w:rsidRDefault="000D3399" w:rsidP="00F7287C">
      <w:pPr>
        <w:pStyle w:val="Normaltindrag"/>
      </w:pPr>
      <w:r w:rsidRPr="000D3399">
        <w:t>RJ:s insatser eller avtal är tidsbegränsade. De har olika karaktär, främst</w:t>
      </w:r>
      <w:r w:rsidR="001E7383">
        <w:t xml:space="preserve"> följande</w:t>
      </w:r>
      <w:r w:rsidRPr="000D3399">
        <w:t>:</w:t>
      </w:r>
    </w:p>
    <w:p w14:paraId="4AFF73E7" w14:textId="77777777" w:rsidR="000D3399" w:rsidRPr="001E7383" w:rsidRDefault="000D3399" w:rsidP="001E7383">
      <w:pPr>
        <w:pStyle w:val="Punktlistabomb"/>
      </w:pPr>
      <w:r w:rsidRPr="001E7383">
        <w:t xml:space="preserve">Medlemsavgifter eller arbetsinsatser in natura inom intresse- och samarbetsorganisationer för stiftelser och dylikt, till exempel EFC. </w:t>
      </w:r>
    </w:p>
    <w:p w14:paraId="450E4533" w14:textId="354CDB51" w:rsidR="000D3399" w:rsidRPr="001E7383" w:rsidRDefault="000D3399" w:rsidP="001E7383">
      <w:pPr>
        <w:pStyle w:val="Punktlistabomb"/>
      </w:pPr>
      <w:r w:rsidRPr="001E7383">
        <w:t>Medverkan i uppbyggnaden av institut för avancerade studier. Stellenbosch Institute for Advanced Studies (STIAS), där styrelsen 2012 beslöt om anslag till att utveckla STIAS panafrikanska arbete under fem år (2016: 2,2 miljoner kronor). New Europe College i Bukarest erhöll 2013 ett tre</w:t>
      </w:r>
      <w:r w:rsidR="001E7383">
        <w:t>-</w:t>
      </w:r>
      <w:r w:rsidRPr="001E7383">
        <w:t xml:space="preserve">årigt anslag till fellowship-programmet ”Europe next to Europe”. RJ:s insatser </w:t>
      </w:r>
      <w:r w:rsidR="001E7383">
        <w:t xml:space="preserve">i </w:t>
      </w:r>
      <w:r w:rsidRPr="001E7383">
        <w:t xml:space="preserve">denna typ av institutioner måste pågå under fem till tio år för att vara meningsfulla. RJ ska därför noga överväga varje engagemang och vara restriktiv med att binda sig för basfinansiering. Däremot bör instituten och deras forskare kunna söka anslag för exempelvis konferenser och projekt på RJ:s gängse villkor. Ett exempel på det senare är det ”Summer Program in Social Sciences” som Institute for Advanced Study i Princeton, Scas i Uppsala och École des Hautes Études en Sciences Sociales i Paris arrangerar – och med RJ som en av finansiärerna </w:t>
      </w:r>
      <w:r w:rsidR="001E7383">
        <w:t>–</w:t>
      </w:r>
      <w:r w:rsidRPr="001E7383">
        <w:t xml:space="preserve"> i syfte att öka kontakterna med yngre forskare i Mellanöstern, Afrika och Latinamerika.</w:t>
      </w:r>
    </w:p>
    <w:p w14:paraId="4F819F07" w14:textId="7C7BD208" w:rsidR="000D3399" w:rsidRPr="001E7383" w:rsidRDefault="000D3399" w:rsidP="001E7383">
      <w:pPr>
        <w:pStyle w:val="Punktlistabomb"/>
      </w:pPr>
      <w:r w:rsidRPr="001E7383">
        <w:t>Samfinansierade forskningsprojekt inom regionala studier, kultur, värdering, säkerhet och utveckling. I juni 2015 beslöt RJ att i samarbete med brittiska Wellcome Trust och tyska Volkswagen Stiftung bevilja anslag i den tr</w:t>
      </w:r>
      <w:r w:rsidR="003C0ADE">
        <w:t xml:space="preserve">edje utlysningen av programmet </w:t>
      </w:r>
      <w:r w:rsidRPr="00813A80">
        <w:rPr>
          <w:i/>
        </w:rPr>
        <w:t>Europe and Global Challenges</w:t>
      </w:r>
      <w:r w:rsidRPr="001E7383">
        <w:t>. Diskussioner pågår om en fortsättning, vilken sannolikt kommer att inkludera även en sydeuropeisk stiftelse (den första ”Iran Social Survey” samfinansieras med bland andra Lunds universitet).</w:t>
      </w:r>
    </w:p>
    <w:p w14:paraId="3ABE9FCB" w14:textId="77777777" w:rsidR="000D3399" w:rsidRPr="001E7383" w:rsidRDefault="000D3399" w:rsidP="001E7383">
      <w:pPr>
        <w:pStyle w:val="Punktlistabomb"/>
      </w:pPr>
      <w:r w:rsidRPr="001E7383">
        <w:t xml:space="preserve">Gästprofessurer, postdok-tjänster och andra liknande anställningar samt kostnader för forskarutbyte. Det behövs flexibla stödformer som möjliggör både korta och längre utlandsvistelser för svenska forskare, liksom utvecklandet av samarbeten med utländska forskare som inte har för avsikt att flytta till Sverige. RJ:s finansiering av forskningsvistelser vid de svenska Medelhavsinstituten ska ses i detta sammanhang. </w:t>
      </w:r>
    </w:p>
    <w:p w14:paraId="3E04F6D4" w14:textId="24D6DD58" w:rsidR="000D3399" w:rsidRPr="001E7383" w:rsidRDefault="000D3399" w:rsidP="001E7383">
      <w:pPr>
        <w:pStyle w:val="Punktlistabomb"/>
      </w:pPr>
      <w:r w:rsidRPr="001E7383">
        <w:t xml:space="preserve">Bidrag till olika slags insatser som syftar till att få fram fler framgångsrika svenska ansökningar till det europeiska forskningsrådet ERC. Framgångarna i den hårda konkurrensen om ERC-anslag ger vissa indikationer på den svenska forskningens nivå. Inom humaniora och samhällsvetenskap visar de lyckosamma svenska ansökningarna en betydande tematisk koncentration – nationalekonomi, statsvetenskap och </w:t>
      </w:r>
      <w:r w:rsidR="001E7383">
        <w:t>sociologi är mest framgångsrika</w:t>
      </w:r>
      <w:r w:rsidRPr="001E7383">
        <w:t xml:space="preserve">. Från de humanistiska ämnena kommer relativt få ansökningar, och med några undantag har de inte fått anslag. Det finns en risk för att detta ses som uttryck för bristande kvalitet. RJ gav under 2015 bland annat </w:t>
      </w:r>
      <w:r w:rsidRPr="001E7383">
        <w:lastRenderedPageBreak/>
        <w:t>bidrag till en ”Starting Grant training camp”, som Lunds universitet arrangerade.</w:t>
      </w:r>
    </w:p>
    <w:p w14:paraId="5F7DF2D0" w14:textId="77777777" w:rsidR="000D3399" w:rsidRPr="001E7383" w:rsidRDefault="000D3399" w:rsidP="001E7383">
      <w:pPr>
        <w:pStyle w:val="Punktlistabomb"/>
      </w:pPr>
      <w:r w:rsidRPr="001E7383">
        <w:t xml:space="preserve">Breda, komparativa analyser av forskningen kan bidra till utvecklingsarbetet inom svensk humaniora och samhällsvetenskap. RJ var av den anledningen en av finansiärerna av </w:t>
      </w:r>
      <w:r w:rsidRPr="001E7383">
        <w:rPr>
          <w:i/>
        </w:rPr>
        <w:t>Humanities World Report 2015</w:t>
      </w:r>
      <w:r w:rsidRPr="001E7383">
        <w:t xml:space="preserve"> (rapportsläpp samt seminarium i Stockholm i januari 2015), liksom av den kommande </w:t>
      </w:r>
      <w:r w:rsidRPr="001E7383">
        <w:rPr>
          <w:i/>
        </w:rPr>
        <w:t>World Social Science Report 2016</w:t>
      </w:r>
      <w:r w:rsidRPr="001E7383">
        <w:t xml:space="preserve">. </w:t>
      </w:r>
    </w:p>
    <w:p w14:paraId="08F7567A" w14:textId="77777777" w:rsidR="000D3399" w:rsidRPr="000D3399" w:rsidRDefault="000D3399" w:rsidP="00F7287C">
      <w:r w:rsidRPr="000D3399">
        <w:t>RJ har sedan 1989 ett avtal med Humboldt-Stiftung i Bonn om gästforskarutbyte. RJ finansierar tyska gästforskare i Sverige och Humboldt-Stiftung svenska forskare i Tyskland. För 2015 utsågs professorerna Margit Meyer (institutionen för sociologi och arbetsvetenskap, Göteborgs universitet) och Thomas Saalfeld (statsvetenskapliga institutionen, Umeå universitet). Under delar av 2016 vistas professor Malte Hagener vid Karlstads universitet och professor Peter Walgenbach vid Handelshögskolan i Stockholm.</w:t>
      </w:r>
    </w:p>
    <w:p w14:paraId="13BD48C9" w14:textId="77777777" w:rsidR="000D3399" w:rsidRPr="000D3399" w:rsidRDefault="000D3399" w:rsidP="00F7287C">
      <w:pPr>
        <w:pStyle w:val="Rubrik2"/>
      </w:pPr>
      <w:bookmarkStart w:id="16" w:name="_Toc411852956"/>
      <w:bookmarkStart w:id="17" w:name="_Toc442946313"/>
      <w:r w:rsidRPr="000D3399">
        <w:t>Samarbete med riksdagen</w:t>
      </w:r>
      <w:bookmarkEnd w:id="16"/>
      <w:bookmarkEnd w:id="17"/>
    </w:p>
    <w:p w14:paraId="5F9DFEEA" w14:textId="71EAC8FB" w:rsidR="000D3399" w:rsidRPr="000D3399" w:rsidRDefault="00933149" w:rsidP="00F7287C">
      <w:r>
        <w:t>RJ påbörjade under 2015</w:t>
      </w:r>
      <w:r w:rsidR="000D3399" w:rsidRPr="000D3399">
        <w:t xml:space="preserve"> arbetet med en skrift för att uppmärksamma tryckfrihetsförordningen och offentlighetsprincipen som fyller 250 år 2016. </w:t>
      </w:r>
    </w:p>
    <w:p w14:paraId="4B49442E" w14:textId="77777777" w:rsidR="000D3399" w:rsidRPr="000D3399" w:rsidRDefault="000D3399" w:rsidP="00F7287C">
      <w:pPr>
        <w:pStyle w:val="Normaltindrag"/>
      </w:pPr>
      <w:r w:rsidRPr="000D3399">
        <w:t xml:space="preserve">RJ:s vd var den 22 april inbjuden av utbildningsutskottet att kommentera den rapport om effekterna av högskolereformerna om autonomi och kvalitet som utskottet hade beställt. </w:t>
      </w:r>
    </w:p>
    <w:p w14:paraId="54C96523" w14:textId="77777777" w:rsidR="000D3399" w:rsidRPr="000D3399" w:rsidRDefault="000D3399" w:rsidP="00F7287C">
      <w:pPr>
        <w:pStyle w:val="Rubrik2"/>
      </w:pPr>
      <w:bookmarkStart w:id="18" w:name="_Toc411852957"/>
      <w:bookmarkStart w:id="19" w:name="_Toc442946314"/>
      <w:r w:rsidRPr="000D3399">
        <w:t>Rönnbergska donationerna</w:t>
      </w:r>
      <w:bookmarkEnd w:id="18"/>
      <w:bookmarkEnd w:id="19"/>
      <w:r w:rsidRPr="000D3399">
        <w:t xml:space="preserve"> </w:t>
      </w:r>
    </w:p>
    <w:p w14:paraId="4D39D40B" w14:textId="782221F8" w:rsidR="000D3399" w:rsidRPr="000D3399" w:rsidRDefault="000D3399" w:rsidP="00F7287C">
      <w:r w:rsidRPr="000D3399">
        <w:t>De båda donatione</w:t>
      </w:r>
      <w:r w:rsidR="00933149">
        <w:t>r som RJ under 1990-talet tog emot</w:t>
      </w:r>
      <w:r w:rsidRPr="000D3399">
        <w:t xml:space="preserve"> från hemmansägaren Erik Rönnberg, Fagerdal, Hammerdal, ingår nu i RJ:s förmögenhetsmassa och förvaltas tillsammans med övriga tillgångar. RJ utdelar avkastningen vart tredje år i form av treåriga forskarstipendier till yngre forskare vid Karolinska Institutet (KI) i Stockholm. Under perioden 2015–2017 får fil.dr Sara Johanna Hägg och fil.dr Erik Hjort stöd för forskning om åldersrelaterade sjukdomar samt med.dr Anna Magdalena Lindstrand för forskning om sjukdomar under de tidiga barnaåren.</w:t>
      </w:r>
    </w:p>
    <w:p w14:paraId="3E888C27" w14:textId="77777777" w:rsidR="000D3399" w:rsidRPr="000D3399" w:rsidRDefault="000D3399" w:rsidP="00F7287C">
      <w:pPr>
        <w:pStyle w:val="Rubrik2"/>
      </w:pPr>
      <w:bookmarkStart w:id="20" w:name="_Toc411852958"/>
      <w:bookmarkStart w:id="21" w:name="_Toc442946315"/>
      <w:r w:rsidRPr="000D3399">
        <w:t>Nils-Eric Svenssons fond</w:t>
      </w:r>
      <w:bookmarkEnd w:id="20"/>
      <w:bookmarkEnd w:id="21"/>
      <w:r w:rsidRPr="000D3399">
        <w:t xml:space="preserve"> </w:t>
      </w:r>
    </w:p>
    <w:p w14:paraId="17758C10" w14:textId="77777777" w:rsidR="000D3399" w:rsidRPr="000D3399" w:rsidRDefault="000D3399" w:rsidP="00F7287C">
      <w:r w:rsidRPr="000D3399">
        <w:t xml:space="preserve">2014 utsågs de sista mottagarna av Nils-Eric Svenssons stipendium. Från 2015 delas stipendiet inte längre ut. </w:t>
      </w:r>
    </w:p>
    <w:p w14:paraId="138AF7C4" w14:textId="77777777" w:rsidR="000D3399" w:rsidRPr="000D3399" w:rsidRDefault="000D3399" w:rsidP="00F7287C">
      <w:pPr>
        <w:pStyle w:val="Rubrik2"/>
      </w:pPr>
      <w:bookmarkStart w:id="22" w:name="_Toc411852959"/>
      <w:bookmarkStart w:id="23" w:name="_Toc442946316"/>
      <w:r w:rsidRPr="000D3399">
        <w:t>Bidrag till lokalkostnader och indirekta kostnader</w:t>
      </w:r>
      <w:bookmarkEnd w:id="22"/>
      <w:bookmarkEnd w:id="23"/>
    </w:p>
    <w:p w14:paraId="554FC549" w14:textId="77777777" w:rsidR="000D3399" w:rsidRPr="000D3399" w:rsidRDefault="000D3399" w:rsidP="00F7287C">
      <w:r w:rsidRPr="000D3399">
        <w:t xml:space="preserve">Frågan om lokalkostnader och indirekta kostnader har behandlats ingående i tidigare årgångar av RJ:s årsberättelser. </w:t>
      </w:r>
    </w:p>
    <w:p w14:paraId="70506C5D" w14:textId="77777777" w:rsidR="000D3399" w:rsidRPr="000D3399" w:rsidRDefault="000D3399" w:rsidP="00F7287C">
      <w:pPr>
        <w:pStyle w:val="Normaltindrag"/>
      </w:pPr>
      <w:r w:rsidRPr="000D3399">
        <w:lastRenderedPageBreak/>
        <w:t xml:space="preserve">Lärosätena erhåller ett bidrag i form av ett krontalstillägg vars storlek är kopplad till den av RJ finansierade arbetstidsvolymen. För en heltidsanställning i ett år har under 2015 ett bidrag till lokalkostnader och indirekta kostnader om 145 000 kronor beviljats. Från 2016 ökar beloppet till 150 000 kronor. </w:t>
      </w:r>
    </w:p>
    <w:p w14:paraId="585A2CBC" w14:textId="77777777" w:rsidR="000D3399" w:rsidRPr="000D3399" w:rsidRDefault="000D3399" w:rsidP="00F7287C">
      <w:pPr>
        <w:pStyle w:val="Normaltindrag"/>
      </w:pPr>
      <w:r w:rsidRPr="000D3399">
        <w:t>Genom att anslagen utbetalas i takt med att forskarna använder dem ligger pengarna kvar i RJ:s förvaltning, där de bidrar till avkastningen och effektiviserar resursutnyttjandet.</w:t>
      </w:r>
    </w:p>
    <w:p w14:paraId="58A0E24B" w14:textId="77777777" w:rsidR="000D3399" w:rsidRPr="000D3399" w:rsidRDefault="000D3399" w:rsidP="00F7287C">
      <w:pPr>
        <w:pStyle w:val="Rubrik2"/>
      </w:pPr>
      <w:bookmarkStart w:id="24" w:name="_Toc411852960"/>
      <w:bookmarkStart w:id="25" w:name="_Toc442946317"/>
      <w:r w:rsidRPr="000D3399">
        <w:t>Forskningskommunikation</w:t>
      </w:r>
      <w:bookmarkEnd w:id="24"/>
      <w:bookmarkEnd w:id="25"/>
    </w:p>
    <w:p w14:paraId="2F164B76" w14:textId="3E3FCCEF" w:rsidR="000D3399" w:rsidRPr="000D3399" w:rsidRDefault="000D3399" w:rsidP="00F7287C">
      <w:r w:rsidRPr="000D3399">
        <w:t>RJ arbetar strategiskt för att höja</w:t>
      </w:r>
      <w:r w:rsidR="00D31FE3">
        <w:t xml:space="preserve"> den</w:t>
      </w:r>
      <w:r w:rsidRPr="000D3399">
        <w:t xml:space="preserve"> humanistisk</w:t>
      </w:r>
      <w:r w:rsidR="00D31FE3">
        <w:t>a</w:t>
      </w:r>
      <w:r w:rsidRPr="000D3399">
        <w:t xml:space="preserve"> och samhällsvetenskaplig</w:t>
      </w:r>
      <w:r w:rsidR="00D31FE3">
        <w:t>a</w:t>
      </w:r>
      <w:r w:rsidRPr="000D3399">
        <w:t xml:space="preserve"> forskning</w:t>
      </w:r>
      <w:r w:rsidR="00D31FE3">
        <w:t>ens status på både kort och lång sikt,</w:t>
      </w:r>
      <w:r w:rsidRPr="000D3399">
        <w:t xml:space="preserve"> i linje med stiftelsens ändamål att främja samhällsvetenskap och humaniora. Detta präglar även kommunika</w:t>
      </w:r>
      <w:r w:rsidR="00D31FE3">
        <w:t>-</w:t>
      </w:r>
      <w:r w:rsidRPr="000D3399">
        <w:t xml:space="preserve">tionsarbetet. </w:t>
      </w:r>
    </w:p>
    <w:p w14:paraId="0559BD25" w14:textId="4F6237F9" w:rsidR="000D3399" w:rsidRPr="000D3399" w:rsidRDefault="00D31FE3" w:rsidP="00F7287C">
      <w:pPr>
        <w:pStyle w:val="Normaltindrag"/>
      </w:pPr>
      <w:r>
        <w:t>Det långsiktiga arbetet stärktes under 2015</w:t>
      </w:r>
      <w:r w:rsidR="000D3399" w:rsidRPr="000D3399">
        <w:t xml:space="preserve"> genom aktiv medverkan i en rad nationella styrgrup</w:t>
      </w:r>
      <w:r>
        <w:t>per för forskningskommunikation</w:t>
      </w:r>
      <w:r w:rsidR="000D3399" w:rsidRPr="000D3399">
        <w:t xml:space="preserve"> och information (som forskning.se, Expertsvar, </w:t>
      </w:r>
      <w:r w:rsidR="000D3399" w:rsidRPr="000D3399">
        <w:rPr>
          <w:i/>
        </w:rPr>
        <w:t>Forskning &amp; Framsteg</w:t>
      </w:r>
      <w:r w:rsidR="000D3399" w:rsidRPr="000D3399">
        <w:t>, Forskartorget, Swecris, Vetenskap &amp; Allmänhet). Därtill har en studieresa till Storbritannien med besök på the Conve</w:t>
      </w:r>
      <w:r>
        <w:t>rsation, History &amp; Policy (inklusive</w:t>
      </w:r>
      <w:r w:rsidR="000D3399" w:rsidRPr="000D3399">
        <w:t xml:space="preserve"> </w:t>
      </w:r>
      <w:r>
        <w:t>CRASH), POST och Wellcome Trust</w:t>
      </w:r>
      <w:r w:rsidR="000D3399" w:rsidRPr="000D3399">
        <w:t xml:space="preserve"> bidragit till idéer och framtida initiativ för HS i Sverige. Lärdomarna kommer att påverka arbetet under 2016. För att ytterligare stärka svensk forskning inom humaniora och samhällsvetenskap har RJ stött recensionsskriften </w:t>
      </w:r>
      <w:r w:rsidR="000D3399" w:rsidRPr="000D3399">
        <w:rPr>
          <w:i/>
        </w:rPr>
        <w:t>Respons</w:t>
      </w:r>
      <w:r w:rsidR="000D3399" w:rsidRPr="000D3399">
        <w:t xml:space="preserve"> samt medverkat i en rad recensions- och redaktionsråd. </w:t>
      </w:r>
    </w:p>
    <w:p w14:paraId="5EB9EEA9" w14:textId="77777777" w:rsidR="000D3399" w:rsidRPr="000D3399" w:rsidRDefault="000D3399" w:rsidP="00F7287C">
      <w:pPr>
        <w:pStyle w:val="Normaltindrag"/>
      </w:pPr>
      <w:r w:rsidRPr="000D3399">
        <w:t>Till det långsiktiga arbetet hör också analyser av svensk forsknings publikationsmönster och forskningskommunikation, bland annat i gruppen Kunskap i rörelse (finansierad av RJ, Vitterhetsakademien och VR), liksom begynnande analyser av hur beslutsfattare i högre grad kan nås av kunskap från forskningen. Dessa båda insatser kommer att fortsätta under 2016. En satsning om att främja forskares utåtriktade verksamhet i samarbete med bland annat UR – Forskning på scen – har också rullats igång.</w:t>
      </w:r>
    </w:p>
    <w:p w14:paraId="1E05A868" w14:textId="46AE904B" w:rsidR="000D3399" w:rsidRPr="000D3399" w:rsidRDefault="000D3399" w:rsidP="00F7287C">
      <w:pPr>
        <w:pStyle w:val="Normaltindrag"/>
      </w:pPr>
      <w:r w:rsidRPr="000D3399">
        <w:t>Det är framför allt forskningens resultat som främjar förtroendet för forskningen. I syfte att sprida resultaten från RJ:s forskningsprogram presenteras dessa dels på slutkonferenser</w:t>
      </w:r>
      <w:r w:rsidR="00D31FE3">
        <w:t>,</w:t>
      </w:r>
      <w:r w:rsidRPr="000D3399">
        <w:t xml:space="preserve"> dels i en skriftserie. Fem skrifte</w:t>
      </w:r>
      <w:r w:rsidR="00D31FE3">
        <w:t>r och lika många konferenser presenterade</w:t>
      </w:r>
      <w:r w:rsidRPr="000D3399">
        <w:t xml:space="preserve">s under </w:t>
      </w:r>
      <w:r w:rsidR="00813A80">
        <w:t>året. Samtliga går att ladda ned från vår webbplats.</w:t>
      </w:r>
      <w:r w:rsidRPr="000D3399">
        <w:t xml:space="preserve"> </w:t>
      </w:r>
    </w:p>
    <w:p w14:paraId="5A1A5D8B" w14:textId="451411A2" w:rsidR="000D3399" w:rsidRPr="000D3399" w:rsidRDefault="000D3399" w:rsidP="00F7287C">
      <w:pPr>
        <w:pStyle w:val="Punktlistabomb"/>
      </w:pPr>
      <w:r w:rsidRPr="000D3399">
        <w:rPr>
          <w:i/>
        </w:rPr>
        <w:t>Kognitiv semiotik</w:t>
      </w:r>
      <w:r w:rsidRPr="000D3399">
        <w:t xml:space="preserve"> av Göran Sonesson</w:t>
      </w:r>
    </w:p>
    <w:p w14:paraId="40838D70" w14:textId="2DF53B69" w:rsidR="000D3399" w:rsidRPr="000D3399" w:rsidRDefault="000D3399" w:rsidP="00F7287C">
      <w:pPr>
        <w:pStyle w:val="Punktlistabomb"/>
      </w:pPr>
      <w:r w:rsidRPr="000D3399">
        <w:rPr>
          <w:i/>
        </w:rPr>
        <w:t>Att organisera marknader</w:t>
      </w:r>
      <w:r w:rsidRPr="000D3399">
        <w:t xml:space="preserve"> redigerad av Nils Brunsson</w:t>
      </w:r>
    </w:p>
    <w:p w14:paraId="11D5E9C4" w14:textId="33F4F087" w:rsidR="000D3399" w:rsidRPr="000D3399" w:rsidRDefault="000D3399" w:rsidP="00F7287C">
      <w:pPr>
        <w:pStyle w:val="Punktlistabomb"/>
        <w:rPr>
          <w:i/>
        </w:rPr>
      </w:pPr>
      <w:r w:rsidRPr="000D3399">
        <w:rPr>
          <w:i/>
        </w:rPr>
        <w:t xml:space="preserve">Kunskapsintegration och innovation i en internationaliserande ekonomi </w:t>
      </w:r>
      <w:r w:rsidRPr="000D3399">
        <w:t>redigerad av Hans Andersson och Christian Berggren</w:t>
      </w:r>
    </w:p>
    <w:p w14:paraId="5675C324" w14:textId="56BC4C86" w:rsidR="000D3399" w:rsidRPr="000D3399" w:rsidRDefault="000D3399" w:rsidP="00F7287C">
      <w:pPr>
        <w:pStyle w:val="Punktlistabomb"/>
        <w:rPr>
          <w:i/>
        </w:rPr>
      </w:pPr>
      <w:r w:rsidRPr="000D3399">
        <w:rPr>
          <w:i/>
        </w:rPr>
        <w:t xml:space="preserve">Demokrati bortom nationalstaten av </w:t>
      </w:r>
      <w:r w:rsidRPr="000D3399">
        <w:t>Christer Jönsson</w:t>
      </w:r>
    </w:p>
    <w:p w14:paraId="7ECC2C18" w14:textId="10D09696" w:rsidR="000D3399" w:rsidRPr="000D3399" w:rsidRDefault="000D3399" w:rsidP="00F7287C">
      <w:pPr>
        <w:pStyle w:val="Punktlistabomb"/>
      </w:pPr>
      <w:r w:rsidRPr="000D3399">
        <w:rPr>
          <w:i/>
        </w:rPr>
        <w:t>De samhälleliga institutionernas kvalitet</w:t>
      </w:r>
      <w:r w:rsidRPr="000D3399">
        <w:t xml:space="preserve"> av Bo Rothstein</w:t>
      </w:r>
    </w:p>
    <w:p w14:paraId="02FFB12D" w14:textId="50B97DBC" w:rsidR="000D3399" w:rsidRPr="000D3399" w:rsidRDefault="000D3399" w:rsidP="00F7287C">
      <w:r w:rsidRPr="000D3399">
        <w:t>Webbplatsen är liksom tidigare det nav som kommunikationen bygger på. Här samlas information om utlysningar och diskussion samt presentation av forskning i RJ:s hä</w:t>
      </w:r>
      <w:r w:rsidR="00E0767F">
        <w:t>gn. Webbplatsen uppdateras</w:t>
      </w:r>
      <w:r w:rsidRPr="000D3399">
        <w:t xml:space="preserve"> dag</w:t>
      </w:r>
      <w:r w:rsidR="00527FC3">
        <w:t>ligen;</w:t>
      </w:r>
      <w:r w:rsidRPr="000D3399">
        <w:t xml:space="preserve"> under året har över 100 </w:t>
      </w:r>
      <w:r w:rsidRPr="000D3399">
        <w:lastRenderedPageBreak/>
        <w:t>längre artiklar om vår forskning publicerats, ett</w:t>
      </w:r>
      <w:r w:rsidR="00527FC3">
        <w:t xml:space="preserve"> drygt trettio</w:t>
      </w:r>
      <w:r w:rsidR="008A2E8C">
        <w:t>tal bokpresenta</w:t>
      </w:r>
      <w:r w:rsidR="003E128A">
        <w:t>-</w:t>
      </w:r>
      <w:r w:rsidR="007B5737">
        <w:t>t</w:t>
      </w:r>
      <w:r w:rsidR="008A2E8C">
        <w:t>ioner</w:t>
      </w:r>
      <w:r w:rsidRPr="000D3399">
        <w:t xml:space="preserve"> samt ett dussin debatter. Därtill har 36 pressmeddelanden sänts ut samt daglig omvärldsbevakning. </w:t>
      </w:r>
    </w:p>
    <w:p w14:paraId="263CBD07" w14:textId="5DEB76B2" w:rsidR="000D3399" w:rsidRPr="000D3399" w:rsidRDefault="008A2E8C" w:rsidP="00F7287C">
      <w:pPr>
        <w:pStyle w:val="Normaltindrag"/>
      </w:pPr>
      <w:r>
        <w:t>För nionde gången ordnades Sam</w:t>
      </w:r>
      <w:r w:rsidR="000D3399" w:rsidRPr="000D3399">
        <w:t>språk i Almedalen i samarbete med Fo</w:t>
      </w:r>
      <w:r w:rsidR="00B322D1">
        <w:t>rte, Formas och Vetenskapsrådet:</w:t>
      </w:r>
      <w:r w:rsidR="000D3399" w:rsidRPr="000D3399">
        <w:t xml:space="preserve"> </w:t>
      </w:r>
    </w:p>
    <w:p w14:paraId="032C796F" w14:textId="77777777" w:rsidR="000D3399" w:rsidRPr="00854C3D" w:rsidRDefault="000D3399" w:rsidP="00854C3D">
      <w:pPr>
        <w:pStyle w:val="Punktlistabomb"/>
        <w:rPr>
          <w:i/>
        </w:rPr>
      </w:pPr>
      <w:r w:rsidRPr="00854C3D">
        <w:rPr>
          <w:i/>
        </w:rPr>
        <w:t>Den oönskade tredje uppgiften; kommer forskningsresultat samhället till godo?</w:t>
      </w:r>
    </w:p>
    <w:p w14:paraId="5C3B512B" w14:textId="7CC594A8" w:rsidR="000D3399" w:rsidRPr="00854C3D" w:rsidRDefault="000D3399" w:rsidP="00854C3D">
      <w:pPr>
        <w:pStyle w:val="Punktlistabomb"/>
        <w:rPr>
          <w:i/>
        </w:rPr>
      </w:pPr>
      <w:r w:rsidRPr="00854C3D">
        <w:rPr>
          <w:i/>
        </w:rPr>
        <w:t>Var fjärde svensk är över 65 år, tas deras kompetens till</w:t>
      </w:r>
      <w:r w:rsidR="008A2E8C">
        <w:rPr>
          <w:i/>
        </w:rPr>
        <w:t xml:space="preserve"> </w:t>
      </w:r>
      <w:r w:rsidRPr="00854C3D">
        <w:rPr>
          <w:i/>
        </w:rPr>
        <w:t>vara?</w:t>
      </w:r>
    </w:p>
    <w:p w14:paraId="6AA5C127" w14:textId="77777777" w:rsidR="000D3399" w:rsidRPr="00854C3D" w:rsidRDefault="000D3399" w:rsidP="00854C3D">
      <w:pPr>
        <w:pStyle w:val="Punktlistabomb"/>
        <w:rPr>
          <w:i/>
        </w:rPr>
      </w:pPr>
      <w:r w:rsidRPr="00854C3D">
        <w:rPr>
          <w:i/>
        </w:rPr>
        <w:t>Har vi minskat algblomningen i Östersjön?</w:t>
      </w:r>
    </w:p>
    <w:p w14:paraId="73EFE08A" w14:textId="77777777" w:rsidR="000D3399" w:rsidRPr="00854C3D" w:rsidRDefault="000D3399" w:rsidP="00854C3D">
      <w:pPr>
        <w:pStyle w:val="Punktlistabomb"/>
        <w:rPr>
          <w:i/>
        </w:rPr>
      </w:pPr>
      <w:r w:rsidRPr="00854C3D">
        <w:rPr>
          <w:i/>
        </w:rPr>
        <w:t>Har klimathotet tagit semester?</w:t>
      </w:r>
    </w:p>
    <w:p w14:paraId="5485F323" w14:textId="77777777" w:rsidR="000D3399" w:rsidRPr="00854C3D" w:rsidRDefault="000D3399" w:rsidP="00854C3D">
      <w:pPr>
        <w:pStyle w:val="Punktlistabomb"/>
        <w:rPr>
          <w:i/>
        </w:rPr>
      </w:pPr>
      <w:r w:rsidRPr="00854C3D">
        <w:rPr>
          <w:i/>
        </w:rPr>
        <w:t>Politikens osynliga makthavare – ett hot mot demokratin?</w:t>
      </w:r>
    </w:p>
    <w:p w14:paraId="31CD59DC" w14:textId="77777777" w:rsidR="000D3399" w:rsidRPr="00854C3D" w:rsidRDefault="000D3399" w:rsidP="00854C3D">
      <w:pPr>
        <w:pStyle w:val="Punktlistabomb"/>
        <w:rPr>
          <w:i/>
        </w:rPr>
      </w:pPr>
      <w:r w:rsidRPr="00854C3D">
        <w:rPr>
          <w:i/>
        </w:rPr>
        <w:t>Oheliga allianser – bästa sättet att nå Millenniemålen?</w:t>
      </w:r>
    </w:p>
    <w:p w14:paraId="63AAF9AC" w14:textId="221826DD" w:rsidR="000D3399" w:rsidRPr="000D3399" w:rsidRDefault="000D3399" w:rsidP="00854C3D">
      <w:r w:rsidRPr="000D3399">
        <w:t xml:space="preserve">Ytterligare ett frukostseminarium (om genetik och etik) ordnades under politikerveckan i samarbete med </w:t>
      </w:r>
      <w:r w:rsidRPr="000D3399">
        <w:rPr>
          <w:i/>
        </w:rPr>
        <w:t>Forskning &amp; Framsteg</w:t>
      </w:r>
      <w:r w:rsidRPr="000D3399">
        <w:t xml:space="preserve">, och därtill presenterades årsbokens tema om forskning om forskning </w:t>
      </w:r>
      <w:r w:rsidR="00B322D1">
        <w:t xml:space="preserve">i samarbete med Sulf (Youtube: </w:t>
      </w:r>
      <w:r w:rsidRPr="000D3399">
        <w:t>Navelskåderi eller samhällsnytta).</w:t>
      </w:r>
    </w:p>
    <w:p w14:paraId="313939F7" w14:textId="2AE37316" w:rsidR="000D3399" w:rsidRPr="000D3399" w:rsidRDefault="000D3399" w:rsidP="00854C3D">
      <w:pPr>
        <w:pStyle w:val="Normaltindrag"/>
      </w:pPr>
      <w:r w:rsidRPr="000D3399">
        <w:t>RJ var återigen en av huvudar</w:t>
      </w:r>
      <w:r w:rsidR="003E128A">
        <w:t>rangörerna på Bok</w:t>
      </w:r>
      <w:r w:rsidRPr="000D3399">
        <w:t>mässans Forskartorg. Totalt ordnades</w:t>
      </w:r>
      <w:r w:rsidR="003E128A">
        <w:t xml:space="preserve"> följande sex</w:t>
      </w:r>
      <w:r w:rsidRPr="000D3399">
        <w:t xml:space="preserve"> kvartar: </w:t>
      </w:r>
    </w:p>
    <w:p w14:paraId="7B718395" w14:textId="77777777" w:rsidR="000D3399" w:rsidRPr="00854C3D" w:rsidRDefault="000D3399" w:rsidP="00854C3D">
      <w:pPr>
        <w:pStyle w:val="Punktlistabomb"/>
      </w:pPr>
      <w:r w:rsidRPr="00854C3D">
        <w:rPr>
          <w:i/>
        </w:rPr>
        <w:t>Munkavle eller megafon?</w:t>
      </w:r>
      <w:r w:rsidRPr="00854C3D">
        <w:t xml:space="preserve"> (Lena Halldenius)</w:t>
      </w:r>
    </w:p>
    <w:p w14:paraId="4CD1D693" w14:textId="77777777" w:rsidR="000D3399" w:rsidRPr="00854C3D" w:rsidRDefault="000D3399" w:rsidP="00854C3D">
      <w:pPr>
        <w:pStyle w:val="Punktlistabomb"/>
      </w:pPr>
      <w:r w:rsidRPr="00854C3D">
        <w:rPr>
          <w:i/>
        </w:rPr>
        <w:t>Makten över åsikterna</w:t>
      </w:r>
      <w:r w:rsidRPr="00854C3D">
        <w:t xml:space="preserve"> (Svante Nycander)</w:t>
      </w:r>
    </w:p>
    <w:p w14:paraId="2921B187" w14:textId="77777777" w:rsidR="000D3399" w:rsidRPr="00854C3D" w:rsidRDefault="000D3399" w:rsidP="00854C3D">
      <w:pPr>
        <w:pStyle w:val="Punktlistabomb"/>
      </w:pPr>
      <w:r w:rsidRPr="00854C3D">
        <w:rPr>
          <w:i/>
        </w:rPr>
        <w:t>Kompetens framför kön</w:t>
      </w:r>
      <w:r w:rsidRPr="00854C3D">
        <w:t xml:space="preserve"> (Agnes Wold)</w:t>
      </w:r>
    </w:p>
    <w:p w14:paraId="0CA43FA5" w14:textId="75F2C84C" w:rsidR="000D3399" w:rsidRPr="00854C3D" w:rsidRDefault="000D3399" w:rsidP="00854C3D">
      <w:pPr>
        <w:pStyle w:val="Punktlistabomb"/>
      </w:pPr>
      <w:r w:rsidRPr="00854C3D">
        <w:rPr>
          <w:i/>
        </w:rPr>
        <w:t>Den (o)hållbara förpackningen</w:t>
      </w:r>
      <w:r w:rsidRPr="00854C3D">
        <w:t xml:space="preserve"> (Las</w:t>
      </w:r>
      <w:r w:rsidR="00B322D1">
        <w:t>se Brunnström och Karin Wagner)</w:t>
      </w:r>
    </w:p>
    <w:p w14:paraId="142A47E1" w14:textId="77777777" w:rsidR="000D3399" w:rsidRPr="00854C3D" w:rsidRDefault="000D3399" w:rsidP="00854C3D">
      <w:pPr>
        <w:pStyle w:val="Punktlistabomb"/>
      </w:pPr>
      <w:r w:rsidRPr="00854C3D">
        <w:rPr>
          <w:i/>
        </w:rPr>
        <w:t>Vikten av att klä sig vuxet</w:t>
      </w:r>
      <w:r w:rsidRPr="00854C3D">
        <w:t xml:space="preserve"> (Karin Lövgren)</w:t>
      </w:r>
    </w:p>
    <w:p w14:paraId="35143949" w14:textId="72C2D035" w:rsidR="000D3399" w:rsidRPr="00854C3D" w:rsidRDefault="000D3399" w:rsidP="00854C3D">
      <w:pPr>
        <w:pStyle w:val="Punktlistabomb"/>
      </w:pPr>
      <w:r w:rsidRPr="00854C3D">
        <w:rPr>
          <w:i/>
        </w:rPr>
        <w:t>Författaren som kändis</w:t>
      </w:r>
      <w:r w:rsidRPr="00854C3D">
        <w:t xml:space="preserve"> (Torbjörn Forslid)</w:t>
      </w:r>
      <w:r w:rsidR="003E128A">
        <w:t>.</w:t>
      </w:r>
      <w:r w:rsidRPr="00854C3D">
        <w:t xml:space="preserve"> </w:t>
      </w:r>
    </w:p>
    <w:p w14:paraId="63E68859" w14:textId="2280AB2F" w:rsidR="000D3399" w:rsidRPr="000D3399" w:rsidRDefault="000D3399" w:rsidP="00854C3D">
      <w:r w:rsidRPr="000D3399">
        <w:t>Därtill anor</w:t>
      </w:r>
      <w:r w:rsidR="008A2E8C">
        <w:t>dnades ett par större seminarier</w:t>
      </w:r>
      <w:r w:rsidRPr="000D3399">
        <w:t>. Ett med Sverker Sörlin, Agnes Wo</w:t>
      </w:r>
      <w:r w:rsidR="008A2E8C">
        <w:t>ld och Johan Östling utifrån RJ:s</w:t>
      </w:r>
      <w:r w:rsidRPr="000D3399">
        <w:t xml:space="preserve"> årsbok med rubriken </w:t>
      </w:r>
      <w:r w:rsidRPr="000D3399">
        <w:rPr>
          <w:i/>
        </w:rPr>
        <w:t>Farväl till fri forsknin</w:t>
      </w:r>
      <w:r w:rsidRPr="000D3399">
        <w:t xml:space="preserve">g?, samt </w:t>
      </w:r>
      <w:r w:rsidRPr="000D3399">
        <w:rPr>
          <w:i/>
        </w:rPr>
        <w:t>Munkavle eller megafon</w:t>
      </w:r>
      <w:r w:rsidRPr="000D3399">
        <w:t xml:space="preserve">, i samarbete med UR och Kulturrådet. Samtliga arrangemang var liksom Forskartorget välbesökta och uppskattade. </w:t>
      </w:r>
    </w:p>
    <w:p w14:paraId="1E09AE94" w14:textId="4D67C0EC" w:rsidR="000D3399" w:rsidRPr="000D3399" w:rsidRDefault="008A2E8C" w:rsidP="00854C3D">
      <w:pPr>
        <w:pStyle w:val="Normaltindrag"/>
      </w:pPr>
      <w:r>
        <w:t>Å</w:t>
      </w:r>
      <w:r w:rsidR="000D3399" w:rsidRPr="000D3399">
        <w:t>rsbok</w:t>
      </w:r>
      <w:r>
        <w:t>en</w:t>
      </w:r>
      <w:r w:rsidR="000D3399" w:rsidRPr="000D3399">
        <w:t xml:space="preserve"> </w:t>
      </w:r>
      <w:r w:rsidR="000D3399" w:rsidRPr="000D3399">
        <w:rPr>
          <w:i/>
        </w:rPr>
        <w:t xml:space="preserve">Tänka vidare – Forskning, finansiering, framtid </w:t>
      </w:r>
      <w:r w:rsidR="000D3399" w:rsidRPr="000D3399">
        <w:t>ank</w:t>
      </w:r>
      <w:r>
        <w:t>nöt till fondens 50-årsjubiluem</w:t>
      </w:r>
      <w:r w:rsidR="000D3399" w:rsidRPr="000D3399">
        <w:t xml:space="preserve"> och har uppmärksammats genom en rad seminarier (se mer under 50-</w:t>
      </w:r>
      <w:r>
        <w:t>årsjubileet). Som en del av 50-</w:t>
      </w:r>
      <w:r w:rsidR="000D3399" w:rsidRPr="000D3399">
        <w:t>årsfirandet översattes årsboken också till engelska (finns på svenska och engelska på rj.se).</w:t>
      </w:r>
    </w:p>
    <w:p w14:paraId="747B1AFC" w14:textId="77777777" w:rsidR="000D3399" w:rsidRPr="000D3399" w:rsidRDefault="000D3399" w:rsidP="00854C3D">
      <w:pPr>
        <w:pStyle w:val="Rubrik2"/>
      </w:pPr>
      <w:bookmarkStart w:id="26" w:name="_Toc411852961"/>
      <w:bookmarkStart w:id="27" w:name="_Toc442946318"/>
      <w:r w:rsidRPr="000D3399">
        <w:t>Stiftelsen Riksbankens Jubileumsfonds 50-årsjubileum</w:t>
      </w:r>
      <w:bookmarkEnd w:id="26"/>
      <w:bookmarkEnd w:id="27"/>
    </w:p>
    <w:p w14:paraId="31C730BB" w14:textId="5C72E92B" w:rsidR="000D3399" w:rsidRPr="000D3399" w:rsidRDefault="008A2E8C" w:rsidP="00854C3D">
      <w:r>
        <w:t>År 2015 präglade</w:t>
      </w:r>
      <w:r w:rsidR="000D3399" w:rsidRPr="000D3399">
        <w:t xml:space="preserve">s av RJ:s 50-årsjubileum. Fonden har firats med två seminarier. Det första genomfördes den 2 december 2014 då jubileumsskriften </w:t>
      </w:r>
      <w:r w:rsidR="000D3399" w:rsidRPr="000D3399">
        <w:rPr>
          <w:i/>
        </w:rPr>
        <w:t xml:space="preserve">50 år av nyfikenhet </w:t>
      </w:r>
      <w:r w:rsidR="000D3399" w:rsidRPr="003E128A">
        <w:t>(</w:t>
      </w:r>
      <w:r w:rsidR="000D3399" w:rsidRPr="000D3399">
        <w:t xml:space="preserve">finns på rj.se) presenterades. Den 6 maj 2015 genomfördes en större internationell konferens då årsboken </w:t>
      </w:r>
      <w:r w:rsidR="000D3399" w:rsidRPr="000D3399">
        <w:rPr>
          <w:i/>
        </w:rPr>
        <w:t>Tänka vidare</w:t>
      </w:r>
      <w:r w:rsidR="000D3399" w:rsidRPr="000D3399">
        <w:t xml:space="preserve"> (</w:t>
      </w:r>
      <w:r w:rsidR="000D3399" w:rsidRPr="000D3399">
        <w:rPr>
          <w:i/>
        </w:rPr>
        <w:t>Thinking ahead</w:t>
      </w:r>
      <w:r w:rsidR="000D3399" w:rsidRPr="000D3399">
        <w:t>) presenterades. I centrum för konferensen stod frågor om forskningens framtid och förutsättningar. Johanna Koljonen ledde samtalen, som filmades av UR. Medverkade gjo</w:t>
      </w:r>
      <w:r w:rsidR="003E128A">
        <w:t>rde Robert Darnton ”Books, lib</w:t>
      </w:r>
      <w:r w:rsidR="000D3399" w:rsidRPr="000D3399">
        <w:t xml:space="preserve">raries and the digital future”, </w:t>
      </w:r>
      <w:r w:rsidR="000D3399" w:rsidRPr="000D3399">
        <w:lastRenderedPageBreak/>
        <w:t xml:space="preserve">Ellen Lust ”Understanding governance and local development: Challenges and </w:t>
      </w:r>
      <w:r w:rsidR="003E128A">
        <w:t>prospects” och Hartmut Rosa ”Ac</w:t>
      </w:r>
      <w:r w:rsidR="00A80434">
        <w:t>c</w:t>
      </w:r>
      <w:r w:rsidR="003E128A">
        <w:t>e</w:t>
      </w:r>
      <w:r w:rsidR="000D3399" w:rsidRPr="000D3399">
        <w:t>leration and alienation: Fast life, slow democracy” samt ett antal författare och forskare från årsboken. Duncan Needham från History &amp; Policy, Peter Hedström, Liv Langfeldt, Johan Östling, Sverker Sörlin, Linda Wedlin, Gustaf Arrhenius, Wilhelm Krull och Helga Nowotny samtalade om forskningens utmaningar i form av tid, mobi</w:t>
      </w:r>
      <w:r w:rsidR="000D7A1B">
        <w:t>litet och universitetens status</w:t>
      </w:r>
      <w:r w:rsidR="000D3399" w:rsidRPr="000D3399">
        <w:t xml:space="preserve"> samt behoven av att nå ut, impact och rankningar av olika slag. Slutligen diskuterades framtiden och vad vi kan lära av historien. Programmet finns i sin helhet på RJ:s webbplats samt på UR.</w:t>
      </w:r>
    </w:p>
    <w:p w14:paraId="41A54116" w14:textId="1549129E" w:rsidR="000D3399" w:rsidRPr="000D3399" w:rsidRDefault="000D3399" w:rsidP="000D7A1B">
      <w:pPr>
        <w:pStyle w:val="Normaltindrag"/>
      </w:pPr>
      <w:r w:rsidRPr="000D3399">
        <w:t xml:space="preserve">Dessutom lanserades jubileumsutlysningen </w:t>
      </w:r>
      <w:r w:rsidRPr="000D3399">
        <w:rPr>
          <w:i/>
        </w:rPr>
        <w:t>Nya utsikter för humaniora och samhällsvetenskap</w:t>
      </w:r>
      <w:r w:rsidRPr="000D3399">
        <w:t>. Åtta</w:t>
      </w:r>
      <w:r w:rsidR="000D7A1B">
        <w:t xml:space="preserve"> projekt fick medel. Mottagarna</w:t>
      </w:r>
      <w:r w:rsidRPr="000D3399">
        <w:t xml:space="preserve"> presenterades på ett seminarium den </w:t>
      </w:r>
      <w:r w:rsidR="000D7A1B">
        <w:t>7 december då de presenterade</w:t>
      </w:r>
      <w:r w:rsidRPr="000D3399">
        <w:t xml:space="preserve"> projekt</w:t>
      </w:r>
      <w:r w:rsidR="000D7A1B">
        <w:t>en</w:t>
      </w:r>
      <w:r w:rsidRPr="000D3399">
        <w:t xml:space="preserve"> för beslutsfattare och press.</w:t>
      </w:r>
      <w:bookmarkStart w:id="28" w:name="_Toc411852962"/>
    </w:p>
    <w:p w14:paraId="61564AC3" w14:textId="6E6410D8" w:rsidR="000D3399" w:rsidRPr="000D3399" w:rsidRDefault="000D3399" w:rsidP="00854C3D">
      <w:pPr>
        <w:pStyle w:val="Rubrik2"/>
      </w:pPr>
      <w:bookmarkStart w:id="29" w:name="_Toc442946319"/>
      <w:r w:rsidRPr="000D3399">
        <w:t>Uppföljning och utvärdering (inkl</w:t>
      </w:r>
      <w:r w:rsidR="000D7A1B">
        <w:t>usive</w:t>
      </w:r>
      <w:r w:rsidR="00527FC3">
        <w:t xml:space="preserve"> open a</w:t>
      </w:r>
      <w:r w:rsidRPr="000D3399">
        <w:t>ccess)</w:t>
      </w:r>
      <w:bookmarkEnd w:id="29"/>
    </w:p>
    <w:p w14:paraId="467F12CD" w14:textId="77777777" w:rsidR="000D3399" w:rsidRPr="000D3399" w:rsidRDefault="000D3399" w:rsidP="00854C3D">
      <w:r w:rsidRPr="000D3399">
        <w:t xml:space="preserve">RJ följer upp och utvärderar av flera anledningar: att fastställa att resultaten av forskningsstödet svarar mot stiftelsens ändamål; att kontrollera att anslagen använts på avsett vis; att ge information, internt och externt, om RJ:s forskningsstödjande verksamhet samt att bidra till kvalitetssäkringen av RJ:s arbete. </w:t>
      </w:r>
    </w:p>
    <w:p w14:paraId="140114E6" w14:textId="4A8AB85B" w:rsidR="000D3399" w:rsidRPr="000D3399" w:rsidRDefault="000D3399" w:rsidP="00854C3D">
      <w:pPr>
        <w:pStyle w:val="Normaltindrag"/>
      </w:pPr>
      <w:r w:rsidRPr="000D3399">
        <w:t>För uppföljning och slutredovisning av de ordinarie stödformerna projekt,</w:t>
      </w:r>
      <w:r w:rsidR="000D7A1B">
        <w:t xml:space="preserve"> infrastruktur för forskning samt</w:t>
      </w:r>
      <w:r w:rsidRPr="000D3399">
        <w:t xml:space="preserve"> program finns fastställda rutiner. Samtliga projekt och infrastrukturprojekt som har hunnit ungefär halvvägs lämnar en skriftlig redovisning och träffar också sedan förra året ansvarig beredningsgrupp. Dessa uppföljningar har v</w:t>
      </w:r>
      <w:r w:rsidR="000D7A1B">
        <w:t>isat sig vara betydelsefulla</w:t>
      </w:r>
      <w:r w:rsidRPr="000D3399">
        <w:t xml:space="preserve"> såväl </w:t>
      </w:r>
      <w:r w:rsidR="000D7A1B">
        <w:t xml:space="preserve">för </w:t>
      </w:r>
      <w:r w:rsidRPr="000D3399">
        <w:t xml:space="preserve">projektledaren som för beredningsgrupperna och RJ. Under 2015 har sammanlagt 44 projekt och 10 infrastrukturprojekt följts upp.  Sex av projekten har därefter följts upp genom ytterligare frågor som </w:t>
      </w:r>
      <w:r w:rsidR="000D7A1B">
        <w:t xml:space="preserve">besvarats skriftligt. </w:t>
      </w:r>
      <w:r w:rsidRPr="000D3399">
        <w:t>Samtliga uppföljningar har resulterat i fortsatt stöd. Även projekt inom ramen för RJ:s riktade satsningar följs upp på liknande sätt. Tre projekt inom satsningen på forskning om förmodernitet har följts upp med gott resultat.</w:t>
      </w:r>
    </w:p>
    <w:p w14:paraId="088B678B" w14:textId="07C24DBE" w:rsidR="000D3399" w:rsidRPr="000D3399" w:rsidRDefault="000D3399" w:rsidP="00854C3D">
      <w:pPr>
        <w:pStyle w:val="Normaltindrag"/>
      </w:pPr>
      <w:r w:rsidRPr="000D3399">
        <w:t xml:space="preserve">För stödformen program sker uppföljning och utvärdering vid flera tillfällen. En första uppföljning sker efter två år och en halvtidsutvärdering efter fyra år. Vid tvåårsuppföljningarna deltar RJ:s ordförandekommitté. Halvtidsutvärderingarna genomförs av två externa internationella sakkunniga samt </w:t>
      </w:r>
      <w:hyperlink r:id="rId20" w:history="1">
        <w:r w:rsidRPr="000D3399">
          <w:rPr>
            <w:rStyle w:val="Hyperlnk"/>
          </w:rPr>
          <w:t>ordförandekommittén</w:t>
        </w:r>
      </w:hyperlink>
      <w:r w:rsidRPr="000D3399">
        <w:t>. Vid båda typerna av uppföljning presenterar programmen dessutom sin forskning vid en utfrågning. För program med en längre varaktighet än sju år genomförs efter sex år ytterligare</w:t>
      </w:r>
      <w:r w:rsidR="000D7A1B">
        <w:t xml:space="preserve"> en uppföljning. Under året följdes tre program</w:t>
      </w:r>
      <w:r w:rsidRPr="000D3399">
        <w:t xml:space="preserve"> upp efter två år. Alla tre visar goda resultat.</w:t>
      </w:r>
    </w:p>
    <w:p w14:paraId="670FE482" w14:textId="444755C9" w:rsidR="000D3399" w:rsidRPr="000D3399" w:rsidRDefault="000D3399" w:rsidP="00854C3D">
      <w:pPr>
        <w:pStyle w:val="Punktlistabomb"/>
        <w:rPr>
          <w:b/>
        </w:rPr>
      </w:pPr>
      <w:r w:rsidRPr="00854C3D">
        <w:rPr>
          <w:i/>
        </w:rPr>
        <w:t>Atlas över förhistoriska människors genom i Sverige</w:t>
      </w:r>
      <w:r w:rsidRPr="000D3399">
        <w:t xml:space="preserve"> (Anders Götherström)</w:t>
      </w:r>
      <w:r w:rsidR="00A80434">
        <w:t>.</w:t>
      </w:r>
    </w:p>
    <w:p w14:paraId="67BE4516" w14:textId="11109596" w:rsidR="000D3399" w:rsidRPr="000D3399" w:rsidRDefault="000D3399" w:rsidP="00854C3D">
      <w:pPr>
        <w:pStyle w:val="Punktlistabomb"/>
      </w:pPr>
      <w:r w:rsidRPr="00854C3D">
        <w:rPr>
          <w:i/>
          <w:iCs/>
        </w:rPr>
        <w:t>Den genetiska riskinformationens etik för individ och samhälle</w:t>
      </w:r>
      <w:r w:rsidRPr="000D3399">
        <w:rPr>
          <w:iCs/>
        </w:rPr>
        <w:t xml:space="preserve"> (</w:t>
      </w:r>
      <w:r w:rsidRPr="000D3399">
        <w:t>Mats G Hansson)</w:t>
      </w:r>
      <w:r w:rsidR="00A80434">
        <w:t>.</w:t>
      </w:r>
    </w:p>
    <w:p w14:paraId="096D527C" w14:textId="3F67ED8A" w:rsidR="000D3399" w:rsidRPr="000D3399" w:rsidRDefault="000D3399" w:rsidP="00854C3D">
      <w:pPr>
        <w:pStyle w:val="Punktlistabomb"/>
      </w:pPr>
      <w:r w:rsidRPr="00854C3D">
        <w:rPr>
          <w:i/>
        </w:rPr>
        <w:t>Varianter på demokrati (V-Dem)</w:t>
      </w:r>
      <w:r w:rsidRPr="000D3399">
        <w:t xml:space="preserve"> (Staffan Lindberg)</w:t>
      </w:r>
      <w:r w:rsidR="00A80434">
        <w:t>.</w:t>
      </w:r>
    </w:p>
    <w:p w14:paraId="42020B54" w14:textId="4387030E" w:rsidR="000D3399" w:rsidRPr="000D3399" w:rsidRDefault="006F6F29" w:rsidP="00854C3D">
      <w:pPr>
        <w:rPr>
          <w:bCs/>
        </w:rPr>
      </w:pPr>
      <w:r>
        <w:rPr>
          <w:bCs/>
        </w:rPr>
        <w:lastRenderedPageBreak/>
        <w:t>Under 2015 halvtidsutvärderades två program</w:t>
      </w:r>
      <w:r w:rsidR="000D3399" w:rsidRPr="000D3399">
        <w:rPr>
          <w:bCs/>
        </w:rPr>
        <w:t xml:space="preserve">. </w:t>
      </w:r>
      <w:r w:rsidR="000D3399" w:rsidRPr="000D3399">
        <w:t xml:space="preserve">RJ:s styrelse har redan avsatt en budgetram för programmen. Halvtidsutvärderingens funktion är att undersöka om det finns anledning att justera budgetutrymmena för programmens avslutande del. </w:t>
      </w:r>
      <w:r w:rsidR="000D3399" w:rsidRPr="000D3399">
        <w:rPr>
          <w:lang w:val="en-US"/>
        </w:rPr>
        <w:t xml:space="preserve">Följande program har halvtidsutvärderats: </w:t>
      </w:r>
      <w:r w:rsidR="000D3399" w:rsidRPr="000D3399">
        <w:rPr>
          <w:bCs/>
          <w:i/>
          <w:lang w:val="en-GB"/>
        </w:rPr>
        <w:t>Cultural heritage, landscape and identity processes in northern Fennoscandia</w:t>
      </w:r>
      <w:r w:rsidR="000D3399" w:rsidRPr="000D3399">
        <w:rPr>
          <w:bCs/>
          <w:lang w:val="en-GB"/>
        </w:rPr>
        <w:t xml:space="preserve"> (Ingela Bergman) och </w:t>
      </w:r>
      <w:r w:rsidR="000D3399" w:rsidRPr="000D3399">
        <w:rPr>
          <w:bCs/>
          <w:i/>
          <w:lang w:val="en-GB"/>
        </w:rPr>
        <w:t>Humans Making Music: An Interplay between Culture and Nature</w:t>
      </w:r>
      <w:r w:rsidR="000D3399" w:rsidRPr="000D3399">
        <w:rPr>
          <w:bCs/>
          <w:lang w:val="en-GB"/>
        </w:rPr>
        <w:t xml:space="preserve"> (Fredrik Ullén). </w:t>
      </w:r>
      <w:r w:rsidRPr="006F6F29">
        <w:rPr>
          <w:bCs/>
        </w:rPr>
        <w:t>Även</w:t>
      </w:r>
      <w:r w:rsidR="000D3399" w:rsidRPr="006F6F29">
        <w:rPr>
          <w:bCs/>
        </w:rPr>
        <w:t xml:space="preserve"> </w:t>
      </w:r>
      <w:r w:rsidR="000D3399" w:rsidRPr="000D3399">
        <w:rPr>
          <w:bCs/>
        </w:rPr>
        <w:t>en tidigare villkorad halvtidsu</w:t>
      </w:r>
      <w:r>
        <w:rPr>
          <w:bCs/>
        </w:rPr>
        <w:t>tvärdering av ett program följdes</w:t>
      </w:r>
      <w:r w:rsidR="000D3399" w:rsidRPr="000D3399">
        <w:rPr>
          <w:bCs/>
        </w:rPr>
        <w:t xml:space="preserve"> upp, nämligen programmet </w:t>
      </w:r>
      <w:r w:rsidR="000D3399" w:rsidRPr="000D3399">
        <w:rPr>
          <w:bCs/>
          <w:i/>
        </w:rPr>
        <w:t>Dementia: agency, personhood and everyday life</w:t>
      </w:r>
      <w:r w:rsidR="000D3399" w:rsidRPr="000D3399">
        <w:rPr>
          <w:bCs/>
        </w:rPr>
        <w:t xml:space="preserve"> (Lars-Christer Hydén). I samtliga fall har RJ:s styrelse beslutat att redan beviljade medel utbetalas.</w:t>
      </w:r>
    </w:p>
    <w:p w14:paraId="63797CC4" w14:textId="56F0B3C4" w:rsidR="000D3399" w:rsidRPr="000D3399" w:rsidRDefault="000D3399" w:rsidP="00854C3D">
      <w:pPr>
        <w:pStyle w:val="Normaltindrag"/>
      </w:pPr>
      <w:r w:rsidRPr="000D3399">
        <w:t>RJ följer årligen upp hur de forskare som beviljats projektmedel uppfyller RJ:s krav på publicering</w:t>
      </w:r>
      <w:r w:rsidR="006F6F29">
        <w:t xml:space="preserve"> med</w:t>
      </w:r>
      <w:r w:rsidRPr="000D3399">
        <w:t xml:space="preserve"> open access. Årets uppföljning visar, liksom tidigare uppföljningar, att forskarna har god kunskap om open access-publicering. RJ planerar en fördjupad uppföljning av kravet på open access-publicering. RJ:s stöd till ett pilotprojekt om kvalitetsgranskning av vetenskapliga monografier kopplat till open access-publicering har resulterat i lanseringen av projektet och webbplats</w:t>
      </w:r>
      <w:r w:rsidR="006F6F29">
        <w:t>en Kriterium. RJ har också gett</w:t>
      </w:r>
      <w:r w:rsidRPr="000D3399">
        <w:t xml:space="preserve"> stöd till en utredning av långsiktig fri tillgång till forskningsdata vid Lunds universitet.</w:t>
      </w:r>
    </w:p>
    <w:p w14:paraId="46B45095" w14:textId="3A7537F9" w:rsidR="000D3399" w:rsidRPr="000D3399" w:rsidRDefault="000D3399" w:rsidP="000D3399"/>
    <w:bookmarkEnd w:id="28"/>
    <w:p w14:paraId="1B62DAEB" w14:textId="77777777" w:rsidR="00E60494" w:rsidRDefault="00E60494" w:rsidP="000D3399">
      <w:pPr>
        <w:sectPr w:rsidR="00E60494" w:rsidSect="0039664C">
          <w:headerReference w:type="even" r:id="rId21"/>
          <w:headerReference w:type="default" r:id="rId22"/>
          <w:pgSz w:w="9356" w:h="13721" w:code="9"/>
          <w:pgMar w:top="907" w:right="2041" w:bottom="1474" w:left="1417" w:header="397" w:footer="624" w:gutter="0"/>
          <w:cols w:space="708"/>
          <w:docGrid w:linePitch="360"/>
        </w:sectPr>
      </w:pPr>
    </w:p>
    <w:p w14:paraId="25E0CC13" w14:textId="451567A9" w:rsidR="001B3535" w:rsidRDefault="00CB0DCB" w:rsidP="001E3D71">
      <w:pPr>
        <w:pStyle w:val="Rubrik1"/>
        <w:spacing w:after="320"/>
      </w:pPr>
      <w:bookmarkStart w:id="30" w:name="_Toc442946320"/>
      <w:r w:rsidRPr="00E60494">
        <w:lastRenderedPageBreak/>
        <w:t>Förvaltningsberättels</w:t>
      </w:r>
      <w:r>
        <w:t>e</w:t>
      </w:r>
      <w:bookmarkEnd w:id="30"/>
    </w:p>
    <w:p w14:paraId="603991FF" w14:textId="77777777" w:rsidR="00E60494" w:rsidRPr="00E60494" w:rsidRDefault="00E60494" w:rsidP="00F674CB">
      <w:pPr>
        <w:pStyle w:val="R4"/>
        <w:spacing w:before="0"/>
      </w:pPr>
      <w:r w:rsidRPr="00F674CB">
        <w:t>Ändamål</w:t>
      </w:r>
    </w:p>
    <w:p w14:paraId="4D2C246A" w14:textId="0159EEF3" w:rsidR="00E60494" w:rsidRPr="00E60494" w:rsidRDefault="00E60494" w:rsidP="00F674CB">
      <w:r w:rsidRPr="00E60494">
        <w:t>Stiftelsen Rikbankens Jubileumsfond (RJ) grundades genom ett beslut i riksdagen 1964 och genom en donation från Sveriges riksbank. Avsikten var att uppmärksamma Riksbankens 300-årsjubileum 1968 och samtidigt främja ”ett angeläget nationellt ändamål”. Riksdagen fastställde RJ:s stadgar den 2 december 1964. Stadgarna reviderade</w:t>
      </w:r>
      <w:r w:rsidR="00E81913">
        <w:t xml:space="preserve">s den 1 januari 1988. Därmed </w:t>
      </w:r>
      <w:r w:rsidRPr="00E60494">
        <w:t>blev</w:t>
      </w:r>
      <w:r w:rsidR="00E81913">
        <w:t xml:space="preserve"> RJ</w:t>
      </w:r>
      <w:r w:rsidRPr="00E60494">
        <w:t xml:space="preserve"> en självständig finansiell aktör och ansvaret för förvaltningen av tillgångarna övergick från Riksbanken till RJ:s styrelse. I samband med utskiftningen av löntagarfonderna beslutade riksdagen 1993 att tillföra RJ en ny donation, Kulturvetenskapliga donationen. Härutöver har RJ fått ytterligare do</w:t>
      </w:r>
      <w:r w:rsidR="00E81913">
        <w:t>nationer. Riksdagen fastställde</w:t>
      </w:r>
      <w:r w:rsidRPr="00E60494">
        <w:t xml:space="preserve"> nuvarande stadgar den 30 maj 2006</w:t>
      </w:r>
      <w:r w:rsidR="00E81913" w:rsidRPr="00E81913">
        <w:t xml:space="preserve"> </w:t>
      </w:r>
      <w:r w:rsidR="00E81913" w:rsidRPr="00E60494">
        <w:t>mot bakgrund av att finansmarknaderna i Sverige och internationel</w:t>
      </w:r>
      <w:r w:rsidR="00E81913">
        <w:t>lt genomgått stora förändringar</w:t>
      </w:r>
      <w:r w:rsidRPr="00E60494">
        <w:t>. Därmed har RJ möjlighet att investera i samtliga finansiella instrument och strukturer som förekommer på marknaden.</w:t>
      </w:r>
    </w:p>
    <w:p w14:paraId="43A8CCC1" w14:textId="77777777" w:rsidR="00E60494" w:rsidRPr="00E60494" w:rsidRDefault="00E60494" w:rsidP="00F674CB">
      <w:pPr>
        <w:pStyle w:val="Normaltindrag"/>
      </w:pPr>
      <w:r w:rsidRPr="00E60494">
        <w:t>RJ är en fristående stiftelse. Styrelsen beslutar självständigt om verksamheten inom ramen för stadgarna, vilka preciserar (§ 2) följande ändamål för RJ:</w:t>
      </w:r>
    </w:p>
    <w:p w14:paraId="1CB216FB" w14:textId="77777777" w:rsidR="00E60494" w:rsidRPr="00E60494" w:rsidRDefault="00E60494" w:rsidP="00F674CB">
      <w:pPr>
        <w:pStyle w:val="Citat"/>
      </w:pPr>
      <w:r w:rsidRPr="00E60494">
        <w:t>Stiftelsen har till ändamål att främja och understödja vetenskaplig forskning med anknytning till Sverige. Därvid skall gälla</w:t>
      </w:r>
    </w:p>
    <w:p w14:paraId="6415F042" w14:textId="77777777" w:rsidR="00E60494" w:rsidRPr="00E60494" w:rsidRDefault="00E60494" w:rsidP="00F674CB">
      <w:pPr>
        <w:pStyle w:val="Citatindrag"/>
      </w:pPr>
      <w:r w:rsidRPr="00E60494">
        <w:rPr>
          <w:i/>
        </w:rPr>
        <w:t xml:space="preserve">att </w:t>
      </w:r>
      <w:r w:rsidRPr="00E60494">
        <w:t>verksamheten skall ges en betydande flexibilitet och att i princip inte något forskningsområde skall vara uteslutet från möjligheten att erhålla bidrag från stiftelsen, men</w:t>
      </w:r>
    </w:p>
    <w:p w14:paraId="2C645FE4" w14:textId="77777777" w:rsidR="00E60494" w:rsidRPr="00E60494" w:rsidRDefault="00E60494" w:rsidP="00F674CB">
      <w:pPr>
        <w:pStyle w:val="Citatindrag"/>
      </w:pPr>
      <w:r w:rsidRPr="00E60494">
        <w:rPr>
          <w:i/>
        </w:rPr>
        <w:t>att</w:t>
      </w:r>
      <w:r w:rsidRPr="00E60494">
        <w:t xml:space="preserve"> företräde skall ges åt forskningsområden, vilkas medelsbehov inte är så väl tillgodosedda på annat sätt,</w:t>
      </w:r>
    </w:p>
    <w:p w14:paraId="46D3B5B2" w14:textId="77777777" w:rsidR="00E60494" w:rsidRPr="00E60494" w:rsidRDefault="00E60494" w:rsidP="00F674CB">
      <w:pPr>
        <w:pStyle w:val="Citatindrag"/>
      </w:pPr>
      <w:r w:rsidRPr="00E60494">
        <w:rPr>
          <w:i/>
        </w:rPr>
        <w:t>att</w:t>
      </w:r>
      <w:r w:rsidRPr="00E60494">
        <w:t xml:space="preserve"> stiftelsens medel speciellt skall användas för att stödja stora och långsiktiga forskningsprojekt, </w:t>
      </w:r>
    </w:p>
    <w:p w14:paraId="4BAFA0B9" w14:textId="77777777" w:rsidR="00E60494" w:rsidRPr="00E60494" w:rsidRDefault="00E60494" w:rsidP="00F674CB">
      <w:pPr>
        <w:pStyle w:val="Citatindrag"/>
      </w:pPr>
      <w:r w:rsidRPr="00E60494">
        <w:rPr>
          <w:i/>
        </w:rPr>
        <w:t>att</w:t>
      </w:r>
      <w:r w:rsidRPr="00E60494">
        <w:t xml:space="preserve"> nya forskningsuppgifter, som kräver snabba och kraftiga insatser, därvid särskilt uppmärksammas,</w:t>
      </w:r>
    </w:p>
    <w:p w14:paraId="74C5237A" w14:textId="77777777" w:rsidR="00E60494" w:rsidRPr="00E60494" w:rsidRDefault="00E60494" w:rsidP="00F674CB">
      <w:pPr>
        <w:pStyle w:val="Citatindrag"/>
      </w:pPr>
      <w:r w:rsidRPr="00E60494">
        <w:rPr>
          <w:i/>
        </w:rPr>
        <w:t>att</w:t>
      </w:r>
      <w:r w:rsidRPr="00E60494">
        <w:t xml:space="preserve"> stiftelsen skall verka för att främja kontakter med internationell forskning, samt</w:t>
      </w:r>
    </w:p>
    <w:p w14:paraId="6F12DD57" w14:textId="77777777" w:rsidR="00E60494" w:rsidRPr="00E60494" w:rsidRDefault="00E60494" w:rsidP="00F674CB">
      <w:pPr>
        <w:pStyle w:val="Citatindrag"/>
      </w:pPr>
      <w:r w:rsidRPr="00E60494">
        <w:rPr>
          <w:i/>
        </w:rPr>
        <w:t>att</w:t>
      </w:r>
      <w:r w:rsidRPr="00E60494">
        <w:t xml:space="preserve"> stiftelsens medel inte skall tas i anspråk för inrättande av permanenta tjänster. Om så befinns lämpligt, skall dock till stiftelsens verksamhet kunna knytas forskare för så lång tid att stödet från stiftelsen får karaktären av livstidsstipendium.</w:t>
      </w:r>
    </w:p>
    <w:p w14:paraId="554913E2" w14:textId="77777777" w:rsidR="00E60494" w:rsidRPr="00E60494" w:rsidRDefault="00E60494" w:rsidP="00F674CB">
      <w:pPr>
        <w:pStyle w:val="R4"/>
      </w:pPr>
      <w:r w:rsidRPr="00E60494">
        <w:t>Ledning</w:t>
      </w:r>
    </w:p>
    <w:p w14:paraId="7F7583D5" w14:textId="5778187B" w:rsidR="00E60494" w:rsidRPr="00E60494" w:rsidRDefault="00E60494" w:rsidP="00F674CB">
      <w:r w:rsidRPr="00E60494">
        <w:t>Styrelsens ledamöter utses av riksdagen för en fyraår</w:t>
      </w:r>
      <w:r w:rsidR="0089199D">
        <w:t>speriod. Genom att hälften av ledamöterna utnämns vartannat år förnyas styrelsen undan för undan</w:t>
      </w:r>
      <w:r w:rsidR="00406475">
        <w:t>. Styrelsen sammanträdde</w:t>
      </w:r>
      <w:r w:rsidRPr="00E60494">
        <w:t xml:space="preserve"> f</w:t>
      </w:r>
      <w:r w:rsidR="00406475">
        <w:t>yra gånger under 2015 och</w:t>
      </w:r>
      <w:r w:rsidR="0020279B">
        <w:t xml:space="preserve"> fattade ett beslut</w:t>
      </w:r>
      <w:r w:rsidR="00406475">
        <w:t xml:space="preserve"> </w:t>
      </w:r>
      <w:r w:rsidRPr="00E60494">
        <w:t>per capsulam</w:t>
      </w:r>
      <w:r w:rsidR="00406475">
        <w:t xml:space="preserve"> genom röstning per e-brev</w:t>
      </w:r>
      <w:r w:rsidRPr="00E60494">
        <w:t xml:space="preserve">. Den beslutar om budget, anslag till forskning och formerna för RJ:s medverkan i det omgivande samhället, riktlinjer för den finansiella verksamheten och delegationsregler. Styrelsen konkretiserar i den fleråriga utformningen av forskningsstödet </w:t>
      </w:r>
      <w:r w:rsidR="00A44B5D">
        <w:t>och i det årliga budgetbeslutet</w:t>
      </w:r>
      <w:r w:rsidRPr="00E60494">
        <w:t xml:space="preserve"> hur de ändamål som anges i stadgarna ska fullgöras.</w:t>
      </w:r>
    </w:p>
    <w:p w14:paraId="380F1757" w14:textId="06EB3602" w:rsidR="00E60494" w:rsidRPr="00E60494" w:rsidRDefault="00E60494" w:rsidP="00F674CB">
      <w:pPr>
        <w:pStyle w:val="Normaltindrag"/>
      </w:pPr>
      <w:r w:rsidRPr="00E60494">
        <w:lastRenderedPageBreak/>
        <w:t>Styrelsens arbetsutskott, som består av styrelsens ordförande och vice ordförande, har sammanträtt sju gånger under året. Till arbetsutskottet har styrelsen bland annat delegerat besluten om anslag till forskningsinitiering, produk</w:t>
      </w:r>
      <w:r w:rsidR="00A44B5D">
        <w:softHyphen/>
      </w:r>
      <w:r w:rsidRPr="00E60494">
        <w:t>tionsstöd för böcker och samarbete med riksdagen.</w:t>
      </w:r>
    </w:p>
    <w:p w14:paraId="1C8147C9" w14:textId="4EE7B00E" w:rsidR="00E60494" w:rsidRPr="00E60494" w:rsidRDefault="00E60494" w:rsidP="00F674CB">
      <w:pPr>
        <w:pStyle w:val="Normaltindrag"/>
      </w:pPr>
      <w:r w:rsidRPr="00E60494">
        <w:t>RJ:s finanskommitté, som på styrelsens delegation fattar beslut i finansiella frågor, består av två ordinarie ledamöter. Finanskommittén har sammant</w:t>
      </w:r>
      <w:r w:rsidR="00A44B5D">
        <w:t>rätt vid fyra tillfällen, då den behandlat dels</w:t>
      </w:r>
      <w:r w:rsidRPr="00E60494">
        <w:t xml:space="preserve"> specifika ärenden enligt en fastställd årskalender, dels olika typer av löpande förvaltningsfrågor. För finansförvaltningen hänvisas till särskilda avsnitt nedan.</w:t>
      </w:r>
    </w:p>
    <w:p w14:paraId="24215C24" w14:textId="5C2525D6" w:rsidR="00E60494" w:rsidRPr="00E60494" w:rsidRDefault="00E60494" w:rsidP="00F674CB">
      <w:pPr>
        <w:pStyle w:val="Normaltindrag"/>
      </w:pPr>
      <w:r w:rsidRPr="00E60494">
        <w:t>V</w:t>
      </w:r>
      <w:r w:rsidR="0089199D">
        <w:t>d</w:t>
      </w:r>
      <w:r w:rsidR="00A44B5D">
        <w:t>:n</w:t>
      </w:r>
      <w:r w:rsidRPr="00E60494">
        <w:t xml:space="preserve"> svarar enligt den årligen fastställda Attest- och delegationsordningen för den löpande verksamheten och för ledningen av RJ:s kansli.</w:t>
      </w:r>
    </w:p>
    <w:p w14:paraId="486133B5" w14:textId="77777777" w:rsidR="00E60494" w:rsidRPr="00E60494" w:rsidRDefault="00E60494" w:rsidP="00F674CB">
      <w:pPr>
        <w:pStyle w:val="R4"/>
      </w:pPr>
      <w:r w:rsidRPr="00E60494">
        <w:t>Arbetssätt, budget</w:t>
      </w:r>
    </w:p>
    <w:p w14:paraId="0CA82C9C" w14:textId="55626F77" w:rsidR="00E60494" w:rsidRPr="00E60494" w:rsidRDefault="00E60494" w:rsidP="00F674CB">
      <w:r w:rsidRPr="00E60494">
        <w:t>Den 6 maj 2015 firade RJ sitt 50-årsjubileum med ett välbesökt vetenskapligt seminarium och en bok, vilka båda var inriktade på framtida uppgifter för stiftelsen, samt en middag för inbjudna gäster. Jubileumsåret gav därutöver bland an</w:t>
      </w:r>
      <w:r w:rsidR="00A44B5D">
        <w:t>nat tillfälle till en särskild j</w:t>
      </w:r>
      <w:r w:rsidRPr="00E60494">
        <w:t>ubileumssatsning och till andra utlysningar av forskningsmedel, liksom till utökade insatser för att sprida resultaten av den forskning som RJ finansierar.</w:t>
      </w:r>
    </w:p>
    <w:p w14:paraId="3D6D41D5" w14:textId="3227D99A" w:rsidR="00E60494" w:rsidRPr="00E60494" w:rsidRDefault="00E60494" w:rsidP="00F674CB">
      <w:pPr>
        <w:pStyle w:val="Normaltindrag"/>
      </w:pPr>
      <w:r w:rsidRPr="00E60494">
        <w:t>RJ stöder i första hand forskning inom humaniora, samhällsvetenskap, juridik och teologi. Verksamheten följer i huvudsak två linjer. Dels finansieras högkvalitativa ansökningar från forskarna själva inom ramen för de ordinarie stödformerna projekt, program, infrastruktur för forskning och forskningsinitiering, dels görs riktade insatser som i enlighet med stadgarna syftar till att utveckla svensk forskning och stärka dess internationella ställning. RJ låter forskarinitiativen ta större delen av utrymmet för ny forskning, vilket under senare år har inneburit cirka 75 procent av den årliga budgeten. Vid alla slags utlysningar får de sökande vidare fritt formulera sina</w:t>
      </w:r>
      <w:r w:rsidR="0020279B">
        <w:t xml:space="preserve"> forskningsfrågor, vilket ger forskarinitierade projekt</w:t>
      </w:r>
      <w:r w:rsidRPr="00E60494">
        <w:t xml:space="preserve"> en central plats. Anslagsbesluten vilar enbart på </w:t>
      </w:r>
      <w:r w:rsidR="0020279B">
        <w:t xml:space="preserve">en </w:t>
      </w:r>
      <w:r w:rsidRPr="00E60494">
        <w:t>bedömning av vetenskaplig kvalitet, en princip som enligt erfarenhet också gynnar resultatens långsiktiga värde och nytta. Därutöver</w:t>
      </w:r>
      <w:r w:rsidR="0020279B">
        <w:t xml:space="preserve"> var insatserna under 2015 </w:t>
      </w:r>
      <w:r w:rsidRPr="00E60494">
        <w:t>inriktade på att stärka olika faser av den akademiska karriären, säkerställa att RJ:s policy för en jämställd fördelning av anslagen uppnås, utveckla forskningens infrastrukturer, förbättra spridningen av resultaten, följa upp och utvärdera insatserna, samarbeta med andra finansiärer fö</w:t>
      </w:r>
      <w:r w:rsidR="0020279B">
        <w:t>r att nå ökad effekt samt</w:t>
      </w:r>
      <w:r w:rsidRPr="00E60494">
        <w:t xml:space="preserve"> främja mobiliteten mellan samhällssektorer och internationellt. I enlighet med stadgarna och svensk forsknings behov väger olika aspekter av interna</w:t>
      </w:r>
      <w:r w:rsidR="0089199D">
        <w:t>-</w:t>
      </w:r>
      <w:r w:rsidRPr="00E60494">
        <w:t>ti</w:t>
      </w:r>
      <w:r w:rsidR="0020279B">
        <w:t>onalisering allt tyngre såväl när</w:t>
      </w:r>
      <w:r w:rsidRPr="00E60494">
        <w:t xml:space="preserve"> ansökningarnas vetenskapliga kvalitet bedöms som när akademiska förbindelser ska byggas ut.</w:t>
      </w:r>
    </w:p>
    <w:p w14:paraId="01DA75D7" w14:textId="54E71FE1" w:rsidR="00E60494" w:rsidRPr="00E60494" w:rsidRDefault="00E60494" w:rsidP="00F674CB">
      <w:pPr>
        <w:pStyle w:val="Normaltindrag"/>
      </w:pPr>
      <w:r w:rsidRPr="00E60494">
        <w:t>Inför styrelsens beslut om budget görs ett finansiellt hållbarhetstest, ett så kallat stresstest. Budgeten för 2015 omfattade totalt 490 miljoner kronor, varav drygt 437 miljoner kronor avsåg nya forskningsanslag. Till följd av den förändring i redovisningen av så kallade ramansl</w:t>
      </w:r>
      <w:r w:rsidR="0089199D">
        <w:t>ag som genomfördes 2014</w:t>
      </w:r>
      <w:r w:rsidR="00072E9C">
        <w:t xml:space="preserve"> beviljade</w:t>
      </w:r>
      <w:r w:rsidRPr="00E60494">
        <w:t xml:space="preserve"> R</w:t>
      </w:r>
      <w:r w:rsidR="00072E9C">
        <w:t>J under 2015 sammanlagt</w:t>
      </w:r>
      <w:r w:rsidRPr="00E60494">
        <w:t xml:space="preserve"> forskningsanslag om knappt 543 miljoner </w:t>
      </w:r>
      <w:r w:rsidRPr="00E60494">
        <w:lastRenderedPageBreak/>
        <w:t>kronor. Förändringen innebär att styrelsen öronmärker ett belopp som senare, när ansöknings- och bedömningsprocessen är genomförd, beviljas till destinatärer/mottagare och därmed skuldförs (om ramanslagen, se nedan ”Anslagens utformning”). De beviljade 543 miljoner kronorna inklude</w:t>
      </w:r>
      <w:r w:rsidR="00072E9C">
        <w:t>rar således även den särskilda j</w:t>
      </w:r>
      <w:r w:rsidRPr="00E60494">
        <w:t>ubileumssatsningen på 100 miljoner kronor</w:t>
      </w:r>
      <w:r w:rsidR="00072E9C">
        <w:t xml:space="preserve"> med anledning av RJ:s </w:t>
      </w:r>
      <w:r w:rsidR="00072E9C" w:rsidRPr="0089199D">
        <w:rPr>
          <w:spacing w:val="-2"/>
        </w:rPr>
        <w:t>50-årsfi</w:t>
      </w:r>
      <w:r w:rsidRPr="0089199D">
        <w:rPr>
          <w:spacing w:val="-2"/>
        </w:rPr>
        <w:t>ande, vilken beslöts under 2014 och fördelades på anslagsmottagare under 2015. Alla utgifter prövas noga, och enbart de ans</w:t>
      </w:r>
      <w:r w:rsidR="0089199D" w:rsidRPr="0089199D">
        <w:rPr>
          <w:spacing w:val="-2"/>
        </w:rPr>
        <w:t>ökningar som uppfyll</w:t>
      </w:r>
      <w:r w:rsidRPr="0089199D">
        <w:rPr>
          <w:spacing w:val="-2"/>
        </w:rPr>
        <w:t>er</w:t>
      </w:r>
      <w:r w:rsidRPr="00E60494">
        <w:t xml:space="preserve"> högt ställda kvalitetskrav beviljas medel. Möjligheten att göra omfördelningar mellan budgetposterna har inte utnyttjats detta år. Överskridanden på enskilda budgetposter beror – förutom ramanslagen under riktade insatser – främst på att något fler forskare än beräknat accepterade RJ:s projektanslag, att programanslagen var nå</w:t>
      </w:r>
      <w:r w:rsidR="00072E9C">
        <w:t>got större än tidigare år och</w:t>
      </w:r>
      <w:r w:rsidRPr="00E60494">
        <w:t xml:space="preserve"> att antalet högkvalitativa ansökningar inom stödformen forskningsinitiering har ökat.</w:t>
      </w:r>
    </w:p>
    <w:p w14:paraId="2C37CD93" w14:textId="77777777" w:rsidR="00E60494" w:rsidRPr="00E60494" w:rsidRDefault="00E60494" w:rsidP="00F674CB">
      <w:pPr>
        <w:pStyle w:val="R4"/>
      </w:pPr>
      <w:r w:rsidRPr="00E60494">
        <w:t>Ordinarie stödformer</w:t>
      </w:r>
    </w:p>
    <w:p w14:paraId="7DA7B85A" w14:textId="5D4C9F0A" w:rsidR="00E60494" w:rsidRPr="00E60494" w:rsidRDefault="00E60494" w:rsidP="00F674CB">
      <w:r w:rsidRPr="00E60494">
        <w:t>Inom dessa stödformer beviljades cirka 315 miljoner kronor. Stödformen projekt ger forskare på olika stadier av k</w:t>
      </w:r>
      <w:r w:rsidR="00072E9C">
        <w:t>arriären viktiga möjligheter att</w:t>
      </w:r>
      <w:r w:rsidRPr="00E60494">
        <w:t xml:space="preserve"> pröva nya idéer. Antalet ansökningar om projektanslag uppgick 2015 till 529 (2014: 713). Beredningsgrupperna valde ut 110 (2014: 107) av dessa, vilka d</w:t>
      </w:r>
      <w:r w:rsidR="00072E9C">
        <w:t>ärefter inbjöds att lämna in</w:t>
      </w:r>
      <w:r w:rsidRPr="00E60494">
        <w:t xml:space="preserve"> en fullständig ansökan. Totalt beviljades 43 (2014: 48</w:t>
      </w:r>
      <w:r w:rsidR="00072E9C">
        <w:t>) ansökningar anslag, de flesta</w:t>
      </w:r>
      <w:r w:rsidRPr="00E60494">
        <w:t xml:space="preserve"> för tre år. Antalet ansökningar till de stora programanslagen var 29 (2014: 31), varav 8 valdes ut för vidare behandling och 3 (2014: 3) slutligen finansierades. I programmen tillvaratar svenska forskare i allt större omfattning möjligheterna att finansiera också internationella kollegers medverkan. Av 40 (2014: 46) ansökningar om infrastruktur för forskning fördes 21 vidare till f</w:t>
      </w:r>
      <w:r w:rsidR="00072E9C">
        <w:t>ördjupad bedömning. Av dessa beviljades</w:t>
      </w:r>
      <w:r w:rsidR="0089199D">
        <w:t xml:space="preserve"> 9 (2014: 13)</w:t>
      </w:r>
      <w:r w:rsidRPr="00E60494">
        <w:t xml:space="preserve"> medel. Beviljandekvoten för proj</w:t>
      </w:r>
      <w:r w:rsidR="00072E9C">
        <w:t>ektansökningarna ligger kring 8 </w:t>
      </w:r>
      <w:r w:rsidRPr="00E60494">
        <w:t>procent. Detta innebär att konkurrensen om projektanslag fortsätter att vara hård. Jämförbara internationella forskningsfinansiärer har på bas</w:t>
      </w:r>
      <w:r w:rsidR="00072E9C">
        <w:t>is av vunna erfarenheter angett att det är önskvärt med</w:t>
      </w:r>
      <w:r w:rsidRPr="00E60494">
        <w:t xml:space="preserve"> lägst 10- till 12-procentig</w:t>
      </w:r>
      <w:r w:rsidR="00072E9C">
        <w:t>a beviljandekvoter</w:t>
      </w:r>
      <w:r w:rsidRPr="00E60494">
        <w:t xml:space="preserve">. Likafullt har de två begränsningar </w:t>
      </w:r>
      <w:r w:rsidR="00072E9C">
        <w:t>i möjligheterna att söka anslag</w:t>
      </w:r>
      <w:r w:rsidRPr="00E60494">
        <w:t xml:space="preserve"> so</w:t>
      </w:r>
      <w:r w:rsidR="00072E9C">
        <w:t>m RJ:s styrelse har beslutat om</w:t>
      </w:r>
      <w:r w:rsidRPr="00E60494">
        <w:t xml:space="preserve"> resulterat i att beviljandegraden har höjts betydligt. Restriktionerna, som är en treårig försöksverksamhet, innebär att en sökande från 2015 endast får ingå i en enda ansökan. Vidare får de sökande som har fått avslag på en projektansökan i den första ansökningsomgången två år i föl</w:t>
      </w:r>
      <w:r w:rsidR="00072E9C">
        <w:t>jd</w:t>
      </w:r>
      <w:r w:rsidRPr="00E60494">
        <w:t xml:space="preserve"> inte söka påföljande år. Som framgår av siffrorna ovan fick åtgärderna redan 2015 önskad effekt genom att antalet ansökningar minskade med nästan 200 i jämförelse med 2014. Inga negativa effekter på anslagens fördelning på kvinnor och män har kunnat ses. Hur ansökningarnas kvalitet eventuellt har påverkats är det för tidigt att uttala sig om.</w:t>
      </w:r>
    </w:p>
    <w:p w14:paraId="25C94CC9" w14:textId="77777777" w:rsidR="00E60494" w:rsidRPr="00E60494" w:rsidRDefault="00E60494" w:rsidP="00F674CB">
      <w:pPr>
        <w:pStyle w:val="R4"/>
      </w:pPr>
      <w:r w:rsidRPr="00E60494">
        <w:t>Riktade insatser</w:t>
      </w:r>
    </w:p>
    <w:p w14:paraId="55443ECB" w14:textId="53251D77" w:rsidR="00E60494" w:rsidRPr="00E60494" w:rsidRDefault="001C2D7C" w:rsidP="00F674CB">
      <w:r>
        <w:t>Stadgarna anger att</w:t>
      </w:r>
      <w:r w:rsidR="00E60494" w:rsidRPr="00E60494">
        <w:t xml:space="preserve"> en av RJ:s uppgifter</w:t>
      </w:r>
      <w:r>
        <w:t xml:space="preserve"> är</w:t>
      </w:r>
      <w:r w:rsidR="00E60494" w:rsidRPr="00E60494">
        <w:t xml:space="preserve"> att bidra till att förnya och stärka forskningen och forskningssystemet. De riktade insatserna fyller här en viktig </w:t>
      </w:r>
      <w:r w:rsidR="00E60494" w:rsidRPr="00E60494">
        <w:lastRenderedPageBreak/>
        <w:t>funktion, och bidrar till RJ:s roll som ig</w:t>
      </w:r>
      <w:r w:rsidR="00E60494" w:rsidRPr="00E60494">
        <w:rPr>
          <w:lang w:val="da-DK"/>
        </w:rPr>
        <w:t>å</w:t>
      </w:r>
      <w:r w:rsidR="00E60494" w:rsidRPr="00E60494">
        <w:t>ngsättare, katalysator. Under de senaste decennierna har RJ inrättat så kallade områdesgrupper med uppgiften att initiera och stimulera till ny forskning inom forskningsfält som bedöms vara angelägna men svagt utvecklade eller otillräckligt uppmä</w:t>
      </w:r>
      <w:r>
        <w:t>rksammade. Två grupper var</w:t>
      </w:r>
      <w:r w:rsidR="00E60494" w:rsidRPr="00E60494">
        <w:t xml:space="preserve"> verksamma under 2015. En tidigare utvärder</w:t>
      </w:r>
      <w:r>
        <w:t>ing av områdesgrupperna har</w:t>
      </w:r>
      <w:r w:rsidR="00E60494" w:rsidRPr="00E60494">
        <w:t xml:space="preserve"> resulterat i </w:t>
      </w:r>
      <w:r>
        <w:t xml:space="preserve">dels </w:t>
      </w:r>
      <w:r w:rsidR="00E60494" w:rsidRPr="00E60494">
        <w:t>förtydliganden av deras arbetsformer, dels en omfattande beredning inom kansliet med kartläggning av hur andra, liknande finansiärer arbeta</w:t>
      </w:r>
      <w:r>
        <w:t>r. Med ledning av resultaten både fastställde RJ:s styrelse under 2015</w:t>
      </w:r>
      <w:r w:rsidR="00E60494" w:rsidRPr="00E60494">
        <w:t xml:space="preserve"> en handlingsplan för hur framtida proaktiva </w:t>
      </w:r>
      <w:r>
        <w:t>insatser ska förberedas och gav</w:t>
      </w:r>
      <w:r w:rsidR="00E60494" w:rsidRPr="00E60494">
        <w:t xml:space="preserve"> kansliet i uppdrag att förbereda ett övergripande forskningsstrategiskt arbete. Arbetet med handlingsplanen och de analyser som de statliga forskningsråden låtit göra inför 2016 års forskningsproposition belyser att det finns ett antal grundläggande frågor som RJ måste fortsätta att bearbeta.</w:t>
      </w:r>
    </w:p>
    <w:p w14:paraId="7E0958ED" w14:textId="58ACDE29" w:rsidR="00E60494" w:rsidRPr="00E60494" w:rsidRDefault="00E60494" w:rsidP="00F674CB">
      <w:pPr>
        <w:pStyle w:val="Normaltindrag"/>
      </w:pPr>
      <w:r w:rsidRPr="00E60494">
        <w:t>Bland de riktade forskningssatsningarna b</w:t>
      </w:r>
      <w:r w:rsidR="001C2D7C">
        <w:t xml:space="preserve">ör främst nämnas den särskilda jubileumssatsningen </w:t>
      </w:r>
      <w:r w:rsidRPr="008B4790">
        <w:rPr>
          <w:i/>
        </w:rPr>
        <w:t xml:space="preserve">Nya utsikter för </w:t>
      </w:r>
      <w:r w:rsidR="001C2D7C" w:rsidRPr="008B4790">
        <w:rPr>
          <w:i/>
        </w:rPr>
        <w:t>humaniora och samhällsvetenskap</w:t>
      </w:r>
      <w:r w:rsidRPr="00E60494">
        <w:t xml:space="preserve"> med anledning av RJ:s 50-årsfirande. Utlysningen utgick från strävanden inom forskningen att vilja arbeta brett och integrativt, och den utformades för att ge forskarna möjlighet att tänka friare och större än i andra sammanhang. De utmaningar och nyckelfrågor som skulle stå i fokus formulerades fritt av forskarna, som gavs möjlighet att involvera kolleger utan begränsningar från hela forsknin</w:t>
      </w:r>
      <w:r w:rsidR="001C2D7C">
        <w:t>gsfältet och att arbeta med mer</w:t>
      </w:r>
      <w:r w:rsidRPr="00E60494">
        <w:t xml:space="preserve"> </w:t>
      </w:r>
      <w:r w:rsidR="001C2D7C">
        <w:t>riskfyllda upplägg än normalt. RJ krävde att forskare från andra länder skulle delta</w:t>
      </w:r>
      <w:r w:rsidRPr="00E60494">
        <w:t>. Inom andra riktade insatser samverkar RJ i flera fa</w:t>
      </w:r>
      <w:r w:rsidR="00B020FC">
        <w:t>ll med andra finansiärer</w:t>
      </w:r>
      <w:r w:rsidR="008B4790">
        <w:t xml:space="preserve"> i finansieringen av ett forskningsområde</w:t>
      </w:r>
      <w:r w:rsidR="00B020FC">
        <w:t xml:space="preserve"> för</w:t>
      </w:r>
      <w:r w:rsidRPr="00E60494">
        <w:t xml:space="preserve"> att nå ökat genomslag och större ef</w:t>
      </w:r>
      <w:r w:rsidR="00B020FC">
        <w:t>fekt, exempelvis i</w:t>
      </w:r>
      <w:r w:rsidR="00DC4533">
        <w:t xml:space="preserve"> </w:t>
      </w:r>
      <w:r w:rsidRPr="002B1EF7">
        <w:rPr>
          <w:i/>
        </w:rPr>
        <w:t>Samhällets lå</w:t>
      </w:r>
      <w:r w:rsidR="00B020FC" w:rsidRPr="002B1EF7">
        <w:rPr>
          <w:i/>
        </w:rPr>
        <w:t>n</w:t>
      </w:r>
      <w:r w:rsidR="00AC2B85">
        <w:rPr>
          <w:i/>
        </w:rPr>
        <w:t xml:space="preserve">gsiktiga kunskapsförsörjning – </w:t>
      </w:r>
      <w:r w:rsidR="007408B5">
        <w:rPr>
          <w:i/>
        </w:rPr>
        <w:t>S</w:t>
      </w:r>
      <w:r w:rsidRPr="002B1EF7">
        <w:rPr>
          <w:i/>
        </w:rPr>
        <w:t>vensk forskning och högre utbildning i ett internationellt sammanhang</w:t>
      </w:r>
      <w:r w:rsidR="00DC4533">
        <w:t>. För RJ:s del är den ett utflöde från områdesgruppen</w:t>
      </w:r>
      <w:r w:rsidR="00113816">
        <w:t xml:space="preserve"> för ”Mål och resultat i offentlig verksamhet”. Forskningsprogrammet är ett exempel </w:t>
      </w:r>
      <w:r w:rsidRPr="00E60494">
        <w:t>på samfinansiering med de statliga forskningsråden Vetenskapsrådet (VR), Forte och Formas. Vitterhetsakademien och RJ har med utgångspunkt i erfarenheterna av ett tidigare postdok-program för ABM-sektorn (Arkiv-Bi</w:t>
      </w:r>
      <w:r w:rsidR="00DC4533">
        <w:t xml:space="preserve">bliotek-Museer) beslutat att i </w:t>
      </w:r>
      <w:r w:rsidRPr="002B1EF7">
        <w:rPr>
          <w:i/>
        </w:rPr>
        <w:t>Samlingarna och forskningen</w:t>
      </w:r>
      <w:r w:rsidRPr="00E60494">
        <w:t xml:space="preserve"> förnya forskningsmöjligheterna. Det sker genom finansiering av nära samarbeten mellan minnesinstitutionerna och forskningen vid universitet och hög</w:t>
      </w:r>
      <w:r w:rsidR="001E1FAF">
        <w:t>-</w:t>
      </w:r>
      <w:r w:rsidRPr="00E60494">
        <w:t xml:space="preserve">skolor. Spetsforskningsprogrammet </w:t>
      </w:r>
      <w:r w:rsidRPr="007408B5">
        <w:t>Pro Futura</w:t>
      </w:r>
      <w:r w:rsidRPr="00E60494">
        <w:t xml:space="preserve"> genomförs tillsammans med Swedish Collegium for Advanced Study (SCAS) i en tionde utlysning. Pro Futura-forskarna visar mycket goda resultat, och programmet beskrivs ibland beundrande som </w:t>
      </w:r>
      <w:r w:rsidR="00DC4533">
        <w:t xml:space="preserve">en </w:t>
      </w:r>
      <w:r w:rsidRPr="00E60494">
        <w:t>”professorskuvös”. Pro Futura bidrar till forskarrörlighet och internationella samarbeten, till exempel genom att bjuda in framstående universitet i grannländerna att också nominera. Tack vare avtal med ett antal mycket framstående utländska forskningsmiljöer kan Pro Futura-forskarna antas som gästforskare utan att först behöva genomgå lärosätenas formella ansökningsprocess, ett viktigt erkännande av programmets kvalitet. Ett avslutande exempel på samarbeten med andra finansiärer är den tredje utlysning</w:t>
      </w:r>
      <w:r w:rsidR="007408B5">
        <w:t>en</w:t>
      </w:r>
      <w:r w:rsidRPr="00E60494">
        <w:t xml:space="preserve"> a</w:t>
      </w:r>
      <w:r w:rsidR="00113816">
        <w:t xml:space="preserve">v </w:t>
      </w:r>
      <w:r w:rsidR="00113816" w:rsidRPr="00113816">
        <w:rPr>
          <w:i/>
        </w:rPr>
        <w:t>Europe and Global Challenges</w:t>
      </w:r>
      <w:r w:rsidRPr="00E60494">
        <w:t>, som RJ och Volkswagen Stiftung i Hannover under året genomförde tillsammans med brittiska Wellcome Trust.</w:t>
      </w:r>
    </w:p>
    <w:p w14:paraId="31B59245" w14:textId="41A35C79" w:rsidR="00E60494" w:rsidRPr="00E60494" w:rsidRDefault="00E60494" w:rsidP="00F674CB">
      <w:pPr>
        <w:pStyle w:val="Normaltindrag"/>
      </w:pPr>
      <w:r w:rsidRPr="00E60494">
        <w:lastRenderedPageBreak/>
        <w:t xml:space="preserve">Syftet med den treåriga försöksverksamheten RJ </w:t>
      </w:r>
      <w:r w:rsidR="004F4B29">
        <w:t>Sabbatical är både att inspirera till ett mer</w:t>
      </w:r>
      <w:r w:rsidRPr="00E60494">
        <w:t xml:space="preserve"> flexibelt system för forskningsfinansiering och att stärka den akademiska karriären genom anslag till lektorer och professorer för att s</w:t>
      </w:r>
      <w:r w:rsidR="004F4B29">
        <w:t>lutföra forskning och</w:t>
      </w:r>
      <w:r w:rsidRPr="00E60494">
        <w:t xml:space="preserve"> skriva större verk och synteser. Genom kravet på, och finansiell</w:t>
      </w:r>
      <w:r w:rsidR="004F4B29">
        <w:t>t stöd till, en utlandsvistelse</w:t>
      </w:r>
      <w:r w:rsidRPr="00E60494">
        <w:t xml:space="preserve"> ges stöd åt internationellt samarbete på senior nivå. Flexit-programmet är inriktat på att öka förbindelserna mellan å ena sidan humanistisk och samhällsvetenskaplig forskning, å andra sidan organisationer och näringslivet. Disputerade forskare anställs i maximalt tre år med 75 procent forskning och 25 proc</w:t>
      </w:r>
      <w:r w:rsidR="004F4B29">
        <w:t xml:space="preserve">ent tjänstgöring inom företaget eller </w:t>
      </w:r>
      <w:r w:rsidRPr="00E60494">
        <w:t>organisationen. Målen är flera, främst att fler organisationer utanför akademin ska upptäcka och utnyttja kompetensen hos disputerade humanister och samhällsvetare samt att visa alternativa karriärvägar för forskarna. Med ledning av en tidigare utvärdering har programmet kunnat vidareutvecklas och möter ett allt starkare gensvar från företag, organisationer och forskare. Det senare är givetvis avgörande för satsningens framtid.</w:t>
      </w:r>
    </w:p>
    <w:p w14:paraId="66634476" w14:textId="77777777" w:rsidR="00E60494" w:rsidRPr="00E60494" w:rsidRDefault="00E60494" w:rsidP="00F674CB">
      <w:pPr>
        <w:pStyle w:val="R4"/>
      </w:pPr>
      <w:r w:rsidRPr="00E60494">
        <w:t>Kvalitetsbedömningen</w:t>
      </w:r>
    </w:p>
    <w:p w14:paraId="6715179B" w14:textId="0C58C7DC" w:rsidR="00E60494" w:rsidRPr="00E60494" w:rsidRDefault="00E60494" w:rsidP="00F674CB">
      <w:r w:rsidRPr="00E60494">
        <w:t>RJ vinnlägger sig om hög kvalitet i granskningsprocessen. Varje ansökan bedöms i förhållande till vetenskapliga kvalitetskriterier och internationell</w:t>
      </w:r>
      <w:r w:rsidR="004F4B29">
        <w:t xml:space="preserve"> standard. I alla sammanhang prioriteras</w:t>
      </w:r>
      <w:r w:rsidRPr="00E60494">
        <w:t xml:space="preserve"> ansökningar med intern</w:t>
      </w:r>
      <w:r w:rsidR="004F4B29">
        <w:t>ationella anknytningar</w:t>
      </w:r>
      <w:r w:rsidRPr="00E60494">
        <w:t>. Tillgången till kvalificerade ledamöter i beredningsgrupper och paneler är en förutsättning för beslutens kvalitet och legitimitet. Jävsfr</w:t>
      </w:r>
      <w:r w:rsidR="004F4B29">
        <w:t>ågorna behandlas omsorgsfullt: S</w:t>
      </w:r>
      <w:r w:rsidRPr="00E60494">
        <w:t>tyrelsens regler för hanteringen av jäv vid bedömning</w:t>
      </w:r>
      <w:r w:rsidR="004F4B29">
        <w:t>ar</w:t>
      </w:r>
      <w:r w:rsidRPr="00E60494">
        <w:t xml:space="preserve"> av forskningsansökningar är pu</w:t>
      </w:r>
      <w:r w:rsidR="00CE79CB">
        <w:t>blicerade på RJ:s webbplats (</w:t>
      </w:r>
      <w:r w:rsidRPr="00E60494">
        <w:t>rj.se). För att reducera jävsproblem och säkerställa att internationellt gångbara kvalitetsnormer vägleder rangordningen av de sökande anlitas allt fler icke-svenska ledamöter i beredningsorganisationen. De ansökningar som i första granskningssteget förs vidare genomgår</w:t>
      </w:r>
      <w:r w:rsidR="00CE79CB">
        <w:t xml:space="preserve"> en</w:t>
      </w:r>
      <w:r w:rsidRPr="00E60494">
        <w:t xml:space="preserve"> extern</w:t>
      </w:r>
      <w:r w:rsidR="00CE79CB">
        <w:t xml:space="preserve"> sakkunnigbedömning, i de flesta</w:t>
      </w:r>
      <w:r w:rsidRPr="00E60494">
        <w:t xml:space="preserve"> fall av utländska experter. Vid behov arrangeras utfrågningar med de sökande för att skaffa ett fullgott beslutsunderlag.</w:t>
      </w:r>
    </w:p>
    <w:p w14:paraId="087E8D13" w14:textId="4AFBF9F0" w:rsidR="00E60494" w:rsidRPr="00E60494" w:rsidRDefault="00E60494" w:rsidP="00F674CB">
      <w:pPr>
        <w:pStyle w:val="R4"/>
      </w:pPr>
      <w:r w:rsidRPr="00E60494">
        <w:t>Anslagens utformning</w:t>
      </w:r>
    </w:p>
    <w:p w14:paraId="79F6D75C" w14:textId="11D3331B" w:rsidR="00E60494" w:rsidRPr="00E60494" w:rsidRDefault="00E60494" w:rsidP="00F674CB">
      <w:r w:rsidRPr="00E60494">
        <w:t xml:space="preserve">Stadgarna manar RJ att utnyttja handlingsfriheten till att arbeta probleminriktat och flexibelt. Avsikten med att aktivt söka samfinansiering av angelägen forskning med andra aktörer (exempelvis Vetenskapsrådet, Vitterhetsakademien och Volkswagen Stiftung) är att ge RJ:s bidrag en hävstångseffekt, samtidigt som insatserna får en bredare förankring i forskningssystemet. RJ:s anslag ska vara utformade på ett sådant sätt att de </w:t>
      </w:r>
      <w:r w:rsidR="00CE79CB">
        <w:t>bästa forskarna väljer att söka</w:t>
      </w:r>
      <w:r w:rsidRPr="00E60494">
        <w:t xml:space="preserve"> dem. RJ inriktar sig på hela fo</w:t>
      </w:r>
      <w:r w:rsidR="00B7313D">
        <w:t>rskningsprocessen och ger bidrag</w:t>
      </w:r>
      <w:r w:rsidRPr="00E60494">
        <w:t xml:space="preserve"> till </w:t>
      </w:r>
      <w:r w:rsidRPr="00CE79CB">
        <w:t>produk</w:t>
      </w:r>
      <w:r w:rsidR="00B7313D">
        <w:t>-</w:t>
      </w:r>
      <w:r w:rsidRPr="00CE79CB">
        <w:t>tionsstöd</w:t>
      </w:r>
      <w:r w:rsidRPr="00E60494">
        <w:t xml:space="preserve"> till böcker, översättning och kostnader för publicering med så kallad open access. Kraven på internationalisering kombineras med finansiellt stöd </w:t>
      </w:r>
      <w:r w:rsidR="007F5863">
        <w:t>för att kunna omsätta den</w:t>
      </w:r>
      <w:r w:rsidRPr="00E60494">
        <w:t xml:space="preserve"> i praktiken. Goda resultat i finansförvaltningen</w:t>
      </w:r>
      <w:r w:rsidR="007F5863">
        <w:t xml:space="preserve"> i kombination med god marknadsutveckling</w:t>
      </w:r>
      <w:r w:rsidRPr="00E60494">
        <w:t xml:space="preserve"> har genom åren gjort det möjligt att utveckla en rad nya stödformer och riktade insatser, vilka vilar på grundlig </w:t>
      </w:r>
      <w:r w:rsidRPr="00E60494">
        <w:lastRenderedPageBreak/>
        <w:t xml:space="preserve">och självständig analys. Särskilt intressanta och värdefulla har de åtgärder visat sig vara som är unika för RJ, till exempel Pro Futura. Tack vare RJ:s arbete har kvaliteten och mångfalden i svensk forskning kunnat stärkas. </w:t>
      </w:r>
    </w:p>
    <w:p w14:paraId="52B068F1" w14:textId="77777777" w:rsidR="00E60494" w:rsidRPr="00E60494" w:rsidRDefault="00E60494" w:rsidP="00F674CB">
      <w:pPr>
        <w:pStyle w:val="Normaltindrag"/>
      </w:pPr>
      <w:r w:rsidRPr="00E60494">
        <w:t>RJ har under senare år varit restriktiv med att bevilja schablonmässiga och ospecificerade bidrag till lokalkostnader och indirekta kostnader. Storleken på sådana bidrag till program- och projektanslag beräknas utifrån volymen på den forskningstid som finansieras. Regeln att forskarna rekvirerar anslagen i takt med förbrukningen motverkar att lärosätena samlar på sig stora beviljade men oförbrukade belopp som genererar ingen eller mycket låg avkastning. För RJ ger denna och övriga åtgärder betydande ekonomiska vinster.</w:t>
      </w:r>
    </w:p>
    <w:p w14:paraId="7A97C4CA" w14:textId="198D060B" w:rsidR="009A69BD" w:rsidRDefault="009A69BD" w:rsidP="009A69BD">
      <w:pPr>
        <w:pStyle w:val="Normaltindrag"/>
      </w:pPr>
      <w:r>
        <w:t>En mindre del av RJ:s anslag är så kallade ramanslag som innebär att styrelsen beslutar om en utlysning och öronmärker ett visst belopp för senare fördelning på mottagare i takt med att ansöknings- och bedömningsprocesse</w:t>
      </w:r>
      <w:r w:rsidR="007408B5">
        <w:t>rna genomförs. Beslutade ännu inte</w:t>
      </w:r>
      <w:r>
        <w:t xml:space="preserve"> utnyttjade ramanslag redovisas från och med 2015 i not 34 under rubriken Ramanslag. I takt med att beslut om anslag fattas och kontrakt skrivs med mottagare och anslagsförvaltare skuldförs beloppen. Före 2014 redovisades beslutade ramar som skuld</w:t>
      </w:r>
      <w:r w:rsidR="007408B5">
        <w:t>,</w:t>
      </w:r>
      <w:r>
        <w:t xml:space="preserve"> och i 2014 års årsredovisning togs ramanslagen upp bland ansvarsförbindelser.</w:t>
      </w:r>
    </w:p>
    <w:p w14:paraId="5D65F286" w14:textId="77777777" w:rsidR="00E60494" w:rsidRPr="00E60494" w:rsidRDefault="00E60494" w:rsidP="00F674CB">
      <w:pPr>
        <w:pStyle w:val="R4"/>
      </w:pPr>
      <w:r w:rsidRPr="00E60494">
        <w:t>Internationellt</w:t>
      </w:r>
    </w:p>
    <w:p w14:paraId="03C0AE38" w14:textId="78691DC5" w:rsidR="00E60494" w:rsidRPr="00E60494" w:rsidRDefault="00E60494" w:rsidP="00F674CB">
      <w:r w:rsidRPr="00E60494">
        <w:t>Betydelsen av svensk forsknings internationella samarbeten och kontakter ökar. RJ:s bidrag syftar till att förnya och förstärka den svenska forskningens förbindelser och genomslag i andra länder. RJ lägger betydande vikt vid d</w:t>
      </w:r>
      <w:r w:rsidR="009A69BD">
        <w:t>et internationella samarbetet när</w:t>
      </w:r>
      <w:r w:rsidRPr="00E60494">
        <w:t xml:space="preserve"> ansökningarna bedöms. Signalerna till forskarvärlden har förstärkts till exempel genom de särskilda krav som ställd</w:t>
      </w:r>
      <w:r w:rsidR="009A69BD">
        <w:t>es i RJ:s j</w:t>
      </w:r>
      <w:r w:rsidRPr="00E60494">
        <w:t>ubileumssatsning och i besluten om RJ Sabbatical. Ytterligare insatse</w:t>
      </w:r>
      <w:r w:rsidR="009A69BD">
        <w:t>r kommer att behövas som förbättrar</w:t>
      </w:r>
      <w:r w:rsidRPr="00E60494">
        <w:t xml:space="preserve"> svenska forskares möjligheter att utvecklas i en int</w:t>
      </w:r>
      <w:r w:rsidR="009A69BD">
        <w:t>ernationell omgivning</w:t>
      </w:r>
      <w:r w:rsidRPr="00E60494">
        <w:t>. RJ har en erkänd position i det internationella vetenskapssamfundet och fortsätter att i skilda former agera bland annat inom ramen för de europeiska forskningsstiftelsernas Forum for Philanthropy and Research Funding. RJ fortsätter vara en aktiv medaktör i European Foundation Centre (EFC). Som exempel på forskningssamarbeten med andra stiftelser kan n</w:t>
      </w:r>
      <w:r w:rsidR="009A69BD">
        <w:t xml:space="preserve">ämnas den treåriga utlysningen </w:t>
      </w:r>
      <w:r w:rsidRPr="009A69BD">
        <w:rPr>
          <w:i/>
        </w:rPr>
        <w:t>Europe and Global Challenges</w:t>
      </w:r>
      <w:r w:rsidRPr="00E60494">
        <w:t xml:space="preserve">, liksom det nybildade svenska stiftelsekonsortiet bakom </w:t>
      </w:r>
      <w:r w:rsidRPr="009A69BD">
        <w:rPr>
          <w:i/>
        </w:rPr>
        <w:t>Swedish Foundations' Starting Grant</w:t>
      </w:r>
      <w:r w:rsidRPr="009A69BD">
        <w:t>,</w:t>
      </w:r>
      <w:r w:rsidRPr="009A69BD">
        <w:rPr>
          <w:i/>
        </w:rPr>
        <w:t xml:space="preserve"> </w:t>
      </w:r>
      <w:r w:rsidRPr="00E60494">
        <w:t>vars målsättning är att öka antalet framg</w:t>
      </w:r>
      <w:r w:rsidRPr="00E60494">
        <w:rPr>
          <w:lang w:val="da-DK"/>
        </w:rPr>
        <w:t>å</w:t>
      </w:r>
      <w:r w:rsidRPr="00E60494">
        <w:t>ngsrika svenska an</w:t>
      </w:r>
      <w:r w:rsidR="009A69BD">
        <w:t>sökningar till</w:t>
      </w:r>
      <w:r w:rsidRPr="00E60494">
        <w:t xml:space="preserve"> Europeis</w:t>
      </w:r>
      <w:r w:rsidR="009A69BD">
        <w:t>ka forskningsrådet (ERC). Breda</w:t>
      </w:r>
      <w:r w:rsidRPr="00E60494">
        <w:t xml:space="preserve"> komparativa analyser av forskningen kan bidra till utvecklingsarbetet inom svensk humaniora och samhällsvetenskap. RJ ger av den anledningen bidrag till den kommande </w:t>
      </w:r>
      <w:r w:rsidRPr="00E60494">
        <w:rPr>
          <w:i/>
        </w:rPr>
        <w:t>World Social Science Report 2016</w:t>
      </w:r>
      <w:r w:rsidRPr="00E60494">
        <w:t>. RJ:s internationella samarbete prövas fortlöpande, och alla insatser eller avtal är tidsbegränsade.</w:t>
      </w:r>
    </w:p>
    <w:p w14:paraId="3F575277" w14:textId="69C5DD57" w:rsidR="00E60494" w:rsidRPr="00F674CB" w:rsidRDefault="00E60494" w:rsidP="00F674CB">
      <w:pPr>
        <w:pStyle w:val="R4"/>
        <w:keepNext/>
      </w:pPr>
      <w:r w:rsidRPr="00E60494">
        <w:t>Information,</w:t>
      </w:r>
      <w:r w:rsidR="00F674CB">
        <w:t xml:space="preserve"> </w:t>
      </w:r>
      <w:r w:rsidRPr="00E60494">
        <w:t>samverkan</w:t>
      </w:r>
    </w:p>
    <w:p w14:paraId="6528AF1F" w14:textId="16212428" w:rsidR="00E60494" w:rsidRPr="00E60494" w:rsidRDefault="007648D0" w:rsidP="00F674CB">
      <w:r>
        <w:t>RJ intensifierade under 2015</w:t>
      </w:r>
      <w:r w:rsidR="00E60494" w:rsidRPr="00E60494">
        <w:t xml:space="preserve"> sitt arbete med att resultaten av humanistisk och samhällsvetenskaplig forskning ska nå den intre</w:t>
      </w:r>
      <w:r>
        <w:t>sserade allmänheten, medier</w:t>
      </w:r>
      <w:r w:rsidR="00E60494" w:rsidRPr="00E60494">
        <w:t xml:space="preserve">, </w:t>
      </w:r>
      <w:r w:rsidR="00E60494" w:rsidRPr="00E60494">
        <w:lastRenderedPageBreak/>
        <w:t>beslutsfattare och andra forskare. I grunden ligger en övertygelse om att det är resultaten som främjar förtroendet för forskningen. RJ:s 50-årsjubileum gav flera tillfällen till att förnya och förstärka insatserna. Vid besök hos bland annat brittiska forskningsråd, Wellcome Trust, History and Policy, The Conversation och Post vid brittiska parlamentet har personal från RJ studerat de senaste erfarenheterna inom forskningskommunikationen och rådgivning till beslutsfattare. Webbplatsen används numera för debatt om aktuella frågor, nyhetsbevakning, information om bokutgivning, konferenser och mycket annat, förutom att som tidigare ge information om utlysningar och om vilka projekt som erhållit anslag. Arbetet med att göra stora delar av webbplatsen också engelskspråkig har fortsatt. Webbplatsen är ett viktigt instrument för RJ:s utåtriktade information, liksom Facebooksidan, årsberättelsen, årsboken, det ele</w:t>
      </w:r>
      <w:r>
        <w:t>ktroniska nyhetsbrevet, Youtube</w:t>
      </w:r>
      <w:r w:rsidR="00E60494" w:rsidRPr="00E60494">
        <w:t xml:space="preserve">sidan samt de många publika arrangemang som RJ medverkar i. Årsboken för 2015/16 </w:t>
      </w:r>
      <w:r w:rsidR="00E60494" w:rsidRPr="00E60494">
        <w:rPr>
          <w:i/>
        </w:rPr>
        <w:t>Tänka vidare</w:t>
      </w:r>
      <w:r w:rsidR="00E60494" w:rsidRPr="00E60494">
        <w:t xml:space="preserve"> behandlades vid ett särskilt seminarium på temat ”Hur excellent är svensk humaniora och samhällsvetenskap – egentligen?” den 2 december. Resultaten av de stora programsatsningarna presenteras fortlöpande i en populärvetenskaplig skrift och vid de</w:t>
      </w:r>
      <w:r>
        <w:t xml:space="preserve"> konferenser/symposier som alla</w:t>
      </w:r>
      <w:r w:rsidR="00E60494" w:rsidRPr="00E60494">
        <w:t xml:space="preserve"> program arrangerar i samband med att de avslutas. RJ fortsätter att medverka bland annat i utvecklingen av forskningskommunikationen genom bidraget till Vetenskap &amp; Allmänhet (VA), medverkan i forskning.se och Swecris, liksom </w:t>
      </w:r>
      <w:r>
        <w:t xml:space="preserve">i politikerveckan i Almedalen, </w:t>
      </w:r>
      <w:r w:rsidR="00E60494" w:rsidRPr="00E60494">
        <w:t>Forsk</w:t>
      </w:r>
      <w:r w:rsidR="007408B5">
        <w:t>artorget på B</w:t>
      </w:r>
      <w:r>
        <w:t>ok</w:t>
      </w:r>
      <w:r w:rsidR="00E60494" w:rsidRPr="00E60494">
        <w:t xml:space="preserve">mässan samt vid åtskilliga konferenser. </w:t>
      </w:r>
    </w:p>
    <w:p w14:paraId="13EB18C5" w14:textId="77777777" w:rsidR="00E60494" w:rsidRPr="00E60494" w:rsidRDefault="00E60494" w:rsidP="00F674CB">
      <w:pPr>
        <w:pStyle w:val="R4"/>
      </w:pPr>
      <w:r w:rsidRPr="00E60494">
        <w:t xml:space="preserve">Kvalitetssäkring och måluppfyllelse </w:t>
      </w:r>
    </w:p>
    <w:p w14:paraId="5CE0A55F" w14:textId="74514384" w:rsidR="00E60494" w:rsidRPr="00E60494" w:rsidRDefault="007648D0" w:rsidP="00F674CB">
      <w:r>
        <w:t>En jämförelse av stadgarna och</w:t>
      </w:r>
      <w:r w:rsidR="00E60494" w:rsidRPr="00E60494">
        <w:t xml:space="preserve"> redovisningen av genomförda verksamheter visar både </w:t>
      </w:r>
      <w:r w:rsidR="00E60494" w:rsidRPr="007648D0">
        <w:rPr>
          <w:i/>
        </w:rPr>
        <w:t>att</w:t>
      </w:r>
      <w:r w:rsidR="00E60494" w:rsidRPr="00E60494">
        <w:t xml:space="preserve"> och </w:t>
      </w:r>
      <w:r w:rsidR="00E60494" w:rsidRPr="007648D0">
        <w:rPr>
          <w:i/>
        </w:rPr>
        <w:t>hur</w:t>
      </w:r>
      <w:r w:rsidR="00E60494" w:rsidRPr="00E60494">
        <w:t xml:space="preserve"> RJ utnyttjar möjlighet</w:t>
      </w:r>
      <w:r>
        <w:t>erna att agera flexibelt för</w:t>
      </w:r>
      <w:r w:rsidR="00E60494" w:rsidRPr="00E60494">
        <w:t xml:space="preserve"> att stärka humaniora och samhällsvetenskap, hur stora och långsiktiga projekt stöds, hur nya forskningsuppgifter identifieras samt hur kontakterna med internationell forskning främjas. Det bestående vetenskapliga värdet, relevansen, nyttan och effekterna av RJ:s forskningsstöd kommer i många fa</w:t>
      </w:r>
      <w:r>
        <w:t>ll att visa sig först på sikt. Man lägger en grund g</w:t>
      </w:r>
      <w:r w:rsidR="00E60494" w:rsidRPr="00E60494">
        <w:t>enom att säkerställa att de ansökningar som beviljas medel håller hög</w:t>
      </w:r>
      <w:r>
        <w:t>sta vetenskapliga kvalitet</w:t>
      </w:r>
      <w:r w:rsidR="00E60494" w:rsidRPr="00E60494">
        <w:t>. Under anslagsperioden görs uppföljningar och utvärderingar med flera syften: att kontrollera att anslagen används på avsett vis, att fastställa att resultaten svarar mot stiftelsens ändamål, att kunna ge information internt och externt om verksamheten samt att bidra till kvalitetssäkringen av RJ:s eget arbete. RJ:s styrelse behöver också inför sina beslut om budget ett allsidigt underlag som gör det möjligt att ta ställning till och förändra stödformer och arbetssätt.</w:t>
      </w:r>
    </w:p>
    <w:p w14:paraId="5A5C59E2" w14:textId="0C5D0234" w:rsidR="00E60494" w:rsidRPr="00E60494" w:rsidRDefault="00E60494" w:rsidP="00F674CB">
      <w:pPr>
        <w:pStyle w:val="Normaltindrag"/>
      </w:pPr>
      <w:r w:rsidRPr="00E60494">
        <w:t xml:space="preserve">De uppföljningar och utvärderingar som beredningsgrupperna gör har således en kvalitetshöjande funktion. RJ:s erfarenheter är goda, och insatserna uppskattas även av forskarna som </w:t>
      </w:r>
      <w:r w:rsidR="007408B5">
        <w:t>få</w:t>
      </w:r>
      <w:r w:rsidR="00CE425B">
        <w:t xml:space="preserve">r </w:t>
      </w:r>
      <w:r w:rsidRPr="00E60494">
        <w:t>en möjlighet att få återkoppling på sitt arbete. Från 2015 följs av detta skäl samtliga projekt upp skriftligt och med en utfrågning efter ungefär halva projekttiden. För be</w:t>
      </w:r>
      <w:r w:rsidR="00CE425B">
        <w:t>redningsgrupperna innebär detta</w:t>
      </w:r>
      <w:r w:rsidRPr="00E60494">
        <w:t xml:space="preserve"> och läsn</w:t>
      </w:r>
      <w:r w:rsidR="00CE425B">
        <w:t>ingen av alla slutredovisningar</w:t>
      </w:r>
      <w:r w:rsidRPr="00E60494">
        <w:t xml:space="preserve"> en betydligt större arbetsinsats än </w:t>
      </w:r>
      <w:r w:rsidRPr="00E60494">
        <w:lastRenderedPageBreak/>
        <w:t>tidigare. Inrättandet av en särskild beredningsgrupp för infrastruktur för forskning och de tidigare nämnda åtgärderna för att minska antalet projektansökningar syftar till att i någon mån beg</w:t>
      </w:r>
      <w:r w:rsidR="00CE425B">
        <w:t>ränsa effekterna. Under 2015 granskades</w:t>
      </w:r>
      <w:r w:rsidRPr="00E60494">
        <w:t xml:space="preserve"> 44 projekt och 1</w:t>
      </w:r>
      <w:r w:rsidR="00CE425B">
        <w:t>0 infrastrukturprojekt. 6 av projekten</w:t>
      </w:r>
      <w:r w:rsidRPr="00E60494">
        <w:t xml:space="preserve"> </w:t>
      </w:r>
      <w:r w:rsidR="00CE425B">
        <w:t>följdes därefter</w:t>
      </w:r>
      <w:r w:rsidRPr="00E60494">
        <w:t xml:space="preserve"> upp genom ytterligare skriftliga frågor. När svare</w:t>
      </w:r>
      <w:r w:rsidR="00CE425B">
        <w:t>n funnits tillfredsställande gavs besked om fortsatt stöd. 3 program</w:t>
      </w:r>
      <w:r w:rsidRPr="00E60494">
        <w:t xml:space="preserve"> lägesra</w:t>
      </w:r>
      <w:r w:rsidR="00CE425B">
        <w:t>pporterade</w:t>
      </w:r>
      <w:r w:rsidRPr="00E60494">
        <w:t xml:space="preserve"> efter två år</w:t>
      </w:r>
      <w:r w:rsidR="00CE425B">
        <w:t>, och 2 halvtidsutvärderades</w:t>
      </w:r>
      <w:r w:rsidRPr="00E60494">
        <w:t xml:space="preserve"> under medverkan av </w:t>
      </w:r>
      <w:r w:rsidR="00CE425B">
        <w:t>externa sakkunniga. Ett program</w:t>
      </w:r>
      <w:r w:rsidRPr="00E60494">
        <w:t xml:space="preserve"> som 2014 fick besked om att vissa svagheter måste åtgärdas innan anslaget för det avslutande året</w:t>
      </w:r>
      <w:r w:rsidR="007408B5">
        <w:t xml:space="preserve"> kunde utbetalas</w:t>
      </w:r>
      <w:r w:rsidR="00CE425B">
        <w:t xml:space="preserve"> återkom</w:t>
      </w:r>
      <w:r w:rsidRPr="00E60494">
        <w:t xml:space="preserve"> med</w:t>
      </w:r>
      <w:r w:rsidR="00CE425B">
        <w:t xml:space="preserve"> en</w:t>
      </w:r>
      <w:r w:rsidRPr="00E60494">
        <w:t xml:space="preserve"> åtgärdsplan och</w:t>
      </w:r>
      <w:r w:rsidR="00CE425B">
        <w:t xml:space="preserve"> fick därefter</w:t>
      </w:r>
      <w:r w:rsidRPr="00E60494">
        <w:t xml:space="preserve"> klartecken om det sista årets finansiering. Projekten inom RJ:s riktade satsningar följs upp på motsvarande sätt som övriga anslag. Efter avslutad projekttid ska forskarna läm</w:t>
      </w:r>
      <w:r w:rsidR="00CE425B">
        <w:t>na en ekonomisk redovisning och</w:t>
      </w:r>
      <w:r w:rsidRPr="00E60494">
        <w:t xml:space="preserve"> en kort redogörelse för de vetenskapliga resultaten och projektets publikationer.</w:t>
      </w:r>
    </w:p>
    <w:p w14:paraId="73F16F8B" w14:textId="77777777" w:rsidR="00E60494" w:rsidRPr="00E60494" w:rsidRDefault="00E60494" w:rsidP="00F674CB">
      <w:pPr>
        <w:pStyle w:val="Normaltindrag"/>
      </w:pPr>
      <w:r w:rsidRPr="00E60494">
        <w:t>Förutom dessa löpande åtgärder genomför RJ vid behov även samlade utvärderingar av sina särskilda insatser och då uteslutande med extern expertis. Det sammantagna resultatet är att forskningen håller hög kvalitet. Forskarna har dock vissa svårigheter att på arbetsplatsen/institutionen kombinera den forskning RJ finansierar med undervisning och annat arbete; här återspeglas svagheter i karriärsystemet. Därutöver har beredningsgrupperna noterat en återkommande brist på tydliga publiceringsstrategier och att projekt med flera deltagare har svårigheter att samordna delarna till en helhet.</w:t>
      </w:r>
    </w:p>
    <w:p w14:paraId="146CCFC7" w14:textId="77777777" w:rsidR="00E60494" w:rsidRPr="00E60494" w:rsidRDefault="00E60494" w:rsidP="00F674CB">
      <w:pPr>
        <w:pStyle w:val="R4"/>
      </w:pPr>
      <w:r w:rsidRPr="00E60494">
        <w:t>Administration</w:t>
      </w:r>
    </w:p>
    <w:p w14:paraId="199643FD" w14:textId="049671E6" w:rsidR="00E60494" w:rsidRPr="00E60494" w:rsidRDefault="00E60494" w:rsidP="00F674CB">
      <w:r w:rsidRPr="00E60494">
        <w:t xml:space="preserve">De olika it-stödens funktionalitet och tillförlitlighet kontrolleras och åtgärdas fortlöpande. Ansökningssystemet Tekla har liksom tidigare </w:t>
      </w:r>
      <w:r w:rsidR="00EC3DC0">
        <w:t>tillförts nya funk</w:t>
      </w:r>
      <w:r w:rsidR="0080138D">
        <w:softHyphen/>
      </w:r>
      <w:r w:rsidR="00EC3DC0">
        <w:t>tioner för</w:t>
      </w:r>
      <w:r w:rsidRPr="00E60494">
        <w:t xml:space="preserve"> att öka tillförlitligheten i data och effektiviteten i handläggarnas arbete. Inom kapitalförvaltningen har övergången till elektronisk hantering, signering och arkivering av veri</w:t>
      </w:r>
      <w:r w:rsidR="00EC3DC0">
        <w:t>fikationer slutförts. En extern</w:t>
      </w:r>
      <w:r w:rsidRPr="00E60494">
        <w:t xml:space="preserve"> oberoende utvärdering av CapMa</w:t>
      </w:r>
      <w:r w:rsidR="00EC3DC0">
        <w:t>n genomfördes under 2014 för</w:t>
      </w:r>
      <w:r w:rsidRPr="00E60494">
        <w:t xml:space="preserve"> att säkerställa funktionalitet och uppgifternas kvalitet. Iakttagelserna har därefter bland annat resulterat i en fullständigare dokumentation av alla rutiner. Som resultat av utvecklingsarbetet skapar CapMan alla rapporter och noter till bokslutet, vilket ökar effektiviteten och minskar risken för felaktigheter. Systemen för ekonomiadministration har främst utvecklats för att klara det nya sättet att redovisa ramanslagen (se ovan). Övergången till digital hantering av samtliga handlingar i forskningsadministrationen fortskrider. Vid alla it-förändringar prioriteras en säk</w:t>
      </w:r>
      <w:r w:rsidR="007408B5">
        <w:t>er</w:t>
      </w:r>
      <w:r w:rsidRPr="00E60494">
        <w:t xml:space="preserve"> uppdaterad it-struktur. Arbetet har fortsatt att med hjälp av skattejurister dels återkräva felaktigt innehållen källskatt på RJ:s aktieaffärer i en rad europeiska stater</w:t>
      </w:r>
      <w:r w:rsidR="0080138D">
        <w:t xml:space="preserve"> </w:t>
      </w:r>
      <w:r w:rsidR="007408B5">
        <w:t>(</w:t>
      </w:r>
      <w:r w:rsidR="0080138D">
        <w:t>hittills 20,8 miljoner kronor</w:t>
      </w:r>
      <w:r w:rsidR="007408B5">
        <w:t xml:space="preserve">), </w:t>
      </w:r>
      <w:r w:rsidRPr="00E60494">
        <w:t>dels se till att skattefrågorna hanteras korrekt framöver</w:t>
      </w:r>
      <w:r w:rsidR="0080138D">
        <w:t>, vilket underlättar kapitalförvaltningen och ökar avkastningen</w:t>
      </w:r>
      <w:r w:rsidRPr="00E60494">
        <w:t>. En tidigare offentlig upphandling av ett så kallat ROT-projekt följs upp fortlöpande. Beskrivningarna av arbetsrutiner inom kansliet ses över vid behov. Årskalendrar aktualiseras kontinuerligt, liksom schemat över hur forskarna får kombinera oli</w:t>
      </w:r>
      <w:r w:rsidR="00760199">
        <w:t>ka stödformer, i båda fallen för</w:t>
      </w:r>
      <w:r w:rsidRPr="00E60494">
        <w:t xml:space="preserve"> att öka säkerheten och </w:t>
      </w:r>
      <w:r w:rsidRPr="00E60494">
        <w:lastRenderedPageBreak/>
        <w:t>effektiviteten i arbetsprocesserna. Personalhandboken för kansliets personal uppdateras och kompletteras vid behov med riktlinjer och policydokument.</w:t>
      </w:r>
    </w:p>
    <w:p w14:paraId="06F00118" w14:textId="77777777" w:rsidR="00E60494" w:rsidRPr="00E60494" w:rsidRDefault="00E60494" w:rsidP="00F674CB">
      <w:pPr>
        <w:pStyle w:val="R4"/>
      </w:pPr>
      <w:r w:rsidRPr="00E60494">
        <w:t>Personal</w:t>
      </w:r>
    </w:p>
    <w:p w14:paraId="4C96F715" w14:textId="7C484D32" w:rsidR="00423F93" w:rsidRDefault="00E60494" w:rsidP="00F674CB">
      <w:r w:rsidRPr="00E60494">
        <w:t>I slutet av 2015 hade RJ:s kansli 18 anställda (2014: 18). Under å</w:t>
      </w:r>
      <w:r w:rsidR="00760199">
        <w:t>ret slutade en anställd och en nyanställning gjordes. En anställd var</w:t>
      </w:r>
      <w:r w:rsidRPr="00E60494">
        <w:t xml:space="preserve"> föräldraledig under en del av året och ersatt</w:t>
      </w:r>
      <w:r w:rsidR="00760199">
        <w:t>e</w:t>
      </w:r>
      <w:r w:rsidRPr="00E60494">
        <w:t>s av en konsult.</w:t>
      </w:r>
    </w:p>
    <w:p w14:paraId="3B6D6C3F" w14:textId="2E04D247" w:rsidR="00E60494" w:rsidRPr="00E60494" w:rsidRDefault="00E60494" w:rsidP="00F674CB"/>
    <w:p w14:paraId="39B0BEDD" w14:textId="77777777" w:rsidR="00423F93" w:rsidRDefault="00423F93" w:rsidP="00E60494">
      <w:pPr>
        <w:rPr>
          <w:b/>
          <w:bCs/>
        </w:rPr>
        <w:sectPr w:rsidR="00423F93" w:rsidSect="0039664C">
          <w:headerReference w:type="even" r:id="rId23"/>
          <w:headerReference w:type="default" r:id="rId24"/>
          <w:pgSz w:w="9356" w:h="13721" w:code="9"/>
          <w:pgMar w:top="907" w:right="2041" w:bottom="1474" w:left="1417" w:header="397" w:footer="624" w:gutter="0"/>
          <w:cols w:space="708"/>
          <w:docGrid w:linePitch="360"/>
        </w:sectPr>
      </w:pPr>
    </w:p>
    <w:p w14:paraId="41BF48CE" w14:textId="77777777" w:rsidR="00E60494" w:rsidRPr="00E60494" w:rsidRDefault="00E60494" w:rsidP="001E3D71">
      <w:pPr>
        <w:pStyle w:val="Rubrik1"/>
        <w:spacing w:after="320"/>
      </w:pPr>
      <w:bookmarkStart w:id="31" w:name="_Toc442946321"/>
      <w:r w:rsidRPr="00E60494">
        <w:lastRenderedPageBreak/>
        <w:t>Finansiell verksamhet</w:t>
      </w:r>
      <w:bookmarkEnd w:id="31"/>
    </w:p>
    <w:p w14:paraId="06E6BC11" w14:textId="77777777" w:rsidR="00E60494" w:rsidRPr="00E60494" w:rsidRDefault="00E60494" w:rsidP="00490198">
      <w:pPr>
        <w:pStyle w:val="R4"/>
        <w:spacing w:before="0"/>
      </w:pPr>
      <w:r w:rsidRPr="00E60494">
        <w:t>Resultat och avkastning</w:t>
      </w:r>
    </w:p>
    <w:p w14:paraId="3AB1BAD5" w14:textId="7C0D30B5" w:rsidR="00E60494" w:rsidRPr="00E60494" w:rsidRDefault="00153910" w:rsidP="00490198">
      <w:r>
        <w:t>Årets resultat uppgick till 967</w:t>
      </w:r>
      <w:r w:rsidR="00E60494" w:rsidRPr="00E60494">
        <w:t xml:space="preserve"> m</w:t>
      </w:r>
      <w:r>
        <w:t>n</w:t>
      </w:r>
      <w:r w:rsidR="00E60494" w:rsidRPr="00E60494">
        <w:t>kr (534 m</w:t>
      </w:r>
      <w:r>
        <w:t>n</w:t>
      </w:r>
      <w:r w:rsidR="00E60494" w:rsidRPr="00E60494">
        <w:t>kr)</w:t>
      </w:r>
      <w:r w:rsidR="00E60494" w:rsidRPr="00E60494">
        <w:rPr>
          <w:vertAlign w:val="superscript"/>
          <w:lang w:val="en-US"/>
        </w:rPr>
        <w:footnoteReference w:id="1"/>
      </w:r>
      <w:r w:rsidR="00E60494" w:rsidRPr="00E60494">
        <w:rPr>
          <w:vertAlign w:val="superscript"/>
        </w:rPr>
        <w:t>.</w:t>
      </w:r>
      <w:r w:rsidR="00E60494" w:rsidRPr="00E60494">
        <w:t xml:space="preserve"> Årets resultat inklusive förändring av orealiserade vinster u</w:t>
      </w:r>
      <w:r>
        <w:t>ppgick för helåret 2015 till 758</w:t>
      </w:r>
      <w:r w:rsidR="00E60494" w:rsidRPr="00E60494">
        <w:t xml:space="preserve"> m</w:t>
      </w:r>
      <w:r>
        <w:t>n</w:t>
      </w:r>
      <w:r w:rsidR="00E60494" w:rsidRPr="00E60494">
        <w:t>kr (1 373 m</w:t>
      </w:r>
      <w:r>
        <w:t>n</w:t>
      </w:r>
      <w:r w:rsidR="00E60494" w:rsidRPr="00E60494">
        <w:t>kr), se not 13. Under året beviljade RJ 543 m</w:t>
      </w:r>
      <w:r>
        <w:t>n</w:t>
      </w:r>
      <w:r w:rsidR="00E60494" w:rsidRPr="00E60494">
        <w:t>kr (410 m</w:t>
      </w:r>
      <w:r>
        <w:t>n</w:t>
      </w:r>
      <w:r w:rsidR="00E60494" w:rsidRPr="00E60494">
        <w:t xml:space="preserve">kr) till forskningsmedel. </w:t>
      </w:r>
    </w:p>
    <w:p w14:paraId="30CFF863" w14:textId="352B6C30" w:rsidR="00E60494" w:rsidRPr="00E60494" w:rsidRDefault="00E60494" w:rsidP="00490198">
      <w:pPr>
        <w:pStyle w:val="Normaltindrag"/>
      </w:pPr>
      <w:r w:rsidRPr="00E60494">
        <w:t>Direktavkastningen i form av utdelningar, ränteintäkter och driftsöverskott på fastigheter uppgick under året till 365 m</w:t>
      </w:r>
      <w:r w:rsidR="00153910">
        <w:t>n</w:t>
      </w:r>
      <w:r w:rsidRPr="00E60494">
        <w:t>kr (300 m</w:t>
      </w:r>
      <w:r w:rsidR="00153910">
        <w:t>n</w:t>
      </w:r>
      <w:r w:rsidRPr="00E60494">
        <w:t>kr). Administrationskostnaderna för RJ:s verksamhet var under året 48 m</w:t>
      </w:r>
      <w:r w:rsidR="00153910">
        <w:t>n</w:t>
      </w:r>
      <w:r w:rsidRPr="00E60494">
        <w:t>kr (38 m</w:t>
      </w:r>
      <w:r w:rsidR="00153910">
        <w:t>n</w:t>
      </w:r>
      <w:r w:rsidRPr="00E60494">
        <w:t>kr)</w:t>
      </w:r>
      <w:r w:rsidR="00153910">
        <w:t>,</w:t>
      </w:r>
      <w:r w:rsidRPr="00E60494">
        <w:t xml:space="preserve"> vilket motsvarar 0,4 procent av genomsnittligt eget kapital. Öknin</w:t>
      </w:r>
      <w:r w:rsidR="00153910">
        <w:t>gen i administrationskostnader</w:t>
      </w:r>
      <w:r w:rsidRPr="00E60494">
        <w:t xml:space="preserve"> jämfört med föregående år kan i huvudsak hänföras till att arvoden till adjungerade och sakkunniga samt utgifter för extern information</w:t>
      </w:r>
      <w:r w:rsidR="005B3072" w:rsidRPr="005B3072">
        <w:t xml:space="preserve"> </w:t>
      </w:r>
      <w:r w:rsidR="005B3072" w:rsidRPr="00E60494">
        <w:t>från och med 2015 redovisas</w:t>
      </w:r>
      <w:r w:rsidRPr="00E60494">
        <w:t xml:space="preserve"> som administrationskostnad i resultaträkningen. Övriga administrationskostnader för RJ:s kansli och verksamhet som består av personalkostnader, externa kostnader och </w:t>
      </w:r>
      <w:r w:rsidR="005B3072">
        <w:t>avskrivningar på inventarier minskade sammanlagt under året</w:t>
      </w:r>
      <w:r w:rsidRPr="00E60494">
        <w:t xml:space="preserve"> med 2,1 procent till 37,7 m</w:t>
      </w:r>
      <w:r w:rsidR="00153910">
        <w:t>n</w:t>
      </w:r>
      <w:r w:rsidR="007408B5">
        <w:t>kr (38,5</w:t>
      </w:r>
      <w:r w:rsidRPr="00E60494">
        <w:t xml:space="preserve"> m</w:t>
      </w:r>
      <w:r w:rsidR="00153910">
        <w:t>n</w:t>
      </w:r>
      <w:r w:rsidRPr="00E60494">
        <w:t>kr</w:t>
      </w:r>
      <w:r w:rsidR="007408B5">
        <w:t>)</w:t>
      </w:r>
      <w:r w:rsidRPr="00E60494">
        <w:t xml:space="preserve">. </w:t>
      </w:r>
    </w:p>
    <w:p w14:paraId="7639D422" w14:textId="540DB9A9" w:rsidR="00E60494" w:rsidRPr="00E60494" w:rsidRDefault="00E60494" w:rsidP="00490198">
      <w:pPr>
        <w:pStyle w:val="Normaltindrag"/>
      </w:pPr>
      <w:r w:rsidRPr="00E60494">
        <w:t>Det finansiella resultatet u</w:t>
      </w:r>
      <w:r w:rsidR="007408B5">
        <w:t>ppgick för helåret 2015 till 806</w:t>
      </w:r>
      <w:r w:rsidRPr="00E60494">
        <w:t xml:space="preserve"> m</w:t>
      </w:r>
      <w:r w:rsidR="00153910">
        <w:t>n</w:t>
      </w:r>
      <w:r w:rsidRPr="00E60494">
        <w:t>kr (1 412 m</w:t>
      </w:r>
      <w:r w:rsidR="00153910">
        <w:t>n</w:t>
      </w:r>
      <w:r w:rsidRPr="00E60494">
        <w:t>kr), se tabell 1. Totalavkastningen på stiftelsens tillgångar var under året 6,4 procent (12,9)</w:t>
      </w:r>
      <w:r w:rsidR="005B3072">
        <w:t>,</w:t>
      </w:r>
      <w:r w:rsidRPr="00E60494">
        <w:t xml:space="preserve"> vilket översteg RJ:s jämförelseindex med 0,5 (0,8</w:t>
      </w:r>
      <w:r w:rsidR="005B3072">
        <w:t>) procent</w:t>
      </w:r>
      <w:r w:rsidR="007408B5">
        <w:t>-</w:t>
      </w:r>
      <w:r w:rsidR="005B3072">
        <w:t>enheter. Under året ökade</w:t>
      </w:r>
      <w:r w:rsidRPr="00E60494">
        <w:t xml:space="preserve"> volatiliteten på</w:t>
      </w:r>
      <w:r w:rsidR="005B3072">
        <w:t xml:space="preserve"> de finansiella marknaderna</w:t>
      </w:r>
      <w:r w:rsidRPr="00E60494">
        <w:t xml:space="preserve"> jämfört med föregående år.</w:t>
      </w:r>
    </w:p>
    <w:p w14:paraId="5069EE55" w14:textId="77777777" w:rsidR="00E60494" w:rsidRPr="00E60494" w:rsidRDefault="00E60494" w:rsidP="00490198">
      <w:pPr>
        <w:pStyle w:val="Normaltindrag"/>
      </w:pPr>
      <w:r w:rsidRPr="00E60494">
        <w:t xml:space="preserve">Den taktiska allokeringen mellan tillgångsslag jämfört med index bidrog under året positivt till totalavkastningen med 0,2 (0,4) procentenheter. </w:t>
      </w:r>
    </w:p>
    <w:p w14:paraId="283DF02A" w14:textId="09CE36AB" w:rsidR="00E60494" w:rsidRPr="00BB2C60" w:rsidRDefault="00E60494" w:rsidP="00490198">
      <w:pPr>
        <w:pStyle w:val="Normaltindrag"/>
        <w:rPr>
          <w:spacing w:val="-2"/>
        </w:rPr>
      </w:pPr>
      <w:r w:rsidRPr="00BB2C60">
        <w:rPr>
          <w:spacing w:val="-2"/>
        </w:rPr>
        <w:t>RJ:s aktieportföljer avkasta</w:t>
      </w:r>
      <w:r w:rsidR="009A486F">
        <w:rPr>
          <w:spacing w:val="-2"/>
        </w:rPr>
        <w:t>de under året 9,3 procent (21,6</w:t>
      </w:r>
      <w:r w:rsidRPr="00BB2C60">
        <w:rPr>
          <w:spacing w:val="-2"/>
        </w:rPr>
        <w:t xml:space="preserve"> procent). Räntebärande placeringar gav en avkastning på 0,3 procent (3,2) och hedgefonde</w:t>
      </w:r>
      <w:r w:rsidR="009A486F">
        <w:rPr>
          <w:spacing w:val="-2"/>
        </w:rPr>
        <w:t>r 5,2 </w:t>
      </w:r>
      <w:r w:rsidRPr="00BB2C60">
        <w:rPr>
          <w:spacing w:val="-2"/>
        </w:rPr>
        <w:t xml:space="preserve">procent (10,5). Den direktägda fastighetsportföljen gav </w:t>
      </w:r>
      <w:r w:rsidR="00715A76">
        <w:rPr>
          <w:spacing w:val="-2"/>
        </w:rPr>
        <w:t>en avkastning före skatt på 10,3</w:t>
      </w:r>
      <w:r w:rsidRPr="00BB2C60">
        <w:rPr>
          <w:spacing w:val="-2"/>
        </w:rPr>
        <w:t xml:space="preserve"> procent (7,3 procent)</w:t>
      </w:r>
      <w:r w:rsidR="00BB2C60" w:rsidRPr="00BB2C60">
        <w:rPr>
          <w:spacing w:val="-2"/>
        </w:rPr>
        <w:t>,</w:t>
      </w:r>
      <w:r w:rsidRPr="00BB2C60">
        <w:rPr>
          <w:spacing w:val="-2"/>
        </w:rPr>
        <w:t xml:space="preserve"> och fastighetsfonder (inklusive vinstandels</w:t>
      </w:r>
      <w:r w:rsidR="007408B5">
        <w:rPr>
          <w:spacing w:val="-2"/>
        </w:rPr>
        <w:t>-</w:t>
      </w:r>
      <w:r w:rsidRPr="00BB2C60">
        <w:rPr>
          <w:spacing w:val="-2"/>
        </w:rPr>
        <w:t xml:space="preserve">lån) </w:t>
      </w:r>
      <w:r w:rsidRPr="00E60494">
        <w:t>avkastade 17,7 procent (23,1 procent).</w:t>
      </w:r>
      <w:r w:rsidRPr="00BB2C60">
        <w:rPr>
          <w:spacing w:val="-4"/>
        </w:rPr>
        <w:t xml:space="preserve"> Valutasäkringar av utländska tillgångar redovisas se</w:t>
      </w:r>
      <w:r w:rsidR="00BB2C60" w:rsidRPr="00BB2C60">
        <w:rPr>
          <w:spacing w:val="-4"/>
        </w:rPr>
        <w:t>parat och påverkade under året</w:t>
      </w:r>
      <w:r w:rsidRPr="00BB2C60">
        <w:rPr>
          <w:spacing w:val="-4"/>
        </w:rPr>
        <w:t xml:space="preserve"> totalavkastningen negativt med </w:t>
      </w:r>
      <w:r w:rsidR="00BB2C60" w:rsidRPr="00BB2C60">
        <w:rPr>
          <w:spacing w:val="-4"/>
        </w:rPr>
        <w:t>–0,8 </w:t>
      </w:r>
      <w:r w:rsidRPr="00BB2C60">
        <w:rPr>
          <w:spacing w:val="-4"/>
        </w:rPr>
        <w:t>procentenheter (</w:t>
      </w:r>
      <w:r w:rsidR="00BB2C60" w:rsidRPr="00BB2C60">
        <w:rPr>
          <w:spacing w:val="-4"/>
        </w:rPr>
        <w:t>–</w:t>
      </w:r>
      <w:r w:rsidRPr="00BB2C60">
        <w:rPr>
          <w:spacing w:val="-4"/>
        </w:rPr>
        <w:t>1,7 procentenheter).</w:t>
      </w:r>
    </w:p>
    <w:p w14:paraId="2B4052A9" w14:textId="6A0A3D11" w:rsidR="00E60494" w:rsidRPr="00E60494" w:rsidRDefault="00E60494" w:rsidP="00490198">
      <w:pPr>
        <w:pStyle w:val="Normaltindrag"/>
      </w:pPr>
      <w:r w:rsidRPr="00E60494">
        <w:t>Den svenska aktieportföljen gav under 2015 en avkastning på 10,6  procent (16,9 procent). Den svenska aktieportföljen utvecklades 0,1 procentenhet</w:t>
      </w:r>
      <w:r w:rsidR="009A486F">
        <w:t>er</w:t>
      </w:r>
      <w:r w:rsidRPr="00E60494">
        <w:t xml:space="preserve"> (1,0 procent) bättre än jämförelseindex SIX Portfolio Return Index för året som helhet. Under året gav mindre och medelstora bolag högst avkastning i den svenska aktieportföljen. </w:t>
      </w:r>
    </w:p>
    <w:p w14:paraId="41311B8A" w14:textId="3F428710" w:rsidR="00E60494" w:rsidRPr="00E60494" w:rsidRDefault="00E60494" w:rsidP="00490198">
      <w:pPr>
        <w:pStyle w:val="Normaltindrag"/>
      </w:pPr>
      <w:r w:rsidRPr="00E60494">
        <w:t>Den int</w:t>
      </w:r>
      <w:r w:rsidR="009A486F">
        <w:t>ernationella aktieportföljen gav under året</w:t>
      </w:r>
      <w:r w:rsidRPr="00E60494">
        <w:t xml:space="preserve"> en totalavkastning på 7,9 procent (26,0 procent), vilken översteg jämförelseindex med 1,5 procentenheter (0,1 procent). Vid utgången av året var den internationella aktieportföljen fördelad på Nordamerika 59 procent (60), Västeuropa exklusive Storbritannien 16 procent (17), Storbritannien </w:t>
      </w:r>
      <w:r w:rsidR="009A486F">
        <w:t xml:space="preserve">8 procent (8), Japan 9 procent (8), </w:t>
      </w:r>
      <w:r w:rsidR="009A486F">
        <w:lastRenderedPageBreak/>
        <w:t xml:space="preserve">Asien exklusive Japan 7 procent (6) </w:t>
      </w:r>
      <w:r w:rsidRPr="00E60494">
        <w:t>och Latinamerika 1 procent (1). Den positiva avvikelsen från index förklaras av en fördelaktig branschsammansättning och ett framgångsrikt aktieurval i bland annat teknologi- och finanssektorerna.</w:t>
      </w:r>
    </w:p>
    <w:p w14:paraId="06DE9503" w14:textId="52F2C3E6" w:rsidR="00E60494" w:rsidRPr="00E60494" w:rsidRDefault="00E60494" w:rsidP="00490198">
      <w:pPr>
        <w:pStyle w:val="Normaltindrag"/>
      </w:pPr>
      <w:r w:rsidRPr="00E60494">
        <w:t>Liksom tidigare år har hela den internationella aktieportföljen, den svenska aktieportföljen och ränteportföljen förvaltats internt av RJ:s finansavdelning. Investeringsf</w:t>
      </w:r>
      <w:r w:rsidR="00FA7E44">
        <w:t>ilosofin att lägga tonvikt vid ”bäst i sin klass”-</w:t>
      </w:r>
      <w:r w:rsidRPr="00E60494">
        <w:t>bolag med rimlig aktievärdering är en viktig de</w:t>
      </w:r>
      <w:r w:rsidR="00103753">
        <w:t>l i den övergripande strategin.</w:t>
      </w:r>
    </w:p>
    <w:p w14:paraId="44E167E7" w14:textId="28BB432B" w:rsidR="00E60494" w:rsidRPr="00E60494" w:rsidRDefault="00E60494" w:rsidP="00490198">
      <w:pPr>
        <w:pStyle w:val="Normaltindrag"/>
      </w:pPr>
      <w:r w:rsidRPr="00E60494">
        <w:t>Under 2015 uppgick avkastningen i ränteportföljen till 0,3 procent (3,2)</w:t>
      </w:r>
      <w:r w:rsidR="00103753">
        <w:t>, vilket</w:t>
      </w:r>
      <w:r w:rsidRPr="00E60494">
        <w:t xml:space="preserve"> understiger jämförelseindex med 0,1 procentenheter. Obligationsportföljen, som har säkerställda svenska bostadsobligationer som jämförelseindex, uppvisade en avkastning</w:t>
      </w:r>
      <w:r w:rsidR="00103753">
        <w:t xml:space="preserve"> på</w:t>
      </w:r>
      <w:r w:rsidRPr="00E60494">
        <w:t xml:space="preserve"> 0,6 procent (4,6), vilket understeg jämförelseindex med 0,2 procentenheter. Avkastningen på korta räntebärande tillgångar uppgick under året till </w:t>
      </w:r>
      <w:r w:rsidR="00103753">
        <w:t>–</w:t>
      </w:r>
      <w:r w:rsidRPr="00E60494">
        <w:t>0,3 procent (1,3 procent), vilket var i linje med</w:t>
      </w:r>
      <w:r w:rsidR="00103753">
        <w:t xml:space="preserve"> jämförelseindex. Under året gick kreditspreadar kraftigt</w:t>
      </w:r>
      <w:r w:rsidRPr="00E60494">
        <w:t xml:space="preserve"> isär</w:t>
      </w:r>
      <w:r w:rsidR="00103753">
        <w:t>, vilket påverkade</w:t>
      </w:r>
      <w:r w:rsidRPr="00E60494">
        <w:t xml:space="preserve"> avkastningen jämfört med index negativt särskilt för företagsobligationer med rörlig ränta. Inom loppet av denna tid har Riksbanken i tre steg sänkt reporäntan från 0 procent till </w:t>
      </w:r>
      <w:r w:rsidR="00103753">
        <w:t>–</w:t>
      </w:r>
      <w:r w:rsidRPr="00E60494">
        <w:t xml:space="preserve">0,35 procent. Samtidigt har den femåriga statsobligationsräntan stigit från 0,1 procent till 0,3 procent och den femåriga bostadsobligationsräntan stigit från 0,6 till 1,3 procent. </w:t>
      </w:r>
    </w:p>
    <w:p w14:paraId="5C95CF7A" w14:textId="11A290C1" w:rsidR="00E60494" w:rsidRPr="00E60494" w:rsidRDefault="00E60494" w:rsidP="00490198">
      <w:pPr>
        <w:pStyle w:val="Normaltindrag"/>
      </w:pPr>
      <w:r w:rsidRPr="00E60494">
        <w:t>Genom nyinvesteringar i delägda fastighetsbolag och ökade marknadsvärden på exister</w:t>
      </w:r>
      <w:r w:rsidR="00103753">
        <w:t>ande fastighetsinvesteringar ökade</w:t>
      </w:r>
      <w:r w:rsidRPr="00E60494">
        <w:t xml:space="preserve"> andelen fastigheter av RJ:s </w:t>
      </w:r>
      <w:r w:rsidR="00103753">
        <w:t>totala placeringstillgångar</w:t>
      </w:r>
      <w:r w:rsidRPr="00E60494">
        <w:t xml:space="preserve"> till 12 procent i slutet av 2015 och till 14 procent från </w:t>
      </w:r>
      <w:r w:rsidR="00103753">
        <w:t xml:space="preserve">den </w:t>
      </w:r>
      <w:r w:rsidRPr="00E60494">
        <w:t xml:space="preserve">1 januari 2016 jämfört med 10 procent vid föregående årsskifte. </w:t>
      </w:r>
    </w:p>
    <w:p w14:paraId="53143E38" w14:textId="31E24FDC" w:rsidR="00E60494" w:rsidRPr="00E60494" w:rsidRDefault="00E60494" w:rsidP="00490198">
      <w:pPr>
        <w:pStyle w:val="Normaltindrag"/>
      </w:pPr>
      <w:r w:rsidRPr="00E60494">
        <w:t>Den direktägda fastighetsportföljen, som är investerad i bostäder och kontor i Stockholms innerstad, gav under</w:t>
      </w:r>
      <w:r w:rsidR="00837B4C">
        <w:t xml:space="preserve"> året en totalavkastning på 10,3</w:t>
      </w:r>
      <w:r w:rsidRPr="00E60494">
        <w:t xml:space="preserve"> procent (7,3). Fastigheternas marknadsvärde har bedömts genom externa värderingar utfö</w:t>
      </w:r>
      <w:r w:rsidR="00103753">
        <w:t>rda av Cushman &amp; Wakefield (före detta</w:t>
      </w:r>
      <w:r w:rsidRPr="00E60494">
        <w:t xml:space="preserve"> DTZ)</w:t>
      </w:r>
      <w:r w:rsidR="00103753">
        <w:t>,</w:t>
      </w:r>
      <w:r w:rsidRPr="00E60494">
        <w:t xml:space="preserve"> vilka bygger på kassaflödesanalyser. Under 2015 ökade marknadsvärdet på bostadsfastigheter enligt tidsviktad metod med 9,3 (7,3) procent till ett genomsnittligt värde på c</w:t>
      </w:r>
      <w:r w:rsidR="00103753">
        <w:t>irka 37 </w:t>
      </w:r>
      <w:r w:rsidRPr="00E60494">
        <w:t>200 kr</w:t>
      </w:r>
      <w:r w:rsidR="00103753">
        <w:t>onor</w:t>
      </w:r>
      <w:r w:rsidRPr="00E60494">
        <w:t xml:space="preserve"> per kvadratmeter. Marknadsvärdet på kontorsfastigheterna ökade under året med 6,8 procent. Portföljen består av 73 procent bostadshus och 27 procent kontorsfastigheter. Fastigheterna är till en mindre del finansierade med inteckningslån med en rörlig ränta som under året uppgick till 1,1 procent (1,9). Inga köp eller försäljning</w:t>
      </w:r>
      <w:r w:rsidR="00103753">
        <w:t>ar av direktägda fastigheter genomfö</w:t>
      </w:r>
      <w:r w:rsidR="00FA7E44">
        <w:t>r</w:t>
      </w:r>
      <w:r w:rsidR="00103753">
        <w:t>des</w:t>
      </w:r>
      <w:r w:rsidRPr="00E60494">
        <w:t xml:space="preserve"> under året.</w:t>
      </w:r>
    </w:p>
    <w:p w14:paraId="074E14E3" w14:textId="19B9E575" w:rsidR="00E60494" w:rsidRPr="00E60494" w:rsidRDefault="00E60494" w:rsidP="00490198">
      <w:pPr>
        <w:pStyle w:val="Normaltindrag"/>
      </w:pPr>
      <w:r w:rsidRPr="00E60494">
        <w:t xml:space="preserve">Avkastningen på RJ:s investeringar i fastighetsfonder och delägda </w:t>
      </w:r>
      <w:r w:rsidR="00103753">
        <w:t>onoterade fastighetsbolag uppgick</w:t>
      </w:r>
      <w:r w:rsidRPr="00E60494">
        <w:t xml:space="preserve"> und</w:t>
      </w:r>
      <w:r w:rsidR="00103753">
        <w:t>er året till 17,7 procent (23,1</w:t>
      </w:r>
      <w:r w:rsidRPr="00E60494">
        <w:t>), vilket var den tillgångsklass som 2015 gav högst avkastning. I maj gick RJ in som delägare i det onoterade hotellfastighetsbolaget Midst</w:t>
      </w:r>
      <w:r w:rsidR="00103753">
        <w:t>ar Hotels AB. Investeringen gjordes</w:t>
      </w:r>
      <w:r w:rsidRPr="00E60494">
        <w:t xml:space="preserve"> tillsammans med andra svenska institutioner med Alecta som största ägare. Bol</w:t>
      </w:r>
      <w:r w:rsidR="00103753">
        <w:t>aget är under uppbyggnad och förvärvade under året</w:t>
      </w:r>
      <w:r w:rsidRPr="00E60494">
        <w:t xml:space="preserve"> hotellfastigheter i Karlskrona och Trondheim. I november gick RJ in i ett investeringsåtagande på totalt 300 m</w:t>
      </w:r>
      <w:r w:rsidR="00103753">
        <w:t>nkr i fastighetsfonden Areim</w:t>
      </w:r>
      <w:r w:rsidRPr="00E60494">
        <w:t xml:space="preserve"> III inklusive en saminvestering</w:t>
      </w:r>
      <w:r w:rsidR="00103753">
        <w:t>,</w:t>
      </w:r>
      <w:r w:rsidRPr="00E60494">
        <w:t xml:space="preserve"> varav 147 m</w:t>
      </w:r>
      <w:r w:rsidR="004C417D">
        <w:t>n</w:t>
      </w:r>
      <w:r w:rsidRPr="00E60494">
        <w:t xml:space="preserve">kr investerades i december. Vidare har RJ investerat i Thule Real </w:t>
      </w:r>
      <w:r w:rsidRPr="00E60494">
        <w:lastRenderedPageBreak/>
        <w:t>Estate Fund</w:t>
      </w:r>
      <w:r w:rsidR="00860D67">
        <w:t>,</w:t>
      </w:r>
      <w:r w:rsidRPr="00E60494">
        <w:t xml:space="preserve"> vilket från </w:t>
      </w:r>
      <w:r w:rsidR="00860D67">
        <w:t xml:space="preserve">den </w:t>
      </w:r>
      <w:r w:rsidRPr="00E60494">
        <w:t>1 januari 2016 ger exponering med 250 m</w:t>
      </w:r>
      <w:r w:rsidR="00860D67">
        <w:t>n</w:t>
      </w:r>
      <w:r w:rsidRPr="00E60494">
        <w:t>kr mot Skandia Fastigheters 112 svenska fastigheter i segmenten kontor, köpcentrum och bostäder i en obelånad portfölj.</w:t>
      </w:r>
    </w:p>
    <w:p w14:paraId="39D7C208" w14:textId="35F1C106" w:rsidR="00E60494" w:rsidRPr="00E60494" w:rsidRDefault="00E60494" w:rsidP="00490198">
      <w:pPr>
        <w:pStyle w:val="Normaltindrag"/>
      </w:pPr>
      <w:r w:rsidRPr="00E60494">
        <w:t>Under 2015 blev avkastningen på RJ:s investeringar i hedgefonder 5,2 procent (10,5) mätt i svenska kronor. Portföljen består av 11 innehav fördelade på 7 olika investeringsstrategier. Under året gav 85 (82) procent av alla innehav en positiv absolutavkastning. RJ:s totala investeringar i hedgefonder har uppvisat en positiv avkastning alla helår sedan RJ börj</w:t>
      </w:r>
      <w:r w:rsidR="00860D67">
        <w:t>ade investera i hedgefonder, det vill säga</w:t>
      </w:r>
      <w:r w:rsidRPr="00E60494">
        <w:t xml:space="preserve"> under perioden 2002 till 2015. Avkastningen på RJ:s</w:t>
      </w:r>
      <w:r w:rsidR="00860D67">
        <w:t xml:space="preserve"> investeringar i hedgefonder översteg</w:t>
      </w:r>
      <w:r w:rsidRPr="00E60494">
        <w:t xml:space="preserve"> under perioden 2002</w:t>
      </w:r>
      <w:r w:rsidR="00860D67">
        <w:t>–</w:t>
      </w:r>
      <w:r w:rsidRPr="00E60494">
        <w:t>2015 m</w:t>
      </w:r>
      <w:r w:rsidR="00860D67">
        <w:t>ed betydande marginal</w:t>
      </w:r>
      <w:r w:rsidRPr="00E60494">
        <w:t xml:space="preserve"> världsindex för hedgefonder mätt som HFRX Global Hedge Fund Index.</w:t>
      </w:r>
    </w:p>
    <w:p w14:paraId="7534BB82" w14:textId="6652EAB9" w:rsidR="00E60494" w:rsidRPr="00E60494" w:rsidRDefault="00E60494" w:rsidP="00490198">
      <w:pPr>
        <w:pStyle w:val="Normaltindrag"/>
      </w:pPr>
      <w:r w:rsidRPr="002D529A">
        <w:rPr>
          <w:spacing w:val="-2"/>
        </w:rPr>
        <w:t>För diversifiering investerar RJ i internationella aktier och alternativa investeringar som denomineras i andra valutor än svenska kronor. Finansavdelningen valutasäkrar 25 till 75 procent i dollar, euro, pund och yen, där 50 procen</w:t>
      </w:r>
      <w:r w:rsidR="00860D67" w:rsidRPr="002D529A">
        <w:rPr>
          <w:spacing w:val="-2"/>
        </w:rPr>
        <w:t>t utgör neutral position. Per den 31 december 2015 hade RJ 28,5</w:t>
      </w:r>
      <w:r w:rsidRPr="002D529A">
        <w:rPr>
          <w:spacing w:val="-2"/>
        </w:rPr>
        <w:t xml:space="preserve"> (31,1) procent av portföljen denominerad i utländsk valuta</w:t>
      </w:r>
      <w:r w:rsidR="00B87781">
        <w:rPr>
          <w:spacing w:val="-2"/>
        </w:rPr>
        <w:t>,</w:t>
      </w:r>
      <w:r w:rsidRPr="002D529A">
        <w:rPr>
          <w:spacing w:val="-2"/>
        </w:rPr>
        <w:t xml:space="preserve"> och den öppna valutapos</w:t>
      </w:r>
      <w:r w:rsidR="002D529A" w:rsidRPr="002D529A">
        <w:rPr>
          <w:spacing w:val="-2"/>
        </w:rPr>
        <w:t>iti</w:t>
      </w:r>
      <w:r w:rsidRPr="002D529A">
        <w:rPr>
          <w:spacing w:val="-2"/>
        </w:rPr>
        <w:t>onen</w:t>
      </w:r>
      <w:r w:rsidRPr="00E60494">
        <w:t xml:space="preserve"> uppgick till 20,7 (18,7) procent. Genom beslut i finanskommittén i början på året har finansavdelningen valt att ta bort säkringen i CHF som nu utgör en öppen position. Riktlinjerna för dollarsäkringen, som utgör den största valutaexponeringen av de totala tillgångarna, har även förändrats och kan säkras från 0 till 75 procent sedan augusti 2015. Under året uppgick det redovisade nettoresultatet på valutaterminer till </w:t>
      </w:r>
      <w:r w:rsidR="00860D67">
        <w:t>–</w:t>
      </w:r>
      <w:r w:rsidRPr="00E60494">
        <w:t>104 m</w:t>
      </w:r>
      <w:r w:rsidR="00860D67">
        <w:t>n</w:t>
      </w:r>
      <w:r w:rsidRPr="00E60494">
        <w:t>kr (</w:t>
      </w:r>
      <w:r w:rsidR="00860D67">
        <w:t>–</w:t>
      </w:r>
      <w:r w:rsidRPr="00E60494">
        <w:t xml:space="preserve">208). Den generella kronförsvagningen har lett till förluster på valutaterminerna samtidigt som de har minskats genom aktiv valutahantering där dollarn säkrats till 27,5 procent i genomsnitt under året jämfört med neutral position på 50 procent. </w:t>
      </w:r>
    </w:p>
    <w:p w14:paraId="664DF453" w14:textId="77777777" w:rsidR="00E60494" w:rsidRPr="00E60494" w:rsidRDefault="00E60494" w:rsidP="00490198">
      <w:pPr>
        <w:pStyle w:val="R4"/>
      </w:pPr>
      <w:r w:rsidRPr="00E60494">
        <w:t>Finansiell ställning</w:t>
      </w:r>
    </w:p>
    <w:p w14:paraId="2243076B" w14:textId="5F801F7E" w:rsidR="00E60494" w:rsidRPr="00E60494" w:rsidRDefault="00E60494" w:rsidP="00490198">
      <w:r w:rsidRPr="00E60494">
        <w:t>För att ge ytterligare information om stiftelsens finansiella ställning kompletteras årsredovisningen med balansposters bokförda värde och jämförande marknadsv</w:t>
      </w:r>
      <w:r w:rsidR="00860D67">
        <w:t>ärde, se separat bilaga sidan 77</w:t>
      </w:r>
      <w:r w:rsidR="00D22159">
        <w:t>–</w:t>
      </w:r>
      <w:r w:rsidR="00860D67">
        <w:t>78</w:t>
      </w:r>
      <w:r w:rsidRPr="00E60494">
        <w:t>. Vid utgången av året översteg marknadsvärdet på RJ:s tillgångar det bokförda värdet med 2 858 m</w:t>
      </w:r>
      <w:r w:rsidR="00860D67">
        <w:t>nkr (3 </w:t>
      </w:r>
      <w:r w:rsidRPr="00E60494">
        <w:t>067).</w:t>
      </w:r>
    </w:p>
    <w:p w14:paraId="58A7A02D" w14:textId="5B966FFE" w:rsidR="00E60494" w:rsidRPr="00E60494" w:rsidRDefault="00E60494" w:rsidP="00490198">
      <w:pPr>
        <w:pStyle w:val="Normaltindrag"/>
      </w:pPr>
      <w:r w:rsidRPr="00E60494">
        <w:t>RJ:s redovisade egna kapital ökade unde</w:t>
      </w:r>
      <w:r w:rsidR="00860D67">
        <w:t>r året från 8 336 mnkr till 8 799</w:t>
      </w:r>
      <w:r w:rsidRPr="00E60494">
        <w:t xml:space="preserve"> m</w:t>
      </w:r>
      <w:r w:rsidR="00860D67">
        <w:t>n</w:t>
      </w:r>
      <w:r w:rsidRPr="00E60494">
        <w:t>kr. Stiftelsens förmögenhet (eget kapital värderat till marknadsvärde) ökade från 11 404 m</w:t>
      </w:r>
      <w:r w:rsidR="00860D67">
        <w:t>nkr till 11 657</w:t>
      </w:r>
      <w:r w:rsidRPr="00E60494">
        <w:t xml:space="preserve"> m</w:t>
      </w:r>
      <w:r w:rsidR="00860D67">
        <w:t>n</w:t>
      </w:r>
      <w:r w:rsidRPr="00E60494">
        <w:t>kr. I slutet av året utgjorde balanserat resultat 11,9 gånger årets beviljade forskningsmedel om hänsyn också tas till stiftelsens administrationskostnader, att jämföra med styrelsebeslutet om ett belopp som lägst motsvarar tre års utdelning i normal omfattning.</w:t>
      </w:r>
    </w:p>
    <w:p w14:paraId="1AEE537E" w14:textId="707E9661" w:rsidR="00E60494" w:rsidRPr="00E60494" w:rsidRDefault="00E60494" w:rsidP="00490198">
      <w:pPr>
        <w:pStyle w:val="Normaltindrag"/>
      </w:pPr>
      <w:r w:rsidRPr="00E60494">
        <w:t>Av RJ:s placeringstillgångar vid utgången av 2015 utgjorde aktier 54 procent (57), räntebärande placeringar 26 procent</w:t>
      </w:r>
      <w:r w:rsidR="00860D67">
        <w:t xml:space="preserve"> (25), direktägda fastigheter 7 </w:t>
      </w:r>
      <w:r w:rsidRPr="00E60494">
        <w:t>procent (7), fastighetsfonder 5 procent (3) och hedgefonder 8 procent (8).</w:t>
      </w:r>
    </w:p>
    <w:p w14:paraId="2D135DE7" w14:textId="51451684" w:rsidR="00E60494" w:rsidRPr="00E60494" w:rsidRDefault="00E60494" w:rsidP="00490198">
      <w:pPr>
        <w:pStyle w:val="Normaltindrag"/>
      </w:pPr>
      <w:r w:rsidRPr="00E60494">
        <w:lastRenderedPageBreak/>
        <w:t>Av tillgångarna var 29 procent denominerade i utländska valutor. Utestående terminskontrakt, vars nominella belopp per den 31 december 2015 uppgick till 1 030 m</w:t>
      </w:r>
      <w:r w:rsidR="00D22159">
        <w:t>n</w:t>
      </w:r>
      <w:r w:rsidRPr="00E60494">
        <w:t>kr (1 506), medför</w:t>
      </w:r>
      <w:r w:rsidR="00860D67">
        <w:t>de</w:t>
      </w:r>
      <w:r w:rsidRPr="00E60494">
        <w:t xml:space="preserve"> dock att nettoexponeringen i utländsk valuta var 21 procent av de totala tillgångarna.</w:t>
      </w:r>
    </w:p>
    <w:p w14:paraId="192BACF2" w14:textId="77777777" w:rsidR="00E60494" w:rsidRPr="00E60494" w:rsidRDefault="00E60494" w:rsidP="00490198">
      <w:pPr>
        <w:pStyle w:val="R4"/>
      </w:pPr>
      <w:r w:rsidRPr="00E60494">
        <w:t>Långsiktig måluppfyllelse</w:t>
      </w:r>
    </w:p>
    <w:p w14:paraId="1784C19B" w14:textId="77777777" w:rsidR="00E60494" w:rsidRPr="00E60494" w:rsidRDefault="00E60494" w:rsidP="00E60494">
      <w:r w:rsidRPr="00E60494">
        <w:t>RJ:s finansförvaltning har med betydande marginal uppfyllt det avkastningsmål som styrelsen ställt upp för stiftelsens finansiella verksamhet. Enligt styrelsebeslut från 2003 ska placeringsverksamheten på lång sikt sträva efter en genomsnittlig årlig real avkastning om minst 4 procent, det vill säga konsumentprisindex plus 4 procent.</w:t>
      </w:r>
    </w:p>
    <w:p w14:paraId="44669AF8" w14:textId="4C4274CD" w:rsidR="00E60494" w:rsidRPr="00E60494" w:rsidRDefault="00E60494" w:rsidP="00490198">
      <w:pPr>
        <w:pStyle w:val="Normaltindrag"/>
      </w:pPr>
      <w:r w:rsidRPr="00E60494">
        <w:t>Unde</w:t>
      </w:r>
      <w:r w:rsidR="002C4646">
        <w:t>r perioden 2003 till 2015 uppgick</w:t>
      </w:r>
      <w:r w:rsidRPr="00E60494">
        <w:t xml:space="preserve"> det fi</w:t>
      </w:r>
      <w:r w:rsidR="002C4646">
        <w:t>nansiella resultatet till 10 142</w:t>
      </w:r>
      <w:r w:rsidRPr="00E60494">
        <w:t xml:space="preserve"> m</w:t>
      </w:r>
      <w:r w:rsidR="002C4646">
        <w:t>n</w:t>
      </w:r>
      <w:r w:rsidRPr="00E60494">
        <w:t>kr. Den genomsnittliga realavkastning</w:t>
      </w:r>
      <w:r w:rsidR="002C4646">
        <w:t>en för perioden 2003−2015 uppgick</w:t>
      </w:r>
      <w:r w:rsidRPr="00E60494">
        <w:t xml:space="preserve"> till 8,4 procent per år jämfört med avkastningsmålet 4,0 procent per år. Detta innebär att den reala avkastning</w:t>
      </w:r>
      <w:r w:rsidR="002C4646">
        <w:t>en för perioden 2003−2015 uppgick</w:t>
      </w:r>
      <w:r w:rsidRPr="00E60494">
        <w:t xml:space="preserve"> till sammanlagt 184,9 procent, vilket överstiger det långsiktiga målet med 118,4 procentenheter.</w:t>
      </w:r>
    </w:p>
    <w:p w14:paraId="42456C8D" w14:textId="71D24453" w:rsidR="00E60494" w:rsidRPr="00E60494" w:rsidRDefault="00E60494" w:rsidP="00490198">
      <w:pPr>
        <w:pStyle w:val="Normaltindrag"/>
      </w:pPr>
      <w:r w:rsidRPr="00E60494">
        <w:t>RJ:s kapitalförvaltning utvärderas också utifrån en referensportfölj. Referensportföljen ska ses som en lämplig portföljsammansättning med vilken realavkastningsmålet kan uppnås. Referensportföljen föreslås av finansavdelningen</w:t>
      </w:r>
      <w:r w:rsidR="002C4646">
        <w:t xml:space="preserve"> i ett beslutsunderlag som tas fram</w:t>
      </w:r>
      <w:r w:rsidRPr="00E60494">
        <w:t xml:space="preserve"> av RJ:s finansdirektör och fastställs av finanskommittén. Under perioden från startåret 2003 har referensportföljen gett en realavkastning som överträffar det långsiktiga realavkastningsmålet med 92,9 procentenheter.</w:t>
      </w:r>
    </w:p>
    <w:p w14:paraId="5C12D313" w14:textId="25A43572" w:rsidR="00E60494" w:rsidRPr="00E60494" w:rsidRDefault="002C4646" w:rsidP="00490198">
      <w:pPr>
        <w:pStyle w:val="Normaltindrag"/>
      </w:pPr>
      <w:r>
        <w:t>Därutöver överträffade</w:t>
      </w:r>
      <w:r w:rsidR="00E60494" w:rsidRPr="00E60494">
        <w:t xml:space="preserve"> den aktiva kapitalförvaltning som bedrivs inom RJ:s finansavdelning unde</w:t>
      </w:r>
      <w:r>
        <w:t>r perioden 2003−2015</w:t>
      </w:r>
      <w:r w:rsidR="00E60494" w:rsidRPr="00E60494">
        <w:t xml:space="preserve"> referensportföljens jämförelseindex med sammanlagt 25,5 procentenheter. Detta är hänförligt till överavkastning mot index både i den taktiska tillgångsallokeringen och i delportföljerna internationella aktier, svenska aktier och räntebärande placeringar.</w:t>
      </w:r>
    </w:p>
    <w:p w14:paraId="62339B8E" w14:textId="39567BF6" w:rsidR="00E60494" w:rsidRPr="00E60494" w:rsidRDefault="00E60494" w:rsidP="00490198">
      <w:pPr>
        <w:pStyle w:val="Normaltindrag"/>
      </w:pPr>
      <w:r w:rsidRPr="00E60494">
        <w:t>Samtliga tillgångsslag s</w:t>
      </w:r>
      <w:r w:rsidR="002C4646">
        <w:t>om jämförs med marknadsindex uppnådde för perioden 2003−2015 en avkastning som översteg</w:t>
      </w:r>
      <w:r w:rsidRPr="00E60494">
        <w:t xml:space="preserve"> sina respektive jämförelseindex. Fastigheter och hedgefonde</w:t>
      </w:r>
      <w:r w:rsidR="002C4646">
        <w:t>r, som inte jämförs med index, uppnådde för perioden 2003−2015</w:t>
      </w:r>
      <w:r w:rsidRPr="00E60494">
        <w:t xml:space="preserve"> en genomsnittlig årlig real avkastning på 6,1 respektive 5,9 procent.</w:t>
      </w:r>
    </w:p>
    <w:p w14:paraId="638772CC" w14:textId="77777777" w:rsidR="00E60494" w:rsidRPr="00E60494" w:rsidRDefault="00E60494" w:rsidP="00490198">
      <w:pPr>
        <w:pStyle w:val="R4"/>
      </w:pPr>
      <w:r w:rsidRPr="00E60494">
        <w:t>Risker och riskhantering</w:t>
      </w:r>
    </w:p>
    <w:p w14:paraId="225AEEE9" w14:textId="77777777" w:rsidR="00E60494" w:rsidRPr="00E60494" w:rsidRDefault="00E60494" w:rsidP="00E60494">
      <w:r w:rsidRPr="00E60494">
        <w:t>RJ genomför årligen ett stresstest för att bedöma den påverkan som ett scenario med ett kraftigt värdefall på tillgångarna skulle ha på stiftelsens framtida utdelningskapacitet. Placeringsriskerna kan delas upp i följande riskfaktorer:</w:t>
      </w:r>
    </w:p>
    <w:p w14:paraId="3E36C988" w14:textId="5DB3D3A2" w:rsidR="00E60494" w:rsidRPr="00E60494" w:rsidRDefault="007F3FF0" w:rsidP="00490198">
      <w:pPr>
        <w:pStyle w:val="Punktlistabomb"/>
      </w:pPr>
      <w:r>
        <w:t>m</w:t>
      </w:r>
      <w:r w:rsidR="00E60494" w:rsidRPr="00E60494">
        <w:t>arknadsrisker inklusive aktie-, fastighets-, valuta- och ränterisk samt hedgef</w:t>
      </w:r>
      <w:r>
        <w:t>ondsrisker</w:t>
      </w:r>
    </w:p>
    <w:p w14:paraId="56DE3E72" w14:textId="6CA10EEF" w:rsidR="00E60494" w:rsidRPr="00E60494" w:rsidRDefault="007F3FF0" w:rsidP="00490198">
      <w:pPr>
        <w:pStyle w:val="Punktlistabomb"/>
      </w:pPr>
      <w:r>
        <w:t>k</w:t>
      </w:r>
      <w:r w:rsidR="00E60494" w:rsidRPr="00E60494">
        <w:t>reditr</w:t>
      </w:r>
      <w:r>
        <w:t>isker, inklusive motpartsrisker</w:t>
      </w:r>
    </w:p>
    <w:p w14:paraId="270E85AA" w14:textId="195AAB34" w:rsidR="00E60494" w:rsidRPr="00E60494" w:rsidRDefault="007F3FF0" w:rsidP="00490198">
      <w:pPr>
        <w:pStyle w:val="Punktlistabomb"/>
      </w:pPr>
      <w:r>
        <w:t>l</w:t>
      </w:r>
      <w:r w:rsidR="00E60494" w:rsidRPr="00E60494">
        <w:t>ikviditetsrisker.</w:t>
      </w:r>
    </w:p>
    <w:p w14:paraId="437B2FF7" w14:textId="4DCA2F88" w:rsidR="00E60494" w:rsidRPr="00E60494" w:rsidRDefault="00E60494" w:rsidP="00490198">
      <w:r w:rsidRPr="00E60494">
        <w:lastRenderedPageBreak/>
        <w:t>Placeringspolicyn, som fastställs av styrelsen, anger placeringsinriktning, limiter för placeringsrisker, godkända finansiella instrument, avkastningsmål och etiska riktlinjer. Inom ramen för placeringspolicyn och beslut i finanskommittén, såsom referensportföljen, är investeringsbesluten delegerade till finansavdelningen där stiftelsens finansdirektör har ett övergripande placeringsansvar för RJ:s hela kapitalförvaltning. På finansavdelningen arbetar ytterligare tre personer som portföljförvaltare med ansvar för olika investeringsmandat. Alla värdepapper förvaras i en svensk bankdepå. Ekonomiadministra</w:t>
      </w:r>
      <w:r w:rsidR="009E1E0F">
        <w:t>-</w:t>
      </w:r>
      <w:r w:rsidRPr="00E60494">
        <w:t>tionen är separerad från förvaltningen och består av funktionerna administrativ direktör, controller och back-office.</w:t>
      </w:r>
    </w:p>
    <w:p w14:paraId="60876D93" w14:textId="77777777" w:rsidR="00E60494" w:rsidRPr="00E60494" w:rsidRDefault="00E60494" w:rsidP="00490198">
      <w:pPr>
        <w:pStyle w:val="R4"/>
      </w:pPr>
      <w:r w:rsidRPr="00E60494">
        <w:t>Tillämpning av etisk policy</w:t>
      </w:r>
    </w:p>
    <w:p w14:paraId="3D06AD6B" w14:textId="77777777" w:rsidR="00E60494" w:rsidRPr="00E60494" w:rsidRDefault="00E60494" w:rsidP="00490198">
      <w:r w:rsidRPr="00E60494">
        <w:t>RJ har sedan 2003 arbetat med etiska krav på investeringarna som utgår från placeringspolicyn vilken anger att RJ ska beakta de konventioner som Sverige undertecknat inom områdena mänskliga rättigheter, miljöhänsyn och arbetsrätt.</w:t>
      </w:r>
    </w:p>
    <w:p w14:paraId="2B22F007" w14:textId="55EDC887" w:rsidR="00E60494" w:rsidRPr="00E60494" w:rsidRDefault="00E60494" w:rsidP="00490198">
      <w:pPr>
        <w:pStyle w:val="Normaltindrag"/>
      </w:pPr>
      <w:r w:rsidRPr="00E60494">
        <w:t>Generellt har RJ sedan samarbetet med den etiska konsulten GES Investment Services AB påbörjades 2006 valt en restriktiv hållning och inte tillåti</w:t>
      </w:r>
      <w:r w:rsidR="009E1E0F">
        <w:t>t investeringar i företag som inte</w:t>
      </w:r>
      <w:r w:rsidRPr="00E60494">
        <w:t xml:space="preserve"> följt våra etiska riktlinjer. Tillämpningen av RJ:s etiska principer innebär att vi avstår från att investera i företag som medverkar till kränkning av mänskliga rättigheter, allvarlig miljöskada och kränkning av arbetsrättsliga rättigheter. </w:t>
      </w:r>
      <w:r w:rsidR="009E1E0F">
        <w:t>På listan över företag som RJ inte</w:t>
      </w:r>
      <w:r w:rsidRPr="00E60494">
        <w:t xml:space="preserve"> investerar i ingår exempelvis leverantörer till kärnvapenindustrin, tillverkare av klusterbomber, olje- och gruvbolag som orsakat omfattande miljöförstöring samt bolag som anlitar barnarbetare eller förbjuder anställda att bedriva facklig verksamhet.</w:t>
      </w:r>
    </w:p>
    <w:p w14:paraId="396339D8" w14:textId="2985FB04" w:rsidR="00E60494" w:rsidRPr="00D22159" w:rsidRDefault="009E1E0F" w:rsidP="00490198">
      <w:pPr>
        <w:pStyle w:val="Normaltindrag"/>
        <w:rPr>
          <w:spacing w:val="-2"/>
        </w:rPr>
      </w:pPr>
      <w:r w:rsidRPr="00D22159">
        <w:rPr>
          <w:spacing w:val="-2"/>
        </w:rPr>
        <w:t xml:space="preserve">Den 1 oktober 2013 </w:t>
      </w:r>
      <w:r w:rsidR="00E60494" w:rsidRPr="00D22159">
        <w:rPr>
          <w:spacing w:val="-2"/>
        </w:rPr>
        <w:t>bytt</w:t>
      </w:r>
      <w:r w:rsidRPr="00D22159">
        <w:rPr>
          <w:spacing w:val="-2"/>
        </w:rPr>
        <w:t>e</w:t>
      </w:r>
      <w:r w:rsidR="00E60494" w:rsidRPr="00D22159">
        <w:rPr>
          <w:spacing w:val="-2"/>
        </w:rPr>
        <w:t xml:space="preserve"> </w:t>
      </w:r>
      <w:r w:rsidRPr="00D22159">
        <w:rPr>
          <w:spacing w:val="-2"/>
        </w:rPr>
        <w:t xml:space="preserve">RJ </w:t>
      </w:r>
      <w:r w:rsidR="00E60494" w:rsidRPr="00D22159">
        <w:rPr>
          <w:spacing w:val="-2"/>
        </w:rPr>
        <w:t xml:space="preserve">jämförelseindex för den internationella aktieportföljen till DJSI World Diversified Index som är ett globalt aktieindex inriktat på hållbara företag. Syftet med bytet är att förstärka den etiska profilen i RJ:s kapitalförvaltning. Information om indexet finns på </w:t>
      </w:r>
      <w:hyperlink r:id="rId25" w:history="1">
        <w:r w:rsidR="00E60494" w:rsidRPr="00D22159">
          <w:rPr>
            <w:rStyle w:val="Hyperlnk"/>
            <w:spacing w:val="-2"/>
          </w:rPr>
          <w:t>sustainability-indices.com</w:t>
        </w:r>
      </w:hyperlink>
      <w:r w:rsidR="001E3D71" w:rsidRPr="00D22159">
        <w:rPr>
          <w:spacing w:val="-2"/>
        </w:rPr>
        <w:t xml:space="preserve">. </w:t>
      </w:r>
      <w:r w:rsidR="00E60494" w:rsidRPr="00D22159">
        <w:rPr>
          <w:spacing w:val="-2"/>
        </w:rPr>
        <w:t>Vidare avstår RJ sedan slutet av 2013 frå</w:t>
      </w:r>
      <w:r w:rsidRPr="00D22159">
        <w:rPr>
          <w:spacing w:val="-2"/>
        </w:rPr>
        <w:t>n att investera i tobaksaktier.</w:t>
      </w:r>
    </w:p>
    <w:p w14:paraId="04D06409" w14:textId="77777777" w:rsidR="00E60494" w:rsidRPr="00E60494" w:rsidRDefault="00E60494" w:rsidP="00490198">
      <w:pPr>
        <w:pStyle w:val="Normaltindrag"/>
      </w:pPr>
      <w:r w:rsidRPr="00E60494">
        <w:t xml:space="preserve">Sedan slutet av 2015 pågår ett projekt som syftar till att sammanställa en hållbarhetsrapport för de investeringar som ingår i RJ:s kapitalförvaltning. </w:t>
      </w:r>
    </w:p>
    <w:p w14:paraId="638BF2AA" w14:textId="31B4A9C7" w:rsidR="00C01FD3" w:rsidRPr="00C01FD3" w:rsidRDefault="00C01FD3" w:rsidP="00C01FD3">
      <w:pPr>
        <w:pStyle w:val="Rubrik2"/>
      </w:pPr>
      <w:bookmarkStart w:id="32" w:name="_Toc442946322"/>
      <w:r>
        <w:t xml:space="preserve">Den finansiella verksamheten </w:t>
      </w:r>
      <w:r w:rsidRPr="0079378F">
        <w:rPr>
          <w:rFonts w:eastAsiaTheme="minorHAnsi"/>
          <w:bCs w:val="0"/>
          <w:sz w:val="19"/>
          <w:szCs w:val="19"/>
        </w:rPr>
        <w:t>−</w:t>
      </w:r>
      <w:r>
        <w:t xml:space="preserve"> tio år i sammandrag</w:t>
      </w:r>
      <w:bookmarkEnd w:id="32"/>
    </w:p>
    <w:p w14:paraId="342E82C0" w14:textId="77777777" w:rsidR="00C01FD3" w:rsidRPr="00422166" w:rsidRDefault="00C01FD3" w:rsidP="00C01FD3">
      <w:r w:rsidRPr="00422166">
        <w:t>Den 1 januari 1988 fick Stiftelsen Riksbankens Jubileumsfond nya stadgar som innebar att stiftelsen blev en självständig finansiell aktör.</w:t>
      </w:r>
    </w:p>
    <w:p w14:paraId="7268D263" w14:textId="493781E3" w:rsidR="00C01FD3" w:rsidRPr="00422166" w:rsidRDefault="00C01FD3" w:rsidP="00C01FD3">
      <w:pPr>
        <w:pStyle w:val="Normaltindrag"/>
      </w:pPr>
      <w:r w:rsidRPr="00422166">
        <w:t xml:space="preserve">Nedan redovisas </w:t>
      </w:r>
      <w:r w:rsidRPr="0079378F">
        <w:t>−</w:t>
      </w:r>
      <w:r w:rsidRPr="00422166">
        <w:t xml:space="preserve"> i form av stapeldiagram </w:t>
      </w:r>
      <w:r w:rsidRPr="0079378F">
        <w:t>−</w:t>
      </w:r>
      <w:r w:rsidRPr="00422166">
        <w:t xml:space="preserve"> utvecklingen under de tio senaste åren av fyra grundläggande finansiella mått </w:t>
      </w:r>
      <w:r w:rsidRPr="0079378F">
        <w:t>−</w:t>
      </w:r>
      <w:r w:rsidRPr="00422166">
        <w:t xml:space="preserve"> den totala avkastningen, den reala avkastningen (inflationsjusterad), eget kapital till marknadsvärde samt årl</w:t>
      </w:r>
      <w:r>
        <w:t>iga beviljade forskningsmedel.</w:t>
      </w:r>
    </w:p>
    <w:p w14:paraId="3C01AD2D" w14:textId="2CDDB84C" w:rsidR="00C01FD3" w:rsidRDefault="00C01FD3" w:rsidP="00743812">
      <w:r>
        <w:br w:type="page"/>
      </w:r>
    </w:p>
    <w:p w14:paraId="4DEE63EA" w14:textId="77F34E9F" w:rsidR="00C01FD3" w:rsidRDefault="00E95BFA" w:rsidP="00C01FD3">
      <w:pPr>
        <w:tabs>
          <w:tab w:val="left" w:pos="5898"/>
        </w:tabs>
      </w:pPr>
      <w:r>
        <w:rPr>
          <w:noProof/>
          <w:lang w:eastAsia="sv-SE"/>
        </w:rPr>
        <w:lastRenderedPageBreak/>
        <w:drawing>
          <wp:inline distT="0" distB="0" distL="0" distR="0" wp14:anchorId="4C1C1895" wp14:editId="238DC724">
            <wp:extent cx="3745230" cy="2851698"/>
            <wp:effectExtent l="0" t="0" r="7620" b="6350"/>
            <wp:docPr id="24" name="Diagram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D7BDE06" w14:textId="77777777" w:rsidR="00C01FD3" w:rsidRDefault="00C01FD3" w:rsidP="00C01FD3">
      <w:pPr>
        <w:tabs>
          <w:tab w:val="left" w:pos="5898"/>
        </w:tabs>
      </w:pPr>
    </w:p>
    <w:p w14:paraId="3947AAC7" w14:textId="77777777" w:rsidR="009B4880" w:rsidRDefault="009B4880" w:rsidP="009B4880"/>
    <w:p w14:paraId="4F026C34" w14:textId="77777777" w:rsidR="00717AA3" w:rsidRPr="00717AA3" w:rsidRDefault="00717AA3" w:rsidP="00717AA3"/>
    <w:p w14:paraId="5D4EC21A" w14:textId="7F4F061E" w:rsidR="00C01FD3" w:rsidRDefault="00E95BFA" w:rsidP="00C01FD3">
      <w:pPr>
        <w:tabs>
          <w:tab w:val="left" w:pos="5898"/>
        </w:tabs>
      </w:pPr>
      <w:r>
        <w:rPr>
          <w:noProof/>
          <w:lang w:eastAsia="sv-SE"/>
        </w:rPr>
        <w:drawing>
          <wp:inline distT="0" distB="0" distL="0" distR="0" wp14:anchorId="15AAB067" wp14:editId="503E0A80">
            <wp:extent cx="3724275" cy="2886075"/>
            <wp:effectExtent l="0" t="0" r="9525" b="9525"/>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6D6CB89" w14:textId="2110648E" w:rsidR="00C01FD3" w:rsidRDefault="00C01FD3" w:rsidP="00C01FD3">
      <w:pPr>
        <w:tabs>
          <w:tab w:val="left" w:pos="5898"/>
        </w:tabs>
      </w:pPr>
    </w:p>
    <w:p w14:paraId="594B2554" w14:textId="03D8EF03" w:rsidR="00C01FD3" w:rsidRDefault="00BE593B" w:rsidP="000938C3">
      <w:r w:rsidRPr="00BE593B">
        <w:rPr>
          <w:noProof/>
          <w:lang w:eastAsia="sv-SE"/>
        </w:rPr>
        <w:lastRenderedPageBreak/>
        <w:drawing>
          <wp:inline distT="0" distB="0" distL="0" distR="0" wp14:anchorId="3E4DCD75" wp14:editId="740E61D8">
            <wp:extent cx="3745230" cy="2145583"/>
            <wp:effectExtent l="0" t="0" r="7620" b="762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5230" cy="2145583"/>
                    </a:xfrm>
                    <a:prstGeom prst="rect">
                      <a:avLst/>
                    </a:prstGeom>
                    <a:noFill/>
                    <a:ln>
                      <a:noFill/>
                    </a:ln>
                  </pic:spPr>
                </pic:pic>
              </a:graphicData>
            </a:graphic>
          </wp:inline>
        </w:drawing>
      </w:r>
    </w:p>
    <w:p w14:paraId="6C250DA1" w14:textId="77777777" w:rsidR="000938C3" w:rsidRDefault="000938C3" w:rsidP="000938C3"/>
    <w:p w14:paraId="6488D425" w14:textId="77777777" w:rsidR="000938C3" w:rsidRDefault="000938C3" w:rsidP="000938C3"/>
    <w:p w14:paraId="7AA172B7" w14:textId="77777777" w:rsidR="00C816B2" w:rsidRPr="00C816B2" w:rsidRDefault="00C816B2" w:rsidP="00C816B2"/>
    <w:p w14:paraId="32E3EA33" w14:textId="6D8AC5D2" w:rsidR="00C01FD3" w:rsidRDefault="00E373F4" w:rsidP="00C01FD3">
      <w:pPr>
        <w:tabs>
          <w:tab w:val="left" w:pos="5898"/>
        </w:tabs>
      </w:pPr>
      <w:r>
        <w:rPr>
          <w:noProof/>
          <w:lang w:eastAsia="sv-SE"/>
        </w:rPr>
        <w:drawing>
          <wp:inline distT="0" distB="0" distL="0" distR="0" wp14:anchorId="7FD4018C" wp14:editId="461E132F">
            <wp:extent cx="3745230" cy="2561596"/>
            <wp:effectExtent l="0" t="0" r="7620" b="10160"/>
            <wp:docPr id="26" name="Diagram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0F40B42" w14:textId="1EBDC74D" w:rsidR="009F633D" w:rsidRDefault="009F633D" w:rsidP="00743812">
      <w:r>
        <w:br w:type="page"/>
      </w:r>
    </w:p>
    <w:p w14:paraId="75B4A9B7" w14:textId="77777777" w:rsidR="009E51D7" w:rsidRDefault="003D0A4B" w:rsidP="009E51D7">
      <w:pPr>
        <w:pStyle w:val="Rubrik2"/>
      </w:pPr>
      <w:bookmarkStart w:id="33" w:name="_Toc442946323"/>
      <w:r>
        <w:lastRenderedPageBreak/>
        <w:t>Finansiellt resultat (tkr</w:t>
      </w:r>
      <w:r w:rsidR="00B6289F" w:rsidRPr="00B6289F">
        <w:t>) 2015</w:t>
      </w:r>
      <w:bookmarkEnd w:id="33"/>
    </w:p>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4"/>
        <w:gridCol w:w="3119"/>
        <w:gridCol w:w="850"/>
        <w:gridCol w:w="851"/>
      </w:tblGrid>
      <w:tr w:rsidR="001022F5" w:rsidRPr="00B6289F" w14:paraId="43FEAA2B" w14:textId="77777777" w:rsidTr="00D87D9D">
        <w:trPr>
          <w:cantSplit/>
          <w:tblHeader/>
        </w:trPr>
        <w:tc>
          <w:tcPr>
            <w:tcW w:w="1134" w:type="dxa"/>
            <w:tcBorders>
              <w:top w:val="single" w:sz="4" w:space="0" w:color="auto"/>
              <w:bottom w:val="single" w:sz="4" w:space="0" w:color="auto"/>
            </w:tcBorders>
            <w:noWrap/>
            <w:hideMark/>
          </w:tcPr>
          <w:p w14:paraId="667F406A" w14:textId="77777777" w:rsidR="001022F5" w:rsidRPr="0055226B" w:rsidRDefault="001022F5" w:rsidP="00D87D9D">
            <w:pPr>
              <w:pStyle w:val="Tabell-Text"/>
              <w:spacing w:before="60" w:line="200" w:lineRule="exact"/>
              <w:rPr>
                <w:b/>
              </w:rPr>
            </w:pPr>
            <w:r w:rsidRPr="0055226B">
              <w:rPr>
                <w:b/>
              </w:rPr>
              <w:t>Tillgång</w:t>
            </w:r>
          </w:p>
        </w:tc>
        <w:tc>
          <w:tcPr>
            <w:tcW w:w="3119" w:type="dxa"/>
            <w:tcBorders>
              <w:top w:val="single" w:sz="4" w:space="0" w:color="auto"/>
              <w:bottom w:val="single" w:sz="4" w:space="0" w:color="auto"/>
            </w:tcBorders>
            <w:noWrap/>
            <w:hideMark/>
          </w:tcPr>
          <w:p w14:paraId="3AD72316" w14:textId="77777777" w:rsidR="001022F5" w:rsidRPr="0055226B" w:rsidRDefault="001022F5" w:rsidP="00D87D9D">
            <w:pPr>
              <w:pStyle w:val="Tabell-Text"/>
              <w:spacing w:before="60" w:line="200" w:lineRule="exact"/>
              <w:rPr>
                <w:b/>
              </w:rPr>
            </w:pPr>
            <w:r w:rsidRPr="0055226B">
              <w:rPr>
                <w:b/>
              </w:rPr>
              <w:t>Intäkt/kostnad</w:t>
            </w:r>
          </w:p>
        </w:tc>
        <w:tc>
          <w:tcPr>
            <w:tcW w:w="850" w:type="dxa"/>
            <w:tcBorders>
              <w:top w:val="single" w:sz="4" w:space="0" w:color="auto"/>
              <w:bottom w:val="single" w:sz="4" w:space="0" w:color="auto"/>
            </w:tcBorders>
            <w:noWrap/>
            <w:vAlign w:val="bottom"/>
            <w:hideMark/>
          </w:tcPr>
          <w:p w14:paraId="6A69D124" w14:textId="77777777" w:rsidR="001022F5" w:rsidRPr="0055226B" w:rsidRDefault="001022F5" w:rsidP="00D87D9D">
            <w:pPr>
              <w:pStyle w:val="Tabell-Text"/>
              <w:spacing w:before="60" w:line="200" w:lineRule="exact"/>
              <w:jc w:val="right"/>
              <w:rPr>
                <w:b/>
              </w:rPr>
            </w:pPr>
            <w:r w:rsidRPr="0055226B">
              <w:rPr>
                <w:b/>
              </w:rPr>
              <w:t>2015</w:t>
            </w:r>
          </w:p>
        </w:tc>
        <w:tc>
          <w:tcPr>
            <w:tcW w:w="851" w:type="dxa"/>
            <w:tcBorders>
              <w:top w:val="single" w:sz="4" w:space="0" w:color="auto"/>
              <w:bottom w:val="single" w:sz="4" w:space="0" w:color="auto"/>
            </w:tcBorders>
            <w:noWrap/>
            <w:vAlign w:val="bottom"/>
            <w:hideMark/>
          </w:tcPr>
          <w:p w14:paraId="78893D39" w14:textId="77777777" w:rsidR="001022F5" w:rsidRPr="0055226B" w:rsidRDefault="001022F5" w:rsidP="00D87D9D">
            <w:pPr>
              <w:pStyle w:val="Tabell-Text"/>
              <w:spacing w:before="60" w:line="200" w:lineRule="exact"/>
              <w:jc w:val="right"/>
              <w:rPr>
                <w:b/>
              </w:rPr>
            </w:pPr>
            <w:r w:rsidRPr="0055226B">
              <w:rPr>
                <w:b/>
              </w:rPr>
              <w:t>2014</w:t>
            </w:r>
          </w:p>
        </w:tc>
      </w:tr>
      <w:tr w:rsidR="001022F5" w:rsidRPr="00B6289F" w14:paraId="10587D3F" w14:textId="77777777" w:rsidTr="00D87D9D">
        <w:trPr>
          <w:cantSplit/>
        </w:trPr>
        <w:tc>
          <w:tcPr>
            <w:tcW w:w="1134" w:type="dxa"/>
            <w:tcBorders>
              <w:top w:val="single" w:sz="4" w:space="0" w:color="auto"/>
            </w:tcBorders>
            <w:noWrap/>
            <w:hideMark/>
          </w:tcPr>
          <w:p w14:paraId="1BD31435" w14:textId="77777777" w:rsidR="001022F5" w:rsidRPr="008E472A" w:rsidRDefault="001022F5" w:rsidP="00D87D9D">
            <w:pPr>
              <w:pStyle w:val="Tabell-Text"/>
              <w:spacing w:before="60" w:line="200" w:lineRule="exact"/>
              <w:rPr>
                <w:i/>
              </w:rPr>
            </w:pPr>
            <w:r w:rsidRPr="008E472A">
              <w:rPr>
                <w:i/>
              </w:rPr>
              <w:t>Fastigheter</w:t>
            </w:r>
          </w:p>
        </w:tc>
        <w:tc>
          <w:tcPr>
            <w:tcW w:w="3119" w:type="dxa"/>
            <w:tcBorders>
              <w:top w:val="single" w:sz="4" w:space="0" w:color="auto"/>
            </w:tcBorders>
            <w:noWrap/>
            <w:hideMark/>
          </w:tcPr>
          <w:p w14:paraId="0BBAEDE7" w14:textId="77777777" w:rsidR="001022F5" w:rsidRPr="00B6289F" w:rsidRDefault="001022F5" w:rsidP="00D87D9D">
            <w:pPr>
              <w:pStyle w:val="Tabell-Text"/>
              <w:spacing w:before="60" w:line="200" w:lineRule="exact"/>
            </w:pPr>
            <w:r w:rsidRPr="00B6289F">
              <w:t>Intäkter</w:t>
            </w:r>
          </w:p>
        </w:tc>
        <w:tc>
          <w:tcPr>
            <w:tcW w:w="850" w:type="dxa"/>
            <w:tcBorders>
              <w:top w:val="single" w:sz="4" w:space="0" w:color="auto"/>
            </w:tcBorders>
            <w:noWrap/>
            <w:vAlign w:val="bottom"/>
            <w:hideMark/>
          </w:tcPr>
          <w:p w14:paraId="1D4576AF" w14:textId="77777777" w:rsidR="001022F5" w:rsidRPr="00B6289F" w:rsidRDefault="001022F5" w:rsidP="00D87D9D">
            <w:pPr>
              <w:pStyle w:val="Tabell-Text"/>
              <w:spacing w:before="60" w:line="200" w:lineRule="exact"/>
              <w:jc w:val="right"/>
            </w:pPr>
            <w:r w:rsidRPr="00B6289F">
              <w:t>37 648</w:t>
            </w:r>
          </w:p>
        </w:tc>
        <w:tc>
          <w:tcPr>
            <w:tcW w:w="851" w:type="dxa"/>
            <w:tcBorders>
              <w:top w:val="single" w:sz="4" w:space="0" w:color="auto"/>
            </w:tcBorders>
            <w:noWrap/>
            <w:vAlign w:val="bottom"/>
            <w:hideMark/>
          </w:tcPr>
          <w:p w14:paraId="0CE6E128" w14:textId="77777777" w:rsidR="001022F5" w:rsidRPr="00B6289F" w:rsidRDefault="001022F5" w:rsidP="00D87D9D">
            <w:pPr>
              <w:pStyle w:val="Tabell-Text"/>
              <w:spacing w:before="60" w:line="200" w:lineRule="exact"/>
              <w:jc w:val="right"/>
            </w:pPr>
            <w:r w:rsidRPr="00B6289F">
              <w:t>34 595</w:t>
            </w:r>
          </w:p>
        </w:tc>
      </w:tr>
      <w:tr w:rsidR="001022F5" w:rsidRPr="00B6289F" w14:paraId="2201DA15" w14:textId="77777777" w:rsidTr="00D87D9D">
        <w:trPr>
          <w:cantSplit/>
        </w:trPr>
        <w:tc>
          <w:tcPr>
            <w:tcW w:w="1134" w:type="dxa"/>
            <w:noWrap/>
            <w:hideMark/>
          </w:tcPr>
          <w:p w14:paraId="2DC998D4" w14:textId="77777777" w:rsidR="001022F5" w:rsidRPr="00B6289F" w:rsidRDefault="001022F5" w:rsidP="00D87D9D">
            <w:pPr>
              <w:pStyle w:val="Tabell-Text"/>
              <w:spacing w:before="60" w:line="200" w:lineRule="exact"/>
            </w:pPr>
          </w:p>
        </w:tc>
        <w:tc>
          <w:tcPr>
            <w:tcW w:w="3119" w:type="dxa"/>
            <w:noWrap/>
            <w:hideMark/>
          </w:tcPr>
          <w:p w14:paraId="29F8C6AC" w14:textId="77777777" w:rsidR="001022F5" w:rsidRPr="00B6289F" w:rsidRDefault="001022F5" w:rsidP="00D87D9D">
            <w:pPr>
              <w:pStyle w:val="Tabell-Text"/>
              <w:spacing w:before="60" w:line="200" w:lineRule="exact"/>
            </w:pPr>
            <w:r w:rsidRPr="00B6289F">
              <w:t>Avskrivningar</w:t>
            </w:r>
          </w:p>
        </w:tc>
        <w:tc>
          <w:tcPr>
            <w:tcW w:w="850" w:type="dxa"/>
            <w:noWrap/>
            <w:vAlign w:val="bottom"/>
            <w:hideMark/>
          </w:tcPr>
          <w:p w14:paraId="47EA7D2A" w14:textId="77777777" w:rsidR="001022F5" w:rsidRPr="00B6289F" w:rsidRDefault="001022F5" w:rsidP="00D87D9D">
            <w:pPr>
              <w:pStyle w:val="Tabell-Text"/>
              <w:spacing w:before="60" w:line="200" w:lineRule="exact"/>
              <w:jc w:val="right"/>
            </w:pPr>
            <w:r>
              <w:t>–</w:t>
            </w:r>
            <w:r w:rsidRPr="00B6289F">
              <w:t>5 480</w:t>
            </w:r>
          </w:p>
        </w:tc>
        <w:tc>
          <w:tcPr>
            <w:tcW w:w="851" w:type="dxa"/>
            <w:noWrap/>
            <w:vAlign w:val="bottom"/>
            <w:hideMark/>
          </w:tcPr>
          <w:p w14:paraId="09D09572" w14:textId="77777777" w:rsidR="001022F5" w:rsidRPr="00B6289F" w:rsidRDefault="001022F5" w:rsidP="00D87D9D">
            <w:pPr>
              <w:pStyle w:val="Tabell-Text"/>
              <w:spacing w:before="60" w:line="200" w:lineRule="exact"/>
              <w:jc w:val="right"/>
            </w:pPr>
            <w:r>
              <w:t>–</w:t>
            </w:r>
            <w:r w:rsidRPr="00B6289F">
              <w:t>5 469</w:t>
            </w:r>
          </w:p>
        </w:tc>
      </w:tr>
      <w:tr w:rsidR="001022F5" w:rsidRPr="00B6289F" w14:paraId="7193C7D2" w14:textId="77777777" w:rsidTr="00D87D9D">
        <w:trPr>
          <w:cantSplit/>
        </w:trPr>
        <w:tc>
          <w:tcPr>
            <w:tcW w:w="1134" w:type="dxa"/>
            <w:noWrap/>
            <w:hideMark/>
          </w:tcPr>
          <w:p w14:paraId="3C181CCA" w14:textId="77777777" w:rsidR="001022F5" w:rsidRPr="00B6289F" w:rsidRDefault="001022F5" w:rsidP="00D87D9D">
            <w:pPr>
              <w:pStyle w:val="Tabell-Text"/>
              <w:spacing w:before="60" w:line="200" w:lineRule="exact"/>
            </w:pPr>
          </w:p>
        </w:tc>
        <w:tc>
          <w:tcPr>
            <w:tcW w:w="3119" w:type="dxa"/>
            <w:noWrap/>
            <w:hideMark/>
          </w:tcPr>
          <w:p w14:paraId="04153DF7" w14:textId="77777777" w:rsidR="001022F5" w:rsidRPr="00B6289F" w:rsidRDefault="001022F5" w:rsidP="00D87D9D">
            <w:pPr>
              <w:pStyle w:val="Tabell-Text"/>
              <w:spacing w:before="60" w:line="200" w:lineRule="exact"/>
            </w:pPr>
            <w:r w:rsidRPr="00B6289F">
              <w:t>Räntekostnader</w:t>
            </w:r>
          </w:p>
        </w:tc>
        <w:tc>
          <w:tcPr>
            <w:tcW w:w="850" w:type="dxa"/>
            <w:noWrap/>
            <w:vAlign w:val="bottom"/>
            <w:hideMark/>
          </w:tcPr>
          <w:p w14:paraId="3DF6D245" w14:textId="77777777" w:rsidR="001022F5" w:rsidRPr="00B6289F" w:rsidRDefault="001022F5" w:rsidP="00D87D9D">
            <w:pPr>
              <w:pStyle w:val="Tabell-Text"/>
              <w:spacing w:before="60" w:line="200" w:lineRule="exact"/>
              <w:jc w:val="right"/>
            </w:pPr>
            <w:r>
              <w:t>–</w:t>
            </w:r>
            <w:r w:rsidRPr="00B6289F">
              <w:t>475</w:t>
            </w:r>
          </w:p>
        </w:tc>
        <w:tc>
          <w:tcPr>
            <w:tcW w:w="851" w:type="dxa"/>
            <w:noWrap/>
            <w:vAlign w:val="bottom"/>
            <w:hideMark/>
          </w:tcPr>
          <w:p w14:paraId="40ED7AFB" w14:textId="77777777" w:rsidR="001022F5" w:rsidRPr="00B6289F" w:rsidRDefault="001022F5" w:rsidP="00D87D9D">
            <w:pPr>
              <w:pStyle w:val="Tabell-Text"/>
              <w:spacing w:before="60" w:line="200" w:lineRule="exact"/>
              <w:jc w:val="right"/>
            </w:pPr>
            <w:r>
              <w:t>–</w:t>
            </w:r>
            <w:r w:rsidRPr="00B6289F">
              <w:t>840</w:t>
            </w:r>
          </w:p>
        </w:tc>
      </w:tr>
      <w:tr w:rsidR="001022F5" w:rsidRPr="00B6289F" w14:paraId="3315E977" w14:textId="77777777" w:rsidTr="00D87D9D">
        <w:trPr>
          <w:cantSplit/>
        </w:trPr>
        <w:tc>
          <w:tcPr>
            <w:tcW w:w="1134" w:type="dxa"/>
            <w:noWrap/>
            <w:hideMark/>
          </w:tcPr>
          <w:p w14:paraId="4D65BEEC" w14:textId="77777777" w:rsidR="001022F5" w:rsidRPr="00B6289F" w:rsidRDefault="001022F5" w:rsidP="00D87D9D">
            <w:pPr>
              <w:pStyle w:val="Tabell-Text"/>
              <w:spacing w:before="60" w:line="200" w:lineRule="exact"/>
            </w:pPr>
          </w:p>
        </w:tc>
        <w:tc>
          <w:tcPr>
            <w:tcW w:w="3119" w:type="dxa"/>
            <w:noWrap/>
            <w:hideMark/>
          </w:tcPr>
          <w:p w14:paraId="535A327C" w14:textId="77777777" w:rsidR="001022F5" w:rsidRPr="00B6289F" w:rsidRDefault="001022F5" w:rsidP="00D87D9D">
            <w:pPr>
              <w:pStyle w:val="Tabell-Text"/>
              <w:spacing w:before="60" w:line="200" w:lineRule="exact"/>
            </w:pPr>
            <w:r w:rsidRPr="00B6289F">
              <w:t>Övriga kostnader</w:t>
            </w:r>
          </w:p>
        </w:tc>
        <w:tc>
          <w:tcPr>
            <w:tcW w:w="850" w:type="dxa"/>
            <w:noWrap/>
            <w:vAlign w:val="bottom"/>
            <w:hideMark/>
          </w:tcPr>
          <w:p w14:paraId="464F9537" w14:textId="77777777" w:rsidR="001022F5" w:rsidRPr="00B6289F" w:rsidRDefault="001022F5" w:rsidP="00D87D9D">
            <w:pPr>
              <w:pStyle w:val="Tabell-Text"/>
              <w:spacing w:before="60" w:line="200" w:lineRule="exact"/>
              <w:jc w:val="right"/>
            </w:pPr>
            <w:r>
              <w:t>–</w:t>
            </w:r>
            <w:r w:rsidRPr="00B6289F">
              <w:t>24 847</w:t>
            </w:r>
          </w:p>
        </w:tc>
        <w:tc>
          <w:tcPr>
            <w:tcW w:w="851" w:type="dxa"/>
            <w:noWrap/>
            <w:vAlign w:val="bottom"/>
            <w:hideMark/>
          </w:tcPr>
          <w:p w14:paraId="761C3478" w14:textId="77777777" w:rsidR="001022F5" w:rsidRPr="00B6289F" w:rsidRDefault="001022F5" w:rsidP="00D87D9D">
            <w:pPr>
              <w:pStyle w:val="Tabell-Text"/>
              <w:spacing w:before="60" w:line="200" w:lineRule="exact"/>
              <w:jc w:val="right"/>
            </w:pPr>
            <w:r>
              <w:t>–</w:t>
            </w:r>
            <w:r w:rsidRPr="00B6289F">
              <w:t>22 170</w:t>
            </w:r>
          </w:p>
        </w:tc>
      </w:tr>
      <w:tr w:rsidR="001022F5" w:rsidRPr="00B6289F" w14:paraId="1D25ABCC" w14:textId="77777777" w:rsidTr="00D87D9D">
        <w:trPr>
          <w:cantSplit/>
        </w:trPr>
        <w:tc>
          <w:tcPr>
            <w:tcW w:w="1134" w:type="dxa"/>
            <w:noWrap/>
            <w:hideMark/>
          </w:tcPr>
          <w:p w14:paraId="6AAA3619" w14:textId="77777777" w:rsidR="001022F5" w:rsidRPr="00B6289F" w:rsidRDefault="001022F5" w:rsidP="00D87D9D">
            <w:pPr>
              <w:pStyle w:val="Tabell-Text"/>
              <w:spacing w:before="60" w:line="200" w:lineRule="exact"/>
            </w:pPr>
          </w:p>
        </w:tc>
        <w:tc>
          <w:tcPr>
            <w:tcW w:w="3119" w:type="dxa"/>
            <w:noWrap/>
            <w:hideMark/>
          </w:tcPr>
          <w:p w14:paraId="1EEA3BF2" w14:textId="77777777" w:rsidR="001022F5" w:rsidRPr="00B6289F" w:rsidRDefault="001022F5" w:rsidP="00D87D9D">
            <w:pPr>
              <w:pStyle w:val="Tabell-Text"/>
              <w:spacing w:before="60" w:line="200" w:lineRule="exact"/>
            </w:pPr>
            <w:r w:rsidRPr="00B6289F">
              <w:t>Avsättning till periodiseringsfonder</w:t>
            </w:r>
          </w:p>
        </w:tc>
        <w:tc>
          <w:tcPr>
            <w:tcW w:w="850" w:type="dxa"/>
            <w:noWrap/>
            <w:vAlign w:val="bottom"/>
            <w:hideMark/>
          </w:tcPr>
          <w:p w14:paraId="1B0A64BE" w14:textId="77777777" w:rsidR="001022F5" w:rsidRPr="00B6289F" w:rsidRDefault="001022F5" w:rsidP="00D87D9D">
            <w:pPr>
              <w:pStyle w:val="Tabell-Text"/>
              <w:spacing w:before="60" w:line="200" w:lineRule="exact"/>
              <w:jc w:val="right"/>
            </w:pPr>
            <w:r>
              <w:t>–</w:t>
            </w:r>
            <w:r w:rsidRPr="00271E7D">
              <w:t>1 878</w:t>
            </w:r>
          </w:p>
        </w:tc>
        <w:tc>
          <w:tcPr>
            <w:tcW w:w="851" w:type="dxa"/>
            <w:noWrap/>
            <w:vAlign w:val="bottom"/>
            <w:hideMark/>
          </w:tcPr>
          <w:p w14:paraId="78C79ED8" w14:textId="77777777" w:rsidR="001022F5" w:rsidRPr="00B6289F" w:rsidRDefault="001022F5" w:rsidP="00D87D9D">
            <w:pPr>
              <w:pStyle w:val="Tabell-Text"/>
              <w:spacing w:before="60" w:line="200" w:lineRule="exact"/>
              <w:jc w:val="right"/>
            </w:pPr>
            <w:r>
              <w:t>–</w:t>
            </w:r>
          </w:p>
        </w:tc>
      </w:tr>
      <w:tr w:rsidR="001022F5" w:rsidRPr="00B6289F" w14:paraId="10AB6AAC" w14:textId="77777777" w:rsidTr="00D87D9D">
        <w:trPr>
          <w:cantSplit/>
        </w:trPr>
        <w:tc>
          <w:tcPr>
            <w:tcW w:w="1134" w:type="dxa"/>
            <w:noWrap/>
            <w:hideMark/>
          </w:tcPr>
          <w:p w14:paraId="493C772B" w14:textId="77777777" w:rsidR="001022F5" w:rsidRPr="00B6289F" w:rsidRDefault="001022F5" w:rsidP="00D87D9D">
            <w:pPr>
              <w:pStyle w:val="Tabell-Text"/>
              <w:spacing w:before="60" w:line="200" w:lineRule="exact"/>
            </w:pPr>
          </w:p>
        </w:tc>
        <w:tc>
          <w:tcPr>
            <w:tcW w:w="3119" w:type="dxa"/>
            <w:noWrap/>
            <w:hideMark/>
          </w:tcPr>
          <w:p w14:paraId="2FB48018" w14:textId="77777777" w:rsidR="001022F5" w:rsidRPr="00B6289F" w:rsidRDefault="001022F5" w:rsidP="00D87D9D">
            <w:pPr>
              <w:pStyle w:val="Tabell-Text"/>
              <w:spacing w:before="60" w:line="200" w:lineRule="exact"/>
            </w:pPr>
            <w:r w:rsidRPr="00B6289F">
              <w:t>Återföring från periodiseringsfonder</w:t>
            </w:r>
          </w:p>
        </w:tc>
        <w:tc>
          <w:tcPr>
            <w:tcW w:w="850" w:type="dxa"/>
            <w:noWrap/>
            <w:vAlign w:val="bottom"/>
            <w:hideMark/>
          </w:tcPr>
          <w:p w14:paraId="3AA2D988" w14:textId="77777777" w:rsidR="001022F5" w:rsidRPr="00B6289F" w:rsidRDefault="001022F5" w:rsidP="00D87D9D">
            <w:pPr>
              <w:pStyle w:val="Tabell-Text"/>
              <w:spacing w:before="60" w:line="200" w:lineRule="exact"/>
              <w:jc w:val="right"/>
            </w:pPr>
            <w:r w:rsidRPr="00B6289F">
              <w:t>2 362</w:t>
            </w:r>
          </w:p>
        </w:tc>
        <w:tc>
          <w:tcPr>
            <w:tcW w:w="851" w:type="dxa"/>
            <w:noWrap/>
            <w:vAlign w:val="bottom"/>
            <w:hideMark/>
          </w:tcPr>
          <w:p w14:paraId="148014D2" w14:textId="77777777" w:rsidR="001022F5" w:rsidRPr="00B6289F" w:rsidRDefault="001022F5" w:rsidP="00D87D9D">
            <w:pPr>
              <w:pStyle w:val="Tabell-Text"/>
              <w:spacing w:before="60" w:line="200" w:lineRule="exact"/>
              <w:jc w:val="right"/>
            </w:pPr>
            <w:r>
              <w:t>–</w:t>
            </w:r>
          </w:p>
        </w:tc>
      </w:tr>
      <w:tr w:rsidR="001022F5" w:rsidRPr="00B6289F" w14:paraId="323497D2" w14:textId="77777777" w:rsidTr="00D87D9D">
        <w:trPr>
          <w:cantSplit/>
        </w:trPr>
        <w:tc>
          <w:tcPr>
            <w:tcW w:w="1134" w:type="dxa"/>
            <w:noWrap/>
          </w:tcPr>
          <w:p w14:paraId="1B280CAC" w14:textId="77777777" w:rsidR="001022F5" w:rsidRPr="00B6289F" w:rsidRDefault="001022F5" w:rsidP="00D87D9D">
            <w:pPr>
              <w:pStyle w:val="Tabell-Text"/>
              <w:spacing w:before="60" w:line="200" w:lineRule="exact"/>
            </w:pPr>
          </w:p>
        </w:tc>
        <w:tc>
          <w:tcPr>
            <w:tcW w:w="3119" w:type="dxa"/>
            <w:noWrap/>
          </w:tcPr>
          <w:p w14:paraId="6A7AE132" w14:textId="77777777" w:rsidR="001022F5" w:rsidRPr="00B6289F" w:rsidRDefault="001022F5" w:rsidP="00D87D9D">
            <w:pPr>
              <w:pStyle w:val="Tabell-Text"/>
              <w:spacing w:before="60" w:line="200" w:lineRule="exact"/>
            </w:pPr>
            <w:r>
              <w:t>Löpande fastighetskostnad Rekryten</w:t>
            </w:r>
          </w:p>
        </w:tc>
        <w:tc>
          <w:tcPr>
            <w:tcW w:w="850" w:type="dxa"/>
            <w:noWrap/>
            <w:vAlign w:val="bottom"/>
          </w:tcPr>
          <w:p w14:paraId="071E3CA5" w14:textId="77777777" w:rsidR="001022F5" w:rsidRDefault="001022F5" w:rsidP="00D87D9D">
            <w:pPr>
              <w:pStyle w:val="Tabell-Text"/>
              <w:spacing w:before="60" w:line="200" w:lineRule="exact"/>
              <w:jc w:val="right"/>
            </w:pPr>
            <w:r>
              <w:t>–</w:t>
            </w:r>
            <w:r w:rsidRPr="0048747D">
              <w:t>1 435</w:t>
            </w:r>
          </w:p>
        </w:tc>
        <w:tc>
          <w:tcPr>
            <w:tcW w:w="851" w:type="dxa"/>
            <w:noWrap/>
            <w:vAlign w:val="bottom"/>
          </w:tcPr>
          <w:p w14:paraId="2E0934A0" w14:textId="77777777" w:rsidR="001022F5" w:rsidRDefault="001022F5" w:rsidP="00D87D9D">
            <w:pPr>
              <w:pStyle w:val="Tabell-Text"/>
              <w:spacing w:before="60" w:line="200" w:lineRule="exact"/>
              <w:jc w:val="right"/>
            </w:pPr>
          </w:p>
        </w:tc>
      </w:tr>
      <w:tr w:rsidR="001022F5" w:rsidRPr="00B6289F" w14:paraId="7CCA69AD" w14:textId="77777777" w:rsidTr="00D87D9D">
        <w:trPr>
          <w:cantSplit/>
        </w:trPr>
        <w:tc>
          <w:tcPr>
            <w:tcW w:w="1134" w:type="dxa"/>
            <w:noWrap/>
            <w:hideMark/>
          </w:tcPr>
          <w:p w14:paraId="26B127E3" w14:textId="77777777" w:rsidR="001022F5" w:rsidRPr="00B6289F" w:rsidRDefault="001022F5" w:rsidP="00D87D9D">
            <w:pPr>
              <w:pStyle w:val="Tabell-Text"/>
              <w:spacing w:before="60" w:line="200" w:lineRule="exact"/>
            </w:pPr>
          </w:p>
        </w:tc>
        <w:tc>
          <w:tcPr>
            <w:tcW w:w="3119" w:type="dxa"/>
            <w:noWrap/>
            <w:hideMark/>
          </w:tcPr>
          <w:p w14:paraId="7553E5B6" w14:textId="77777777" w:rsidR="001022F5" w:rsidRPr="00B6289F" w:rsidRDefault="001022F5" w:rsidP="00D87D9D">
            <w:pPr>
              <w:pStyle w:val="Tabell-Text"/>
              <w:spacing w:before="60" w:line="200" w:lineRule="exact"/>
            </w:pPr>
            <w:r w:rsidRPr="00B6289F">
              <w:t>Skatt på årets resultat</w:t>
            </w:r>
          </w:p>
        </w:tc>
        <w:tc>
          <w:tcPr>
            <w:tcW w:w="850" w:type="dxa"/>
            <w:noWrap/>
            <w:vAlign w:val="bottom"/>
            <w:hideMark/>
          </w:tcPr>
          <w:p w14:paraId="2EA06470" w14:textId="77777777" w:rsidR="001022F5" w:rsidRPr="00B6289F" w:rsidRDefault="001022F5" w:rsidP="00D87D9D">
            <w:pPr>
              <w:pStyle w:val="Tabell-Text"/>
              <w:spacing w:before="60" w:line="200" w:lineRule="exact"/>
              <w:jc w:val="right"/>
            </w:pPr>
            <w:r>
              <w:t>–1 240</w:t>
            </w:r>
          </w:p>
        </w:tc>
        <w:tc>
          <w:tcPr>
            <w:tcW w:w="851" w:type="dxa"/>
            <w:noWrap/>
            <w:vAlign w:val="bottom"/>
            <w:hideMark/>
          </w:tcPr>
          <w:p w14:paraId="5A39F720" w14:textId="77777777" w:rsidR="001022F5" w:rsidRPr="00B6289F" w:rsidRDefault="001022F5" w:rsidP="00D87D9D">
            <w:pPr>
              <w:pStyle w:val="Tabell-Text"/>
              <w:spacing w:before="60" w:line="200" w:lineRule="exact"/>
              <w:jc w:val="right"/>
            </w:pPr>
            <w:r>
              <w:t>–</w:t>
            </w:r>
            <w:r w:rsidRPr="00B6289F">
              <w:t>1 314</w:t>
            </w:r>
          </w:p>
        </w:tc>
      </w:tr>
      <w:tr w:rsidR="001022F5" w:rsidRPr="00B6289F" w14:paraId="06259243" w14:textId="77777777" w:rsidTr="00D87D9D">
        <w:trPr>
          <w:cantSplit/>
        </w:trPr>
        <w:tc>
          <w:tcPr>
            <w:tcW w:w="1134" w:type="dxa"/>
            <w:tcBorders>
              <w:bottom w:val="single" w:sz="4" w:space="0" w:color="auto"/>
            </w:tcBorders>
            <w:noWrap/>
            <w:hideMark/>
          </w:tcPr>
          <w:p w14:paraId="7C4516FE" w14:textId="77777777" w:rsidR="001022F5" w:rsidRPr="00B6289F" w:rsidRDefault="001022F5" w:rsidP="00D87D9D">
            <w:pPr>
              <w:pStyle w:val="Tabell-Text"/>
              <w:spacing w:before="60" w:line="200" w:lineRule="exact"/>
            </w:pPr>
          </w:p>
        </w:tc>
        <w:tc>
          <w:tcPr>
            <w:tcW w:w="3119" w:type="dxa"/>
            <w:tcBorders>
              <w:bottom w:val="single" w:sz="4" w:space="0" w:color="auto"/>
            </w:tcBorders>
            <w:noWrap/>
            <w:hideMark/>
          </w:tcPr>
          <w:p w14:paraId="019005F0" w14:textId="77777777" w:rsidR="001022F5" w:rsidRPr="00B6289F" w:rsidRDefault="001022F5" w:rsidP="00D87D9D">
            <w:pPr>
              <w:pStyle w:val="Tabell-Text"/>
              <w:spacing w:before="60" w:line="200" w:lineRule="exact"/>
            </w:pPr>
            <w:r w:rsidRPr="00B6289F">
              <w:t>Förändring av orealiserade vinster</w:t>
            </w:r>
          </w:p>
        </w:tc>
        <w:tc>
          <w:tcPr>
            <w:tcW w:w="850" w:type="dxa"/>
            <w:tcBorders>
              <w:bottom w:val="single" w:sz="4" w:space="0" w:color="auto"/>
            </w:tcBorders>
            <w:noWrap/>
            <w:vAlign w:val="bottom"/>
            <w:hideMark/>
          </w:tcPr>
          <w:p w14:paraId="0D407ED0" w14:textId="77777777" w:rsidR="001022F5" w:rsidRPr="00B6289F" w:rsidRDefault="001022F5" w:rsidP="00D87D9D">
            <w:pPr>
              <w:pStyle w:val="Tabell-Text"/>
              <w:spacing w:before="60" w:line="200" w:lineRule="exact"/>
              <w:jc w:val="right"/>
            </w:pPr>
            <w:r w:rsidRPr="00B6289F">
              <w:t>94 981</w:t>
            </w:r>
          </w:p>
        </w:tc>
        <w:tc>
          <w:tcPr>
            <w:tcW w:w="851" w:type="dxa"/>
            <w:tcBorders>
              <w:bottom w:val="single" w:sz="4" w:space="0" w:color="auto"/>
            </w:tcBorders>
            <w:noWrap/>
            <w:vAlign w:val="bottom"/>
            <w:hideMark/>
          </w:tcPr>
          <w:p w14:paraId="7E4DB4FF" w14:textId="77777777" w:rsidR="001022F5" w:rsidRPr="00B6289F" w:rsidRDefault="001022F5" w:rsidP="00D87D9D">
            <w:pPr>
              <w:pStyle w:val="Tabell-Text"/>
              <w:spacing w:before="60" w:line="200" w:lineRule="exact"/>
              <w:jc w:val="right"/>
            </w:pPr>
            <w:r w:rsidRPr="00B6289F">
              <w:t>56 468</w:t>
            </w:r>
          </w:p>
        </w:tc>
      </w:tr>
      <w:tr w:rsidR="001022F5" w:rsidRPr="00B6289F" w14:paraId="29388851" w14:textId="77777777" w:rsidTr="00D87D9D">
        <w:trPr>
          <w:cantSplit/>
        </w:trPr>
        <w:tc>
          <w:tcPr>
            <w:tcW w:w="1134" w:type="dxa"/>
            <w:tcBorders>
              <w:top w:val="single" w:sz="4" w:space="0" w:color="auto"/>
            </w:tcBorders>
            <w:noWrap/>
            <w:hideMark/>
          </w:tcPr>
          <w:p w14:paraId="6A68DAB2" w14:textId="77777777" w:rsidR="001022F5" w:rsidRPr="008E472A" w:rsidRDefault="001022F5" w:rsidP="00D87D9D">
            <w:pPr>
              <w:pStyle w:val="Tabell-Text"/>
              <w:spacing w:before="60" w:line="200" w:lineRule="exact"/>
              <w:rPr>
                <w:b/>
              </w:rPr>
            </w:pPr>
            <w:r w:rsidRPr="008E472A">
              <w:rPr>
                <w:b/>
              </w:rPr>
              <w:t> </w:t>
            </w:r>
          </w:p>
        </w:tc>
        <w:tc>
          <w:tcPr>
            <w:tcW w:w="3119" w:type="dxa"/>
            <w:tcBorders>
              <w:top w:val="single" w:sz="4" w:space="0" w:color="auto"/>
            </w:tcBorders>
            <w:noWrap/>
            <w:hideMark/>
          </w:tcPr>
          <w:p w14:paraId="539ACE02" w14:textId="77777777" w:rsidR="001022F5" w:rsidRPr="008E472A" w:rsidRDefault="001022F5" w:rsidP="00D87D9D">
            <w:pPr>
              <w:pStyle w:val="Tabell-Text"/>
              <w:spacing w:before="60" w:line="200" w:lineRule="exact"/>
              <w:rPr>
                <w:b/>
              </w:rPr>
            </w:pPr>
            <w:r>
              <w:rPr>
                <w:b/>
              </w:rPr>
              <w:t>Summa f</w:t>
            </w:r>
            <w:r w:rsidRPr="008E472A">
              <w:rPr>
                <w:b/>
              </w:rPr>
              <w:t>astigheter</w:t>
            </w:r>
          </w:p>
        </w:tc>
        <w:tc>
          <w:tcPr>
            <w:tcW w:w="850" w:type="dxa"/>
            <w:tcBorders>
              <w:top w:val="single" w:sz="4" w:space="0" w:color="auto"/>
            </w:tcBorders>
            <w:noWrap/>
            <w:vAlign w:val="bottom"/>
            <w:hideMark/>
          </w:tcPr>
          <w:p w14:paraId="74DDF96A" w14:textId="77777777" w:rsidR="001022F5" w:rsidRPr="008E472A" w:rsidRDefault="001022F5" w:rsidP="00D87D9D">
            <w:pPr>
              <w:pStyle w:val="Tabell-Text"/>
              <w:spacing w:before="60" w:line="200" w:lineRule="exact"/>
              <w:jc w:val="right"/>
              <w:rPr>
                <w:b/>
              </w:rPr>
            </w:pPr>
            <w:r>
              <w:rPr>
                <w:b/>
              </w:rPr>
              <w:t>99 636</w:t>
            </w:r>
          </w:p>
        </w:tc>
        <w:tc>
          <w:tcPr>
            <w:tcW w:w="851" w:type="dxa"/>
            <w:tcBorders>
              <w:top w:val="single" w:sz="4" w:space="0" w:color="auto"/>
            </w:tcBorders>
            <w:noWrap/>
            <w:vAlign w:val="bottom"/>
            <w:hideMark/>
          </w:tcPr>
          <w:p w14:paraId="02B65DC9" w14:textId="77777777" w:rsidR="001022F5" w:rsidRPr="008E472A" w:rsidRDefault="001022F5" w:rsidP="00D87D9D">
            <w:pPr>
              <w:pStyle w:val="Tabell-Text"/>
              <w:spacing w:before="60" w:line="200" w:lineRule="exact"/>
              <w:jc w:val="right"/>
              <w:rPr>
                <w:b/>
              </w:rPr>
            </w:pPr>
            <w:r w:rsidRPr="008E472A">
              <w:rPr>
                <w:b/>
              </w:rPr>
              <w:t>61 270</w:t>
            </w:r>
          </w:p>
        </w:tc>
      </w:tr>
      <w:tr w:rsidR="001022F5" w:rsidRPr="00B6289F" w14:paraId="168873C8" w14:textId="77777777" w:rsidTr="00D87D9D">
        <w:trPr>
          <w:cantSplit/>
        </w:trPr>
        <w:tc>
          <w:tcPr>
            <w:tcW w:w="1134" w:type="dxa"/>
            <w:noWrap/>
            <w:hideMark/>
          </w:tcPr>
          <w:p w14:paraId="78D249EA" w14:textId="77777777" w:rsidR="001022F5" w:rsidRPr="00B6289F" w:rsidRDefault="001022F5" w:rsidP="00D87D9D">
            <w:pPr>
              <w:pStyle w:val="Tabell-Text"/>
              <w:spacing w:before="60" w:line="200" w:lineRule="exact"/>
            </w:pPr>
          </w:p>
        </w:tc>
        <w:tc>
          <w:tcPr>
            <w:tcW w:w="3119" w:type="dxa"/>
            <w:noWrap/>
            <w:hideMark/>
          </w:tcPr>
          <w:p w14:paraId="366A9995" w14:textId="77777777" w:rsidR="001022F5" w:rsidRPr="00B6289F" w:rsidRDefault="001022F5" w:rsidP="00D87D9D">
            <w:pPr>
              <w:pStyle w:val="Tabell-Text"/>
              <w:spacing w:before="60" w:line="200" w:lineRule="exact"/>
            </w:pPr>
          </w:p>
        </w:tc>
        <w:tc>
          <w:tcPr>
            <w:tcW w:w="850" w:type="dxa"/>
            <w:noWrap/>
            <w:vAlign w:val="bottom"/>
            <w:hideMark/>
          </w:tcPr>
          <w:p w14:paraId="3292C178" w14:textId="77777777" w:rsidR="001022F5" w:rsidRPr="00B6289F" w:rsidRDefault="001022F5" w:rsidP="00D87D9D">
            <w:pPr>
              <w:pStyle w:val="Tabell-Text"/>
              <w:spacing w:before="60" w:line="200" w:lineRule="exact"/>
              <w:jc w:val="right"/>
            </w:pPr>
          </w:p>
        </w:tc>
        <w:tc>
          <w:tcPr>
            <w:tcW w:w="851" w:type="dxa"/>
            <w:noWrap/>
            <w:vAlign w:val="bottom"/>
            <w:hideMark/>
          </w:tcPr>
          <w:p w14:paraId="4314F85A" w14:textId="77777777" w:rsidR="001022F5" w:rsidRPr="00B6289F" w:rsidRDefault="001022F5" w:rsidP="00D87D9D">
            <w:pPr>
              <w:pStyle w:val="Tabell-Text"/>
              <w:spacing w:before="60" w:line="200" w:lineRule="exact"/>
              <w:jc w:val="right"/>
            </w:pPr>
          </w:p>
        </w:tc>
      </w:tr>
      <w:tr w:rsidR="001022F5" w:rsidRPr="00B6289F" w14:paraId="20EB314A" w14:textId="77777777" w:rsidTr="00D87D9D">
        <w:trPr>
          <w:cantSplit/>
        </w:trPr>
        <w:tc>
          <w:tcPr>
            <w:tcW w:w="1134" w:type="dxa"/>
            <w:noWrap/>
            <w:hideMark/>
          </w:tcPr>
          <w:p w14:paraId="0BCE8664" w14:textId="77777777" w:rsidR="001022F5" w:rsidRPr="008E472A" w:rsidRDefault="001022F5" w:rsidP="00D87D9D">
            <w:pPr>
              <w:pStyle w:val="Tabell-Text"/>
              <w:spacing w:before="60" w:line="200" w:lineRule="exact"/>
              <w:rPr>
                <w:i/>
              </w:rPr>
            </w:pPr>
            <w:r w:rsidRPr="008E472A">
              <w:rPr>
                <w:i/>
              </w:rPr>
              <w:t>Aktier</w:t>
            </w:r>
          </w:p>
        </w:tc>
        <w:tc>
          <w:tcPr>
            <w:tcW w:w="3119" w:type="dxa"/>
            <w:noWrap/>
            <w:hideMark/>
          </w:tcPr>
          <w:p w14:paraId="0D066FCA" w14:textId="77777777" w:rsidR="001022F5" w:rsidRPr="00B6289F" w:rsidRDefault="001022F5" w:rsidP="00D87D9D">
            <w:pPr>
              <w:pStyle w:val="Tabell-Text"/>
              <w:spacing w:before="60" w:line="200" w:lineRule="exact"/>
            </w:pPr>
            <w:r w:rsidRPr="00B6289F">
              <w:t>Utdelningar</w:t>
            </w:r>
          </w:p>
        </w:tc>
        <w:tc>
          <w:tcPr>
            <w:tcW w:w="850" w:type="dxa"/>
            <w:noWrap/>
            <w:vAlign w:val="bottom"/>
            <w:hideMark/>
          </w:tcPr>
          <w:p w14:paraId="4AFB5A78" w14:textId="77777777" w:rsidR="001022F5" w:rsidRPr="00B6289F" w:rsidRDefault="001022F5" w:rsidP="00D87D9D">
            <w:pPr>
              <w:pStyle w:val="Tabell-Text"/>
              <w:spacing w:before="60" w:line="200" w:lineRule="exact"/>
              <w:jc w:val="right"/>
            </w:pPr>
            <w:r w:rsidRPr="00B6289F">
              <w:t>221 968</w:t>
            </w:r>
          </w:p>
        </w:tc>
        <w:tc>
          <w:tcPr>
            <w:tcW w:w="851" w:type="dxa"/>
            <w:noWrap/>
            <w:vAlign w:val="bottom"/>
            <w:hideMark/>
          </w:tcPr>
          <w:p w14:paraId="27CA8F61" w14:textId="77777777" w:rsidR="001022F5" w:rsidRPr="00B6289F" w:rsidRDefault="001022F5" w:rsidP="00D87D9D">
            <w:pPr>
              <w:pStyle w:val="Tabell-Text"/>
              <w:spacing w:before="60" w:line="200" w:lineRule="exact"/>
              <w:jc w:val="right"/>
            </w:pPr>
            <w:r w:rsidRPr="00B6289F">
              <w:t>180 150</w:t>
            </w:r>
          </w:p>
        </w:tc>
      </w:tr>
      <w:tr w:rsidR="001022F5" w:rsidRPr="00B6289F" w14:paraId="4073D63D" w14:textId="77777777" w:rsidTr="00D87D9D">
        <w:trPr>
          <w:cantSplit/>
        </w:trPr>
        <w:tc>
          <w:tcPr>
            <w:tcW w:w="1134" w:type="dxa"/>
            <w:noWrap/>
            <w:hideMark/>
          </w:tcPr>
          <w:p w14:paraId="79CEAE6F" w14:textId="77777777" w:rsidR="001022F5" w:rsidRPr="00B6289F" w:rsidRDefault="001022F5" w:rsidP="00D87D9D">
            <w:pPr>
              <w:pStyle w:val="Tabell-Text"/>
              <w:spacing w:before="60" w:line="200" w:lineRule="exact"/>
            </w:pPr>
          </w:p>
        </w:tc>
        <w:tc>
          <w:tcPr>
            <w:tcW w:w="3119" w:type="dxa"/>
            <w:noWrap/>
            <w:hideMark/>
          </w:tcPr>
          <w:p w14:paraId="0906CE44" w14:textId="77777777" w:rsidR="001022F5" w:rsidRPr="00B6289F" w:rsidRDefault="001022F5" w:rsidP="00D87D9D">
            <w:pPr>
              <w:pStyle w:val="Tabell-Text"/>
              <w:spacing w:before="60" w:line="200" w:lineRule="exact"/>
            </w:pPr>
            <w:r w:rsidRPr="00B6289F">
              <w:t>Utdelning, fastighetsfonder</w:t>
            </w:r>
          </w:p>
        </w:tc>
        <w:tc>
          <w:tcPr>
            <w:tcW w:w="850" w:type="dxa"/>
            <w:noWrap/>
            <w:vAlign w:val="bottom"/>
            <w:hideMark/>
          </w:tcPr>
          <w:p w14:paraId="6523B695" w14:textId="77777777" w:rsidR="001022F5" w:rsidRPr="00B6289F" w:rsidRDefault="001022F5" w:rsidP="00D87D9D">
            <w:pPr>
              <w:pStyle w:val="Tabell-Text"/>
              <w:spacing w:before="60" w:line="200" w:lineRule="exact"/>
              <w:jc w:val="right"/>
            </w:pPr>
            <w:r w:rsidRPr="00B6289F">
              <w:t>4 051</w:t>
            </w:r>
          </w:p>
        </w:tc>
        <w:tc>
          <w:tcPr>
            <w:tcW w:w="851" w:type="dxa"/>
            <w:noWrap/>
            <w:vAlign w:val="bottom"/>
            <w:hideMark/>
          </w:tcPr>
          <w:p w14:paraId="26204E98" w14:textId="77777777" w:rsidR="001022F5" w:rsidRPr="00B6289F" w:rsidRDefault="001022F5" w:rsidP="00D87D9D">
            <w:pPr>
              <w:pStyle w:val="Tabell-Text"/>
              <w:spacing w:before="60" w:line="200" w:lineRule="exact"/>
              <w:jc w:val="right"/>
            </w:pPr>
            <w:r>
              <w:t>–</w:t>
            </w:r>
          </w:p>
        </w:tc>
      </w:tr>
      <w:tr w:rsidR="001022F5" w:rsidRPr="00B6289F" w14:paraId="0E624456" w14:textId="77777777" w:rsidTr="00D87D9D">
        <w:trPr>
          <w:cantSplit/>
        </w:trPr>
        <w:tc>
          <w:tcPr>
            <w:tcW w:w="1134" w:type="dxa"/>
            <w:noWrap/>
            <w:hideMark/>
          </w:tcPr>
          <w:p w14:paraId="36EEC4C4" w14:textId="77777777" w:rsidR="001022F5" w:rsidRPr="00B6289F" w:rsidRDefault="001022F5" w:rsidP="00D87D9D">
            <w:pPr>
              <w:pStyle w:val="Tabell-Text"/>
              <w:spacing w:before="60" w:line="200" w:lineRule="exact"/>
            </w:pPr>
          </w:p>
        </w:tc>
        <w:tc>
          <w:tcPr>
            <w:tcW w:w="3119" w:type="dxa"/>
            <w:noWrap/>
            <w:hideMark/>
          </w:tcPr>
          <w:p w14:paraId="00FF6E8B" w14:textId="77777777" w:rsidR="001022F5" w:rsidRPr="00B6289F" w:rsidRDefault="001022F5" w:rsidP="00D87D9D">
            <w:pPr>
              <w:pStyle w:val="Tabell-Text"/>
              <w:spacing w:before="60" w:line="200" w:lineRule="exact"/>
            </w:pPr>
            <w:r w:rsidRPr="00B6289F">
              <w:t>Realisationsvinster/förluster</w:t>
            </w:r>
          </w:p>
        </w:tc>
        <w:tc>
          <w:tcPr>
            <w:tcW w:w="850" w:type="dxa"/>
            <w:noWrap/>
            <w:vAlign w:val="bottom"/>
            <w:hideMark/>
          </w:tcPr>
          <w:p w14:paraId="62408E14" w14:textId="77777777" w:rsidR="001022F5" w:rsidRPr="00B6289F" w:rsidRDefault="001022F5" w:rsidP="00D87D9D">
            <w:pPr>
              <w:pStyle w:val="Tabell-Text"/>
              <w:spacing w:before="60" w:line="200" w:lineRule="exact"/>
              <w:jc w:val="right"/>
            </w:pPr>
            <w:r w:rsidRPr="00B6289F">
              <w:t>764 633</w:t>
            </w:r>
          </w:p>
        </w:tc>
        <w:tc>
          <w:tcPr>
            <w:tcW w:w="851" w:type="dxa"/>
            <w:noWrap/>
            <w:vAlign w:val="bottom"/>
            <w:hideMark/>
          </w:tcPr>
          <w:p w14:paraId="61978F53" w14:textId="77777777" w:rsidR="001022F5" w:rsidRPr="00B6289F" w:rsidRDefault="001022F5" w:rsidP="00D87D9D">
            <w:pPr>
              <w:pStyle w:val="Tabell-Text"/>
              <w:spacing w:before="60" w:line="200" w:lineRule="exact"/>
              <w:jc w:val="right"/>
            </w:pPr>
            <w:r w:rsidRPr="00B6289F">
              <w:t>466 084</w:t>
            </w:r>
          </w:p>
        </w:tc>
      </w:tr>
      <w:tr w:rsidR="001022F5" w:rsidRPr="00B6289F" w14:paraId="6B28FADF" w14:textId="77777777" w:rsidTr="00D87D9D">
        <w:trPr>
          <w:cantSplit/>
        </w:trPr>
        <w:tc>
          <w:tcPr>
            <w:tcW w:w="1134" w:type="dxa"/>
            <w:noWrap/>
            <w:hideMark/>
          </w:tcPr>
          <w:p w14:paraId="6AE46145" w14:textId="77777777" w:rsidR="001022F5" w:rsidRPr="00B6289F" w:rsidRDefault="001022F5" w:rsidP="00D87D9D">
            <w:pPr>
              <w:pStyle w:val="Tabell-Text"/>
              <w:spacing w:before="60" w:line="200" w:lineRule="exact"/>
            </w:pPr>
          </w:p>
        </w:tc>
        <w:tc>
          <w:tcPr>
            <w:tcW w:w="3119" w:type="dxa"/>
            <w:noWrap/>
            <w:hideMark/>
          </w:tcPr>
          <w:p w14:paraId="56747F96" w14:textId="77777777" w:rsidR="001022F5" w:rsidRPr="00B6289F" w:rsidRDefault="001022F5" w:rsidP="00D87D9D">
            <w:pPr>
              <w:pStyle w:val="Tabell-Text"/>
              <w:spacing w:before="60" w:line="200" w:lineRule="exact"/>
            </w:pPr>
            <w:r w:rsidRPr="00B6289F">
              <w:t>Återföring nedskrivningar</w:t>
            </w:r>
          </w:p>
        </w:tc>
        <w:tc>
          <w:tcPr>
            <w:tcW w:w="850" w:type="dxa"/>
            <w:noWrap/>
            <w:vAlign w:val="bottom"/>
            <w:hideMark/>
          </w:tcPr>
          <w:p w14:paraId="4E4F9082" w14:textId="77777777" w:rsidR="001022F5" w:rsidRPr="00B6289F" w:rsidRDefault="001022F5" w:rsidP="00D87D9D">
            <w:pPr>
              <w:pStyle w:val="Tabell-Text"/>
              <w:spacing w:before="60" w:line="200" w:lineRule="exact"/>
              <w:jc w:val="right"/>
            </w:pPr>
            <w:r w:rsidRPr="00B6289F">
              <w:t>83 895</w:t>
            </w:r>
          </w:p>
        </w:tc>
        <w:tc>
          <w:tcPr>
            <w:tcW w:w="851" w:type="dxa"/>
            <w:noWrap/>
            <w:vAlign w:val="bottom"/>
            <w:hideMark/>
          </w:tcPr>
          <w:p w14:paraId="5D679E19" w14:textId="77777777" w:rsidR="001022F5" w:rsidRPr="00B6289F" w:rsidRDefault="001022F5" w:rsidP="00D87D9D">
            <w:pPr>
              <w:pStyle w:val="Tabell-Text"/>
              <w:spacing w:before="60" w:line="200" w:lineRule="exact"/>
              <w:jc w:val="right"/>
            </w:pPr>
            <w:r w:rsidRPr="00B6289F">
              <w:t>109 095</w:t>
            </w:r>
          </w:p>
        </w:tc>
      </w:tr>
      <w:tr w:rsidR="001022F5" w:rsidRPr="00B6289F" w14:paraId="185B289E" w14:textId="77777777" w:rsidTr="00D87D9D">
        <w:trPr>
          <w:cantSplit/>
        </w:trPr>
        <w:tc>
          <w:tcPr>
            <w:tcW w:w="1134" w:type="dxa"/>
            <w:noWrap/>
            <w:hideMark/>
          </w:tcPr>
          <w:p w14:paraId="1E2D3C64" w14:textId="77777777" w:rsidR="001022F5" w:rsidRPr="00B6289F" w:rsidRDefault="001022F5" w:rsidP="00D87D9D">
            <w:pPr>
              <w:pStyle w:val="Tabell-Text"/>
              <w:spacing w:before="60" w:line="200" w:lineRule="exact"/>
            </w:pPr>
          </w:p>
        </w:tc>
        <w:tc>
          <w:tcPr>
            <w:tcW w:w="3119" w:type="dxa"/>
            <w:noWrap/>
            <w:hideMark/>
          </w:tcPr>
          <w:p w14:paraId="48729A13" w14:textId="77777777" w:rsidR="001022F5" w:rsidRPr="00B6289F" w:rsidRDefault="001022F5" w:rsidP="00D87D9D">
            <w:pPr>
              <w:pStyle w:val="Tabell-Text"/>
              <w:spacing w:before="60" w:line="200" w:lineRule="exact"/>
            </w:pPr>
            <w:r w:rsidRPr="00B6289F">
              <w:t>Nedskrivningar, aktier</w:t>
            </w:r>
          </w:p>
        </w:tc>
        <w:tc>
          <w:tcPr>
            <w:tcW w:w="850" w:type="dxa"/>
            <w:noWrap/>
            <w:vAlign w:val="bottom"/>
            <w:hideMark/>
          </w:tcPr>
          <w:p w14:paraId="6F8DAB42" w14:textId="77777777" w:rsidR="001022F5" w:rsidRPr="00B6289F" w:rsidRDefault="001022F5" w:rsidP="00D87D9D">
            <w:pPr>
              <w:pStyle w:val="Tabell-Text"/>
              <w:spacing w:before="60" w:line="200" w:lineRule="exact"/>
              <w:jc w:val="right"/>
            </w:pPr>
            <w:r>
              <w:t>–</w:t>
            </w:r>
            <w:r w:rsidRPr="00B6289F">
              <w:t>123 887</w:t>
            </w:r>
          </w:p>
        </w:tc>
        <w:tc>
          <w:tcPr>
            <w:tcW w:w="851" w:type="dxa"/>
            <w:noWrap/>
            <w:vAlign w:val="bottom"/>
            <w:hideMark/>
          </w:tcPr>
          <w:p w14:paraId="28EFF372" w14:textId="77777777" w:rsidR="001022F5" w:rsidRPr="00B6289F" w:rsidRDefault="001022F5" w:rsidP="00D87D9D">
            <w:pPr>
              <w:pStyle w:val="Tabell-Text"/>
              <w:spacing w:before="60" w:line="200" w:lineRule="exact"/>
              <w:jc w:val="right"/>
            </w:pPr>
            <w:r>
              <w:t>–</w:t>
            </w:r>
            <w:r w:rsidRPr="00B6289F">
              <w:t>83 895</w:t>
            </w:r>
          </w:p>
        </w:tc>
      </w:tr>
      <w:tr w:rsidR="001022F5" w:rsidRPr="00B6289F" w14:paraId="3C65C440" w14:textId="77777777" w:rsidTr="00D87D9D">
        <w:trPr>
          <w:cantSplit/>
        </w:trPr>
        <w:tc>
          <w:tcPr>
            <w:tcW w:w="1134" w:type="dxa"/>
            <w:noWrap/>
            <w:hideMark/>
          </w:tcPr>
          <w:p w14:paraId="7C3204D2" w14:textId="77777777" w:rsidR="001022F5" w:rsidRPr="00B6289F" w:rsidRDefault="001022F5" w:rsidP="00D87D9D">
            <w:pPr>
              <w:pStyle w:val="Tabell-Text"/>
              <w:spacing w:before="60" w:line="200" w:lineRule="exact"/>
            </w:pPr>
          </w:p>
        </w:tc>
        <w:tc>
          <w:tcPr>
            <w:tcW w:w="3119" w:type="dxa"/>
            <w:noWrap/>
            <w:hideMark/>
          </w:tcPr>
          <w:p w14:paraId="25EFDACF" w14:textId="77777777" w:rsidR="001022F5" w:rsidRPr="00B6289F" w:rsidRDefault="001022F5" w:rsidP="00D87D9D">
            <w:pPr>
              <w:pStyle w:val="Tabell-Text"/>
              <w:spacing w:before="60" w:line="200" w:lineRule="exact"/>
            </w:pPr>
            <w:r w:rsidRPr="00B6289F">
              <w:t>Nedskrivning Midstar, aktier och aktieägartillskott</w:t>
            </w:r>
          </w:p>
        </w:tc>
        <w:tc>
          <w:tcPr>
            <w:tcW w:w="850" w:type="dxa"/>
            <w:noWrap/>
            <w:vAlign w:val="bottom"/>
            <w:hideMark/>
          </w:tcPr>
          <w:p w14:paraId="7DAA0E0A" w14:textId="77777777" w:rsidR="001022F5" w:rsidRPr="00B6289F" w:rsidRDefault="001022F5" w:rsidP="00D87D9D">
            <w:pPr>
              <w:pStyle w:val="Tabell-Text"/>
              <w:spacing w:before="60" w:line="200" w:lineRule="exact"/>
              <w:jc w:val="right"/>
            </w:pPr>
            <w:r>
              <w:t>–</w:t>
            </w:r>
            <w:r w:rsidRPr="00B6289F">
              <w:t>289</w:t>
            </w:r>
          </w:p>
        </w:tc>
        <w:tc>
          <w:tcPr>
            <w:tcW w:w="851" w:type="dxa"/>
            <w:noWrap/>
            <w:vAlign w:val="bottom"/>
            <w:hideMark/>
          </w:tcPr>
          <w:p w14:paraId="7FE98379" w14:textId="77777777" w:rsidR="001022F5" w:rsidRPr="00B6289F" w:rsidRDefault="001022F5" w:rsidP="00D87D9D">
            <w:pPr>
              <w:pStyle w:val="Tabell-Text"/>
              <w:spacing w:before="60" w:line="200" w:lineRule="exact"/>
              <w:jc w:val="right"/>
            </w:pPr>
            <w:r>
              <w:t>–</w:t>
            </w:r>
          </w:p>
        </w:tc>
      </w:tr>
      <w:tr w:rsidR="001022F5" w:rsidRPr="00B6289F" w14:paraId="2020017C" w14:textId="77777777" w:rsidTr="00D87D9D">
        <w:trPr>
          <w:cantSplit/>
        </w:trPr>
        <w:tc>
          <w:tcPr>
            <w:tcW w:w="1134" w:type="dxa"/>
            <w:noWrap/>
            <w:hideMark/>
          </w:tcPr>
          <w:p w14:paraId="27269881" w14:textId="77777777" w:rsidR="001022F5" w:rsidRPr="00B6289F" w:rsidRDefault="001022F5" w:rsidP="00D87D9D">
            <w:pPr>
              <w:pStyle w:val="Tabell-Text"/>
              <w:spacing w:before="60" w:line="200" w:lineRule="exact"/>
            </w:pPr>
          </w:p>
        </w:tc>
        <w:tc>
          <w:tcPr>
            <w:tcW w:w="3119" w:type="dxa"/>
            <w:noWrap/>
            <w:hideMark/>
          </w:tcPr>
          <w:p w14:paraId="0EB54AC2" w14:textId="77777777" w:rsidR="001022F5" w:rsidRPr="00B6289F" w:rsidRDefault="001022F5" w:rsidP="00D87D9D">
            <w:pPr>
              <w:pStyle w:val="Tabell-Text"/>
              <w:spacing w:before="60" w:line="200" w:lineRule="exact"/>
            </w:pPr>
            <w:r w:rsidRPr="00B6289F">
              <w:t>Nedskrivning Areim, aktier och aktieägartillskott</w:t>
            </w:r>
          </w:p>
        </w:tc>
        <w:tc>
          <w:tcPr>
            <w:tcW w:w="850" w:type="dxa"/>
            <w:noWrap/>
            <w:vAlign w:val="bottom"/>
            <w:hideMark/>
          </w:tcPr>
          <w:p w14:paraId="5C01A94D" w14:textId="77777777" w:rsidR="001022F5" w:rsidRPr="00B6289F" w:rsidRDefault="001022F5" w:rsidP="00D87D9D">
            <w:pPr>
              <w:pStyle w:val="Tabell-Text"/>
              <w:spacing w:before="60" w:line="200" w:lineRule="exact"/>
              <w:jc w:val="right"/>
            </w:pPr>
            <w:r>
              <w:t>–</w:t>
            </w:r>
          </w:p>
        </w:tc>
        <w:tc>
          <w:tcPr>
            <w:tcW w:w="851" w:type="dxa"/>
            <w:noWrap/>
            <w:vAlign w:val="bottom"/>
            <w:hideMark/>
          </w:tcPr>
          <w:p w14:paraId="46C8CAFC" w14:textId="77777777" w:rsidR="001022F5" w:rsidRPr="00B6289F" w:rsidRDefault="001022F5" w:rsidP="00D87D9D">
            <w:pPr>
              <w:pStyle w:val="Tabell-Text"/>
              <w:spacing w:before="60" w:line="200" w:lineRule="exact"/>
              <w:jc w:val="right"/>
            </w:pPr>
            <w:r>
              <w:t>–</w:t>
            </w:r>
            <w:r w:rsidRPr="00B6289F">
              <w:t>1 286</w:t>
            </w:r>
          </w:p>
        </w:tc>
      </w:tr>
      <w:tr w:rsidR="001022F5" w:rsidRPr="00B6289F" w14:paraId="3E01691D" w14:textId="77777777" w:rsidTr="00D87D9D">
        <w:trPr>
          <w:cantSplit/>
        </w:trPr>
        <w:tc>
          <w:tcPr>
            <w:tcW w:w="1134" w:type="dxa"/>
            <w:noWrap/>
            <w:hideMark/>
          </w:tcPr>
          <w:p w14:paraId="06E5C705" w14:textId="77777777" w:rsidR="001022F5" w:rsidRPr="00B6289F" w:rsidRDefault="001022F5" w:rsidP="00D87D9D">
            <w:pPr>
              <w:pStyle w:val="Tabell-Text"/>
              <w:spacing w:before="60" w:line="200" w:lineRule="exact"/>
            </w:pPr>
          </w:p>
        </w:tc>
        <w:tc>
          <w:tcPr>
            <w:tcW w:w="3119" w:type="dxa"/>
            <w:noWrap/>
            <w:hideMark/>
          </w:tcPr>
          <w:p w14:paraId="3810BD8B" w14:textId="77777777" w:rsidR="001022F5" w:rsidRPr="00B6289F" w:rsidRDefault="001022F5" w:rsidP="00D87D9D">
            <w:pPr>
              <w:pStyle w:val="Tabell-Text"/>
              <w:spacing w:before="60" w:line="200" w:lineRule="exact"/>
            </w:pPr>
            <w:r w:rsidRPr="00B6289F">
              <w:t>Återförd nedskrivning Areim, aktier och aktieägartillskott</w:t>
            </w:r>
          </w:p>
        </w:tc>
        <w:tc>
          <w:tcPr>
            <w:tcW w:w="850" w:type="dxa"/>
            <w:noWrap/>
            <w:vAlign w:val="bottom"/>
            <w:hideMark/>
          </w:tcPr>
          <w:p w14:paraId="75445635" w14:textId="77777777" w:rsidR="001022F5" w:rsidRPr="00B6289F" w:rsidRDefault="001022F5" w:rsidP="00D87D9D">
            <w:pPr>
              <w:pStyle w:val="Tabell-Text"/>
              <w:spacing w:before="60" w:line="200" w:lineRule="exact"/>
              <w:jc w:val="right"/>
            </w:pPr>
            <w:r w:rsidRPr="00B6289F">
              <w:t>1 286</w:t>
            </w:r>
          </w:p>
        </w:tc>
        <w:tc>
          <w:tcPr>
            <w:tcW w:w="851" w:type="dxa"/>
            <w:noWrap/>
            <w:vAlign w:val="bottom"/>
            <w:hideMark/>
          </w:tcPr>
          <w:p w14:paraId="59AC31DA" w14:textId="77777777" w:rsidR="001022F5" w:rsidRPr="00B6289F" w:rsidRDefault="001022F5" w:rsidP="00D87D9D">
            <w:pPr>
              <w:pStyle w:val="Tabell-Text"/>
              <w:spacing w:before="60" w:line="200" w:lineRule="exact"/>
              <w:jc w:val="right"/>
            </w:pPr>
            <w:r w:rsidRPr="00B6289F">
              <w:t>4 031</w:t>
            </w:r>
          </w:p>
        </w:tc>
      </w:tr>
      <w:tr w:rsidR="001022F5" w:rsidRPr="00B6289F" w14:paraId="62FA0285" w14:textId="77777777" w:rsidTr="00D87D9D">
        <w:trPr>
          <w:cantSplit/>
        </w:trPr>
        <w:tc>
          <w:tcPr>
            <w:tcW w:w="1134" w:type="dxa"/>
            <w:noWrap/>
            <w:hideMark/>
          </w:tcPr>
          <w:p w14:paraId="572A4D1C" w14:textId="77777777" w:rsidR="001022F5" w:rsidRPr="00B6289F" w:rsidRDefault="001022F5" w:rsidP="00D87D9D">
            <w:pPr>
              <w:pStyle w:val="Tabell-Text"/>
              <w:spacing w:before="60" w:line="200" w:lineRule="exact"/>
            </w:pPr>
          </w:p>
        </w:tc>
        <w:tc>
          <w:tcPr>
            <w:tcW w:w="3119" w:type="dxa"/>
            <w:noWrap/>
            <w:hideMark/>
          </w:tcPr>
          <w:p w14:paraId="0CDD0145" w14:textId="77777777" w:rsidR="001022F5" w:rsidRPr="00B6289F" w:rsidRDefault="001022F5" w:rsidP="00D87D9D">
            <w:pPr>
              <w:pStyle w:val="Tabell-Text"/>
              <w:spacing w:before="60" w:line="200" w:lineRule="exact"/>
            </w:pPr>
            <w:r w:rsidRPr="00B6289F">
              <w:t>Förändring av orealiserade vinster, aktier</w:t>
            </w:r>
          </w:p>
        </w:tc>
        <w:tc>
          <w:tcPr>
            <w:tcW w:w="850" w:type="dxa"/>
            <w:noWrap/>
            <w:vAlign w:val="bottom"/>
            <w:hideMark/>
          </w:tcPr>
          <w:p w14:paraId="15865C3B" w14:textId="77777777" w:rsidR="001022F5" w:rsidRPr="00B6289F" w:rsidRDefault="001022F5" w:rsidP="00D87D9D">
            <w:pPr>
              <w:pStyle w:val="Tabell-Text"/>
              <w:spacing w:before="60" w:line="200" w:lineRule="exact"/>
              <w:jc w:val="right"/>
            </w:pPr>
            <w:r>
              <w:t>–</w:t>
            </w:r>
            <w:r w:rsidRPr="00B6289F">
              <w:t>261 158</w:t>
            </w:r>
          </w:p>
        </w:tc>
        <w:tc>
          <w:tcPr>
            <w:tcW w:w="851" w:type="dxa"/>
            <w:noWrap/>
            <w:vAlign w:val="bottom"/>
            <w:hideMark/>
          </w:tcPr>
          <w:p w14:paraId="5E8D04B2" w14:textId="77777777" w:rsidR="001022F5" w:rsidRPr="00B6289F" w:rsidRDefault="001022F5" w:rsidP="00D87D9D">
            <w:pPr>
              <w:pStyle w:val="Tabell-Text"/>
              <w:spacing w:before="60" w:line="200" w:lineRule="exact"/>
              <w:jc w:val="right"/>
            </w:pPr>
            <w:r w:rsidRPr="00B6289F">
              <w:t>633 969</w:t>
            </w:r>
          </w:p>
        </w:tc>
      </w:tr>
      <w:tr w:rsidR="001022F5" w:rsidRPr="00B6289F" w14:paraId="5A2B9191" w14:textId="77777777" w:rsidTr="00D87D9D">
        <w:trPr>
          <w:cantSplit/>
        </w:trPr>
        <w:tc>
          <w:tcPr>
            <w:tcW w:w="1134" w:type="dxa"/>
            <w:tcBorders>
              <w:bottom w:val="single" w:sz="4" w:space="0" w:color="auto"/>
            </w:tcBorders>
            <w:noWrap/>
            <w:hideMark/>
          </w:tcPr>
          <w:p w14:paraId="2C3F8AB3" w14:textId="77777777" w:rsidR="001022F5" w:rsidRPr="00B6289F" w:rsidRDefault="001022F5" w:rsidP="00D87D9D">
            <w:pPr>
              <w:pStyle w:val="Tabell-Text"/>
              <w:spacing w:before="60" w:line="200" w:lineRule="exact"/>
            </w:pPr>
          </w:p>
        </w:tc>
        <w:tc>
          <w:tcPr>
            <w:tcW w:w="3119" w:type="dxa"/>
            <w:tcBorders>
              <w:bottom w:val="single" w:sz="4" w:space="0" w:color="auto"/>
            </w:tcBorders>
            <w:noWrap/>
            <w:hideMark/>
          </w:tcPr>
          <w:p w14:paraId="1CB8BB76" w14:textId="77777777" w:rsidR="001022F5" w:rsidRPr="00B6289F" w:rsidRDefault="001022F5" w:rsidP="00D87D9D">
            <w:pPr>
              <w:pStyle w:val="Tabell-Text"/>
              <w:spacing w:before="60" w:line="200" w:lineRule="exact"/>
            </w:pPr>
            <w:r w:rsidRPr="00B6289F">
              <w:t>Förändring av orealiserade vinster, fastighetsfonder, aktier och aktieägartillskott</w:t>
            </w:r>
          </w:p>
        </w:tc>
        <w:tc>
          <w:tcPr>
            <w:tcW w:w="850" w:type="dxa"/>
            <w:tcBorders>
              <w:bottom w:val="single" w:sz="4" w:space="0" w:color="auto"/>
            </w:tcBorders>
            <w:noWrap/>
            <w:vAlign w:val="bottom"/>
            <w:hideMark/>
          </w:tcPr>
          <w:p w14:paraId="75FC6DD0" w14:textId="77777777" w:rsidR="001022F5" w:rsidRPr="00B6289F" w:rsidRDefault="001022F5" w:rsidP="00D87D9D">
            <w:pPr>
              <w:pStyle w:val="Tabell-Text"/>
              <w:spacing w:before="60" w:line="200" w:lineRule="exact"/>
              <w:jc w:val="right"/>
            </w:pPr>
            <w:r w:rsidRPr="00B6289F">
              <w:t>27 769</w:t>
            </w:r>
          </w:p>
        </w:tc>
        <w:tc>
          <w:tcPr>
            <w:tcW w:w="851" w:type="dxa"/>
            <w:tcBorders>
              <w:bottom w:val="single" w:sz="4" w:space="0" w:color="auto"/>
            </w:tcBorders>
            <w:noWrap/>
            <w:vAlign w:val="bottom"/>
            <w:hideMark/>
          </w:tcPr>
          <w:p w14:paraId="700DBD7F" w14:textId="77777777" w:rsidR="001022F5" w:rsidRPr="00B6289F" w:rsidRDefault="001022F5" w:rsidP="00D87D9D">
            <w:pPr>
              <w:pStyle w:val="Tabell-Text"/>
              <w:spacing w:before="60" w:line="200" w:lineRule="exact"/>
              <w:jc w:val="right"/>
            </w:pPr>
            <w:r w:rsidRPr="00B6289F">
              <w:t>9 084</w:t>
            </w:r>
          </w:p>
        </w:tc>
      </w:tr>
      <w:tr w:rsidR="001022F5" w:rsidRPr="00B6289F" w14:paraId="2B6F0D96" w14:textId="77777777" w:rsidTr="00D87D9D">
        <w:trPr>
          <w:cantSplit/>
        </w:trPr>
        <w:tc>
          <w:tcPr>
            <w:tcW w:w="1134" w:type="dxa"/>
            <w:tcBorders>
              <w:top w:val="single" w:sz="4" w:space="0" w:color="auto"/>
            </w:tcBorders>
            <w:noWrap/>
            <w:hideMark/>
          </w:tcPr>
          <w:p w14:paraId="547C5F2F" w14:textId="77777777" w:rsidR="001022F5" w:rsidRPr="00B6289F" w:rsidRDefault="001022F5" w:rsidP="00D87D9D">
            <w:pPr>
              <w:pStyle w:val="Tabell-Text"/>
              <w:spacing w:before="60" w:line="200" w:lineRule="exact"/>
            </w:pPr>
            <w:r w:rsidRPr="00B6289F">
              <w:t> </w:t>
            </w:r>
          </w:p>
        </w:tc>
        <w:tc>
          <w:tcPr>
            <w:tcW w:w="3119" w:type="dxa"/>
            <w:tcBorders>
              <w:top w:val="single" w:sz="4" w:space="0" w:color="auto"/>
            </w:tcBorders>
            <w:noWrap/>
            <w:hideMark/>
          </w:tcPr>
          <w:p w14:paraId="425C8369" w14:textId="77777777" w:rsidR="001022F5" w:rsidRPr="008E472A" w:rsidRDefault="001022F5" w:rsidP="00D87D9D">
            <w:pPr>
              <w:pStyle w:val="Tabell-Text"/>
              <w:spacing w:before="60" w:line="200" w:lineRule="exact"/>
              <w:rPr>
                <w:b/>
              </w:rPr>
            </w:pPr>
            <w:r>
              <w:rPr>
                <w:b/>
              </w:rPr>
              <w:t>Summa a</w:t>
            </w:r>
            <w:r w:rsidRPr="008E472A">
              <w:rPr>
                <w:b/>
              </w:rPr>
              <w:t>ktier</w:t>
            </w:r>
          </w:p>
        </w:tc>
        <w:tc>
          <w:tcPr>
            <w:tcW w:w="850" w:type="dxa"/>
            <w:tcBorders>
              <w:top w:val="single" w:sz="4" w:space="0" w:color="auto"/>
            </w:tcBorders>
            <w:noWrap/>
            <w:vAlign w:val="bottom"/>
            <w:hideMark/>
          </w:tcPr>
          <w:p w14:paraId="722A3E37" w14:textId="77777777" w:rsidR="001022F5" w:rsidRPr="008E472A" w:rsidRDefault="001022F5" w:rsidP="00D87D9D">
            <w:pPr>
              <w:pStyle w:val="Tabell-Text"/>
              <w:spacing w:before="60" w:line="200" w:lineRule="exact"/>
              <w:jc w:val="right"/>
              <w:rPr>
                <w:b/>
              </w:rPr>
            </w:pPr>
            <w:r w:rsidRPr="008E472A">
              <w:rPr>
                <w:b/>
              </w:rPr>
              <w:t>718 268</w:t>
            </w:r>
          </w:p>
        </w:tc>
        <w:tc>
          <w:tcPr>
            <w:tcW w:w="851" w:type="dxa"/>
            <w:tcBorders>
              <w:top w:val="single" w:sz="4" w:space="0" w:color="auto"/>
            </w:tcBorders>
            <w:noWrap/>
            <w:vAlign w:val="bottom"/>
            <w:hideMark/>
          </w:tcPr>
          <w:p w14:paraId="59A1B379" w14:textId="77777777" w:rsidR="001022F5" w:rsidRPr="008E472A" w:rsidRDefault="001022F5" w:rsidP="00D87D9D">
            <w:pPr>
              <w:pStyle w:val="Tabell-Text"/>
              <w:spacing w:before="60" w:line="200" w:lineRule="exact"/>
              <w:jc w:val="right"/>
              <w:rPr>
                <w:b/>
              </w:rPr>
            </w:pPr>
            <w:r w:rsidRPr="008E472A">
              <w:rPr>
                <w:b/>
              </w:rPr>
              <w:t>1 317 232</w:t>
            </w:r>
          </w:p>
        </w:tc>
      </w:tr>
      <w:tr w:rsidR="001022F5" w:rsidRPr="00B6289F" w14:paraId="055CFE65" w14:textId="77777777" w:rsidTr="00D87D9D">
        <w:trPr>
          <w:cantSplit/>
        </w:trPr>
        <w:tc>
          <w:tcPr>
            <w:tcW w:w="1134" w:type="dxa"/>
            <w:noWrap/>
            <w:hideMark/>
          </w:tcPr>
          <w:p w14:paraId="5E690B28" w14:textId="77777777" w:rsidR="001022F5" w:rsidRPr="00B6289F" w:rsidRDefault="001022F5" w:rsidP="00D87D9D">
            <w:pPr>
              <w:pStyle w:val="Tabell-Text"/>
              <w:spacing w:before="60" w:line="200" w:lineRule="exact"/>
            </w:pPr>
          </w:p>
        </w:tc>
        <w:tc>
          <w:tcPr>
            <w:tcW w:w="3119" w:type="dxa"/>
            <w:noWrap/>
            <w:hideMark/>
          </w:tcPr>
          <w:p w14:paraId="7EDDEB4C" w14:textId="77777777" w:rsidR="001022F5" w:rsidRPr="00B6289F" w:rsidRDefault="001022F5" w:rsidP="00D87D9D">
            <w:pPr>
              <w:pStyle w:val="Tabell-Text"/>
              <w:spacing w:before="60" w:line="200" w:lineRule="exact"/>
            </w:pPr>
          </w:p>
        </w:tc>
        <w:tc>
          <w:tcPr>
            <w:tcW w:w="850" w:type="dxa"/>
            <w:noWrap/>
            <w:vAlign w:val="bottom"/>
            <w:hideMark/>
          </w:tcPr>
          <w:p w14:paraId="2298C6C9" w14:textId="77777777" w:rsidR="001022F5" w:rsidRPr="00B6289F" w:rsidRDefault="001022F5" w:rsidP="00D87D9D">
            <w:pPr>
              <w:pStyle w:val="Tabell-Text"/>
              <w:spacing w:before="60" w:line="200" w:lineRule="exact"/>
              <w:jc w:val="right"/>
            </w:pPr>
          </w:p>
        </w:tc>
        <w:tc>
          <w:tcPr>
            <w:tcW w:w="851" w:type="dxa"/>
            <w:noWrap/>
            <w:vAlign w:val="bottom"/>
            <w:hideMark/>
          </w:tcPr>
          <w:p w14:paraId="5A0ED061" w14:textId="77777777" w:rsidR="001022F5" w:rsidRPr="00B6289F" w:rsidRDefault="001022F5" w:rsidP="00D87D9D">
            <w:pPr>
              <w:pStyle w:val="Tabell-Text"/>
              <w:spacing w:before="60" w:line="200" w:lineRule="exact"/>
              <w:jc w:val="right"/>
            </w:pPr>
          </w:p>
        </w:tc>
      </w:tr>
      <w:tr w:rsidR="001022F5" w:rsidRPr="00B6289F" w14:paraId="16D80544" w14:textId="77777777" w:rsidTr="00D87D9D">
        <w:trPr>
          <w:cantSplit/>
        </w:trPr>
        <w:tc>
          <w:tcPr>
            <w:tcW w:w="1134" w:type="dxa"/>
            <w:noWrap/>
            <w:hideMark/>
          </w:tcPr>
          <w:p w14:paraId="5B982468" w14:textId="77777777" w:rsidR="001022F5" w:rsidRPr="00EE4DBC" w:rsidRDefault="001022F5" w:rsidP="00D87D9D">
            <w:pPr>
              <w:pStyle w:val="Tabell-Text"/>
              <w:spacing w:before="60" w:line="200" w:lineRule="exact"/>
              <w:rPr>
                <w:i/>
              </w:rPr>
            </w:pPr>
            <w:r w:rsidRPr="00EE4DBC">
              <w:rPr>
                <w:i/>
              </w:rPr>
              <w:t>Hedgefonder</w:t>
            </w:r>
          </w:p>
        </w:tc>
        <w:tc>
          <w:tcPr>
            <w:tcW w:w="3119" w:type="dxa"/>
            <w:noWrap/>
            <w:hideMark/>
          </w:tcPr>
          <w:p w14:paraId="76B9A110" w14:textId="77777777" w:rsidR="001022F5" w:rsidRPr="00B6289F" w:rsidRDefault="001022F5" w:rsidP="00D87D9D">
            <w:pPr>
              <w:pStyle w:val="Tabell-Text"/>
              <w:spacing w:before="60" w:line="200" w:lineRule="exact"/>
            </w:pPr>
            <w:r w:rsidRPr="00B6289F">
              <w:t>Realisationsvinster/förluster</w:t>
            </w:r>
          </w:p>
        </w:tc>
        <w:tc>
          <w:tcPr>
            <w:tcW w:w="850" w:type="dxa"/>
            <w:noWrap/>
            <w:vAlign w:val="bottom"/>
            <w:hideMark/>
          </w:tcPr>
          <w:p w14:paraId="4A64E99C" w14:textId="77777777" w:rsidR="001022F5" w:rsidRPr="00B6289F" w:rsidRDefault="001022F5" w:rsidP="00D87D9D">
            <w:pPr>
              <w:pStyle w:val="Tabell-Text"/>
              <w:spacing w:before="60" w:line="200" w:lineRule="exact"/>
              <w:jc w:val="right"/>
            </w:pPr>
            <w:r w:rsidRPr="00B6289F">
              <w:t>81 401</w:t>
            </w:r>
          </w:p>
        </w:tc>
        <w:tc>
          <w:tcPr>
            <w:tcW w:w="851" w:type="dxa"/>
            <w:noWrap/>
            <w:vAlign w:val="bottom"/>
            <w:hideMark/>
          </w:tcPr>
          <w:p w14:paraId="1C62D6D2" w14:textId="77777777" w:rsidR="001022F5" w:rsidRPr="00B6289F" w:rsidRDefault="001022F5" w:rsidP="00D87D9D">
            <w:pPr>
              <w:pStyle w:val="Tabell-Text"/>
              <w:spacing w:before="60" w:line="200" w:lineRule="exact"/>
              <w:jc w:val="right"/>
            </w:pPr>
            <w:r>
              <w:t>–</w:t>
            </w:r>
          </w:p>
        </w:tc>
      </w:tr>
      <w:tr w:rsidR="001022F5" w:rsidRPr="00B6289F" w14:paraId="04BD45A0" w14:textId="77777777" w:rsidTr="00D87D9D">
        <w:trPr>
          <w:cantSplit/>
        </w:trPr>
        <w:tc>
          <w:tcPr>
            <w:tcW w:w="1134" w:type="dxa"/>
            <w:tcBorders>
              <w:bottom w:val="single" w:sz="4" w:space="0" w:color="auto"/>
            </w:tcBorders>
            <w:noWrap/>
            <w:hideMark/>
          </w:tcPr>
          <w:p w14:paraId="784EC669" w14:textId="77777777" w:rsidR="001022F5" w:rsidRPr="00B6289F" w:rsidRDefault="001022F5" w:rsidP="00D87D9D">
            <w:pPr>
              <w:pStyle w:val="Tabell-Text"/>
              <w:spacing w:before="60" w:line="200" w:lineRule="exact"/>
            </w:pPr>
          </w:p>
        </w:tc>
        <w:tc>
          <w:tcPr>
            <w:tcW w:w="3119" w:type="dxa"/>
            <w:tcBorders>
              <w:bottom w:val="single" w:sz="4" w:space="0" w:color="auto"/>
            </w:tcBorders>
            <w:noWrap/>
            <w:hideMark/>
          </w:tcPr>
          <w:p w14:paraId="011E99A4" w14:textId="77777777" w:rsidR="001022F5" w:rsidRPr="00B6289F" w:rsidRDefault="001022F5" w:rsidP="00D87D9D">
            <w:pPr>
              <w:pStyle w:val="Tabell-Text"/>
              <w:spacing w:before="60" w:line="200" w:lineRule="exact"/>
            </w:pPr>
            <w:r w:rsidRPr="00B6289F">
              <w:t>Förändring av orealiserade vinster</w:t>
            </w:r>
          </w:p>
        </w:tc>
        <w:tc>
          <w:tcPr>
            <w:tcW w:w="850" w:type="dxa"/>
            <w:tcBorders>
              <w:bottom w:val="single" w:sz="4" w:space="0" w:color="auto"/>
            </w:tcBorders>
            <w:noWrap/>
            <w:vAlign w:val="bottom"/>
            <w:hideMark/>
          </w:tcPr>
          <w:p w14:paraId="0DF8E6D9" w14:textId="77777777" w:rsidR="001022F5" w:rsidRPr="00B6289F" w:rsidRDefault="001022F5" w:rsidP="00D87D9D">
            <w:pPr>
              <w:pStyle w:val="Tabell-Text"/>
              <w:spacing w:before="60" w:line="200" w:lineRule="exact"/>
              <w:jc w:val="right"/>
            </w:pPr>
            <w:r>
              <w:t>–</w:t>
            </w:r>
            <w:r w:rsidRPr="00B6289F">
              <w:t>31 261</w:t>
            </w:r>
          </w:p>
        </w:tc>
        <w:tc>
          <w:tcPr>
            <w:tcW w:w="851" w:type="dxa"/>
            <w:tcBorders>
              <w:bottom w:val="single" w:sz="4" w:space="0" w:color="auto"/>
            </w:tcBorders>
            <w:noWrap/>
            <w:vAlign w:val="bottom"/>
            <w:hideMark/>
          </w:tcPr>
          <w:p w14:paraId="20BCC423" w14:textId="77777777" w:rsidR="001022F5" w:rsidRPr="00B6289F" w:rsidRDefault="001022F5" w:rsidP="00D87D9D">
            <w:pPr>
              <w:pStyle w:val="Tabell-Text"/>
              <w:spacing w:before="60" w:line="200" w:lineRule="exact"/>
              <w:jc w:val="right"/>
            </w:pPr>
            <w:r w:rsidRPr="00B6289F">
              <w:t>94 576</w:t>
            </w:r>
          </w:p>
        </w:tc>
      </w:tr>
      <w:tr w:rsidR="001022F5" w:rsidRPr="00E35E1F" w14:paraId="57CE8E74" w14:textId="77777777" w:rsidTr="00D87D9D">
        <w:trPr>
          <w:cantSplit/>
        </w:trPr>
        <w:tc>
          <w:tcPr>
            <w:tcW w:w="1134" w:type="dxa"/>
            <w:tcBorders>
              <w:top w:val="single" w:sz="4" w:space="0" w:color="auto"/>
            </w:tcBorders>
            <w:noWrap/>
            <w:hideMark/>
          </w:tcPr>
          <w:p w14:paraId="6C24D138" w14:textId="77777777" w:rsidR="001022F5" w:rsidRPr="00E35E1F" w:rsidRDefault="001022F5" w:rsidP="00D87D9D">
            <w:pPr>
              <w:pStyle w:val="Tabell-Text"/>
              <w:spacing w:before="60" w:line="200" w:lineRule="exact"/>
              <w:rPr>
                <w:b/>
              </w:rPr>
            </w:pPr>
            <w:r w:rsidRPr="00E35E1F">
              <w:rPr>
                <w:b/>
              </w:rPr>
              <w:t> </w:t>
            </w:r>
          </w:p>
        </w:tc>
        <w:tc>
          <w:tcPr>
            <w:tcW w:w="3119" w:type="dxa"/>
            <w:tcBorders>
              <w:top w:val="single" w:sz="4" w:space="0" w:color="auto"/>
            </w:tcBorders>
            <w:noWrap/>
            <w:hideMark/>
          </w:tcPr>
          <w:p w14:paraId="5B7B3B7A" w14:textId="77777777" w:rsidR="001022F5" w:rsidRPr="00E35E1F" w:rsidRDefault="001022F5" w:rsidP="00D87D9D">
            <w:pPr>
              <w:pStyle w:val="Tabell-Text"/>
              <w:spacing w:before="60" w:line="200" w:lineRule="exact"/>
              <w:rPr>
                <w:b/>
              </w:rPr>
            </w:pPr>
            <w:r>
              <w:rPr>
                <w:b/>
              </w:rPr>
              <w:t>Summa h</w:t>
            </w:r>
            <w:r w:rsidRPr="00E35E1F">
              <w:rPr>
                <w:b/>
              </w:rPr>
              <w:t>edgefonder</w:t>
            </w:r>
          </w:p>
        </w:tc>
        <w:tc>
          <w:tcPr>
            <w:tcW w:w="850" w:type="dxa"/>
            <w:tcBorders>
              <w:top w:val="single" w:sz="4" w:space="0" w:color="auto"/>
            </w:tcBorders>
            <w:noWrap/>
            <w:vAlign w:val="bottom"/>
            <w:hideMark/>
          </w:tcPr>
          <w:p w14:paraId="21A5AFBB" w14:textId="77777777" w:rsidR="001022F5" w:rsidRPr="00E35E1F" w:rsidRDefault="001022F5" w:rsidP="00D87D9D">
            <w:pPr>
              <w:pStyle w:val="Tabell-Text"/>
              <w:spacing w:before="60" w:line="200" w:lineRule="exact"/>
              <w:jc w:val="right"/>
              <w:rPr>
                <w:b/>
              </w:rPr>
            </w:pPr>
            <w:r w:rsidRPr="00E35E1F">
              <w:rPr>
                <w:b/>
              </w:rPr>
              <w:t>50 140</w:t>
            </w:r>
          </w:p>
        </w:tc>
        <w:tc>
          <w:tcPr>
            <w:tcW w:w="851" w:type="dxa"/>
            <w:tcBorders>
              <w:top w:val="single" w:sz="4" w:space="0" w:color="auto"/>
            </w:tcBorders>
            <w:noWrap/>
            <w:vAlign w:val="bottom"/>
            <w:hideMark/>
          </w:tcPr>
          <w:p w14:paraId="6C536ECD" w14:textId="77777777" w:rsidR="001022F5" w:rsidRPr="00E35E1F" w:rsidRDefault="001022F5" w:rsidP="00D87D9D">
            <w:pPr>
              <w:pStyle w:val="Tabell-Text"/>
              <w:spacing w:before="60" w:line="200" w:lineRule="exact"/>
              <w:jc w:val="right"/>
              <w:rPr>
                <w:b/>
              </w:rPr>
            </w:pPr>
            <w:r w:rsidRPr="00E35E1F">
              <w:rPr>
                <w:b/>
              </w:rPr>
              <w:t>94 576</w:t>
            </w:r>
          </w:p>
        </w:tc>
      </w:tr>
      <w:tr w:rsidR="001022F5" w:rsidRPr="00B6289F" w14:paraId="016D2CEB" w14:textId="77777777" w:rsidTr="00D87D9D">
        <w:trPr>
          <w:cantSplit/>
        </w:trPr>
        <w:tc>
          <w:tcPr>
            <w:tcW w:w="1134" w:type="dxa"/>
            <w:noWrap/>
            <w:hideMark/>
          </w:tcPr>
          <w:p w14:paraId="2A3BEC35" w14:textId="77777777" w:rsidR="001022F5" w:rsidRPr="00B6289F" w:rsidRDefault="001022F5" w:rsidP="00D87D9D">
            <w:pPr>
              <w:pStyle w:val="Tabell-Text"/>
              <w:spacing w:before="60" w:line="200" w:lineRule="exact"/>
            </w:pPr>
          </w:p>
        </w:tc>
        <w:tc>
          <w:tcPr>
            <w:tcW w:w="3119" w:type="dxa"/>
            <w:noWrap/>
            <w:hideMark/>
          </w:tcPr>
          <w:p w14:paraId="57E16E97" w14:textId="77777777" w:rsidR="001022F5" w:rsidRPr="00B6289F" w:rsidRDefault="001022F5" w:rsidP="00D87D9D">
            <w:pPr>
              <w:pStyle w:val="Tabell-Text"/>
              <w:spacing w:before="60" w:line="200" w:lineRule="exact"/>
            </w:pPr>
          </w:p>
        </w:tc>
        <w:tc>
          <w:tcPr>
            <w:tcW w:w="850" w:type="dxa"/>
            <w:noWrap/>
            <w:vAlign w:val="bottom"/>
            <w:hideMark/>
          </w:tcPr>
          <w:p w14:paraId="7E5C7FAD" w14:textId="77777777" w:rsidR="001022F5" w:rsidRPr="00B6289F" w:rsidRDefault="001022F5" w:rsidP="00D87D9D">
            <w:pPr>
              <w:pStyle w:val="Tabell-Text"/>
              <w:spacing w:before="60" w:line="200" w:lineRule="exact"/>
              <w:jc w:val="right"/>
            </w:pPr>
          </w:p>
        </w:tc>
        <w:tc>
          <w:tcPr>
            <w:tcW w:w="851" w:type="dxa"/>
            <w:noWrap/>
            <w:vAlign w:val="bottom"/>
            <w:hideMark/>
          </w:tcPr>
          <w:p w14:paraId="3D9B1479" w14:textId="77777777" w:rsidR="001022F5" w:rsidRPr="00B6289F" w:rsidRDefault="001022F5" w:rsidP="00D87D9D">
            <w:pPr>
              <w:pStyle w:val="Tabell-Text"/>
              <w:spacing w:before="60" w:line="200" w:lineRule="exact"/>
              <w:jc w:val="right"/>
            </w:pPr>
          </w:p>
        </w:tc>
      </w:tr>
      <w:tr w:rsidR="001022F5" w:rsidRPr="00B6289F" w14:paraId="366D41B7" w14:textId="77777777" w:rsidTr="00D87D9D">
        <w:trPr>
          <w:cantSplit/>
        </w:trPr>
        <w:tc>
          <w:tcPr>
            <w:tcW w:w="1134" w:type="dxa"/>
            <w:noWrap/>
            <w:hideMark/>
          </w:tcPr>
          <w:p w14:paraId="5460E75F" w14:textId="77777777" w:rsidR="001022F5" w:rsidRPr="00EE4DBC" w:rsidRDefault="001022F5" w:rsidP="00D87D9D">
            <w:pPr>
              <w:pStyle w:val="Tabell-Text"/>
              <w:spacing w:before="60" w:line="200" w:lineRule="exact"/>
              <w:rPr>
                <w:i/>
              </w:rPr>
            </w:pPr>
            <w:r w:rsidRPr="00EE4DBC">
              <w:rPr>
                <w:i/>
              </w:rPr>
              <w:t xml:space="preserve">Onoterad </w:t>
            </w:r>
            <w:r>
              <w:rPr>
                <w:i/>
              </w:rPr>
              <w:br/>
            </w:r>
            <w:r w:rsidRPr="00EE4DBC">
              <w:rPr>
                <w:i/>
              </w:rPr>
              <w:t>fastighetsfond (Aberdeen)</w:t>
            </w:r>
          </w:p>
        </w:tc>
        <w:tc>
          <w:tcPr>
            <w:tcW w:w="3119" w:type="dxa"/>
            <w:noWrap/>
            <w:hideMark/>
          </w:tcPr>
          <w:p w14:paraId="2499039A" w14:textId="77777777" w:rsidR="001022F5" w:rsidRPr="00B6289F" w:rsidRDefault="001022F5" w:rsidP="00D87D9D">
            <w:pPr>
              <w:pStyle w:val="Tabell-Text"/>
              <w:spacing w:before="60" w:line="200" w:lineRule="exact"/>
            </w:pPr>
            <w:r w:rsidRPr="00B6289F">
              <w:t>Utdelningar</w:t>
            </w:r>
          </w:p>
        </w:tc>
        <w:tc>
          <w:tcPr>
            <w:tcW w:w="850" w:type="dxa"/>
            <w:noWrap/>
            <w:vAlign w:val="bottom"/>
            <w:hideMark/>
          </w:tcPr>
          <w:p w14:paraId="1D2BF2F4" w14:textId="77777777" w:rsidR="001022F5" w:rsidRPr="00B6289F" w:rsidRDefault="001022F5" w:rsidP="00D87D9D">
            <w:pPr>
              <w:pStyle w:val="Tabell-Text"/>
              <w:spacing w:before="60" w:line="200" w:lineRule="exact"/>
              <w:jc w:val="right"/>
            </w:pPr>
            <w:r w:rsidRPr="00B6289F">
              <w:t>1 979</w:t>
            </w:r>
          </w:p>
        </w:tc>
        <w:tc>
          <w:tcPr>
            <w:tcW w:w="851" w:type="dxa"/>
            <w:noWrap/>
            <w:vAlign w:val="bottom"/>
            <w:hideMark/>
          </w:tcPr>
          <w:p w14:paraId="3A144379" w14:textId="77777777" w:rsidR="001022F5" w:rsidRPr="00B6289F" w:rsidRDefault="001022F5" w:rsidP="00D87D9D">
            <w:pPr>
              <w:pStyle w:val="Tabell-Text"/>
              <w:spacing w:before="60" w:line="200" w:lineRule="exact"/>
              <w:jc w:val="right"/>
            </w:pPr>
            <w:r w:rsidRPr="00B6289F">
              <w:t>2 167</w:t>
            </w:r>
          </w:p>
        </w:tc>
      </w:tr>
      <w:tr w:rsidR="001022F5" w:rsidRPr="00B6289F" w14:paraId="20F3D533" w14:textId="77777777" w:rsidTr="00D87D9D">
        <w:trPr>
          <w:cantSplit/>
        </w:trPr>
        <w:tc>
          <w:tcPr>
            <w:tcW w:w="1134" w:type="dxa"/>
            <w:noWrap/>
            <w:hideMark/>
          </w:tcPr>
          <w:p w14:paraId="187ECB45" w14:textId="77777777" w:rsidR="001022F5" w:rsidRPr="00B6289F" w:rsidRDefault="001022F5" w:rsidP="00D87D9D">
            <w:pPr>
              <w:pStyle w:val="Tabell-Text"/>
              <w:spacing w:before="60" w:line="200" w:lineRule="exact"/>
            </w:pPr>
          </w:p>
        </w:tc>
        <w:tc>
          <w:tcPr>
            <w:tcW w:w="3119" w:type="dxa"/>
            <w:noWrap/>
            <w:hideMark/>
          </w:tcPr>
          <w:p w14:paraId="5348DBF9" w14:textId="77777777" w:rsidR="001022F5" w:rsidRPr="00B6289F" w:rsidRDefault="001022F5" w:rsidP="00D87D9D">
            <w:pPr>
              <w:pStyle w:val="Tabell-Text"/>
              <w:spacing w:before="60" w:line="200" w:lineRule="exact"/>
            </w:pPr>
            <w:r w:rsidRPr="00B6289F">
              <w:t>Återföring nedskrivningar</w:t>
            </w:r>
          </w:p>
        </w:tc>
        <w:tc>
          <w:tcPr>
            <w:tcW w:w="850" w:type="dxa"/>
            <w:noWrap/>
            <w:vAlign w:val="bottom"/>
            <w:hideMark/>
          </w:tcPr>
          <w:p w14:paraId="2D2BCB5B" w14:textId="77777777" w:rsidR="001022F5" w:rsidRPr="00B6289F" w:rsidRDefault="001022F5" w:rsidP="00D87D9D">
            <w:pPr>
              <w:pStyle w:val="Tabell-Text"/>
              <w:spacing w:before="60" w:line="200" w:lineRule="exact"/>
              <w:jc w:val="right"/>
            </w:pPr>
            <w:r w:rsidRPr="00B6289F">
              <w:t>9 908</w:t>
            </w:r>
          </w:p>
        </w:tc>
        <w:tc>
          <w:tcPr>
            <w:tcW w:w="851" w:type="dxa"/>
            <w:noWrap/>
            <w:vAlign w:val="bottom"/>
            <w:hideMark/>
          </w:tcPr>
          <w:p w14:paraId="04252B1E" w14:textId="77777777" w:rsidR="001022F5" w:rsidRPr="00B6289F" w:rsidRDefault="001022F5" w:rsidP="00D87D9D">
            <w:pPr>
              <w:pStyle w:val="Tabell-Text"/>
              <w:spacing w:before="60" w:line="200" w:lineRule="exact"/>
              <w:jc w:val="right"/>
            </w:pPr>
            <w:r w:rsidRPr="00B6289F">
              <w:t>7 948</w:t>
            </w:r>
          </w:p>
        </w:tc>
      </w:tr>
      <w:tr w:rsidR="001022F5" w:rsidRPr="00B6289F" w14:paraId="08769F1D" w14:textId="77777777" w:rsidTr="00D87D9D">
        <w:trPr>
          <w:cantSplit/>
        </w:trPr>
        <w:tc>
          <w:tcPr>
            <w:tcW w:w="1134" w:type="dxa"/>
            <w:noWrap/>
            <w:hideMark/>
          </w:tcPr>
          <w:p w14:paraId="4546BAF4" w14:textId="77777777" w:rsidR="001022F5" w:rsidRPr="00B6289F" w:rsidRDefault="001022F5" w:rsidP="00D87D9D">
            <w:pPr>
              <w:pStyle w:val="Tabell-Text"/>
              <w:spacing w:before="60" w:line="200" w:lineRule="exact"/>
            </w:pPr>
          </w:p>
        </w:tc>
        <w:tc>
          <w:tcPr>
            <w:tcW w:w="3119" w:type="dxa"/>
            <w:noWrap/>
            <w:hideMark/>
          </w:tcPr>
          <w:p w14:paraId="457EE9AC" w14:textId="77777777" w:rsidR="001022F5" w:rsidRPr="00B6289F" w:rsidRDefault="001022F5" w:rsidP="00D87D9D">
            <w:pPr>
              <w:pStyle w:val="Tabell-Text"/>
              <w:spacing w:before="60" w:line="200" w:lineRule="exact"/>
            </w:pPr>
            <w:r w:rsidRPr="00B6289F">
              <w:t>Realisationsvinster/förluster</w:t>
            </w:r>
          </w:p>
        </w:tc>
        <w:tc>
          <w:tcPr>
            <w:tcW w:w="850" w:type="dxa"/>
            <w:noWrap/>
            <w:vAlign w:val="bottom"/>
            <w:hideMark/>
          </w:tcPr>
          <w:p w14:paraId="30D74CD1" w14:textId="77777777" w:rsidR="001022F5" w:rsidRPr="00B6289F" w:rsidRDefault="001022F5" w:rsidP="00D87D9D">
            <w:pPr>
              <w:pStyle w:val="Tabell-Text"/>
              <w:spacing w:before="60" w:line="200" w:lineRule="exact"/>
              <w:jc w:val="right"/>
            </w:pPr>
            <w:r>
              <w:t>–</w:t>
            </w:r>
            <w:r w:rsidRPr="00B6289F">
              <w:t>1 128</w:t>
            </w:r>
          </w:p>
        </w:tc>
        <w:tc>
          <w:tcPr>
            <w:tcW w:w="851" w:type="dxa"/>
            <w:noWrap/>
            <w:vAlign w:val="bottom"/>
            <w:hideMark/>
          </w:tcPr>
          <w:p w14:paraId="4EAAC5E4" w14:textId="77777777" w:rsidR="001022F5" w:rsidRPr="00B6289F" w:rsidRDefault="001022F5" w:rsidP="00D87D9D">
            <w:pPr>
              <w:pStyle w:val="Tabell-Text"/>
              <w:spacing w:before="60" w:line="200" w:lineRule="exact"/>
              <w:jc w:val="right"/>
            </w:pPr>
            <w:r>
              <w:t>–</w:t>
            </w:r>
            <w:r w:rsidRPr="00B6289F">
              <w:t>551</w:t>
            </w:r>
          </w:p>
        </w:tc>
      </w:tr>
      <w:tr w:rsidR="001022F5" w:rsidRPr="00B6289F" w14:paraId="109D0687" w14:textId="77777777" w:rsidTr="00D87D9D">
        <w:trPr>
          <w:cantSplit/>
        </w:trPr>
        <w:tc>
          <w:tcPr>
            <w:tcW w:w="1134" w:type="dxa"/>
            <w:tcBorders>
              <w:bottom w:val="single" w:sz="4" w:space="0" w:color="auto"/>
            </w:tcBorders>
            <w:noWrap/>
            <w:hideMark/>
          </w:tcPr>
          <w:p w14:paraId="49C2C27F" w14:textId="77777777" w:rsidR="001022F5" w:rsidRPr="00B6289F" w:rsidRDefault="001022F5" w:rsidP="00D87D9D">
            <w:pPr>
              <w:pStyle w:val="Tabell-Text"/>
              <w:spacing w:before="60" w:line="200" w:lineRule="exact"/>
            </w:pPr>
          </w:p>
        </w:tc>
        <w:tc>
          <w:tcPr>
            <w:tcW w:w="3119" w:type="dxa"/>
            <w:tcBorders>
              <w:bottom w:val="single" w:sz="4" w:space="0" w:color="auto"/>
            </w:tcBorders>
            <w:noWrap/>
            <w:hideMark/>
          </w:tcPr>
          <w:p w14:paraId="4FAC6D5C" w14:textId="77777777" w:rsidR="001022F5" w:rsidRPr="00B6289F" w:rsidRDefault="001022F5" w:rsidP="00D87D9D">
            <w:pPr>
              <w:pStyle w:val="Tabell-Text"/>
              <w:spacing w:before="60" w:line="200" w:lineRule="exact"/>
            </w:pPr>
            <w:r w:rsidRPr="00B6289F">
              <w:t>Nedskrivningar</w:t>
            </w:r>
          </w:p>
        </w:tc>
        <w:tc>
          <w:tcPr>
            <w:tcW w:w="850" w:type="dxa"/>
            <w:tcBorders>
              <w:bottom w:val="single" w:sz="4" w:space="0" w:color="auto"/>
            </w:tcBorders>
            <w:noWrap/>
            <w:vAlign w:val="bottom"/>
            <w:hideMark/>
          </w:tcPr>
          <w:p w14:paraId="24EC397E" w14:textId="77777777" w:rsidR="001022F5" w:rsidRPr="00B6289F" w:rsidRDefault="001022F5" w:rsidP="00D87D9D">
            <w:pPr>
              <w:pStyle w:val="Tabell-Text"/>
              <w:spacing w:before="60" w:line="200" w:lineRule="exact"/>
              <w:jc w:val="right"/>
            </w:pPr>
            <w:r>
              <w:t>–</w:t>
            </w:r>
            <w:r w:rsidRPr="00B6289F">
              <w:t>2 433</w:t>
            </w:r>
          </w:p>
        </w:tc>
        <w:tc>
          <w:tcPr>
            <w:tcW w:w="851" w:type="dxa"/>
            <w:tcBorders>
              <w:bottom w:val="single" w:sz="4" w:space="0" w:color="auto"/>
            </w:tcBorders>
            <w:noWrap/>
            <w:vAlign w:val="bottom"/>
            <w:hideMark/>
          </w:tcPr>
          <w:p w14:paraId="15664CCD" w14:textId="77777777" w:rsidR="001022F5" w:rsidRPr="00B6289F" w:rsidRDefault="001022F5" w:rsidP="00D87D9D">
            <w:pPr>
              <w:pStyle w:val="Tabell-Text"/>
              <w:spacing w:before="60" w:line="200" w:lineRule="exact"/>
              <w:jc w:val="right"/>
            </w:pPr>
            <w:r>
              <w:t>–</w:t>
            </w:r>
            <w:r w:rsidRPr="00B6289F">
              <w:t>9 908</w:t>
            </w:r>
          </w:p>
        </w:tc>
      </w:tr>
      <w:tr w:rsidR="001022F5" w:rsidRPr="00B6289F" w14:paraId="27B2A188" w14:textId="77777777" w:rsidTr="00D87D9D">
        <w:trPr>
          <w:cantSplit/>
        </w:trPr>
        <w:tc>
          <w:tcPr>
            <w:tcW w:w="1134" w:type="dxa"/>
            <w:tcBorders>
              <w:top w:val="single" w:sz="4" w:space="0" w:color="auto"/>
            </w:tcBorders>
            <w:noWrap/>
            <w:hideMark/>
          </w:tcPr>
          <w:p w14:paraId="73102967" w14:textId="77777777" w:rsidR="001022F5" w:rsidRPr="00E35E1F" w:rsidRDefault="001022F5" w:rsidP="00D87D9D">
            <w:pPr>
              <w:pStyle w:val="Tabell-Text"/>
              <w:spacing w:before="60" w:line="200" w:lineRule="exact"/>
              <w:rPr>
                <w:b/>
              </w:rPr>
            </w:pPr>
            <w:r w:rsidRPr="00E35E1F">
              <w:rPr>
                <w:b/>
              </w:rPr>
              <w:t> </w:t>
            </w:r>
          </w:p>
        </w:tc>
        <w:tc>
          <w:tcPr>
            <w:tcW w:w="3119" w:type="dxa"/>
            <w:tcBorders>
              <w:top w:val="single" w:sz="4" w:space="0" w:color="auto"/>
            </w:tcBorders>
            <w:noWrap/>
            <w:hideMark/>
          </w:tcPr>
          <w:p w14:paraId="4E1155BE" w14:textId="77777777" w:rsidR="001022F5" w:rsidRPr="00E35E1F" w:rsidRDefault="001022F5" w:rsidP="00D87D9D">
            <w:pPr>
              <w:pStyle w:val="Tabell-Text"/>
              <w:spacing w:before="60" w:line="200" w:lineRule="exact"/>
              <w:rPr>
                <w:b/>
              </w:rPr>
            </w:pPr>
            <w:r>
              <w:rPr>
                <w:b/>
              </w:rPr>
              <w:t>Summa o</w:t>
            </w:r>
            <w:r w:rsidRPr="00E35E1F">
              <w:rPr>
                <w:b/>
              </w:rPr>
              <w:t>noterad fastighetsfond</w:t>
            </w:r>
          </w:p>
        </w:tc>
        <w:tc>
          <w:tcPr>
            <w:tcW w:w="850" w:type="dxa"/>
            <w:tcBorders>
              <w:top w:val="single" w:sz="4" w:space="0" w:color="auto"/>
            </w:tcBorders>
            <w:noWrap/>
            <w:vAlign w:val="bottom"/>
            <w:hideMark/>
          </w:tcPr>
          <w:p w14:paraId="0A1347A6" w14:textId="77777777" w:rsidR="001022F5" w:rsidRPr="00E35E1F" w:rsidRDefault="001022F5" w:rsidP="00D87D9D">
            <w:pPr>
              <w:pStyle w:val="Tabell-Text"/>
              <w:spacing w:before="60" w:line="200" w:lineRule="exact"/>
              <w:jc w:val="right"/>
              <w:rPr>
                <w:b/>
              </w:rPr>
            </w:pPr>
            <w:r w:rsidRPr="00E35E1F">
              <w:rPr>
                <w:b/>
              </w:rPr>
              <w:t>8 326</w:t>
            </w:r>
          </w:p>
        </w:tc>
        <w:tc>
          <w:tcPr>
            <w:tcW w:w="851" w:type="dxa"/>
            <w:tcBorders>
              <w:top w:val="single" w:sz="4" w:space="0" w:color="auto"/>
            </w:tcBorders>
            <w:noWrap/>
            <w:vAlign w:val="bottom"/>
            <w:hideMark/>
          </w:tcPr>
          <w:p w14:paraId="20B054D1" w14:textId="77777777" w:rsidR="001022F5" w:rsidRPr="00E35E1F" w:rsidRDefault="001022F5" w:rsidP="00D87D9D">
            <w:pPr>
              <w:pStyle w:val="Tabell-Text"/>
              <w:spacing w:before="60" w:line="200" w:lineRule="exact"/>
              <w:jc w:val="right"/>
              <w:rPr>
                <w:b/>
              </w:rPr>
            </w:pPr>
            <w:r>
              <w:rPr>
                <w:b/>
              </w:rPr>
              <w:t>–</w:t>
            </w:r>
            <w:r w:rsidRPr="00E35E1F">
              <w:rPr>
                <w:b/>
              </w:rPr>
              <w:t>344</w:t>
            </w:r>
          </w:p>
        </w:tc>
      </w:tr>
      <w:tr w:rsidR="001022F5" w:rsidRPr="00B6289F" w14:paraId="562EF53C" w14:textId="77777777" w:rsidTr="00D87D9D">
        <w:trPr>
          <w:cantSplit/>
        </w:trPr>
        <w:tc>
          <w:tcPr>
            <w:tcW w:w="1134" w:type="dxa"/>
            <w:noWrap/>
            <w:hideMark/>
          </w:tcPr>
          <w:p w14:paraId="0AEB9C73" w14:textId="77777777" w:rsidR="001022F5" w:rsidRPr="00B6289F" w:rsidRDefault="001022F5" w:rsidP="00D87D9D">
            <w:pPr>
              <w:pStyle w:val="Tabell-Text"/>
              <w:spacing w:before="60" w:line="200" w:lineRule="exact"/>
            </w:pPr>
          </w:p>
        </w:tc>
        <w:tc>
          <w:tcPr>
            <w:tcW w:w="3119" w:type="dxa"/>
            <w:noWrap/>
            <w:hideMark/>
          </w:tcPr>
          <w:p w14:paraId="0BDDAA8B" w14:textId="77777777" w:rsidR="001022F5" w:rsidRPr="00B6289F" w:rsidRDefault="001022F5" w:rsidP="00D87D9D">
            <w:pPr>
              <w:pStyle w:val="Tabell-Text"/>
              <w:spacing w:before="60" w:line="200" w:lineRule="exact"/>
            </w:pPr>
          </w:p>
        </w:tc>
        <w:tc>
          <w:tcPr>
            <w:tcW w:w="850" w:type="dxa"/>
            <w:noWrap/>
            <w:vAlign w:val="bottom"/>
            <w:hideMark/>
          </w:tcPr>
          <w:p w14:paraId="51E443E7" w14:textId="77777777" w:rsidR="001022F5" w:rsidRPr="00B6289F" w:rsidRDefault="001022F5" w:rsidP="00D87D9D">
            <w:pPr>
              <w:pStyle w:val="Tabell-Text"/>
              <w:spacing w:before="60" w:line="200" w:lineRule="exact"/>
              <w:jc w:val="right"/>
            </w:pPr>
          </w:p>
        </w:tc>
        <w:tc>
          <w:tcPr>
            <w:tcW w:w="851" w:type="dxa"/>
            <w:noWrap/>
            <w:vAlign w:val="bottom"/>
            <w:hideMark/>
          </w:tcPr>
          <w:p w14:paraId="3D0DD19B" w14:textId="77777777" w:rsidR="001022F5" w:rsidRPr="00B6289F" w:rsidRDefault="001022F5" w:rsidP="00D87D9D">
            <w:pPr>
              <w:pStyle w:val="Tabell-Text"/>
              <w:spacing w:before="60" w:line="200" w:lineRule="exact"/>
              <w:jc w:val="right"/>
            </w:pPr>
          </w:p>
        </w:tc>
      </w:tr>
      <w:tr w:rsidR="001022F5" w:rsidRPr="00B6289F" w14:paraId="22085F10" w14:textId="77777777" w:rsidTr="00D87D9D">
        <w:trPr>
          <w:cantSplit/>
        </w:trPr>
        <w:tc>
          <w:tcPr>
            <w:tcW w:w="1134" w:type="dxa"/>
            <w:noWrap/>
            <w:hideMark/>
          </w:tcPr>
          <w:p w14:paraId="6282D50A" w14:textId="77777777" w:rsidR="001022F5" w:rsidRPr="00EE4DBC" w:rsidRDefault="001022F5" w:rsidP="00D87D9D">
            <w:pPr>
              <w:pStyle w:val="Tabell-Text"/>
              <w:spacing w:before="60" w:line="200" w:lineRule="exact"/>
              <w:rPr>
                <w:i/>
              </w:rPr>
            </w:pPr>
            <w:r w:rsidRPr="00EE4DBC">
              <w:rPr>
                <w:i/>
              </w:rPr>
              <w:t>Vinstandelslån</w:t>
            </w:r>
          </w:p>
        </w:tc>
        <w:tc>
          <w:tcPr>
            <w:tcW w:w="3119" w:type="dxa"/>
            <w:noWrap/>
            <w:hideMark/>
          </w:tcPr>
          <w:p w14:paraId="5033BD18" w14:textId="77777777" w:rsidR="001022F5" w:rsidRPr="00B6289F" w:rsidRDefault="001022F5" w:rsidP="00D87D9D">
            <w:pPr>
              <w:pStyle w:val="Tabell-Text"/>
              <w:spacing w:before="60" w:line="200" w:lineRule="exact"/>
            </w:pPr>
            <w:r w:rsidRPr="00B6289F">
              <w:t>Ränteintäkter</w:t>
            </w:r>
          </w:p>
        </w:tc>
        <w:tc>
          <w:tcPr>
            <w:tcW w:w="850" w:type="dxa"/>
            <w:noWrap/>
            <w:vAlign w:val="bottom"/>
            <w:hideMark/>
          </w:tcPr>
          <w:p w14:paraId="6BEA211A" w14:textId="77777777" w:rsidR="001022F5" w:rsidRPr="00B6289F" w:rsidRDefault="001022F5" w:rsidP="00D87D9D">
            <w:pPr>
              <w:pStyle w:val="Tabell-Text"/>
              <w:spacing w:before="60" w:line="200" w:lineRule="exact"/>
              <w:jc w:val="right"/>
            </w:pPr>
            <w:r w:rsidRPr="00B6289F">
              <w:t>47 743</w:t>
            </w:r>
          </w:p>
        </w:tc>
        <w:tc>
          <w:tcPr>
            <w:tcW w:w="851" w:type="dxa"/>
            <w:noWrap/>
            <w:vAlign w:val="bottom"/>
            <w:hideMark/>
          </w:tcPr>
          <w:p w14:paraId="1004C50E" w14:textId="77777777" w:rsidR="001022F5" w:rsidRPr="00B6289F" w:rsidRDefault="001022F5" w:rsidP="00D87D9D">
            <w:pPr>
              <w:pStyle w:val="Tabell-Text"/>
              <w:spacing w:before="60" w:line="200" w:lineRule="exact"/>
              <w:jc w:val="right"/>
            </w:pPr>
            <w:r w:rsidRPr="00B6289F">
              <w:t>7 211</w:t>
            </w:r>
          </w:p>
        </w:tc>
      </w:tr>
      <w:tr w:rsidR="001022F5" w:rsidRPr="00B6289F" w14:paraId="53AD8D72" w14:textId="77777777" w:rsidTr="00D87D9D">
        <w:trPr>
          <w:cantSplit/>
        </w:trPr>
        <w:tc>
          <w:tcPr>
            <w:tcW w:w="1134" w:type="dxa"/>
            <w:noWrap/>
            <w:hideMark/>
          </w:tcPr>
          <w:p w14:paraId="3633AC66" w14:textId="77777777" w:rsidR="001022F5" w:rsidRPr="00B6289F" w:rsidRDefault="001022F5" w:rsidP="00D87D9D">
            <w:pPr>
              <w:pStyle w:val="Tabell-Text"/>
              <w:spacing w:before="60" w:line="200" w:lineRule="exact"/>
            </w:pPr>
          </w:p>
        </w:tc>
        <w:tc>
          <w:tcPr>
            <w:tcW w:w="3119" w:type="dxa"/>
            <w:noWrap/>
            <w:hideMark/>
          </w:tcPr>
          <w:p w14:paraId="776998BF" w14:textId="77777777" w:rsidR="001022F5" w:rsidRPr="00B6289F" w:rsidRDefault="001022F5" w:rsidP="00D87D9D">
            <w:pPr>
              <w:pStyle w:val="Tabell-Text"/>
              <w:spacing w:before="60" w:line="200" w:lineRule="exact"/>
            </w:pPr>
            <w:r w:rsidRPr="00B6289F">
              <w:t>Realisationsvinster/förluster</w:t>
            </w:r>
          </w:p>
        </w:tc>
        <w:tc>
          <w:tcPr>
            <w:tcW w:w="850" w:type="dxa"/>
            <w:noWrap/>
            <w:vAlign w:val="bottom"/>
            <w:hideMark/>
          </w:tcPr>
          <w:p w14:paraId="2915D378" w14:textId="77777777" w:rsidR="001022F5" w:rsidRPr="00B6289F" w:rsidRDefault="001022F5" w:rsidP="00D87D9D">
            <w:pPr>
              <w:pStyle w:val="Tabell-Text"/>
              <w:spacing w:before="60" w:line="200" w:lineRule="exact"/>
              <w:jc w:val="right"/>
            </w:pPr>
            <w:r w:rsidRPr="00B6289F">
              <w:t>693</w:t>
            </w:r>
          </w:p>
        </w:tc>
        <w:tc>
          <w:tcPr>
            <w:tcW w:w="851" w:type="dxa"/>
            <w:noWrap/>
            <w:vAlign w:val="bottom"/>
            <w:hideMark/>
          </w:tcPr>
          <w:p w14:paraId="455E74A4" w14:textId="77777777" w:rsidR="001022F5" w:rsidRPr="00B6289F" w:rsidRDefault="001022F5" w:rsidP="00D87D9D">
            <w:pPr>
              <w:pStyle w:val="Tabell-Text"/>
              <w:spacing w:before="60" w:line="200" w:lineRule="exact"/>
              <w:jc w:val="right"/>
            </w:pPr>
            <w:r w:rsidRPr="00B6289F">
              <w:t>532</w:t>
            </w:r>
          </w:p>
        </w:tc>
      </w:tr>
      <w:tr w:rsidR="001022F5" w:rsidRPr="00B6289F" w14:paraId="50672EE4" w14:textId="77777777" w:rsidTr="00D87D9D">
        <w:trPr>
          <w:cantSplit/>
        </w:trPr>
        <w:tc>
          <w:tcPr>
            <w:tcW w:w="1134" w:type="dxa"/>
            <w:noWrap/>
          </w:tcPr>
          <w:p w14:paraId="44182E66" w14:textId="77777777" w:rsidR="001022F5" w:rsidRPr="00B6289F" w:rsidRDefault="001022F5" w:rsidP="00D87D9D">
            <w:pPr>
              <w:pStyle w:val="Tabell-Text"/>
              <w:spacing w:before="60" w:line="200" w:lineRule="exact"/>
            </w:pPr>
          </w:p>
        </w:tc>
        <w:tc>
          <w:tcPr>
            <w:tcW w:w="3119" w:type="dxa"/>
            <w:noWrap/>
          </w:tcPr>
          <w:p w14:paraId="6EB8CCAE" w14:textId="77777777" w:rsidR="001022F5" w:rsidRPr="00B6289F" w:rsidRDefault="001022F5" w:rsidP="00D87D9D">
            <w:pPr>
              <w:pStyle w:val="Tabell-Text"/>
              <w:spacing w:before="60" w:line="200" w:lineRule="exact"/>
            </w:pPr>
          </w:p>
        </w:tc>
        <w:tc>
          <w:tcPr>
            <w:tcW w:w="850" w:type="dxa"/>
            <w:noWrap/>
            <w:vAlign w:val="bottom"/>
          </w:tcPr>
          <w:p w14:paraId="42910FF2" w14:textId="77777777" w:rsidR="001022F5" w:rsidRDefault="001022F5" w:rsidP="00D87D9D">
            <w:pPr>
              <w:pStyle w:val="Tabell-Text"/>
              <w:spacing w:before="60" w:line="200" w:lineRule="exact"/>
              <w:jc w:val="right"/>
            </w:pPr>
          </w:p>
        </w:tc>
        <w:tc>
          <w:tcPr>
            <w:tcW w:w="851" w:type="dxa"/>
            <w:noWrap/>
            <w:vAlign w:val="bottom"/>
          </w:tcPr>
          <w:p w14:paraId="521D7D92" w14:textId="77777777" w:rsidR="001022F5" w:rsidRPr="00B6289F" w:rsidRDefault="001022F5" w:rsidP="00D87D9D">
            <w:pPr>
              <w:pStyle w:val="Tabell-Text"/>
              <w:spacing w:before="60" w:line="200" w:lineRule="exact"/>
              <w:jc w:val="right"/>
            </w:pPr>
          </w:p>
        </w:tc>
      </w:tr>
      <w:tr w:rsidR="001022F5" w:rsidRPr="00B6289F" w14:paraId="21D7D3B4" w14:textId="77777777" w:rsidTr="00D87D9D">
        <w:trPr>
          <w:cantSplit/>
        </w:trPr>
        <w:tc>
          <w:tcPr>
            <w:tcW w:w="1134" w:type="dxa"/>
            <w:tcBorders>
              <w:bottom w:val="single" w:sz="4" w:space="0" w:color="auto"/>
            </w:tcBorders>
            <w:noWrap/>
            <w:hideMark/>
          </w:tcPr>
          <w:p w14:paraId="217ECD67" w14:textId="77777777" w:rsidR="001022F5" w:rsidRPr="00B6289F" w:rsidRDefault="001022F5" w:rsidP="00D87D9D">
            <w:pPr>
              <w:pStyle w:val="Tabell-Text"/>
              <w:spacing w:before="60" w:line="200" w:lineRule="exact"/>
            </w:pPr>
          </w:p>
        </w:tc>
        <w:tc>
          <w:tcPr>
            <w:tcW w:w="3119" w:type="dxa"/>
            <w:tcBorders>
              <w:bottom w:val="single" w:sz="4" w:space="0" w:color="auto"/>
            </w:tcBorders>
            <w:noWrap/>
            <w:hideMark/>
          </w:tcPr>
          <w:p w14:paraId="189AA377" w14:textId="77777777" w:rsidR="001022F5" w:rsidRPr="00B6289F" w:rsidRDefault="001022F5" w:rsidP="00D87D9D">
            <w:pPr>
              <w:pStyle w:val="Tabell-Text"/>
              <w:spacing w:before="60" w:line="200" w:lineRule="exact"/>
            </w:pPr>
            <w:r w:rsidRPr="00B6289F">
              <w:t>Förändring av orealiserade vinster</w:t>
            </w:r>
          </w:p>
        </w:tc>
        <w:tc>
          <w:tcPr>
            <w:tcW w:w="850" w:type="dxa"/>
            <w:tcBorders>
              <w:bottom w:val="single" w:sz="4" w:space="0" w:color="auto"/>
            </w:tcBorders>
            <w:noWrap/>
            <w:vAlign w:val="bottom"/>
            <w:hideMark/>
          </w:tcPr>
          <w:p w14:paraId="7F7DC4CC" w14:textId="77777777" w:rsidR="001022F5" w:rsidRPr="00B6289F" w:rsidRDefault="001022F5" w:rsidP="00D87D9D">
            <w:pPr>
              <w:pStyle w:val="Tabell-Text"/>
              <w:spacing w:before="60" w:line="200" w:lineRule="exact"/>
              <w:jc w:val="right"/>
            </w:pPr>
            <w:r>
              <w:t>–</w:t>
            </w:r>
            <w:r w:rsidRPr="00B6289F">
              <w:t>26 433</w:t>
            </w:r>
          </w:p>
        </w:tc>
        <w:tc>
          <w:tcPr>
            <w:tcW w:w="851" w:type="dxa"/>
            <w:tcBorders>
              <w:bottom w:val="single" w:sz="4" w:space="0" w:color="auto"/>
            </w:tcBorders>
            <w:noWrap/>
            <w:vAlign w:val="bottom"/>
            <w:hideMark/>
          </w:tcPr>
          <w:p w14:paraId="16F3CBA2" w14:textId="77777777" w:rsidR="001022F5" w:rsidRPr="00B6289F" w:rsidRDefault="001022F5" w:rsidP="00D87D9D">
            <w:pPr>
              <w:pStyle w:val="Tabell-Text"/>
              <w:spacing w:before="60" w:line="200" w:lineRule="exact"/>
              <w:jc w:val="right"/>
            </w:pPr>
            <w:r w:rsidRPr="00B6289F">
              <w:t>36 683</w:t>
            </w:r>
          </w:p>
        </w:tc>
      </w:tr>
      <w:tr w:rsidR="001022F5" w:rsidRPr="00E35E1F" w14:paraId="6426A0BA" w14:textId="77777777" w:rsidTr="00D87D9D">
        <w:trPr>
          <w:cantSplit/>
        </w:trPr>
        <w:tc>
          <w:tcPr>
            <w:tcW w:w="1134" w:type="dxa"/>
            <w:tcBorders>
              <w:top w:val="single" w:sz="4" w:space="0" w:color="auto"/>
            </w:tcBorders>
            <w:noWrap/>
            <w:hideMark/>
          </w:tcPr>
          <w:p w14:paraId="6FE16FAA" w14:textId="77777777" w:rsidR="001022F5" w:rsidRPr="00E35E1F" w:rsidRDefault="001022F5" w:rsidP="00D87D9D">
            <w:pPr>
              <w:pStyle w:val="Tabell-Text"/>
              <w:spacing w:before="60" w:line="200" w:lineRule="exact"/>
              <w:rPr>
                <w:b/>
              </w:rPr>
            </w:pPr>
            <w:r w:rsidRPr="00E35E1F">
              <w:rPr>
                <w:b/>
              </w:rPr>
              <w:t> </w:t>
            </w:r>
          </w:p>
        </w:tc>
        <w:tc>
          <w:tcPr>
            <w:tcW w:w="3119" w:type="dxa"/>
            <w:tcBorders>
              <w:top w:val="single" w:sz="4" w:space="0" w:color="auto"/>
            </w:tcBorders>
            <w:noWrap/>
            <w:hideMark/>
          </w:tcPr>
          <w:p w14:paraId="3685AD57" w14:textId="77777777" w:rsidR="001022F5" w:rsidRPr="00E35E1F" w:rsidRDefault="001022F5" w:rsidP="00D87D9D">
            <w:pPr>
              <w:pStyle w:val="Tabell-Text"/>
              <w:spacing w:before="60" w:line="200" w:lineRule="exact"/>
              <w:rPr>
                <w:b/>
              </w:rPr>
            </w:pPr>
            <w:r>
              <w:rPr>
                <w:b/>
              </w:rPr>
              <w:t>Summa v</w:t>
            </w:r>
            <w:r w:rsidRPr="00E35E1F">
              <w:rPr>
                <w:b/>
              </w:rPr>
              <w:t>instandelslån</w:t>
            </w:r>
          </w:p>
        </w:tc>
        <w:tc>
          <w:tcPr>
            <w:tcW w:w="850" w:type="dxa"/>
            <w:tcBorders>
              <w:top w:val="single" w:sz="4" w:space="0" w:color="auto"/>
            </w:tcBorders>
            <w:noWrap/>
            <w:vAlign w:val="bottom"/>
            <w:hideMark/>
          </w:tcPr>
          <w:p w14:paraId="4157C1B1" w14:textId="77777777" w:rsidR="001022F5" w:rsidRPr="00E35E1F" w:rsidRDefault="001022F5" w:rsidP="00D87D9D">
            <w:pPr>
              <w:pStyle w:val="Tabell-Text"/>
              <w:spacing w:before="60" w:line="200" w:lineRule="exact"/>
              <w:jc w:val="right"/>
              <w:rPr>
                <w:b/>
              </w:rPr>
            </w:pPr>
            <w:r w:rsidRPr="00E35E1F">
              <w:rPr>
                <w:b/>
              </w:rPr>
              <w:t>22 003</w:t>
            </w:r>
          </w:p>
        </w:tc>
        <w:tc>
          <w:tcPr>
            <w:tcW w:w="851" w:type="dxa"/>
            <w:tcBorders>
              <w:top w:val="single" w:sz="4" w:space="0" w:color="auto"/>
            </w:tcBorders>
            <w:noWrap/>
            <w:vAlign w:val="bottom"/>
            <w:hideMark/>
          </w:tcPr>
          <w:p w14:paraId="5EAE6A08" w14:textId="77777777" w:rsidR="001022F5" w:rsidRPr="00E35E1F" w:rsidRDefault="001022F5" w:rsidP="00D87D9D">
            <w:pPr>
              <w:pStyle w:val="Tabell-Text"/>
              <w:spacing w:before="60" w:line="200" w:lineRule="exact"/>
              <w:jc w:val="right"/>
              <w:rPr>
                <w:b/>
              </w:rPr>
            </w:pPr>
            <w:r w:rsidRPr="00E35E1F">
              <w:rPr>
                <w:b/>
              </w:rPr>
              <w:t>44 426</w:t>
            </w:r>
          </w:p>
        </w:tc>
      </w:tr>
      <w:tr w:rsidR="001022F5" w:rsidRPr="00B6289F" w14:paraId="4A931960" w14:textId="77777777" w:rsidTr="00D87D9D">
        <w:trPr>
          <w:cantSplit/>
        </w:trPr>
        <w:tc>
          <w:tcPr>
            <w:tcW w:w="1134" w:type="dxa"/>
            <w:noWrap/>
            <w:hideMark/>
          </w:tcPr>
          <w:p w14:paraId="38F0E805" w14:textId="77777777" w:rsidR="001022F5" w:rsidRPr="00B6289F" w:rsidRDefault="001022F5" w:rsidP="00D87D9D">
            <w:pPr>
              <w:pStyle w:val="Tabell-Text"/>
              <w:spacing w:before="60" w:line="200" w:lineRule="exact"/>
            </w:pPr>
          </w:p>
        </w:tc>
        <w:tc>
          <w:tcPr>
            <w:tcW w:w="3119" w:type="dxa"/>
            <w:noWrap/>
            <w:hideMark/>
          </w:tcPr>
          <w:p w14:paraId="0D01E99A" w14:textId="77777777" w:rsidR="001022F5" w:rsidRPr="00B6289F" w:rsidRDefault="001022F5" w:rsidP="00D87D9D">
            <w:pPr>
              <w:pStyle w:val="Tabell-Text"/>
              <w:spacing w:before="60" w:line="200" w:lineRule="exact"/>
            </w:pPr>
          </w:p>
        </w:tc>
        <w:tc>
          <w:tcPr>
            <w:tcW w:w="850" w:type="dxa"/>
            <w:noWrap/>
            <w:vAlign w:val="bottom"/>
            <w:hideMark/>
          </w:tcPr>
          <w:p w14:paraId="1D6B6DFF" w14:textId="77777777" w:rsidR="001022F5" w:rsidRPr="00B6289F" w:rsidRDefault="001022F5" w:rsidP="00D87D9D">
            <w:pPr>
              <w:pStyle w:val="Tabell-Text"/>
              <w:spacing w:before="60" w:line="200" w:lineRule="exact"/>
              <w:jc w:val="right"/>
            </w:pPr>
          </w:p>
        </w:tc>
        <w:tc>
          <w:tcPr>
            <w:tcW w:w="851" w:type="dxa"/>
            <w:noWrap/>
            <w:vAlign w:val="bottom"/>
            <w:hideMark/>
          </w:tcPr>
          <w:p w14:paraId="3D679A31" w14:textId="77777777" w:rsidR="001022F5" w:rsidRPr="00B6289F" w:rsidRDefault="001022F5" w:rsidP="00D87D9D">
            <w:pPr>
              <w:pStyle w:val="Tabell-Text"/>
              <w:spacing w:before="60" w:line="200" w:lineRule="exact"/>
              <w:jc w:val="right"/>
            </w:pPr>
          </w:p>
        </w:tc>
      </w:tr>
      <w:tr w:rsidR="001022F5" w:rsidRPr="00B6289F" w14:paraId="147E95A7" w14:textId="77777777" w:rsidTr="00D87D9D">
        <w:trPr>
          <w:cantSplit/>
        </w:trPr>
        <w:tc>
          <w:tcPr>
            <w:tcW w:w="1134" w:type="dxa"/>
            <w:tcBorders>
              <w:bottom w:val="single" w:sz="4" w:space="0" w:color="auto"/>
            </w:tcBorders>
            <w:noWrap/>
            <w:hideMark/>
          </w:tcPr>
          <w:p w14:paraId="08414DF9" w14:textId="77777777" w:rsidR="001022F5" w:rsidRPr="00EE4DBC" w:rsidRDefault="001022F5" w:rsidP="00D87D9D">
            <w:pPr>
              <w:pStyle w:val="Tabell-Text"/>
              <w:spacing w:before="60" w:line="200" w:lineRule="exact"/>
              <w:rPr>
                <w:i/>
              </w:rPr>
            </w:pPr>
            <w:r w:rsidRPr="00EE4DBC">
              <w:rPr>
                <w:i/>
              </w:rPr>
              <w:t>Räntebärande lån, Areim och Profi</w:t>
            </w:r>
          </w:p>
        </w:tc>
        <w:tc>
          <w:tcPr>
            <w:tcW w:w="3119" w:type="dxa"/>
            <w:tcBorders>
              <w:bottom w:val="single" w:sz="4" w:space="0" w:color="auto"/>
            </w:tcBorders>
            <w:noWrap/>
            <w:hideMark/>
          </w:tcPr>
          <w:p w14:paraId="4C58F19E" w14:textId="77777777" w:rsidR="001022F5" w:rsidRPr="00B6289F" w:rsidRDefault="001022F5" w:rsidP="00D87D9D">
            <w:pPr>
              <w:pStyle w:val="Tabell-Text"/>
              <w:spacing w:before="60" w:line="200" w:lineRule="exact"/>
            </w:pPr>
            <w:r w:rsidRPr="00B6289F">
              <w:t>Ränteintäkter</w:t>
            </w:r>
          </w:p>
        </w:tc>
        <w:tc>
          <w:tcPr>
            <w:tcW w:w="850" w:type="dxa"/>
            <w:tcBorders>
              <w:bottom w:val="single" w:sz="4" w:space="0" w:color="auto"/>
            </w:tcBorders>
            <w:noWrap/>
            <w:vAlign w:val="bottom"/>
            <w:hideMark/>
          </w:tcPr>
          <w:p w14:paraId="0B3A2207" w14:textId="77777777" w:rsidR="001022F5" w:rsidRPr="00B6289F" w:rsidRDefault="001022F5" w:rsidP="00D87D9D">
            <w:pPr>
              <w:pStyle w:val="Tabell-Text"/>
              <w:spacing w:before="60" w:line="200" w:lineRule="exact"/>
              <w:jc w:val="right"/>
            </w:pPr>
            <w:r w:rsidRPr="00B6289F">
              <w:t>9 373</w:t>
            </w:r>
          </w:p>
        </w:tc>
        <w:tc>
          <w:tcPr>
            <w:tcW w:w="851" w:type="dxa"/>
            <w:tcBorders>
              <w:bottom w:val="single" w:sz="4" w:space="0" w:color="auto"/>
            </w:tcBorders>
            <w:noWrap/>
            <w:vAlign w:val="bottom"/>
            <w:hideMark/>
          </w:tcPr>
          <w:p w14:paraId="50382209" w14:textId="77777777" w:rsidR="001022F5" w:rsidRPr="00B6289F" w:rsidRDefault="001022F5" w:rsidP="00D87D9D">
            <w:pPr>
              <w:pStyle w:val="Tabell-Text"/>
              <w:spacing w:before="60" w:line="200" w:lineRule="exact"/>
              <w:jc w:val="right"/>
            </w:pPr>
            <w:r w:rsidRPr="00B6289F">
              <w:t>6 717</w:t>
            </w:r>
          </w:p>
        </w:tc>
      </w:tr>
      <w:tr w:rsidR="001022F5" w:rsidRPr="00E35E1F" w14:paraId="08B6F344" w14:textId="77777777" w:rsidTr="00D87D9D">
        <w:trPr>
          <w:cantSplit/>
        </w:trPr>
        <w:tc>
          <w:tcPr>
            <w:tcW w:w="1134" w:type="dxa"/>
            <w:tcBorders>
              <w:top w:val="single" w:sz="4" w:space="0" w:color="auto"/>
            </w:tcBorders>
            <w:noWrap/>
            <w:hideMark/>
          </w:tcPr>
          <w:p w14:paraId="573FEE19" w14:textId="77777777" w:rsidR="001022F5" w:rsidRPr="00E35E1F" w:rsidRDefault="001022F5" w:rsidP="00D87D9D">
            <w:pPr>
              <w:pStyle w:val="Tabell-Text"/>
              <w:spacing w:before="60" w:line="200" w:lineRule="exact"/>
              <w:rPr>
                <w:b/>
              </w:rPr>
            </w:pPr>
            <w:r w:rsidRPr="00E35E1F">
              <w:rPr>
                <w:b/>
              </w:rPr>
              <w:t> </w:t>
            </w:r>
          </w:p>
        </w:tc>
        <w:tc>
          <w:tcPr>
            <w:tcW w:w="3119" w:type="dxa"/>
            <w:tcBorders>
              <w:top w:val="single" w:sz="4" w:space="0" w:color="auto"/>
            </w:tcBorders>
            <w:noWrap/>
            <w:hideMark/>
          </w:tcPr>
          <w:p w14:paraId="4A9E2B65" w14:textId="77777777" w:rsidR="001022F5" w:rsidRPr="00E35E1F" w:rsidRDefault="001022F5" w:rsidP="00D87D9D">
            <w:pPr>
              <w:pStyle w:val="Tabell-Text"/>
              <w:spacing w:before="60" w:line="200" w:lineRule="exact"/>
              <w:rPr>
                <w:b/>
              </w:rPr>
            </w:pPr>
            <w:r>
              <w:rPr>
                <w:b/>
              </w:rPr>
              <w:t>Summa r</w:t>
            </w:r>
            <w:r w:rsidRPr="00E35E1F">
              <w:rPr>
                <w:b/>
              </w:rPr>
              <w:t>äntebärande lån, Areim och Profi</w:t>
            </w:r>
          </w:p>
        </w:tc>
        <w:tc>
          <w:tcPr>
            <w:tcW w:w="850" w:type="dxa"/>
            <w:tcBorders>
              <w:top w:val="single" w:sz="4" w:space="0" w:color="auto"/>
            </w:tcBorders>
            <w:noWrap/>
            <w:vAlign w:val="bottom"/>
            <w:hideMark/>
          </w:tcPr>
          <w:p w14:paraId="30F39443" w14:textId="77777777" w:rsidR="001022F5" w:rsidRPr="00E35E1F" w:rsidRDefault="001022F5" w:rsidP="00D87D9D">
            <w:pPr>
              <w:pStyle w:val="Tabell-Text"/>
              <w:spacing w:before="60" w:line="200" w:lineRule="exact"/>
              <w:jc w:val="right"/>
              <w:rPr>
                <w:b/>
              </w:rPr>
            </w:pPr>
            <w:r w:rsidRPr="00E35E1F">
              <w:rPr>
                <w:b/>
              </w:rPr>
              <w:t>9 373</w:t>
            </w:r>
          </w:p>
        </w:tc>
        <w:tc>
          <w:tcPr>
            <w:tcW w:w="851" w:type="dxa"/>
            <w:tcBorders>
              <w:top w:val="single" w:sz="4" w:space="0" w:color="auto"/>
            </w:tcBorders>
            <w:noWrap/>
            <w:vAlign w:val="bottom"/>
            <w:hideMark/>
          </w:tcPr>
          <w:p w14:paraId="0B8BAEA0" w14:textId="77777777" w:rsidR="001022F5" w:rsidRPr="00E35E1F" w:rsidRDefault="001022F5" w:rsidP="00D87D9D">
            <w:pPr>
              <w:pStyle w:val="Tabell-Text"/>
              <w:spacing w:before="60" w:line="200" w:lineRule="exact"/>
              <w:jc w:val="right"/>
              <w:rPr>
                <w:b/>
              </w:rPr>
            </w:pPr>
            <w:r w:rsidRPr="00E35E1F">
              <w:rPr>
                <w:b/>
              </w:rPr>
              <w:t>6 717</w:t>
            </w:r>
          </w:p>
        </w:tc>
      </w:tr>
      <w:tr w:rsidR="001022F5" w:rsidRPr="00E35E1F" w14:paraId="028735CE" w14:textId="77777777" w:rsidTr="00D87D9D">
        <w:trPr>
          <w:cantSplit/>
        </w:trPr>
        <w:tc>
          <w:tcPr>
            <w:tcW w:w="1134" w:type="dxa"/>
            <w:noWrap/>
          </w:tcPr>
          <w:p w14:paraId="6D9F2196" w14:textId="77777777" w:rsidR="001022F5" w:rsidRPr="00E35E1F" w:rsidRDefault="001022F5" w:rsidP="00D87D9D">
            <w:pPr>
              <w:pStyle w:val="Tabell-Text"/>
              <w:spacing w:before="60" w:line="200" w:lineRule="exact"/>
              <w:rPr>
                <w:b/>
              </w:rPr>
            </w:pPr>
          </w:p>
        </w:tc>
        <w:tc>
          <w:tcPr>
            <w:tcW w:w="3119" w:type="dxa"/>
            <w:noWrap/>
          </w:tcPr>
          <w:p w14:paraId="0CD865F1" w14:textId="77777777" w:rsidR="001022F5" w:rsidRPr="00E35E1F" w:rsidRDefault="001022F5" w:rsidP="00D87D9D">
            <w:pPr>
              <w:pStyle w:val="Tabell-Text"/>
              <w:spacing w:before="60" w:line="200" w:lineRule="exact"/>
              <w:rPr>
                <w:b/>
              </w:rPr>
            </w:pPr>
          </w:p>
        </w:tc>
        <w:tc>
          <w:tcPr>
            <w:tcW w:w="850" w:type="dxa"/>
            <w:noWrap/>
            <w:vAlign w:val="bottom"/>
          </w:tcPr>
          <w:p w14:paraId="64CB7822" w14:textId="77777777" w:rsidR="001022F5" w:rsidRPr="00E35E1F" w:rsidRDefault="001022F5" w:rsidP="00D87D9D">
            <w:pPr>
              <w:pStyle w:val="Tabell-Text"/>
              <w:spacing w:before="60" w:line="200" w:lineRule="exact"/>
              <w:jc w:val="right"/>
              <w:rPr>
                <w:b/>
              </w:rPr>
            </w:pPr>
          </w:p>
        </w:tc>
        <w:tc>
          <w:tcPr>
            <w:tcW w:w="851" w:type="dxa"/>
            <w:noWrap/>
            <w:vAlign w:val="bottom"/>
          </w:tcPr>
          <w:p w14:paraId="6CCCA949" w14:textId="77777777" w:rsidR="001022F5" w:rsidRPr="00E35E1F" w:rsidRDefault="001022F5" w:rsidP="00D87D9D">
            <w:pPr>
              <w:pStyle w:val="Tabell-Text"/>
              <w:spacing w:before="60" w:line="200" w:lineRule="exact"/>
              <w:jc w:val="right"/>
              <w:rPr>
                <w:b/>
              </w:rPr>
            </w:pPr>
          </w:p>
        </w:tc>
      </w:tr>
      <w:tr w:rsidR="001022F5" w:rsidRPr="00B6289F" w14:paraId="1F3EAAEF" w14:textId="77777777" w:rsidTr="00D87D9D">
        <w:trPr>
          <w:cantSplit/>
          <w:trHeight w:val="520"/>
        </w:trPr>
        <w:tc>
          <w:tcPr>
            <w:tcW w:w="1134" w:type="dxa"/>
            <w:noWrap/>
            <w:hideMark/>
          </w:tcPr>
          <w:p w14:paraId="1827E30D" w14:textId="77777777" w:rsidR="001022F5" w:rsidRPr="00EE4DBC" w:rsidRDefault="001022F5" w:rsidP="00D87D9D">
            <w:pPr>
              <w:pStyle w:val="Tabell-Text"/>
              <w:spacing w:before="60" w:line="200" w:lineRule="exact"/>
              <w:rPr>
                <w:i/>
              </w:rPr>
            </w:pPr>
            <w:r w:rsidRPr="0079378F">
              <w:rPr>
                <w:b/>
              </w:rPr>
              <w:t xml:space="preserve">Räntebärande </w:t>
            </w:r>
            <w:r w:rsidRPr="00EE4DBC">
              <w:rPr>
                <w:i/>
              </w:rPr>
              <w:t>Bankmedel</w:t>
            </w:r>
          </w:p>
        </w:tc>
        <w:tc>
          <w:tcPr>
            <w:tcW w:w="3119" w:type="dxa"/>
            <w:noWrap/>
            <w:hideMark/>
          </w:tcPr>
          <w:p w14:paraId="4D3E1A94" w14:textId="77777777" w:rsidR="001022F5" w:rsidRPr="00B6289F" w:rsidRDefault="001022F5" w:rsidP="00D87D9D">
            <w:pPr>
              <w:pStyle w:val="Tabell-Text"/>
              <w:spacing w:before="60" w:line="200" w:lineRule="exact"/>
            </w:pPr>
            <w:r w:rsidRPr="00B6289F">
              <w:t>Ränteintäkter</w:t>
            </w:r>
          </w:p>
        </w:tc>
        <w:tc>
          <w:tcPr>
            <w:tcW w:w="850" w:type="dxa"/>
            <w:noWrap/>
            <w:vAlign w:val="bottom"/>
            <w:hideMark/>
          </w:tcPr>
          <w:p w14:paraId="628E7ABA" w14:textId="77777777" w:rsidR="001022F5" w:rsidRPr="00B6289F" w:rsidRDefault="001022F5" w:rsidP="00D87D9D">
            <w:pPr>
              <w:pStyle w:val="Tabell-Text"/>
              <w:spacing w:before="60" w:line="200" w:lineRule="exact"/>
              <w:jc w:val="right"/>
            </w:pPr>
            <w:r w:rsidRPr="00B6289F">
              <w:t>41</w:t>
            </w:r>
          </w:p>
        </w:tc>
        <w:tc>
          <w:tcPr>
            <w:tcW w:w="851" w:type="dxa"/>
            <w:noWrap/>
            <w:vAlign w:val="bottom"/>
            <w:hideMark/>
          </w:tcPr>
          <w:p w14:paraId="0F071F0B" w14:textId="77777777" w:rsidR="001022F5" w:rsidRPr="00B6289F" w:rsidRDefault="001022F5" w:rsidP="00D87D9D">
            <w:pPr>
              <w:pStyle w:val="Tabell-Text"/>
              <w:spacing w:before="60" w:line="200" w:lineRule="exact"/>
              <w:jc w:val="right"/>
            </w:pPr>
            <w:r w:rsidRPr="00B6289F">
              <w:t>457</w:t>
            </w:r>
          </w:p>
        </w:tc>
      </w:tr>
      <w:tr w:rsidR="001022F5" w:rsidRPr="00B6289F" w14:paraId="6D921DF7" w14:textId="77777777" w:rsidTr="00D87D9D">
        <w:trPr>
          <w:cantSplit/>
        </w:trPr>
        <w:tc>
          <w:tcPr>
            <w:tcW w:w="1134" w:type="dxa"/>
            <w:noWrap/>
            <w:hideMark/>
          </w:tcPr>
          <w:p w14:paraId="423066AB" w14:textId="77777777" w:rsidR="001022F5" w:rsidRPr="00B6289F" w:rsidRDefault="001022F5" w:rsidP="00D87D9D">
            <w:pPr>
              <w:pStyle w:val="Tabell-Text"/>
              <w:spacing w:before="60" w:line="200" w:lineRule="exact"/>
            </w:pPr>
          </w:p>
        </w:tc>
        <w:tc>
          <w:tcPr>
            <w:tcW w:w="3119" w:type="dxa"/>
            <w:noWrap/>
            <w:hideMark/>
          </w:tcPr>
          <w:p w14:paraId="55DF91C6" w14:textId="77777777" w:rsidR="001022F5" w:rsidRPr="00B6289F" w:rsidRDefault="001022F5" w:rsidP="00D87D9D">
            <w:pPr>
              <w:pStyle w:val="Tabell-Text"/>
              <w:spacing w:before="60" w:line="200" w:lineRule="exact"/>
            </w:pPr>
            <w:r w:rsidRPr="00B6289F">
              <w:t>Räntekostnader</w:t>
            </w:r>
          </w:p>
        </w:tc>
        <w:tc>
          <w:tcPr>
            <w:tcW w:w="850" w:type="dxa"/>
            <w:noWrap/>
            <w:vAlign w:val="bottom"/>
            <w:hideMark/>
          </w:tcPr>
          <w:p w14:paraId="7CE84918" w14:textId="77777777" w:rsidR="001022F5" w:rsidRPr="00B6289F" w:rsidRDefault="001022F5" w:rsidP="00D87D9D">
            <w:pPr>
              <w:pStyle w:val="Tabell-Text"/>
              <w:spacing w:before="60" w:line="200" w:lineRule="exact"/>
              <w:jc w:val="right"/>
            </w:pPr>
            <w:r>
              <w:t>–</w:t>
            </w:r>
            <w:r w:rsidRPr="00B6289F">
              <w:t>31</w:t>
            </w:r>
          </w:p>
        </w:tc>
        <w:tc>
          <w:tcPr>
            <w:tcW w:w="851" w:type="dxa"/>
            <w:noWrap/>
            <w:vAlign w:val="bottom"/>
            <w:hideMark/>
          </w:tcPr>
          <w:p w14:paraId="76491AB2" w14:textId="77777777" w:rsidR="001022F5" w:rsidRPr="00B6289F" w:rsidRDefault="001022F5" w:rsidP="00D87D9D">
            <w:pPr>
              <w:pStyle w:val="Tabell-Text"/>
              <w:spacing w:before="60" w:line="200" w:lineRule="exact"/>
              <w:jc w:val="right"/>
            </w:pPr>
            <w:r>
              <w:t>–</w:t>
            </w:r>
            <w:r w:rsidRPr="00B6289F">
              <w:t>23</w:t>
            </w:r>
          </w:p>
        </w:tc>
      </w:tr>
      <w:tr w:rsidR="001022F5" w:rsidRPr="00B6289F" w14:paraId="1A5954F7" w14:textId="77777777" w:rsidTr="00D87D9D">
        <w:trPr>
          <w:cantSplit/>
        </w:trPr>
        <w:tc>
          <w:tcPr>
            <w:tcW w:w="1134" w:type="dxa"/>
            <w:noWrap/>
            <w:hideMark/>
          </w:tcPr>
          <w:p w14:paraId="19947DF3" w14:textId="77777777" w:rsidR="001022F5" w:rsidRPr="00B6289F" w:rsidRDefault="001022F5" w:rsidP="00D87D9D">
            <w:pPr>
              <w:pStyle w:val="Tabell-Text"/>
              <w:spacing w:before="60" w:line="200" w:lineRule="exact"/>
            </w:pPr>
          </w:p>
        </w:tc>
        <w:tc>
          <w:tcPr>
            <w:tcW w:w="3119" w:type="dxa"/>
            <w:noWrap/>
            <w:hideMark/>
          </w:tcPr>
          <w:p w14:paraId="70B0986F" w14:textId="77777777" w:rsidR="001022F5" w:rsidRPr="00B6289F" w:rsidRDefault="001022F5" w:rsidP="00D87D9D">
            <w:pPr>
              <w:pStyle w:val="Tabell-Text"/>
              <w:spacing w:before="60" w:line="200" w:lineRule="exact"/>
            </w:pPr>
            <w:r w:rsidRPr="00B6289F">
              <w:t>Valutakursvinster/förluster</w:t>
            </w:r>
          </w:p>
        </w:tc>
        <w:tc>
          <w:tcPr>
            <w:tcW w:w="850" w:type="dxa"/>
            <w:noWrap/>
            <w:vAlign w:val="bottom"/>
            <w:hideMark/>
          </w:tcPr>
          <w:p w14:paraId="41D4CD44" w14:textId="77777777" w:rsidR="001022F5" w:rsidRPr="00B6289F" w:rsidRDefault="001022F5" w:rsidP="00D87D9D">
            <w:pPr>
              <w:pStyle w:val="Tabell-Text"/>
              <w:spacing w:before="60" w:line="200" w:lineRule="exact"/>
              <w:jc w:val="right"/>
            </w:pPr>
            <w:r>
              <w:t>–</w:t>
            </w:r>
            <w:r w:rsidRPr="00B6289F">
              <w:t>88</w:t>
            </w:r>
          </w:p>
        </w:tc>
        <w:tc>
          <w:tcPr>
            <w:tcW w:w="851" w:type="dxa"/>
            <w:noWrap/>
            <w:vAlign w:val="bottom"/>
            <w:hideMark/>
          </w:tcPr>
          <w:p w14:paraId="1BD375C2" w14:textId="77777777" w:rsidR="001022F5" w:rsidRPr="00B6289F" w:rsidRDefault="001022F5" w:rsidP="00D87D9D">
            <w:pPr>
              <w:pStyle w:val="Tabell-Text"/>
              <w:spacing w:before="60" w:line="200" w:lineRule="exact"/>
              <w:jc w:val="right"/>
            </w:pPr>
            <w:r w:rsidRPr="00B6289F">
              <w:t>2 200</w:t>
            </w:r>
          </w:p>
        </w:tc>
      </w:tr>
      <w:tr w:rsidR="001022F5" w:rsidRPr="00B6289F" w14:paraId="62A8B48C" w14:textId="77777777" w:rsidTr="00D87D9D">
        <w:trPr>
          <w:cantSplit/>
        </w:trPr>
        <w:tc>
          <w:tcPr>
            <w:tcW w:w="1134" w:type="dxa"/>
            <w:noWrap/>
            <w:hideMark/>
          </w:tcPr>
          <w:p w14:paraId="701D5820" w14:textId="77777777" w:rsidR="001022F5" w:rsidRPr="00EE4DBC" w:rsidRDefault="001022F5" w:rsidP="00D87D9D">
            <w:pPr>
              <w:pStyle w:val="Tabell-Text"/>
              <w:spacing w:before="60" w:line="200" w:lineRule="exact"/>
              <w:rPr>
                <w:i/>
              </w:rPr>
            </w:pPr>
            <w:r w:rsidRPr="00EE4DBC">
              <w:rPr>
                <w:i/>
              </w:rPr>
              <w:t>Certifikat</w:t>
            </w:r>
          </w:p>
        </w:tc>
        <w:tc>
          <w:tcPr>
            <w:tcW w:w="3119" w:type="dxa"/>
            <w:noWrap/>
            <w:hideMark/>
          </w:tcPr>
          <w:p w14:paraId="30CAC002" w14:textId="77777777" w:rsidR="001022F5" w:rsidRPr="00B6289F" w:rsidRDefault="001022F5" w:rsidP="00D87D9D">
            <w:pPr>
              <w:pStyle w:val="Tabell-Text"/>
              <w:spacing w:before="60" w:line="200" w:lineRule="exact"/>
            </w:pPr>
            <w:r w:rsidRPr="00B6289F">
              <w:t>Ränteintäkter</w:t>
            </w:r>
          </w:p>
        </w:tc>
        <w:tc>
          <w:tcPr>
            <w:tcW w:w="850" w:type="dxa"/>
            <w:noWrap/>
            <w:vAlign w:val="bottom"/>
            <w:hideMark/>
          </w:tcPr>
          <w:p w14:paraId="6D34D448" w14:textId="77777777" w:rsidR="001022F5" w:rsidRPr="00B6289F" w:rsidRDefault="001022F5" w:rsidP="00D87D9D">
            <w:pPr>
              <w:pStyle w:val="Tabell-Text"/>
              <w:spacing w:before="60" w:line="200" w:lineRule="exact"/>
              <w:jc w:val="right"/>
            </w:pPr>
            <w:r w:rsidRPr="00B6289F">
              <w:t>2 510</w:t>
            </w:r>
          </w:p>
        </w:tc>
        <w:tc>
          <w:tcPr>
            <w:tcW w:w="851" w:type="dxa"/>
            <w:noWrap/>
            <w:vAlign w:val="bottom"/>
            <w:hideMark/>
          </w:tcPr>
          <w:p w14:paraId="1EC0B9E8" w14:textId="77777777" w:rsidR="001022F5" w:rsidRPr="00B6289F" w:rsidRDefault="001022F5" w:rsidP="00D87D9D">
            <w:pPr>
              <w:pStyle w:val="Tabell-Text"/>
              <w:spacing w:before="60" w:line="200" w:lineRule="exact"/>
              <w:jc w:val="right"/>
            </w:pPr>
            <w:r w:rsidRPr="00B6289F">
              <w:t>9 009</w:t>
            </w:r>
          </w:p>
        </w:tc>
      </w:tr>
      <w:tr w:rsidR="001022F5" w:rsidRPr="00B6289F" w14:paraId="180FF4C5" w14:textId="77777777" w:rsidTr="00D87D9D">
        <w:trPr>
          <w:cantSplit/>
        </w:trPr>
        <w:tc>
          <w:tcPr>
            <w:tcW w:w="1134" w:type="dxa"/>
            <w:noWrap/>
            <w:hideMark/>
          </w:tcPr>
          <w:p w14:paraId="7D2352B2" w14:textId="77777777" w:rsidR="001022F5" w:rsidRPr="00B6289F" w:rsidRDefault="001022F5" w:rsidP="00D87D9D">
            <w:pPr>
              <w:pStyle w:val="Tabell-Text"/>
              <w:spacing w:before="60" w:line="200" w:lineRule="exact"/>
            </w:pPr>
          </w:p>
        </w:tc>
        <w:tc>
          <w:tcPr>
            <w:tcW w:w="3119" w:type="dxa"/>
            <w:noWrap/>
            <w:hideMark/>
          </w:tcPr>
          <w:p w14:paraId="4F286FD3" w14:textId="77777777" w:rsidR="001022F5" w:rsidRPr="00B6289F" w:rsidRDefault="001022F5" w:rsidP="00D87D9D">
            <w:pPr>
              <w:pStyle w:val="Tabell-Text"/>
              <w:spacing w:before="60" w:line="200" w:lineRule="exact"/>
            </w:pPr>
            <w:r w:rsidRPr="00B6289F">
              <w:t>Nedskrivningar</w:t>
            </w:r>
          </w:p>
        </w:tc>
        <w:tc>
          <w:tcPr>
            <w:tcW w:w="850" w:type="dxa"/>
            <w:noWrap/>
            <w:vAlign w:val="bottom"/>
            <w:hideMark/>
          </w:tcPr>
          <w:p w14:paraId="5D56C08D" w14:textId="77777777" w:rsidR="001022F5" w:rsidRPr="00B6289F" w:rsidRDefault="001022F5" w:rsidP="00D87D9D">
            <w:pPr>
              <w:pStyle w:val="Tabell-Text"/>
              <w:spacing w:before="60" w:line="200" w:lineRule="exact"/>
              <w:jc w:val="right"/>
            </w:pPr>
            <w:r>
              <w:t>–</w:t>
            </w:r>
            <w:r w:rsidRPr="00B6289F">
              <w:t>261</w:t>
            </w:r>
          </w:p>
        </w:tc>
        <w:tc>
          <w:tcPr>
            <w:tcW w:w="851" w:type="dxa"/>
            <w:noWrap/>
            <w:vAlign w:val="bottom"/>
            <w:hideMark/>
          </w:tcPr>
          <w:p w14:paraId="6425C553" w14:textId="77777777" w:rsidR="001022F5" w:rsidRPr="00B6289F" w:rsidRDefault="001022F5" w:rsidP="00D87D9D">
            <w:pPr>
              <w:pStyle w:val="Tabell-Text"/>
              <w:spacing w:before="60" w:line="200" w:lineRule="exact"/>
              <w:jc w:val="right"/>
            </w:pPr>
            <w:r>
              <w:t>–</w:t>
            </w:r>
          </w:p>
        </w:tc>
      </w:tr>
      <w:tr w:rsidR="001022F5" w:rsidRPr="00B6289F" w14:paraId="68EA21F7" w14:textId="77777777" w:rsidTr="00D87D9D">
        <w:trPr>
          <w:cantSplit/>
        </w:trPr>
        <w:tc>
          <w:tcPr>
            <w:tcW w:w="1134" w:type="dxa"/>
            <w:noWrap/>
            <w:hideMark/>
          </w:tcPr>
          <w:p w14:paraId="372DE775" w14:textId="77777777" w:rsidR="001022F5" w:rsidRPr="00B6289F" w:rsidRDefault="001022F5" w:rsidP="00D87D9D">
            <w:pPr>
              <w:pStyle w:val="Tabell-Text"/>
              <w:spacing w:before="60" w:line="200" w:lineRule="exact"/>
            </w:pPr>
          </w:p>
        </w:tc>
        <w:tc>
          <w:tcPr>
            <w:tcW w:w="3119" w:type="dxa"/>
            <w:noWrap/>
            <w:hideMark/>
          </w:tcPr>
          <w:p w14:paraId="77154EB0" w14:textId="77777777" w:rsidR="001022F5" w:rsidRPr="00B6289F" w:rsidRDefault="001022F5" w:rsidP="00D87D9D">
            <w:pPr>
              <w:pStyle w:val="Tabell-Text"/>
              <w:spacing w:before="60" w:line="200" w:lineRule="exact"/>
            </w:pPr>
            <w:r w:rsidRPr="00B6289F">
              <w:t>Förändring av orealiserade vinster</w:t>
            </w:r>
          </w:p>
        </w:tc>
        <w:tc>
          <w:tcPr>
            <w:tcW w:w="850" w:type="dxa"/>
            <w:noWrap/>
            <w:vAlign w:val="bottom"/>
            <w:hideMark/>
          </w:tcPr>
          <w:p w14:paraId="0778B851" w14:textId="77777777" w:rsidR="001022F5" w:rsidRPr="00B6289F" w:rsidRDefault="001022F5" w:rsidP="00D87D9D">
            <w:pPr>
              <w:pStyle w:val="Tabell-Text"/>
              <w:spacing w:before="60" w:line="200" w:lineRule="exact"/>
              <w:jc w:val="right"/>
            </w:pPr>
            <w:r>
              <w:t>–</w:t>
            </w:r>
            <w:r w:rsidRPr="00B6289F">
              <w:t>424</w:t>
            </w:r>
          </w:p>
        </w:tc>
        <w:tc>
          <w:tcPr>
            <w:tcW w:w="851" w:type="dxa"/>
            <w:noWrap/>
            <w:vAlign w:val="bottom"/>
            <w:hideMark/>
          </w:tcPr>
          <w:p w14:paraId="3D43B100" w14:textId="77777777" w:rsidR="001022F5" w:rsidRPr="00B6289F" w:rsidRDefault="001022F5" w:rsidP="00D87D9D">
            <w:pPr>
              <w:pStyle w:val="Tabell-Text"/>
              <w:spacing w:before="60" w:line="200" w:lineRule="exact"/>
              <w:jc w:val="right"/>
            </w:pPr>
            <w:r w:rsidRPr="00B6289F">
              <w:t>25</w:t>
            </w:r>
          </w:p>
        </w:tc>
      </w:tr>
      <w:tr w:rsidR="001022F5" w:rsidRPr="00B6289F" w14:paraId="0DD2D122" w14:textId="77777777" w:rsidTr="00D87D9D">
        <w:trPr>
          <w:cantSplit/>
        </w:trPr>
        <w:tc>
          <w:tcPr>
            <w:tcW w:w="1134" w:type="dxa"/>
            <w:noWrap/>
            <w:hideMark/>
          </w:tcPr>
          <w:p w14:paraId="7926002E" w14:textId="77777777" w:rsidR="001022F5" w:rsidRPr="00EE4DBC" w:rsidRDefault="001022F5" w:rsidP="00D87D9D">
            <w:pPr>
              <w:pStyle w:val="Tabell-Text"/>
              <w:spacing w:before="60" w:line="200" w:lineRule="exact"/>
              <w:rPr>
                <w:i/>
              </w:rPr>
            </w:pPr>
            <w:r w:rsidRPr="00EE4DBC">
              <w:rPr>
                <w:i/>
              </w:rPr>
              <w:t>Floating-rate notes</w:t>
            </w:r>
          </w:p>
        </w:tc>
        <w:tc>
          <w:tcPr>
            <w:tcW w:w="3119" w:type="dxa"/>
            <w:noWrap/>
            <w:hideMark/>
          </w:tcPr>
          <w:p w14:paraId="41E1E3CA" w14:textId="77777777" w:rsidR="001022F5" w:rsidRPr="00B6289F" w:rsidRDefault="001022F5" w:rsidP="00D87D9D">
            <w:pPr>
              <w:pStyle w:val="Tabell-Text"/>
              <w:spacing w:before="60" w:line="200" w:lineRule="exact"/>
            </w:pPr>
            <w:r w:rsidRPr="00B6289F">
              <w:t xml:space="preserve">Ränteintäkter </w:t>
            </w:r>
          </w:p>
        </w:tc>
        <w:tc>
          <w:tcPr>
            <w:tcW w:w="850" w:type="dxa"/>
            <w:noWrap/>
            <w:vAlign w:val="bottom"/>
            <w:hideMark/>
          </w:tcPr>
          <w:p w14:paraId="11EC989F" w14:textId="77777777" w:rsidR="001022F5" w:rsidRPr="00B6289F" w:rsidRDefault="001022F5" w:rsidP="00D87D9D">
            <w:pPr>
              <w:pStyle w:val="Tabell-Text"/>
              <w:spacing w:before="60" w:line="200" w:lineRule="exact"/>
              <w:jc w:val="right"/>
            </w:pPr>
            <w:r w:rsidRPr="00B6289F">
              <w:t>6 318</w:t>
            </w:r>
          </w:p>
        </w:tc>
        <w:tc>
          <w:tcPr>
            <w:tcW w:w="851" w:type="dxa"/>
            <w:noWrap/>
            <w:vAlign w:val="bottom"/>
            <w:hideMark/>
          </w:tcPr>
          <w:p w14:paraId="3CA7D63E" w14:textId="77777777" w:rsidR="001022F5" w:rsidRPr="00B6289F" w:rsidRDefault="001022F5" w:rsidP="00D87D9D">
            <w:pPr>
              <w:pStyle w:val="Tabell-Text"/>
              <w:spacing w:before="60" w:line="200" w:lineRule="exact"/>
              <w:jc w:val="right"/>
            </w:pPr>
            <w:r w:rsidRPr="00B6289F">
              <w:t>9 684</w:t>
            </w:r>
          </w:p>
        </w:tc>
      </w:tr>
      <w:tr w:rsidR="001022F5" w:rsidRPr="00B6289F" w14:paraId="62703583" w14:textId="77777777" w:rsidTr="00D87D9D">
        <w:trPr>
          <w:cantSplit/>
        </w:trPr>
        <w:tc>
          <w:tcPr>
            <w:tcW w:w="1134" w:type="dxa"/>
            <w:noWrap/>
            <w:hideMark/>
          </w:tcPr>
          <w:p w14:paraId="6BADB933" w14:textId="77777777" w:rsidR="001022F5" w:rsidRPr="00B6289F" w:rsidRDefault="001022F5" w:rsidP="00D87D9D">
            <w:pPr>
              <w:pStyle w:val="Tabell-Text"/>
              <w:spacing w:before="60" w:line="200" w:lineRule="exact"/>
            </w:pPr>
          </w:p>
        </w:tc>
        <w:tc>
          <w:tcPr>
            <w:tcW w:w="3119" w:type="dxa"/>
            <w:noWrap/>
            <w:hideMark/>
          </w:tcPr>
          <w:p w14:paraId="02A6CE0B" w14:textId="77777777" w:rsidR="001022F5" w:rsidRPr="00B6289F" w:rsidRDefault="001022F5" w:rsidP="00D87D9D">
            <w:pPr>
              <w:pStyle w:val="Tabell-Text"/>
              <w:spacing w:before="60" w:line="200" w:lineRule="exact"/>
            </w:pPr>
            <w:r w:rsidRPr="00B6289F">
              <w:t>Realisationsvinster/förluster</w:t>
            </w:r>
          </w:p>
        </w:tc>
        <w:tc>
          <w:tcPr>
            <w:tcW w:w="850" w:type="dxa"/>
            <w:noWrap/>
            <w:vAlign w:val="bottom"/>
            <w:hideMark/>
          </w:tcPr>
          <w:p w14:paraId="543B40DB" w14:textId="77777777" w:rsidR="001022F5" w:rsidRPr="00B6289F" w:rsidRDefault="001022F5" w:rsidP="00D87D9D">
            <w:pPr>
              <w:pStyle w:val="Tabell-Text"/>
              <w:spacing w:before="60" w:line="200" w:lineRule="exact"/>
              <w:jc w:val="right"/>
            </w:pPr>
            <w:r w:rsidRPr="00B6289F">
              <w:t>896</w:t>
            </w:r>
          </w:p>
        </w:tc>
        <w:tc>
          <w:tcPr>
            <w:tcW w:w="851" w:type="dxa"/>
            <w:noWrap/>
            <w:vAlign w:val="bottom"/>
            <w:hideMark/>
          </w:tcPr>
          <w:p w14:paraId="0033E8A2" w14:textId="77777777" w:rsidR="001022F5" w:rsidRPr="00B6289F" w:rsidRDefault="001022F5" w:rsidP="00D87D9D">
            <w:pPr>
              <w:pStyle w:val="Tabell-Text"/>
              <w:spacing w:before="60" w:line="200" w:lineRule="exact"/>
              <w:jc w:val="right"/>
            </w:pPr>
            <w:r w:rsidRPr="00B6289F">
              <w:t>311</w:t>
            </w:r>
          </w:p>
        </w:tc>
      </w:tr>
      <w:tr w:rsidR="001022F5" w:rsidRPr="00B6289F" w14:paraId="76076291" w14:textId="77777777" w:rsidTr="00D87D9D">
        <w:trPr>
          <w:cantSplit/>
        </w:trPr>
        <w:tc>
          <w:tcPr>
            <w:tcW w:w="1134" w:type="dxa"/>
            <w:noWrap/>
            <w:hideMark/>
          </w:tcPr>
          <w:p w14:paraId="05C1D84F" w14:textId="77777777" w:rsidR="001022F5" w:rsidRPr="00B6289F" w:rsidRDefault="001022F5" w:rsidP="00D87D9D">
            <w:pPr>
              <w:pStyle w:val="Tabell-Text"/>
              <w:spacing w:before="60" w:line="200" w:lineRule="exact"/>
            </w:pPr>
          </w:p>
        </w:tc>
        <w:tc>
          <w:tcPr>
            <w:tcW w:w="3119" w:type="dxa"/>
            <w:noWrap/>
            <w:hideMark/>
          </w:tcPr>
          <w:p w14:paraId="7893F7E8" w14:textId="77777777" w:rsidR="001022F5" w:rsidRPr="00B6289F" w:rsidRDefault="001022F5" w:rsidP="00D87D9D">
            <w:pPr>
              <w:pStyle w:val="Tabell-Text"/>
              <w:spacing w:before="60" w:line="200" w:lineRule="exact"/>
            </w:pPr>
            <w:r w:rsidRPr="00B6289F">
              <w:t xml:space="preserve">Nedskrivningar </w:t>
            </w:r>
          </w:p>
        </w:tc>
        <w:tc>
          <w:tcPr>
            <w:tcW w:w="850" w:type="dxa"/>
            <w:noWrap/>
            <w:vAlign w:val="bottom"/>
            <w:hideMark/>
          </w:tcPr>
          <w:p w14:paraId="5F9A7BBC" w14:textId="77777777" w:rsidR="001022F5" w:rsidRPr="00B6289F" w:rsidRDefault="001022F5" w:rsidP="00D87D9D">
            <w:pPr>
              <w:pStyle w:val="Tabell-Text"/>
              <w:spacing w:before="60" w:line="200" w:lineRule="exact"/>
              <w:jc w:val="right"/>
            </w:pPr>
            <w:r>
              <w:t>–</w:t>
            </w:r>
            <w:r w:rsidRPr="00B6289F">
              <w:t>7 636</w:t>
            </w:r>
          </w:p>
        </w:tc>
        <w:tc>
          <w:tcPr>
            <w:tcW w:w="851" w:type="dxa"/>
            <w:noWrap/>
            <w:vAlign w:val="bottom"/>
            <w:hideMark/>
          </w:tcPr>
          <w:p w14:paraId="4489D043" w14:textId="77777777" w:rsidR="001022F5" w:rsidRPr="00B6289F" w:rsidRDefault="001022F5" w:rsidP="00D87D9D">
            <w:pPr>
              <w:pStyle w:val="Tabell-Text"/>
              <w:spacing w:before="60" w:line="200" w:lineRule="exact"/>
              <w:jc w:val="right"/>
            </w:pPr>
            <w:r>
              <w:t>–</w:t>
            </w:r>
          </w:p>
        </w:tc>
      </w:tr>
      <w:tr w:rsidR="001022F5" w:rsidRPr="00B6289F" w14:paraId="4E4530C7" w14:textId="77777777" w:rsidTr="00D87D9D">
        <w:trPr>
          <w:cantSplit/>
        </w:trPr>
        <w:tc>
          <w:tcPr>
            <w:tcW w:w="1134" w:type="dxa"/>
            <w:noWrap/>
            <w:hideMark/>
          </w:tcPr>
          <w:p w14:paraId="145D58C7" w14:textId="77777777" w:rsidR="001022F5" w:rsidRPr="00B6289F" w:rsidRDefault="001022F5" w:rsidP="00D87D9D">
            <w:pPr>
              <w:pStyle w:val="Tabell-Text"/>
              <w:spacing w:before="60" w:line="200" w:lineRule="exact"/>
            </w:pPr>
          </w:p>
        </w:tc>
        <w:tc>
          <w:tcPr>
            <w:tcW w:w="3119" w:type="dxa"/>
            <w:noWrap/>
            <w:hideMark/>
          </w:tcPr>
          <w:p w14:paraId="5C2386C2" w14:textId="77777777" w:rsidR="001022F5" w:rsidRPr="00B6289F" w:rsidRDefault="001022F5" w:rsidP="00D87D9D">
            <w:pPr>
              <w:pStyle w:val="Tabell-Text"/>
              <w:spacing w:before="60" w:line="200" w:lineRule="exact"/>
            </w:pPr>
            <w:r w:rsidRPr="00B6289F">
              <w:t>Förändring av orealiserade vinster</w:t>
            </w:r>
          </w:p>
        </w:tc>
        <w:tc>
          <w:tcPr>
            <w:tcW w:w="850" w:type="dxa"/>
            <w:noWrap/>
            <w:vAlign w:val="bottom"/>
            <w:hideMark/>
          </w:tcPr>
          <w:p w14:paraId="59F5B0B8" w14:textId="77777777" w:rsidR="001022F5" w:rsidRPr="00B6289F" w:rsidRDefault="001022F5" w:rsidP="00D87D9D">
            <w:pPr>
              <w:pStyle w:val="Tabell-Text"/>
              <w:spacing w:before="60" w:line="200" w:lineRule="exact"/>
              <w:jc w:val="right"/>
            </w:pPr>
            <w:r>
              <w:t>–</w:t>
            </w:r>
            <w:r w:rsidRPr="00B6289F">
              <w:t>6 681</w:t>
            </w:r>
          </w:p>
        </w:tc>
        <w:tc>
          <w:tcPr>
            <w:tcW w:w="851" w:type="dxa"/>
            <w:noWrap/>
            <w:vAlign w:val="bottom"/>
            <w:hideMark/>
          </w:tcPr>
          <w:p w14:paraId="4189606E" w14:textId="77777777" w:rsidR="001022F5" w:rsidRPr="00B6289F" w:rsidRDefault="001022F5" w:rsidP="00D87D9D">
            <w:pPr>
              <w:pStyle w:val="Tabell-Text"/>
              <w:spacing w:before="60" w:line="200" w:lineRule="exact"/>
              <w:jc w:val="right"/>
            </w:pPr>
            <w:r>
              <w:t>–</w:t>
            </w:r>
            <w:r w:rsidRPr="00B6289F">
              <w:t>360</w:t>
            </w:r>
          </w:p>
        </w:tc>
      </w:tr>
      <w:tr w:rsidR="001022F5" w:rsidRPr="00B6289F" w14:paraId="5283CD0F" w14:textId="77777777" w:rsidTr="00D87D9D">
        <w:trPr>
          <w:cantSplit/>
        </w:trPr>
        <w:tc>
          <w:tcPr>
            <w:tcW w:w="1134" w:type="dxa"/>
            <w:noWrap/>
            <w:hideMark/>
          </w:tcPr>
          <w:p w14:paraId="4F6D33CF" w14:textId="77777777" w:rsidR="001022F5" w:rsidRPr="00EE4DBC" w:rsidRDefault="001022F5" w:rsidP="00D87D9D">
            <w:pPr>
              <w:pStyle w:val="Tabell-Text"/>
              <w:spacing w:before="60" w:line="200" w:lineRule="exact"/>
              <w:rPr>
                <w:i/>
              </w:rPr>
            </w:pPr>
            <w:r w:rsidRPr="00EE4DBC">
              <w:rPr>
                <w:i/>
              </w:rPr>
              <w:t>Obligationer</w:t>
            </w:r>
          </w:p>
        </w:tc>
        <w:tc>
          <w:tcPr>
            <w:tcW w:w="3119" w:type="dxa"/>
            <w:noWrap/>
            <w:hideMark/>
          </w:tcPr>
          <w:p w14:paraId="2B696D28" w14:textId="77777777" w:rsidR="001022F5" w:rsidRPr="00B6289F" w:rsidRDefault="001022F5" w:rsidP="00D87D9D">
            <w:pPr>
              <w:pStyle w:val="Tabell-Text"/>
              <w:spacing w:before="60" w:line="200" w:lineRule="exact"/>
            </w:pPr>
            <w:r w:rsidRPr="00B6289F">
              <w:t>Ränteintäkter</w:t>
            </w:r>
          </w:p>
        </w:tc>
        <w:tc>
          <w:tcPr>
            <w:tcW w:w="850" w:type="dxa"/>
            <w:noWrap/>
            <w:vAlign w:val="bottom"/>
            <w:hideMark/>
          </w:tcPr>
          <w:p w14:paraId="068D7306" w14:textId="77777777" w:rsidR="001022F5" w:rsidRPr="00B6289F" w:rsidRDefault="001022F5" w:rsidP="00D87D9D">
            <w:pPr>
              <w:pStyle w:val="Tabell-Text"/>
              <w:spacing w:before="60" w:line="200" w:lineRule="exact"/>
              <w:jc w:val="right"/>
            </w:pPr>
            <w:r w:rsidRPr="00B6289F">
              <w:t>58 368</w:t>
            </w:r>
          </w:p>
        </w:tc>
        <w:tc>
          <w:tcPr>
            <w:tcW w:w="851" w:type="dxa"/>
            <w:noWrap/>
            <w:vAlign w:val="bottom"/>
            <w:hideMark/>
          </w:tcPr>
          <w:p w14:paraId="7B825856" w14:textId="77777777" w:rsidR="001022F5" w:rsidRPr="00B6289F" w:rsidRDefault="001022F5" w:rsidP="00D87D9D">
            <w:pPr>
              <w:pStyle w:val="Tabell-Text"/>
              <w:spacing w:before="60" w:line="200" w:lineRule="exact"/>
              <w:jc w:val="right"/>
            </w:pPr>
            <w:r w:rsidRPr="00B6289F">
              <w:t>65 029</w:t>
            </w:r>
          </w:p>
        </w:tc>
      </w:tr>
      <w:tr w:rsidR="001022F5" w:rsidRPr="00B6289F" w14:paraId="6A007EE0" w14:textId="77777777" w:rsidTr="00D87D9D">
        <w:trPr>
          <w:cantSplit/>
        </w:trPr>
        <w:tc>
          <w:tcPr>
            <w:tcW w:w="1134" w:type="dxa"/>
            <w:noWrap/>
            <w:hideMark/>
          </w:tcPr>
          <w:p w14:paraId="255E8EFE" w14:textId="77777777" w:rsidR="001022F5" w:rsidRPr="00B6289F" w:rsidRDefault="001022F5" w:rsidP="00D87D9D">
            <w:pPr>
              <w:pStyle w:val="Tabell-Text"/>
              <w:spacing w:before="60" w:line="200" w:lineRule="exact"/>
            </w:pPr>
          </w:p>
        </w:tc>
        <w:tc>
          <w:tcPr>
            <w:tcW w:w="3119" w:type="dxa"/>
            <w:noWrap/>
            <w:hideMark/>
          </w:tcPr>
          <w:p w14:paraId="37A0783F" w14:textId="77777777" w:rsidR="001022F5" w:rsidRPr="00B6289F" w:rsidRDefault="001022F5" w:rsidP="00D87D9D">
            <w:pPr>
              <w:pStyle w:val="Tabell-Text"/>
              <w:spacing w:before="60" w:line="200" w:lineRule="exact"/>
            </w:pPr>
            <w:r w:rsidRPr="00B6289F">
              <w:t>Realisationsvinster/förluster</w:t>
            </w:r>
          </w:p>
        </w:tc>
        <w:tc>
          <w:tcPr>
            <w:tcW w:w="850" w:type="dxa"/>
            <w:noWrap/>
            <w:vAlign w:val="bottom"/>
            <w:hideMark/>
          </w:tcPr>
          <w:p w14:paraId="2231D7CA" w14:textId="77777777" w:rsidR="001022F5" w:rsidRPr="00B6289F" w:rsidRDefault="001022F5" w:rsidP="00D87D9D">
            <w:pPr>
              <w:pStyle w:val="Tabell-Text"/>
              <w:spacing w:before="60" w:line="200" w:lineRule="exact"/>
              <w:jc w:val="right"/>
            </w:pPr>
            <w:r>
              <w:t>–</w:t>
            </w:r>
            <w:r w:rsidRPr="00B6289F">
              <w:t>6 659</w:t>
            </w:r>
          </w:p>
        </w:tc>
        <w:tc>
          <w:tcPr>
            <w:tcW w:w="851" w:type="dxa"/>
            <w:noWrap/>
            <w:vAlign w:val="bottom"/>
            <w:hideMark/>
          </w:tcPr>
          <w:p w14:paraId="6D301E1F" w14:textId="77777777" w:rsidR="001022F5" w:rsidRPr="00B6289F" w:rsidRDefault="001022F5" w:rsidP="00D87D9D">
            <w:pPr>
              <w:pStyle w:val="Tabell-Text"/>
              <w:spacing w:before="60" w:line="200" w:lineRule="exact"/>
              <w:jc w:val="right"/>
            </w:pPr>
            <w:r>
              <w:t>–</w:t>
            </w:r>
            <w:r w:rsidRPr="00B6289F">
              <w:t>24 146</w:t>
            </w:r>
          </w:p>
        </w:tc>
      </w:tr>
      <w:tr w:rsidR="001022F5" w:rsidRPr="00B6289F" w14:paraId="6BB24521" w14:textId="77777777" w:rsidTr="00D87D9D">
        <w:trPr>
          <w:cantSplit/>
        </w:trPr>
        <w:tc>
          <w:tcPr>
            <w:tcW w:w="1134" w:type="dxa"/>
            <w:noWrap/>
            <w:hideMark/>
          </w:tcPr>
          <w:p w14:paraId="30103BB5" w14:textId="77777777" w:rsidR="001022F5" w:rsidRPr="00B6289F" w:rsidRDefault="001022F5" w:rsidP="00D87D9D">
            <w:pPr>
              <w:pStyle w:val="Tabell-Text"/>
              <w:spacing w:before="60" w:line="200" w:lineRule="exact"/>
            </w:pPr>
          </w:p>
        </w:tc>
        <w:tc>
          <w:tcPr>
            <w:tcW w:w="3119" w:type="dxa"/>
            <w:noWrap/>
            <w:hideMark/>
          </w:tcPr>
          <w:p w14:paraId="79CF4A8B" w14:textId="77777777" w:rsidR="001022F5" w:rsidRPr="00B6289F" w:rsidRDefault="001022F5" w:rsidP="00D87D9D">
            <w:pPr>
              <w:pStyle w:val="Tabell-Text"/>
              <w:spacing w:before="60" w:line="200" w:lineRule="exact"/>
            </w:pPr>
            <w:r w:rsidRPr="00B6289F">
              <w:t>Återföring nedskrivningar</w:t>
            </w:r>
          </w:p>
        </w:tc>
        <w:tc>
          <w:tcPr>
            <w:tcW w:w="850" w:type="dxa"/>
            <w:noWrap/>
            <w:vAlign w:val="bottom"/>
            <w:hideMark/>
          </w:tcPr>
          <w:p w14:paraId="206BB4C1" w14:textId="77777777" w:rsidR="001022F5" w:rsidRPr="00B6289F" w:rsidRDefault="001022F5" w:rsidP="00D87D9D">
            <w:pPr>
              <w:pStyle w:val="Tabell-Text"/>
              <w:spacing w:before="60" w:line="200" w:lineRule="exact"/>
              <w:jc w:val="right"/>
            </w:pPr>
            <w:r>
              <w:t>–</w:t>
            </w:r>
          </w:p>
        </w:tc>
        <w:tc>
          <w:tcPr>
            <w:tcW w:w="851" w:type="dxa"/>
            <w:noWrap/>
            <w:vAlign w:val="bottom"/>
            <w:hideMark/>
          </w:tcPr>
          <w:p w14:paraId="5F020623" w14:textId="77777777" w:rsidR="001022F5" w:rsidRPr="00B6289F" w:rsidRDefault="001022F5" w:rsidP="00D87D9D">
            <w:pPr>
              <w:pStyle w:val="Tabell-Text"/>
              <w:spacing w:before="60" w:line="200" w:lineRule="exact"/>
              <w:jc w:val="right"/>
            </w:pPr>
            <w:r w:rsidRPr="00B6289F">
              <w:t>9 043</w:t>
            </w:r>
          </w:p>
        </w:tc>
      </w:tr>
      <w:tr w:rsidR="001022F5" w:rsidRPr="00B6289F" w14:paraId="2370E773" w14:textId="77777777" w:rsidTr="00D87D9D">
        <w:trPr>
          <w:cantSplit/>
        </w:trPr>
        <w:tc>
          <w:tcPr>
            <w:tcW w:w="1134" w:type="dxa"/>
            <w:noWrap/>
            <w:hideMark/>
          </w:tcPr>
          <w:p w14:paraId="3112E9B7" w14:textId="77777777" w:rsidR="001022F5" w:rsidRPr="00B6289F" w:rsidRDefault="001022F5" w:rsidP="00D87D9D">
            <w:pPr>
              <w:pStyle w:val="Tabell-Text"/>
              <w:spacing w:before="60" w:line="200" w:lineRule="exact"/>
            </w:pPr>
          </w:p>
        </w:tc>
        <w:tc>
          <w:tcPr>
            <w:tcW w:w="3119" w:type="dxa"/>
            <w:noWrap/>
            <w:hideMark/>
          </w:tcPr>
          <w:p w14:paraId="3D9CEC85" w14:textId="77777777" w:rsidR="001022F5" w:rsidRPr="00B6289F" w:rsidRDefault="001022F5" w:rsidP="00D87D9D">
            <w:pPr>
              <w:pStyle w:val="Tabell-Text"/>
              <w:spacing w:before="60" w:line="200" w:lineRule="exact"/>
            </w:pPr>
            <w:r w:rsidRPr="00B6289F">
              <w:t>Nedskrivningar</w:t>
            </w:r>
          </w:p>
        </w:tc>
        <w:tc>
          <w:tcPr>
            <w:tcW w:w="850" w:type="dxa"/>
            <w:noWrap/>
            <w:vAlign w:val="bottom"/>
            <w:hideMark/>
          </w:tcPr>
          <w:p w14:paraId="482A7864" w14:textId="77777777" w:rsidR="001022F5" w:rsidRPr="00B6289F" w:rsidRDefault="001022F5" w:rsidP="00D87D9D">
            <w:pPr>
              <w:pStyle w:val="Tabell-Text"/>
              <w:spacing w:before="60" w:line="200" w:lineRule="exact"/>
              <w:jc w:val="right"/>
            </w:pPr>
            <w:r>
              <w:t>–</w:t>
            </w:r>
            <w:r w:rsidRPr="00B6289F">
              <w:t>11 255</w:t>
            </w:r>
          </w:p>
        </w:tc>
        <w:tc>
          <w:tcPr>
            <w:tcW w:w="851" w:type="dxa"/>
            <w:noWrap/>
            <w:vAlign w:val="bottom"/>
            <w:hideMark/>
          </w:tcPr>
          <w:p w14:paraId="20597882" w14:textId="77777777" w:rsidR="001022F5" w:rsidRPr="00B6289F" w:rsidRDefault="001022F5" w:rsidP="00D87D9D">
            <w:pPr>
              <w:pStyle w:val="Tabell-Text"/>
              <w:spacing w:before="60" w:line="200" w:lineRule="exact"/>
              <w:jc w:val="right"/>
            </w:pPr>
            <w:r>
              <w:t>–</w:t>
            </w:r>
          </w:p>
        </w:tc>
      </w:tr>
      <w:tr w:rsidR="001022F5" w:rsidRPr="00B6289F" w14:paraId="579B2FB4" w14:textId="77777777" w:rsidTr="00D87D9D">
        <w:trPr>
          <w:cantSplit/>
        </w:trPr>
        <w:tc>
          <w:tcPr>
            <w:tcW w:w="1134" w:type="dxa"/>
            <w:tcBorders>
              <w:bottom w:val="single" w:sz="4" w:space="0" w:color="auto"/>
            </w:tcBorders>
            <w:noWrap/>
            <w:hideMark/>
          </w:tcPr>
          <w:p w14:paraId="3D6BE08C" w14:textId="77777777" w:rsidR="001022F5" w:rsidRPr="00B6289F" w:rsidRDefault="001022F5" w:rsidP="00D87D9D">
            <w:pPr>
              <w:pStyle w:val="Tabell-Text"/>
              <w:spacing w:before="60" w:line="200" w:lineRule="exact"/>
            </w:pPr>
          </w:p>
        </w:tc>
        <w:tc>
          <w:tcPr>
            <w:tcW w:w="3119" w:type="dxa"/>
            <w:tcBorders>
              <w:bottom w:val="single" w:sz="4" w:space="0" w:color="auto"/>
            </w:tcBorders>
            <w:noWrap/>
            <w:hideMark/>
          </w:tcPr>
          <w:p w14:paraId="6E92366B" w14:textId="77777777" w:rsidR="001022F5" w:rsidRPr="00B6289F" w:rsidRDefault="001022F5" w:rsidP="00D87D9D">
            <w:pPr>
              <w:pStyle w:val="Tabell-Text"/>
              <w:spacing w:before="60" w:line="200" w:lineRule="exact"/>
            </w:pPr>
            <w:r w:rsidRPr="00B6289F">
              <w:t>Förändring av orealiserade vinster</w:t>
            </w:r>
          </w:p>
        </w:tc>
        <w:tc>
          <w:tcPr>
            <w:tcW w:w="850" w:type="dxa"/>
            <w:tcBorders>
              <w:bottom w:val="single" w:sz="4" w:space="0" w:color="auto"/>
            </w:tcBorders>
            <w:noWrap/>
            <w:vAlign w:val="bottom"/>
            <w:hideMark/>
          </w:tcPr>
          <w:p w14:paraId="7A3EA5B9" w14:textId="77777777" w:rsidR="001022F5" w:rsidRPr="00B6289F" w:rsidRDefault="001022F5" w:rsidP="00D87D9D">
            <w:pPr>
              <w:pStyle w:val="Tabell-Text"/>
              <w:spacing w:before="60" w:line="200" w:lineRule="exact"/>
              <w:jc w:val="right"/>
            </w:pPr>
            <w:r>
              <w:t>–</w:t>
            </w:r>
            <w:r w:rsidRPr="00B6289F">
              <w:t>28 152</w:t>
            </w:r>
          </w:p>
        </w:tc>
        <w:tc>
          <w:tcPr>
            <w:tcW w:w="851" w:type="dxa"/>
            <w:tcBorders>
              <w:bottom w:val="single" w:sz="4" w:space="0" w:color="auto"/>
            </w:tcBorders>
            <w:noWrap/>
            <w:vAlign w:val="bottom"/>
            <w:hideMark/>
          </w:tcPr>
          <w:p w14:paraId="506897FA" w14:textId="77777777" w:rsidR="001022F5" w:rsidRPr="00B6289F" w:rsidRDefault="001022F5" w:rsidP="00D87D9D">
            <w:pPr>
              <w:pStyle w:val="Tabell-Text"/>
              <w:spacing w:before="60" w:line="200" w:lineRule="exact"/>
              <w:jc w:val="right"/>
            </w:pPr>
            <w:r w:rsidRPr="00B6289F">
              <w:t>28 152</w:t>
            </w:r>
          </w:p>
        </w:tc>
      </w:tr>
      <w:tr w:rsidR="001022F5" w:rsidRPr="00E35E1F" w14:paraId="35CA034D" w14:textId="77777777" w:rsidTr="00D87D9D">
        <w:trPr>
          <w:cantSplit/>
        </w:trPr>
        <w:tc>
          <w:tcPr>
            <w:tcW w:w="1134" w:type="dxa"/>
            <w:tcBorders>
              <w:top w:val="single" w:sz="4" w:space="0" w:color="auto"/>
            </w:tcBorders>
            <w:noWrap/>
            <w:hideMark/>
          </w:tcPr>
          <w:p w14:paraId="7781FD14" w14:textId="77777777" w:rsidR="001022F5" w:rsidRPr="00E35E1F" w:rsidRDefault="001022F5" w:rsidP="00D87D9D">
            <w:pPr>
              <w:pStyle w:val="Tabell-Text"/>
              <w:spacing w:before="60" w:line="200" w:lineRule="exact"/>
              <w:rPr>
                <w:b/>
              </w:rPr>
            </w:pPr>
            <w:r w:rsidRPr="00E35E1F">
              <w:rPr>
                <w:b/>
              </w:rPr>
              <w:t> </w:t>
            </w:r>
          </w:p>
        </w:tc>
        <w:tc>
          <w:tcPr>
            <w:tcW w:w="3119" w:type="dxa"/>
            <w:tcBorders>
              <w:top w:val="single" w:sz="4" w:space="0" w:color="auto"/>
            </w:tcBorders>
            <w:noWrap/>
            <w:hideMark/>
          </w:tcPr>
          <w:p w14:paraId="50D6EFA9" w14:textId="77777777" w:rsidR="001022F5" w:rsidRPr="00E35E1F" w:rsidRDefault="001022F5" w:rsidP="00D87D9D">
            <w:pPr>
              <w:pStyle w:val="Tabell-Text"/>
              <w:spacing w:before="60" w:line="200" w:lineRule="exact"/>
              <w:rPr>
                <w:b/>
              </w:rPr>
            </w:pPr>
            <w:r>
              <w:rPr>
                <w:b/>
              </w:rPr>
              <w:t>Summa r</w:t>
            </w:r>
            <w:r w:rsidRPr="00E35E1F">
              <w:rPr>
                <w:b/>
              </w:rPr>
              <w:t>äntebärande tillgångar</w:t>
            </w:r>
          </w:p>
        </w:tc>
        <w:tc>
          <w:tcPr>
            <w:tcW w:w="850" w:type="dxa"/>
            <w:tcBorders>
              <w:top w:val="single" w:sz="4" w:space="0" w:color="auto"/>
            </w:tcBorders>
            <w:noWrap/>
            <w:vAlign w:val="bottom"/>
            <w:hideMark/>
          </w:tcPr>
          <w:p w14:paraId="60B508EC" w14:textId="77777777" w:rsidR="001022F5" w:rsidRPr="00E35E1F" w:rsidRDefault="001022F5" w:rsidP="00D87D9D">
            <w:pPr>
              <w:pStyle w:val="Tabell-Text"/>
              <w:spacing w:before="60" w:line="200" w:lineRule="exact"/>
              <w:jc w:val="right"/>
              <w:rPr>
                <w:b/>
              </w:rPr>
            </w:pPr>
            <w:r w:rsidRPr="00E35E1F">
              <w:rPr>
                <w:b/>
              </w:rPr>
              <w:t>6 946</w:t>
            </w:r>
          </w:p>
        </w:tc>
        <w:tc>
          <w:tcPr>
            <w:tcW w:w="851" w:type="dxa"/>
            <w:tcBorders>
              <w:top w:val="single" w:sz="4" w:space="0" w:color="auto"/>
            </w:tcBorders>
            <w:noWrap/>
            <w:vAlign w:val="bottom"/>
            <w:hideMark/>
          </w:tcPr>
          <w:p w14:paraId="1C244078" w14:textId="77777777" w:rsidR="001022F5" w:rsidRPr="00E35E1F" w:rsidRDefault="001022F5" w:rsidP="00D87D9D">
            <w:pPr>
              <w:pStyle w:val="Tabell-Text"/>
              <w:spacing w:before="60" w:line="200" w:lineRule="exact"/>
              <w:jc w:val="right"/>
              <w:rPr>
                <w:b/>
              </w:rPr>
            </w:pPr>
            <w:r w:rsidRPr="00E35E1F">
              <w:rPr>
                <w:b/>
              </w:rPr>
              <w:t>99 381</w:t>
            </w:r>
          </w:p>
        </w:tc>
      </w:tr>
      <w:tr w:rsidR="001022F5" w:rsidRPr="00B6289F" w14:paraId="60F61168" w14:textId="77777777" w:rsidTr="00D87D9D">
        <w:trPr>
          <w:cantSplit/>
        </w:trPr>
        <w:tc>
          <w:tcPr>
            <w:tcW w:w="1134" w:type="dxa"/>
            <w:noWrap/>
            <w:hideMark/>
          </w:tcPr>
          <w:p w14:paraId="21ED744C" w14:textId="77777777" w:rsidR="001022F5" w:rsidRPr="00B6289F" w:rsidRDefault="001022F5" w:rsidP="00D87D9D">
            <w:pPr>
              <w:pStyle w:val="Tabell-Text"/>
              <w:spacing w:before="60" w:line="200" w:lineRule="exact"/>
            </w:pPr>
          </w:p>
        </w:tc>
        <w:tc>
          <w:tcPr>
            <w:tcW w:w="3119" w:type="dxa"/>
            <w:noWrap/>
            <w:hideMark/>
          </w:tcPr>
          <w:p w14:paraId="2D933A7D" w14:textId="77777777" w:rsidR="001022F5" w:rsidRPr="00B6289F" w:rsidRDefault="001022F5" w:rsidP="00D87D9D">
            <w:pPr>
              <w:pStyle w:val="Tabell-Text"/>
              <w:spacing w:before="60" w:line="200" w:lineRule="exact"/>
            </w:pPr>
          </w:p>
        </w:tc>
        <w:tc>
          <w:tcPr>
            <w:tcW w:w="850" w:type="dxa"/>
            <w:noWrap/>
            <w:vAlign w:val="bottom"/>
            <w:hideMark/>
          </w:tcPr>
          <w:p w14:paraId="04378DB4" w14:textId="77777777" w:rsidR="001022F5" w:rsidRPr="00B6289F" w:rsidRDefault="001022F5" w:rsidP="00D87D9D">
            <w:pPr>
              <w:pStyle w:val="Tabell-Text"/>
              <w:spacing w:before="60" w:line="200" w:lineRule="exact"/>
              <w:jc w:val="right"/>
            </w:pPr>
          </w:p>
        </w:tc>
        <w:tc>
          <w:tcPr>
            <w:tcW w:w="851" w:type="dxa"/>
            <w:noWrap/>
            <w:vAlign w:val="bottom"/>
            <w:hideMark/>
          </w:tcPr>
          <w:p w14:paraId="6243E005" w14:textId="77777777" w:rsidR="001022F5" w:rsidRPr="00B6289F" w:rsidRDefault="001022F5" w:rsidP="00D87D9D">
            <w:pPr>
              <w:pStyle w:val="Tabell-Text"/>
              <w:spacing w:before="60" w:line="200" w:lineRule="exact"/>
              <w:jc w:val="right"/>
            </w:pPr>
          </w:p>
        </w:tc>
      </w:tr>
      <w:tr w:rsidR="001022F5" w:rsidRPr="00B6289F" w14:paraId="433C4EE1" w14:textId="77777777" w:rsidTr="00D87D9D">
        <w:trPr>
          <w:cantSplit/>
        </w:trPr>
        <w:tc>
          <w:tcPr>
            <w:tcW w:w="1134" w:type="dxa"/>
            <w:noWrap/>
            <w:hideMark/>
          </w:tcPr>
          <w:p w14:paraId="5B06AAB5" w14:textId="77777777" w:rsidR="001022F5" w:rsidRPr="00EE4DBC" w:rsidRDefault="001022F5" w:rsidP="00D87D9D">
            <w:pPr>
              <w:pStyle w:val="Tabell-Text"/>
              <w:spacing w:before="60" w:line="200" w:lineRule="exact"/>
              <w:rPr>
                <w:i/>
              </w:rPr>
            </w:pPr>
            <w:r w:rsidRPr="00EE4DBC">
              <w:rPr>
                <w:i/>
              </w:rPr>
              <w:t>Valutaterminer</w:t>
            </w:r>
          </w:p>
        </w:tc>
        <w:tc>
          <w:tcPr>
            <w:tcW w:w="3119" w:type="dxa"/>
            <w:noWrap/>
            <w:hideMark/>
          </w:tcPr>
          <w:p w14:paraId="29CFB91F" w14:textId="77777777" w:rsidR="001022F5" w:rsidRPr="00B6289F" w:rsidRDefault="001022F5" w:rsidP="00D87D9D">
            <w:pPr>
              <w:pStyle w:val="Tabell-Text"/>
              <w:spacing w:before="60" w:line="200" w:lineRule="exact"/>
            </w:pPr>
            <w:r w:rsidRPr="00B6289F">
              <w:t>Ränteintäkter</w:t>
            </w:r>
          </w:p>
        </w:tc>
        <w:tc>
          <w:tcPr>
            <w:tcW w:w="850" w:type="dxa"/>
            <w:noWrap/>
            <w:vAlign w:val="bottom"/>
            <w:hideMark/>
          </w:tcPr>
          <w:p w14:paraId="20FDAC29" w14:textId="77777777" w:rsidR="001022F5" w:rsidRPr="00B6289F" w:rsidRDefault="001022F5" w:rsidP="00D87D9D">
            <w:pPr>
              <w:pStyle w:val="Tabell-Text"/>
              <w:spacing w:before="60" w:line="200" w:lineRule="exact"/>
              <w:jc w:val="right"/>
            </w:pPr>
            <w:r>
              <w:t>–</w:t>
            </w:r>
            <w:r w:rsidRPr="00B6289F">
              <w:t>51</w:t>
            </w:r>
          </w:p>
        </w:tc>
        <w:tc>
          <w:tcPr>
            <w:tcW w:w="851" w:type="dxa"/>
            <w:noWrap/>
            <w:vAlign w:val="bottom"/>
            <w:hideMark/>
          </w:tcPr>
          <w:p w14:paraId="3EC268D3" w14:textId="77777777" w:rsidR="001022F5" w:rsidRPr="00B6289F" w:rsidRDefault="001022F5" w:rsidP="00D87D9D">
            <w:pPr>
              <w:pStyle w:val="Tabell-Text"/>
              <w:spacing w:before="60" w:line="200" w:lineRule="exact"/>
              <w:jc w:val="right"/>
            </w:pPr>
            <w:r w:rsidRPr="00B6289F">
              <w:t>7 303</w:t>
            </w:r>
          </w:p>
        </w:tc>
      </w:tr>
      <w:tr w:rsidR="001022F5" w:rsidRPr="00B6289F" w14:paraId="6A1CC994" w14:textId="77777777" w:rsidTr="00D87D9D">
        <w:trPr>
          <w:cantSplit/>
        </w:trPr>
        <w:tc>
          <w:tcPr>
            <w:tcW w:w="1134" w:type="dxa"/>
            <w:noWrap/>
            <w:hideMark/>
          </w:tcPr>
          <w:p w14:paraId="7BAADA9D" w14:textId="77777777" w:rsidR="001022F5" w:rsidRPr="00B6289F" w:rsidRDefault="001022F5" w:rsidP="00D87D9D">
            <w:pPr>
              <w:pStyle w:val="Tabell-Text"/>
              <w:spacing w:before="60" w:line="200" w:lineRule="exact"/>
            </w:pPr>
          </w:p>
        </w:tc>
        <w:tc>
          <w:tcPr>
            <w:tcW w:w="3119" w:type="dxa"/>
            <w:noWrap/>
            <w:hideMark/>
          </w:tcPr>
          <w:p w14:paraId="6491A0CF" w14:textId="77777777" w:rsidR="001022F5" w:rsidRPr="00B6289F" w:rsidRDefault="001022F5" w:rsidP="00D87D9D">
            <w:pPr>
              <w:pStyle w:val="Tabell-Text"/>
              <w:spacing w:before="60" w:line="200" w:lineRule="exact"/>
            </w:pPr>
            <w:r w:rsidRPr="00B6289F">
              <w:t>Räntekostnader</w:t>
            </w:r>
          </w:p>
        </w:tc>
        <w:tc>
          <w:tcPr>
            <w:tcW w:w="850" w:type="dxa"/>
            <w:noWrap/>
            <w:vAlign w:val="bottom"/>
            <w:hideMark/>
          </w:tcPr>
          <w:p w14:paraId="41D31511" w14:textId="77777777" w:rsidR="001022F5" w:rsidRPr="00B6289F" w:rsidRDefault="001022F5" w:rsidP="00D87D9D">
            <w:pPr>
              <w:pStyle w:val="Tabell-Text"/>
              <w:spacing w:before="60" w:line="200" w:lineRule="exact"/>
              <w:jc w:val="right"/>
            </w:pPr>
            <w:r>
              <w:t>–</w:t>
            </w:r>
            <w:r w:rsidRPr="00B6289F">
              <w:t>7 095</w:t>
            </w:r>
          </w:p>
        </w:tc>
        <w:tc>
          <w:tcPr>
            <w:tcW w:w="851" w:type="dxa"/>
            <w:noWrap/>
            <w:vAlign w:val="bottom"/>
            <w:hideMark/>
          </w:tcPr>
          <w:p w14:paraId="59DC0E48" w14:textId="77777777" w:rsidR="001022F5" w:rsidRPr="00B6289F" w:rsidRDefault="001022F5" w:rsidP="00D87D9D">
            <w:pPr>
              <w:pStyle w:val="Tabell-Text"/>
              <w:spacing w:before="60" w:line="200" w:lineRule="exact"/>
              <w:jc w:val="right"/>
            </w:pPr>
            <w:r>
              <w:t>–</w:t>
            </w:r>
            <w:r w:rsidRPr="00B6289F">
              <w:t>265</w:t>
            </w:r>
          </w:p>
        </w:tc>
      </w:tr>
      <w:tr w:rsidR="001022F5" w:rsidRPr="00B6289F" w14:paraId="1E3A3083" w14:textId="77777777" w:rsidTr="00D87D9D">
        <w:trPr>
          <w:cantSplit/>
        </w:trPr>
        <w:tc>
          <w:tcPr>
            <w:tcW w:w="1134" w:type="dxa"/>
            <w:noWrap/>
            <w:hideMark/>
          </w:tcPr>
          <w:p w14:paraId="6D6E2268" w14:textId="77777777" w:rsidR="001022F5" w:rsidRPr="00B6289F" w:rsidRDefault="001022F5" w:rsidP="00D87D9D">
            <w:pPr>
              <w:pStyle w:val="Tabell-Text"/>
              <w:spacing w:before="60" w:line="200" w:lineRule="exact"/>
            </w:pPr>
          </w:p>
        </w:tc>
        <w:tc>
          <w:tcPr>
            <w:tcW w:w="3119" w:type="dxa"/>
            <w:noWrap/>
            <w:hideMark/>
          </w:tcPr>
          <w:p w14:paraId="352AE259" w14:textId="77777777" w:rsidR="001022F5" w:rsidRPr="00B6289F" w:rsidRDefault="001022F5" w:rsidP="00D87D9D">
            <w:pPr>
              <w:pStyle w:val="Tabell-Text"/>
              <w:spacing w:before="60" w:line="200" w:lineRule="exact"/>
            </w:pPr>
            <w:r w:rsidRPr="00B6289F">
              <w:t>Valutakursvinster/förluster</w:t>
            </w:r>
          </w:p>
        </w:tc>
        <w:tc>
          <w:tcPr>
            <w:tcW w:w="850" w:type="dxa"/>
            <w:noWrap/>
            <w:vAlign w:val="bottom"/>
            <w:hideMark/>
          </w:tcPr>
          <w:p w14:paraId="493A3FD5" w14:textId="77777777" w:rsidR="001022F5" w:rsidRPr="00B6289F" w:rsidRDefault="001022F5" w:rsidP="00D87D9D">
            <w:pPr>
              <w:pStyle w:val="Tabell-Text"/>
              <w:spacing w:before="60" w:line="200" w:lineRule="exact"/>
              <w:jc w:val="right"/>
            </w:pPr>
            <w:r>
              <w:t>–</w:t>
            </w:r>
            <w:r w:rsidRPr="00B6289F">
              <w:t>160 691</w:t>
            </w:r>
          </w:p>
        </w:tc>
        <w:tc>
          <w:tcPr>
            <w:tcW w:w="851" w:type="dxa"/>
            <w:noWrap/>
            <w:vAlign w:val="bottom"/>
            <w:hideMark/>
          </w:tcPr>
          <w:p w14:paraId="5AAF9D80" w14:textId="77777777" w:rsidR="001022F5" w:rsidRPr="00B6289F" w:rsidRDefault="001022F5" w:rsidP="00D87D9D">
            <w:pPr>
              <w:pStyle w:val="Tabell-Text"/>
              <w:spacing w:before="60" w:line="200" w:lineRule="exact"/>
              <w:jc w:val="right"/>
            </w:pPr>
            <w:r>
              <w:t>–</w:t>
            </w:r>
            <w:r w:rsidRPr="00B6289F">
              <w:t>154 990</w:t>
            </w:r>
          </w:p>
        </w:tc>
      </w:tr>
      <w:tr w:rsidR="001022F5" w:rsidRPr="00B6289F" w14:paraId="04289FA2" w14:textId="77777777" w:rsidTr="00D87D9D">
        <w:trPr>
          <w:cantSplit/>
        </w:trPr>
        <w:tc>
          <w:tcPr>
            <w:tcW w:w="1134" w:type="dxa"/>
            <w:noWrap/>
            <w:hideMark/>
          </w:tcPr>
          <w:p w14:paraId="3963D27A" w14:textId="77777777" w:rsidR="001022F5" w:rsidRPr="00B6289F" w:rsidRDefault="001022F5" w:rsidP="00D87D9D">
            <w:pPr>
              <w:pStyle w:val="Tabell-Text"/>
              <w:spacing w:before="60" w:line="200" w:lineRule="exact"/>
            </w:pPr>
          </w:p>
        </w:tc>
        <w:tc>
          <w:tcPr>
            <w:tcW w:w="3119" w:type="dxa"/>
            <w:noWrap/>
            <w:hideMark/>
          </w:tcPr>
          <w:p w14:paraId="458E77B3" w14:textId="77777777" w:rsidR="001022F5" w:rsidRPr="00B6289F" w:rsidRDefault="001022F5" w:rsidP="00D87D9D">
            <w:pPr>
              <w:pStyle w:val="Tabell-Text"/>
              <w:spacing w:before="60" w:line="200" w:lineRule="exact"/>
            </w:pPr>
            <w:r w:rsidRPr="00B6289F">
              <w:t>Återföring nedskrivning</w:t>
            </w:r>
          </w:p>
        </w:tc>
        <w:tc>
          <w:tcPr>
            <w:tcW w:w="850" w:type="dxa"/>
            <w:noWrap/>
            <w:vAlign w:val="bottom"/>
            <w:hideMark/>
          </w:tcPr>
          <w:p w14:paraId="0592DEA7" w14:textId="77777777" w:rsidR="001022F5" w:rsidRPr="00B6289F" w:rsidRDefault="001022F5" w:rsidP="00D87D9D">
            <w:pPr>
              <w:pStyle w:val="Tabell-Text"/>
              <w:spacing w:before="60" w:line="200" w:lineRule="exact"/>
              <w:jc w:val="right"/>
            </w:pPr>
            <w:r w:rsidRPr="00B6289F">
              <w:t>41 426</w:t>
            </w:r>
          </w:p>
        </w:tc>
        <w:tc>
          <w:tcPr>
            <w:tcW w:w="851" w:type="dxa"/>
            <w:noWrap/>
            <w:vAlign w:val="bottom"/>
            <w:hideMark/>
          </w:tcPr>
          <w:p w14:paraId="6E74713A" w14:textId="77777777" w:rsidR="001022F5" w:rsidRPr="00B6289F" w:rsidRDefault="001022F5" w:rsidP="00D87D9D">
            <w:pPr>
              <w:pStyle w:val="Tabell-Text"/>
              <w:spacing w:before="60" w:line="200" w:lineRule="exact"/>
              <w:jc w:val="right"/>
            </w:pPr>
            <w:r>
              <w:t>–</w:t>
            </w:r>
          </w:p>
        </w:tc>
      </w:tr>
      <w:tr w:rsidR="001022F5" w:rsidRPr="00B6289F" w14:paraId="1E444DD1" w14:textId="77777777" w:rsidTr="00D87D9D">
        <w:trPr>
          <w:cantSplit/>
        </w:trPr>
        <w:tc>
          <w:tcPr>
            <w:tcW w:w="1134" w:type="dxa"/>
            <w:noWrap/>
            <w:hideMark/>
          </w:tcPr>
          <w:p w14:paraId="2580AA26" w14:textId="77777777" w:rsidR="001022F5" w:rsidRPr="00B6289F" w:rsidRDefault="001022F5" w:rsidP="00D87D9D">
            <w:pPr>
              <w:pStyle w:val="Tabell-Text"/>
              <w:spacing w:before="60" w:line="200" w:lineRule="exact"/>
            </w:pPr>
          </w:p>
        </w:tc>
        <w:tc>
          <w:tcPr>
            <w:tcW w:w="3119" w:type="dxa"/>
            <w:noWrap/>
            <w:hideMark/>
          </w:tcPr>
          <w:p w14:paraId="540C324B" w14:textId="77777777" w:rsidR="001022F5" w:rsidRPr="00B6289F" w:rsidRDefault="001022F5" w:rsidP="00D87D9D">
            <w:pPr>
              <w:pStyle w:val="Tabell-Text"/>
              <w:spacing w:before="60" w:line="200" w:lineRule="exact"/>
            </w:pPr>
            <w:r w:rsidRPr="00B6289F">
              <w:t>Nedskrivning</w:t>
            </w:r>
          </w:p>
        </w:tc>
        <w:tc>
          <w:tcPr>
            <w:tcW w:w="850" w:type="dxa"/>
            <w:noWrap/>
            <w:vAlign w:val="bottom"/>
            <w:hideMark/>
          </w:tcPr>
          <w:p w14:paraId="72F253D0" w14:textId="77777777" w:rsidR="001022F5" w:rsidRPr="00B6289F" w:rsidRDefault="001022F5" w:rsidP="00D87D9D">
            <w:pPr>
              <w:pStyle w:val="Tabell-Text"/>
              <w:spacing w:before="60" w:line="200" w:lineRule="exact"/>
              <w:jc w:val="right"/>
            </w:pPr>
            <w:r>
              <w:t>–</w:t>
            </w:r>
          </w:p>
        </w:tc>
        <w:tc>
          <w:tcPr>
            <w:tcW w:w="851" w:type="dxa"/>
            <w:noWrap/>
            <w:vAlign w:val="bottom"/>
            <w:hideMark/>
          </w:tcPr>
          <w:p w14:paraId="55865A55" w14:textId="77777777" w:rsidR="001022F5" w:rsidRPr="00B6289F" w:rsidRDefault="001022F5" w:rsidP="00D87D9D">
            <w:pPr>
              <w:pStyle w:val="Tabell-Text"/>
              <w:spacing w:before="60" w:line="200" w:lineRule="exact"/>
              <w:jc w:val="right"/>
            </w:pPr>
            <w:r>
              <w:t>–</w:t>
            </w:r>
            <w:r w:rsidRPr="00B6289F">
              <w:t>41 426</w:t>
            </w:r>
          </w:p>
        </w:tc>
      </w:tr>
      <w:tr w:rsidR="001022F5" w:rsidRPr="00B6289F" w14:paraId="68342CFC" w14:textId="77777777" w:rsidTr="00D87D9D">
        <w:trPr>
          <w:cantSplit/>
        </w:trPr>
        <w:tc>
          <w:tcPr>
            <w:tcW w:w="1134" w:type="dxa"/>
            <w:tcBorders>
              <w:bottom w:val="single" w:sz="4" w:space="0" w:color="auto"/>
            </w:tcBorders>
            <w:noWrap/>
            <w:hideMark/>
          </w:tcPr>
          <w:p w14:paraId="3D6A03B9" w14:textId="77777777" w:rsidR="001022F5" w:rsidRPr="00B6289F" w:rsidRDefault="001022F5" w:rsidP="00D87D9D">
            <w:pPr>
              <w:pStyle w:val="Tabell-Text"/>
              <w:spacing w:before="60" w:line="200" w:lineRule="exact"/>
            </w:pPr>
          </w:p>
        </w:tc>
        <w:tc>
          <w:tcPr>
            <w:tcW w:w="3119" w:type="dxa"/>
            <w:tcBorders>
              <w:bottom w:val="single" w:sz="4" w:space="0" w:color="auto"/>
            </w:tcBorders>
            <w:noWrap/>
            <w:hideMark/>
          </w:tcPr>
          <w:p w14:paraId="271D9DE9" w14:textId="77777777" w:rsidR="001022F5" w:rsidRPr="00B6289F" w:rsidRDefault="001022F5" w:rsidP="00D87D9D">
            <w:pPr>
              <w:pStyle w:val="Tabell-Text"/>
              <w:spacing w:before="60" w:line="200" w:lineRule="exact"/>
            </w:pPr>
            <w:r w:rsidRPr="00B6289F">
              <w:t>Förändring av orealiserade vinster</w:t>
            </w:r>
          </w:p>
        </w:tc>
        <w:tc>
          <w:tcPr>
            <w:tcW w:w="850" w:type="dxa"/>
            <w:tcBorders>
              <w:bottom w:val="single" w:sz="4" w:space="0" w:color="auto"/>
            </w:tcBorders>
            <w:noWrap/>
            <w:vAlign w:val="bottom"/>
            <w:hideMark/>
          </w:tcPr>
          <w:p w14:paraId="363FB4FC" w14:textId="77777777" w:rsidR="001022F5" w:rsidRPr="00B6289F" w:rsidRDefault="001022F5" w:rsidP="00D87D9D">
            <w:pPr>
              <w:pStyle w:val="Tabell-Text"/>
              <w:spacing w:before="60" w:line="200" w:lineRule="exact"/>
              <w:jc w:val="right"/>
            </w:pPr>
            <w:r w:rsidRPr="00B6289F">
              <w:t>22 205</w:t>
            </w:r>
          </w:p>
        </w:tc>
        <w:tc>
          <w:tcPr>
            <w:tcW w:w="851" w:type="dxa"/>
            <w:tcBorders>
              <w:bottom w:val="single" w:sz="4" w:space="0" w:color="auto"/>
            </w:tcBorders>
            <w:noWrap/>
            <w:vAlign w:val="bottom"/>
            <w:hideMark/>
          </w:tcPr>
          <w:p w14:paraId="450EEA02" w14:textId="77777777" w:rsidR="001022F5" w:rsidRPr="00B6289F" w:rsidRDefault="001022F5" w:rsidP="00D87D9D">
            <w:pPr>
              <w:pStyle w:val="Tabell-Text"/>
              <w:spacing w:before="60" w:line="200" w:lineRule="exact"/>
              <w:jc w:val="right"/>
            </w:pPr>
            <w:r>
              <w:t>–</w:t>
            </w:r>
            <w:r w:rsidRPr="00B6289F">
              <w:t>19 046</w:t>
            </w:r>
          </w:p>
        </w:tc>
      </w:tr>
      <w:tr w:rsidR="001022F5" w:rsidRPr="00E35E1F" w14:paraId="368F6AB9" w14:textId="77777777" w:rsidTr="00D87D9D">
        <w:trPr>
          <w:cantSplit/>
        </w:trPr>
        <w:tc>
          <w:tcPr>
            <w:tcW w:w="1134" w:type="dxa"/>
            <w:tcBorders>
              <w:top w:val="single" w:sz="4" w:space="0" w:color="auto"/>
            </w:tcBorders>
            <w:noWrap/>
            <w:hideMark/>
          </w:tcPr>
          <w:p w14:paraId="34AEACB8" w14:textId="77777777" w:rsidR="001022F5" w:rsidRPr="00E35E1F" w:rsidRDefault="001022F5" w:rsidP="00D87D9D">
            <w:pPr>
              <w:pStyle w:val="Tabell-Text"/>
              <w:spacing w:before="60" w:line="200" w:lineRule="exact"/>
              <w:rPr>
                <w:b/>
              </w:rPr>
            </w:pPr>
            <w:r w:rsidRPr="00E35E1F">
              <w:rPr>
                <w:b/>
              </w:rPr>
              <w:t> </w:t>
            </w:r>
          </w:p>
        </w:tc>
        <w:tc>
          <w:tcPr>
            <w:tcW w:w="3119" w:type="dxa"/>
            <w:tcBorders>
              <w:top w:val="single" w:sz="4" w:space="0" w:color="auto"/>
            </w:tcBorders>
            <w:noWrap/>
            <w:hideMark/>
          </w:tcPr>
          <w:p w14:paraId="2C24DB46" w14:textId="77777777" w:rsidR="001022F5" w:rsidRPr="00E35E1F" w:rsidRDefault="001022F5" w:rsidP="00D87D9D">
            <w:pPr>
              <w:pStyle w:val="Tabell-Text"/>
              <w:spacing w:before="60" w:line="200" w:lineRule="exact"/>
              <w:rPr>
                <w:b/>
              </w:rPr>
            </w:pPr>
            <w:r>
              <w:rPr>
                <w:b/>
              </w:rPr>
              <w:t>Summa v</w:t>
            </w:r>
            <w:r w:rsidRPr="00E35E1F">
              <w:rPr>
                <w:b/>
              </w:rPr>
              <w:t>alutaterminer</w:t>
            </w:r>
          </w:p>
        </w:tc>
        <w:tc>
          <w:tcPr>
            <w:tcW w:w="850" w:type="dxa"/>
            <w:tcBorders>
              <w:top w:val="single" w:sz="4" w:space="0" w:color="auto"/>
            </w:tcBorders>
            <w:noWrap/>
            <w:vAlign w:val="bottom"/>
            <w:hideMark/>
          </w:tcPr>
          <w:p w14:paraId="1CFCCA66" w14:textId="77777777" w:rsidR="001022F5" w:rsidRPr="00E35E1F" w:rsidRDefault="001022F5" w:rsidP="00D87D9D">
            <w:pPr>
              <w:pStyle w:val="Tabell-Text"/>
              <w:spacing w:before="60" w:line="200" w:lineRule="exact"/>
              <w:jc w:val="right"/>
              <w:rPr>
                <w:b/>
              </w:rPr>
            </w:pPr>
            <w:r>
              <w:rPr>
                <w:b/>
              </w:rPr>
              <w:t>–</w:t>
            </w:r>
            <w:r w:rsidRPr="00E35E1F">
              <w:rPr>
                <w:b/>
              </w:rPr>
              <w:t>104 206</w:t>
            </w:r>
          </w:p>
        </w:tc>
        <w:tc>
          <w:tcPr>
            <w:tcW w:w="851" w:type="dxa"/>
            <w:tcBorders>
              <w:top w:val="single" w:sz="4" w:space="0" w:color="auto"/>
            </w:tcBorders>
            <w:noWrap/>
            <w:vAlign w:val="bottom"/>
            <w:hideMark/>
          </w:tcPr>
          <w:p w14:paraId="28ED66D9" w14:textId="77777777" w:rsidR="001022F5" w:rsidRPr="00E35E1F" w:rsidRDefault="001022F5" w:rsidP="00D87D9D">
            <w:pPr>
              <w:pStyle w:val="Tabell-Text"/>
              <w:spacing w:before="60" w:line="200" w:lineRule="exact"/>
              <w:jc w:val="right"/>
              <w:rPr>
                <w:b/>
              </w:rPr>
            </w:pPr>
            <w:r>
              <w:rPr>
                <w:b/>
              </w:rPr>
              <w:t>–</w:t>
            </w:r>
            <w:r w:rsidRPr="00E35E1F">
              <w:rPr>
                <w:b/>
              </w:rPr>
              <w:t>208 424</w:t>
            </w:r>
          </w:p>
        </w:tc>
      </w:tr>
      <w:tr w:rsidR="001022F5" w:rsidRPr="00B6289F" w14:paraId="627714AB" w14:textId="77777777" w:rsidTr="00D87D9D">
        <w:trPr>
          <w:cantSplit/>
        </w:trPr>
        <w:tc>
          <w:tcPr>
            <w:tcW w:w="1134" w:type="dxa"/>
            <w:noWrap/>
            <w:hideMark/>
          </w:tcPr>
          <w:p w14:paraId="36FE1785" w14:textId="77777777" w:rsidR="001022F5" w:rsidRPr="00B6289F" w:rsidRDefault="001022F5" w:rsidP="00D87D9D">
            <w:pPr>
              <w:pStyle w:val="Tabell-Text"/>
              <w:spacing w:before="60" w:line="200" w:lineRule="exact"/>
            </w:pPr>
          </w:p>
        </w:tc>
        <w:tc>
          <w:tcPr>
            <w:tcW w:w="3119" w:type="dxa"/>
            <w:noWrap/>
            <w:hideMark/>
          </w:tcPr>
          <w:p w14:paraId="4CD91AC3" w14:textId="77777777" w:rsidR="001022F5" w:rsidRPr="00B6289F" w:rsidRDefault="001022F5" w:rsidP="00D87D9D">
            <w:pPr>
              <w:pStyle w:val="Tabell-Text"/>
              <w:spacing w:before="60" w:line="200" w:lineRule="exact"/>
            </w:pPr>
          </w:p>
        </w:tc>
        <w:tc>
          <w:tcPr>
            <w:tcW w:w="850" w:type="dxa"/>
            <w:noWrap/>
            <w:vAlign w:val="bottom"/>
            <w:hideMark/>
          </w:tcPr>
          <w:p w14:paraId="3FE495B0" w14:textId="77777777" w:rsidR="001022F5" w:rsidRPr="00B6289F" w:rsidRDefault="001022F5" w:rsidP="00D87D9D">
            <w:pPr>
              <w:pStyle w:val="Tabell-Text"/>
              <w:spacing w:before="60" w:line="200" w:lineRule="exact"/>
              <w:jc w:val="right"/>
            </w:pPr>
          </w:p>
        </w:tc>
        <w:tc>
          <w:tcPr>
            <w:tcW w:w="851" w:type="dxa"/>
            <w:noWrap/>
            <w:vAlign w:val="bottom"/>
            <w:hideMark/>
          </w:tcPr>
          <w:p w14:paraId="3F4F5B87" w14:textId="77777777" w:rsidR="001022F5" w:rsidRPr="00B6289F" w:rsidRDefault="001022F5" w:rsidP="00D87D9D">
            <w:pPr>
              <w:pStyle w:val="Tabell-Text"/>
              <w:spacing w:before="60" w:line="200" w:lineRule="exact"/>
              <w:jc w:val="right"/>
            </w:pPr>
          </w:p>
        </w:tc>
      </w:tr>
      <w:tr w:rsidR="001022F5" w:rsidRPr="00B6289F" w14:paraId="60871739" w14:textId="77777777" w:rsidTr="00D87D9D">
        <w:trPr>
          <w:cantSplit/>
        </w:trPr>
        <w:tc>
          <w:tcPr>
            <w:tcW w:w="1134" w:type="dxa"/>
            <w:tcBorders>
              <w:bottom w:val="single" w:sz="4" w:space="0" w:color="auto"/>
            </w:tcBorders>
            <w:noWrap/>
            <w:hideMark/>
          </w:tcPr>
          <w:p w14:paraId="0D60E108" w14:textId="77777777" w:rsidR="001022F5" w:rsidRPr="00EE4DBC" w:rsidRDefault="001022F5" w:rsidP="00D87D9D">
            <w:pPr>
              <w:pStyle w:val="Tabell-Text"/>
              <w:spacing w:before="60" w:line="200" w:lineRule="exact"/>
              <w:rPr>
                <w:i/>
              </w:rPr>
            </w:pPr>
            <w:r w:rsidRPr="00EE4DBC">
              <w:rPr>
                <w:i/>
              </w:rPr>
              <w:t>Finansiella kostnader</w:t>
            </w:r>
          </w:p>
        </w:tc>
        <w:tc>
          <w:tcPr>
            <w:tcW w:w="3119" w:type="dxa"/>
            <w:tcBorders>
              <w:bottom w:val="single" w:sz="4" w:space="0" w:color="auto"/>
            </w:tcBorders>
            <w:noWrap/>
            <w:hideMark/>
          </w:tcPr>
          <w:p w14:paraId="58A59B83" w14:textId="77777777" w:rsidR="001022F5" w:rsidRPr="00B6289F" w:rsidRDefault="001022F5" w:rsidP="00D87D9D">
            <w:pPr>
              <w:pStyle w:val="Tabell-Text"/>
              <w:spacing w:before="60" w:line="200" w:lineRule="exact"/>
            </w:pPr>
            <w:r w:rsidRPr="00B6289F">
              <w:t>Finansiella kostnader</w:t>
            </w:r>
          </w:p>
        </w:tc>
        <w:tc>
          <w:tcPr>
            <w:tcW w:w="850" w:type="dxa"/>
            <w:tcBorders>
              <w:bottom w:val="single" w:sz="4" w:space="0" w:color="auto"/>
            </w:tcBorders>
            <w:noWrap/>
            <w:vAlign w:val="bottom"/>
            <w:hideMark/>
          </w:tcPr>
          <w:p w14:paraId="644BE5DA" w14:textId="77777777" w:rsidR="001022F5" w:rsidRPr="00B6289F" w:rsidRDefault="001022F5" w:rsidP="00D87D9D">
            <w:pPr>
              <w:pStyle w:val="Tabell-Text"/>
              <w:spacing w:before="60" w:line="200" w:lineRule="exact"/>
              <w:jc w:val="right"/>
            </w:pPr>
            <w:r>
              <w:t>–</w:t>
            </w:r>
            <w:r w:rsidRPr="00B6289F">
              <w:t>4 060</w:t>
            </w:r>
          </w:p>
        </w:tc>
        <w:tc>
          <w:tcPr>
            <w:tcW w:w="851" w:type="dxa"/>
            <w:tcBorders>
              <w:bottom w:val="single" w:sz="4" w:space="0" w:color="auto"/>
            </w:tcBorders>
            <w:noWrap/>
            <w:vAlign w:val="bottom"/>
            <w:hideMark/>
          </w:tcPr>
          <w:p w14:paraId="4EBDC04D" w14:textId="77777777" w:rsidR="001022F5" w:rsidRPr="00B6289F" w:rsidRDefault="001022F5" w:rsidP="00D87D9D">
            <w:pPr>
              <w:pStyle w:val="Tabell-Text"/>
              <w:spacing w:before="60" w:line="200" w:lineRule="exact"/>
              <w:jc w:val="right"/>
            </w:pPr>
            <w:r>
              <w:t>–</w:t>
            </w:r>
            <w:r w:rsidRPr="00B6289F">
              <w:t>3 312</w:t>
            </w:r>
          </w:p>
        </w:tc>
      </w:tr>
      <w:tr w:rsidR="001022F5" w:rsidRPr="00E35E1F" w14:paraId="1D08F44A" w14:textId="77777777" w:rsidTr="00D87D9D">
        <w:trPr>
          <w:cantSplit/>
        </w:trPr>
        <w:tc>
          <w:tcPr>
            <w:tcW w:w="1134" w:type="dxa"/>
            <w:tcBorders>
              <w:top w:val="single" w:sz="4" w:space="0" w:color="auto"/>
            </w:tcBorders>
            <w:noWrap/>
            <w:hideMark/>
          </w:tcPr>
          <w:p w14:paraId="3992C9F6" w14:textId="77777777" w:rsidR="001022F5" w:rsidRPr="00E35E1F" w:rsidRDefault="001022F5" w:rsidP="00D87D9D">
            <w:pPr>
              <w:pStyle w:val="Tabell-Text"/>
              <w:spacing w:before="60" w:line="200" w:lineRule="exact"/>
              <w:rPr>
                <w:b/>
              </w:rPr>
            </w:pPr>
            <w:r w:rsidRPr="00E35E1F">
              <w:rPr>
                <w:b/>
              </w:rPr>
              <w:t> </w:t>
            </w:r>
          </w:p>
        </w:tc>
        <w:tc>
          <w:tcPr>
            <w:tcW w:w="3119" w:type="dxa"/>
            <w:tcBorders>
              <w:top w:val="single" w:sz="4" w:space="0" w:color="auto"/>
            </w:tcBorders>
            <w:noWrap/>
            <w:hideMark/>
          </w:tcPr>
          <w:p w14:paraId="4F5ABD8E" w14:textId="77777777" w:rsidR="001022F5" w:rsidRPr="00E35E1F" w:rsidRDefault="001022F5" w:rsidP="00D87D9D">
            <w:pPr>
              <w:pStyle w:val="Tabell-Text"/>
              <w:spacing w:before="60" w:line="200" w:lineRule="exact"/>
              <w:rPr>
                <w:b/>
              </w:rPr>
            </w:pPr>
            <w:r>
              <w:rPr>
                <w:b/>
              </w:rPr>
              <w:t>Summa f</w:t>
            </w:r>
            <w:r w:rsidRPr="00E35E1F">
              <w:rPr>
                <w:b/>
              </w:rPr>
              <w:t>inansiella kostnader</w:t>
            </w:r>
          </w:p>
        </w:tc>
        <w:tc>
          <w:tcPr>
            <w:tcW w:w="850" w:type="dxa"/>
            <w:tcBorders>
              <w:top w:val="single" w:sz="4" w:space="0" w:color="auto"/>
            </w:tcBorders>
            <w:noWrap/>
            <w:vAlign w:val="bottom"/>
            <w:hideMark/>
          </w:tcPr>
          <w:p w14:paraId="6726CC99" w14:textId="77777777" w:rsidR="001022F5" w:rsidRPr="00E35E1F" w:rsidRDefault="001022F5" w:rsidP="00D87D9D">
            <w:pPr>
              <w:pStyle w:val="Tabell-Text"/>
              <w:spacing w:before="60" w:line="200" w:lineRule="exact"/>
              <w:jc w:val="right"/>
              <w:rPr>
                <w:b/>
              </w:rPr>
            </w:pPr>
            <w:r>
              <w:rPr>
                <w:b/>
              </w:rPr>
              <w:t>–</w:t>
            </w:r>
            <w:r w:rsidRPr="00E35E1F">
              <w:rPr>
                <w:b/>
              </w:rPr>
              <w:t>4 060</w:t>
            </w:r>
          </w:p>
        </w:tc>
        <w:tc>
          <w:tcPr>
            <w:tcW w:w="851" w:type="dxa"/>
            <w:tcBorders>
              <w:top w:val="single" w:sz="4" w:space="0" w:color="auto"/>
            </w:tcBorders>
            <w:noWrap/>
            <w:vAlign w:val="bottom"/>
            <w:hideMark/>
          </w:tcPr>
          <w:p w14:paraId="5683E585" w14:textId="77777777" w:rsidR="001022F5" w:rsidRPr="00E35E1F" w:rsidRDefault="001022F5" w:rsidP="00D87D9D">
            <w:pPr>
              <w:pStyle w:val="Tabell-Text"/>
              <w:spacing w:before="60" w:line="200" w:lineRule="exact"/>
              <w:jc w:val="right"/>
              <w:rPr>
                <w:b/>
              </w:rPr>
            </w:pPr>
            <w:r>
              <w:rPr>
                <w:b/>
              </w:rPr>
              <w:t>–</w:t>
            </w:r>
            <w:r w:rsidRPr="00E35E1F">
              <w:rPr>
                <w:b/>
              </w:rPr>
              <w:t>3 312</w:t>
            </w:r>
          </w:p>
        </w:tc>
      </w:tr>
      <w:tr w:rsidR="001022F5" w:rsidRPr="00B6289F" w14:paraId="74DFE1FC" w14:textId="77777777" w:rsidTr="00D87D9D">
        <w:trPr>
          <w:cantSplit/>
        </w:trPr>
        <w:tc>
          <w:tcPr>
            <w:tcW w:w="1134" w:type="dxa"/>
            <w:tcBorders>
              <w:bottom w:val="single" w:sz="4" w:space="0" w:color="auto"/>
            </w:tcBorders>
            <w:noWrap/>
            <w:hideMark/>
          </w:tcPr>
          <w:p w14:paraId="7B906D9B" w14:textId="77777777" w:rsidR="001022F5" w:rsidRPr="00B6289F" w:rsidRDefault="001022F5" w:rsidP="00D87D9D">
            <w:pPr>
              <w:pStyle w:val="Tabell-Text"/>
              <w:spacing w:before="60" w:line="200" w:lineRule="exact"/>
            </w:pPr>
          </w:p>
        </w:tc>
        <w:tc>
          <w:tcPr>
            <w:tcW w:w="3119" w:type="dxa"/>
            <w:tcBorders>
              <w:bottom w:val="single" w:sz="4" w:space="0" w:color="auto"/>
            </w:tcBorders>
            <w:noWrap/>
            <w:hideMark/>
          </w:tcPr>
          <w:p w14:paraId="6EC9D262" w14:textId="77777777" w:rsidR="001022F5" w:rsidRPr="00B6289F" w:rsidRDefault="001022F5" w:rsidP="00D87D9D">
            <w:pPr>
              <w:pStyle w:val="Tabell-Text"/>
              <w:spacing w:before="60" w:line="200" w:lineRule="exact"/>
            </w:pPr>
          </w:p>
        </w:tc>
        <w:tc>
          <w:tcPr>
            <w:tcW w:w="850" w:type="dxa"/>
            <w:tcBorders>
              <w:bottom w:val="single" w:sz="4" w:space="0" w:color="auto"/>
            </w:tcBorders>
            <w:noWrap/>
            <w:vAlign w:val="bottom"/>
            <w:hideMark/>
          </w:tcPr>
          <w:p w14:paraId="4F98FC33" w14:textId="77777777" w:rsidR="001022F5" w:rsidRPr="00B6289F" w:rsidRDefault="001022F5" w:rsidP="00D87D9D">
            <w:pPr>
              <w:pStyle w:val="Tabell-Text"/>
              <w:spacing w:before="60" w:line="200" w:lineRule="exact"/>
              <w:jc w:val="right"/>
            </w:pPr>
          </w:p>
        </w:tc>
        <w:tc>
          <w:tcPr>
            <w:tcW w:w="851" w:type="dxa"/>
            <w:tcBorders>
              <w:bottom w:val="single" w:sz="4" w:space="0" w:color="auto"/>
            </w:tcBorders>
            <w:noWrap/>
            <w:vAlign w:val="bottom"/>
            <w:hideMark/>
          </w:tcPr>
          <w:p w14:paraId="3B102172" w14:textId="77777777" w:rsidR="001022F5" w:rsidRPr="00B6289F" w:rsidRDefault="001022F5" w:rsidP="00D87D9D">
            <w:pPr>
              <w:pStyle w:val="Tabell-Text"/>
              <w:spacing w:before="60" w:line="200" w:lineRule="exact"/>
              <w:jc w:val="right"/>
            </w:pPr>
          </w:p>
        </w:tc>
      </w:tr>
      <w:tr w:rsidR="001022F5" w:rsidRPr="00E35E1F" w14:paraId="5BE9EB33" w14:textId="77777777" w:rsidTr="00D87D9D">
        <w:trPr>
          <w:cantSplit/>
        </w:trPr>
        <w:tc>
          <w:tcPr>
            <w:tcW w:w="1134" w:type="dxa"/>
            <w:tcBorders>
              <w:top w:val="single" w:sz="4" w:space="0" w:color="auto"/>
              <w:bottom w:val="single" w:sz="4" w:space="0" w:color="auto"/>
            </w:tcBorders>
            <w:noWrap/>
            <w:hideMark/>
          </w:tcPr>
          <w:p w14:paraId="4BED7D01" w14:textId="77777777" w:rsidR="001022F5" w:rsidRPr="00E35E1F" w:rsidRDefault="001022F5" w:rsidP="00D87D9D">
            <w:pPr>
              <w:pStyle w:val="Tabell-Text"/>
              <w:spacing w:before="60" w:line="200" w:lineRule="exact"/>
              <w:rPr>
                <w:b/>
              </w:rPr>
            </w:pPr>
            <w:r w:rsidRPr="00E35E1F">
              <w:rPr>
                <w:b/>
              </w:rPr>
              <w:t> </w:t>
            </w:r>
          </w:p>
        </w:tc>
        <w:tc>
          <w:tcPr>
            <w:tcW w:w="3119" w:type="dxa"/>
            <w:tcBorders>
              <w:top w:val="single" w:sz="4" w:space="0" w:color="auto"/>
              <w:bottom w:val="single" w:sz="4" w:space="0" w:color="auto"/>
            </w:tcBorders>
            <w:noWrap/>
            <w:hideMark/>
          </w:tcPr>
          <w:p w14:paraId="70E15DF6" w14:textId="77777777" w:rsidR="001022F5" w:rsidRPr="00E35E1F" w:rsidRDefault="001022F5" w:rsidP="00D87D9D">
            <w:pPr>
              <w:pStyle w:val="Tabell-Text"/>
              <w:spacing w:before="60" w:line="200" w:lineRule="exact"/>
              <w:rPr>
                <w:b/>
              </w:rPr>
            </w:pPr>
            <w:r w:rsidRPr="00E35E1F">
              <w:rPr>
                <w:b/>
              </w:rPr>
              <w:t>Finansiellt resultat</w:t>
            </w:r>
          </w:p>
        </w:tc>
        <w:tc>
          <w:tcPr>
            <w:tcW w:w="850" w:type="dxa"/>
            <w:tcBorders>
              <w:top w:val="single" w:sz="4" w:space="0" w:color="auto"/>
              <w:bottom w:val="single" w:sz="4" w:space="0" w:color="auto"/>
            </w:tcBorders>
            <w:noWrap/>
            <w:vAlign w:val="bottom"/>
            <w:hideMark/>
          </w:tcPr>
          <w:p w14:paraId="10DE94F7" w14:textId="77777777" w:rsidR="001022F5" w:rsidRPr="00E35E1F" w:rsidRDefault="001022F5" w:rsidP="00D87D9D">
            <w:pPr>
              <w:pStyle w:val="Tabell-Text"/>
              <w:spacing w:before="60" w:line="200" w:lineRule="exact"/>
              <w:jc w:val="right"/>
              <w:rPr>
                <w:b/>
              </w:rPr>
            </w:pPr>
            <w:r>
              <w:rPr>
                <w:b/>
              </w:rPr>
              <w:t>806 426</w:t>
            </w:r>
          </w:p>
        </w:tc>
        <w:tc>
          <w:tcPr>
            <w:tcW w:w="851" w:type="dxa"/>
            <w:tcBorders>
              <w:top w:val="single" w:sz="4" w:space="0" w:color="auto"/>
              <w:bottom w:val="single" w:sz="4" w:space="0" w:color="auto"/>
            </w:tcBorders>
            <w:noWrap/>
            <w:vAlign w:val="bottom"/>
            <w:hideMark/>
          </w:tcPr>
          <w:p w14:paraId="46057F1A" w14:textId="77777777" w:rsidR="001022F5" w:rsidRPr="00E35E1F" w:rsidRDefault="001022F5" w:rsidP="00D87D9D">
            <w:pPr>
              <w:pStyle w:val="Tabell-Text"/>
              <w:spacing w:before="60" w:line="200" w:lineRule="exact"/>
              <w:jc w:val="right"/>
              <w:rPr>
                <w:b/>
              </w:rPr>
            </w:pPr>
            <w:r w:rsidRPr="00E35E1F">
              <w:rPr>
                <w:b/>
              </w:rPr>
              <w:t>1 411 522</w:t>
            </w:r>
          </w:p>
        </w:tc>
      </w:tr>
    </w:tbl>
    <w:p w14:paraId="5B5F399D" w14:textId="77777777" w:rsidR="009E51D7" w:rsidRPr="009E51D7" w:rsidRDefault="009E51D7" w:rsidP="009E51D7"/>
    <w:p w14:paraId="71938FB7" w14:textId="2EDFD0EF" w:rsidR="00F16B37" w:rsidRDefault="00F16B37" w:rsidP="009E51D7">
      <w:r>
        <w:br w:type="page"/>
      </w:r>
    </w:p>
    <w:p w14:paraId="60CA98FC" w14:textId="6A00D9DB" w:rsidR="00991431" w:rsidRPr="006C1EE1" w:rsidRDefault="002D4296" w:rsidP="00F47F85">
      <w:pPr>
        <w:pStyle w:val="Rubrik2"/>
      </w:pPr>
      <w:bookmarkStart w:id="34" w:name="_Toc442946324"/>
      <w:r>
        <w:lastRenderedPageBreak/>
        <w:t>Resultaträkning (tkr</w:t>
      </w:r>
      <w:r w:rsidR="00991431" w:rsidRPr="006C1EE1">
        <w:t>) 2015</w:t>
      </w:r>
      <w:bookmarkEnd w:id="34"/>
    </w:p>
    <w:tbl>
      <w:tblPr>
        <w:tblW w:w="5954" w:type="dxa"/>
        <w:tblInd w:w="-30" w:type="dxa"/>
        <w:tblLayout w:type="fixed"/>
        <w:tblCellMar>
          <w:left w:w="30" w:type="dxa"/>
          <w:right w:w="30" w:type="dxa"/>
        </w:tblCellMar>
        <w:tblLook w:val="0000" w:firstRow="0" w:lastRow="0" w:firstColumn="0" w:lastColumn="0" w:noHBand="0" w:noVBand="0"/>
      </w:tblPr>
      <w:tblGrid>
        <w:gridCol w:w="3999"/>
        <w:gridCol w:w="567"/>
        <w:gridCol w:w="709"/>
        <w:gridCol w:w="679"/>
      </w:tblGrid>
      <w:tr w:rsidR="00F47F85" w:rsidRPr="006C1EE1" w14:paraId="2E5B186A" w14:textId="77777777" w:rsidTr="00F47F85">
        <w:trPr>
          <w:cantSplit/>
        </w:trPr>
        <w:tc>
          <w:tcPr>
            <w:tcW w:w="3999" w:type="dxa"/>
            <w:tcBorders>
              <w:top w:val="single" w:sz="4" w:space="0" w:color="auto"/>
              <w:bottom w:val="single" w:sz="4" w:space="0" w:color="auto"/>
            </w:tcBorders>
          </w:tcPr>
          <w:p w14:paraId="2560DFE9" w14:textId="77777777" w:rsidR="006C1EE1" w:rsidRPr="00F47F85" w:rsidRDefault="006C1EE1" w:rsidP="00F47F85">
            <w:pPr>
              <w:pStyle w:val="Tabell-Text"/>
              <w:spacing w:before="60" w:line="200" w:lineRule="exact"/>
              <w:rPr>
                <w:b/>
              </w:rPr>
            </w:pPr>
            <w:r w:rsidRPr="00F47F85">
              <w:rPr>
                <w:b/>
              </w:rPr>
              <w:t xml:space="preserve"> </w:t>
            </w:r>
          </w:p>
        </w:tc>
        <w:tc>
          <w:tcPr>
            <w:tcW w:w="567" w:type="dxa"/>
            <w:tcBorders>
              <w:top w:val="single" w:sz="4" w:space="0" w:color="auto"/>
              <w:bottom w:val="single" w:sz="4" w:space="0" w:color="auto"/>
            </w:tcBorders>
            <w:vAlign w:val="bottom"/>
          </w:tcPr>
          <w:p w14:paraId="107AA6BE" w14:textId="77777777" w:rsidR="006C1EE1" w:rsidRPr="00F47F85" w:rsidRDefault="006C1EE1" w:rsidP="00F47F85">
            <w:pPr>
              <w:pStyle w:val="Tabell-Text"/>
              <w:spacing w:before="60" w:line="200" w:lineRule="exact"/>
              <w:jc w:val="right"/>
              <w:rPr>
                <w:b/>
              </w:rPr>
            </w:pPr>
            <w:r w:rsidRPr="00F47F85">
              <w:rPr>
                <w:b/>
              </w:rPr>
              <w:t>Not</w:t>
            </w:r>
          </w:p>
        </w:tc>
        <w:tc>
          <w:tcPr>
            <w:tcW w:w="709" w:type="dxa"/>
            <w:tcBorders>
              <w:top w:val="single" w:sz="4" w:space="0" w:color="auto"/>
              <w:bottom w:val="single" w:sz="4" w:space="0" w:color="auto"/>
            </w:tcBorders>
            <w:vAlign w:val="bottom"/>
          </w:tcPr>
          <w:p w14:paraId="4C5B8A3C" w14:textId="77777777" w:rsidR="006C1EE1" w:rsidRPr="00F47F85" w:rsidRDefault="006C1EE1" w:rsidP="00F47F85">
            <w:pPr>
              <w:pStyle w:val="Tabell-Text"/>
              <w:spacing w:before="60" w:line="200" w:lineRule="exact"/>
              <w:jc w:val="right"/>
              <w:rPr>
                <w:b/>
              </w:rPr>
            </w:pPr>
            <w:r w:rsidRPr="00F47F85">
              <w:rPr>
                <w:b/>
              </w:rPr>
              <w:t>2015</w:t>
            </w:r>
          </w:p>
        </w:tc>
        <w:tc>
          <w:tcPr>
            <w:tcW w:w="679" w:type="dxa"/>
            <w:tcBorders>
              <w:top w:val="single" w:sz="4" w:space="0" w:color="auto"/>
              <w:bottom w:val="single" w:sz="4" w:space="0" w:color="auto"/>
            </w:tcBorders>
            <w:vAlign w:val="bottom"/>
          </w:tcPr>
          <w:p w14:paraId="6ED2F703" w14:textId="77777777" w:rsidR="006C1EE1" w:rsidRPr="00F47F85" w:rsidRDefault="006C1EE1" w:rsidP="00F47F85">
            <w:pPr>
              <w:pStyle w:val="Tabell-Text"/>
              <w:spacing w:before="60" w:line="200" w:lineRule="exact"/>
              <w:jc w:val="right"/>
              <w:rPr>
                <w:b/>
              </w:rPr>
            </w:pPr>
            <w:r w:rsidRPr="00F47F85">
              <w:rPr>
                <w:b/>
              </w:rPr>
              <w:t>2014</w:t>
            </w:r>
          </w:p>
        </w:tc>
      </w:tr>
      <w:tr w:rsidR="00F47F85" w:rsidRPr="006C1EE1" w14:paraId="0E483EE9" w14:textId="77777777" w:rsidTr="00F47F85">
        <w:trPr>
          <w:cantSplit/>
        </w:trPr>
        <w:tc>
          <w:tcPr>
            <w:tcW w:w="3999" w:type="dxa"/>
            <w:tcBorders>
              <w:top w:val="single" w:sz="4" w:space="0" w:color="auto"/>
            </w:tcBorders>
          </w:tcPr>
          <w:p w14:paraId="77C46AC1" w14:textId="77777777" w:rsidR="006C1EE1" w:rsidRPr="00F47F85" w:rsidRDefault="006C1EE1" w:rsidP="00F47F85">
            <w:pPr>
              <w:pStyle w:val="Tabell-Text"/>
              <w:spacing w:before="60" w:line="200" w:lineRule="exact"/>
              <w:rPr>
                <w:b/>
              </w:rPr>
            </w:pPr>
            <w:r w:rsidRPr="00F47F85">
              <w:rPr>
                <w:b/>
              </w:rPr>
              <w:t>Stiftelsens intäkter</w:t>
            </w:r>
          </w:p>
        </w:tc>
        <w:tc>
          <w:tcPr>
            <w:tcW w:w="567" w:type="dxa"/>
            <w:tcBorders>
              <w:top w:val="single" w:sz="4" w:space="0" w:color="auto"/>
            </w:tcBorders>
            <w:vAlign w:val="bottom"/>
          </w:tcPr>
          <w:p w14:paraId="45405C8F" w14:textId="77777777" w:rsidR="006C1EE1" w:rsidRPr="006C1EE1" w:rsidRDefault="006C1EE1" w:rsidP="00F47F85">
            <w:pPr>
              <w:pStyle w:val="Tabell-Text"/>
              <w:spacing w:before="60" w:line="200" w:lineRule="exact"/>
              <w:jc w:val="right"/>
            </w:pPr>
          </w:p>
        </w:tc>
        <w:tc>
          <w:tcPr>
            <w:tcW w:w="709" w:type="dxa"/>
            <w:tcBorders>
              <w:top w:val="single" w:sz="4" w:space="0" w:color="auto"/>
            </w:tcBorders>
            <w:vAlign w:val="bottom"/>
          </w:tcPr>
          <w:p w14:paraId="512BA9E6" w14:textId="77777777" w:rsidR="006C1EE1" w:rsidRPr="006C1EE1" w:rsidRDefault="006C1EE1" w:rsidP="00F47F85">
            <w:pPr>
              <w:pStyle w:val="Tabell-Text"/>
              <w:spacing w:before="60" w:line="200" w:lineRule="exact"/>
              <w:jc w:val="right"/>
            </w:pPr>
          </w:p>
        </w:tc>
        <w:tc>
          <w:tcPr>
            <w:tcW w:w="679" w:type="dxa"/>
            <w:tcBorders>
              <w:top w:val="single" w:sz="4" w:space="0" w:color="auto"/>
            </w:tcBorders>
            <w:vAlign w:val="bottom"/>
          </w:tcPr>
          <w:p w14:paraId="1321AF21" w14:textId="77777777" w:rsidR="006C1EE1" w:rsidRPr="006C1EE1" w:rsidRDefault="006C1EE1" w:rsidP="00F47F85">
            <w:pPr>
              <w:pStyle w:val="Tabell-Text"/>
              <w:spacing w:before="60" w:line="200" w:lineRule="exact"/>
              <w:jc w:val="right"/>
            </w:pPr>
          </w:p>
        </w:tc>
      </w:tr>
      <w:tr w:rsidR="00F47F85" w:rsidRPr="006C1EE1" w14:paraId="09EC1921" w14:textId="77777777" w:rsidTr="00F47F85">
        <w:trPr>
          <w:cantSplit/>
        </w:trPr>
        <w:tc>
          <w:tcPr>
            <w:tcW w:w="3999" w:type="dxa"/>
          </w:tcPr>
          <w:p w14:paraId="04A233C9" w14:textId="77777777" w:rsidR="006C1EE1" w:rsidRPr="006C1EE1" w:rsidRDefault="006C1EE1" w:rsidP="00F47F85">
            <w:pPr>
              <w:pStyle w:val="Tabell-Text"/>
              <w:spacing w:before="60" w:line="200" w:lineRule="exact"/>
            </w:pPr>
            <w:r w:rsidRPr="006C1EE1">
              <w:t>Utdelningar</w:t>
            </w:r>
          </w:p>
        </w:tc>
        <w:tc>
          <w:tcPr>
            <w:tcW w:w="567" w:type="dxa"/>
            <w:vAlign w:val="bottom"/>
          </w:tcPr>
          <w:p w14:paraId="5DA94FE7" w14:textId="77777777" w:rsidR="006C1EE1" w:rsidRPr="006C1EE1" w:rsidRDefault="006C1EE1" w:rsidP="00F47F85">
            <w:pPr>
              <w:pStyle w:val="Tabell-Text"/>
              <w:spacing w:before="60" w:line="200" w:lineRule="exact"/>
              <w:jc w:val="right"/>
            </w:pPr>
            <w:r w:rsidRPr="006C1EE1">
              <w:t>1</w:t>
            </w:r>
          </w:p>
        </w:tc>
        <w:tc>
          <w:tcPr>
            <w:tcW w:w="709" w:type="dxa"/>
            <w:vAlign w:val="bottom"/>
          </w:tcPr>
          <w:p w14:paraId="436B3F5D" w14:textId="77777777" w:rsidR="006C1EE1" w:rsidRPr="006C1EE1" w:rsidRDefault="006C1EE1" w:rsidP="00F47F85">
            <w:pPr>
              <w:pStyle w:val="Tabell-Text"/>
              <w:spacing w:before="60" w:line="200" w:lineRule="exact"/>
              <w:jc w:val="right"/>
            </w:pPr>
            <w:r w:rsidRPr="006C1EE1">
              <w:t>227 998</w:t>
            </w:r>
          </w:p>
        </w:tc>
        <w:tc>
          <w:tcPr>
            <w:tcW w:w="679" w:type="dxa"/>
            <w:vAlign w:val="bottom"/>
          </w:tcPr>
          <w:p w14:paraId="046AA296" w14:textId="77777777" w:rsidR="006C1EE1" w:rsidRPr="006C1EE1" w:rsidRDefault="006C1EE1" w:rsidP="00F47F85">
            <w:pPr>
              <w:pStyle w:val="Tabell-Text"/>
              <w:spacing w:before="60" w:line="200" w:lineRule="exact"/>
              <w:jc w:val="right"/>
            </w:pPr>
            <w:r w:rsidRPr="006C1EE1">
              <w:t>182 317</w:t>
            </w:r>
          </w:p>
        </w:tc>
      </w:tr>
      <w:tr w:rsidR="00F47F85" w:rsidRPr="006C1EE1" w14:paraId="08C34F2D" w14:textId="77777777" w:rsidTr="00F47F85">
        <w:trPr>
          <w:cantSplit/>
        </w:trPr>
        <w:tc>
          <w:tcPr>
            <w:tcW w:w="3999" w:type="dxa"/>
          </w:tcPr>
          <w:p w14:paraId="418CC926" w14:textId="77777777" w:rsidR="006C1EE1" w:rsidRPr="006C1EE1" w:rsidRDefault="006C1EE1" w:rsidP="00F47F85">
            <w:pPr>
              <w:pStyle w:val="Tabell-Text"/>
              <w:spacing w:before="60" w:line="200" w:lineRule="exact"/>
            </w:pPr>
            <w:r w:rsidRPr="006C1EE1">
              <w:t>Ränteintäkter</w:t>
            </w:r>
          </w:p>
        </w:tc>
        <w:tc>
          <w:tcPr>
            <w:tcW w:w="567" w:type="dxa"/>
            <w:vAlign w:val="bottom"/>
          </w:tcPr>
          <w:p w14:paraId="510D9F8E" w14:textId="77777777" w:rsidR="006C1EE1" w:rsidRPr="006C1EE1" w:rsidRDefault="006C1EE1" w:rsidP="00F47F85">
            <w:pPr>
              <w:pStyle w:val="Tabell-Text"/>
              <w:spacing w:before="60" w:line="200" w:lineRule="exact"/>
              <w:jc w:val="right"/>
            </w:pPr>
            <w:r w:rsidRPr="006C1EE1">
              <w:t>2</w:t>
            </w:r>
          </w:p>
        </w:tc>
        <w:tc>
          <w:tcPr>
            <w:tcW w:w="709" w:type="dxa"/>
            <w:vAlign w:val="bottom"/>
          </w:tcPr>
          <w:p w14:paraId="12AEE1E1" w14:textId="77777777" w:rsidR="006C1EE1" w:rsidRPr="006C1EE1" w:rsidRDefault="006C1EE1" w:rsidP="00F47F85">
            <w:pPr>
              <w:pStyle w:val="Tabell-Text"/>
              <w:spacing w:before="60" w:line="200" w:lineRule="exact"/>
              <w:jc w:val="right"/>
            </w:pPr>
            <w:r w:rsidRPr="006C1EE1">
              <w:t>124 302</w:t>
            </w:r>
          </w:p>
        </w:tc>
        <w:tc>
          <w:tcPr>
            <w:tcW w:w="679" w:type="dxa"/>
            <w:vAlign w:val="bottom"/>
          </w:tcPr>
          <w:p w14:paraId="5A1C3FAA" w14:textId="77777777" w:rsidR="006C1EE1" w:rsidRPr="006C1EE1" w:rsidRDefault="006C1EE1" w:rsidP="00F47F85">
            <w:pPr>
              <w:pStyle w:val="Tabell-Text"/>
              <w:spacing w:before="60" w:line="200" w:lineRule="exact"/>
              <w:jc w:val="right"/>
            </w:pPr>
            <w:r w:rsidRPr="006C1EE1">
              <w:t>105 410</w:t>
            </w:r>
          </w:p>
        </w:tc>
      </w:tr>
      <w:tr w:rsidR="00F47F85" w:rsidRPr="006C1EE1" w14:paraId="0E3195F7" w14:textId="77777777" w:rsidTr="00F47F85">
        <w:trPr>
          <w:cantSplit/>
        </w:trPr>
        <w:tc>
          <w:tcPr>
            <w:tcW w:w="3999" w:type="dxa"/>
          </w:tcPr>
          <w:p w14:paraId="47C132D6" w14:textId="77777777" w:rsidR="006C1EE1" w:rsidRPr="006C1EE1" w:rsidRDefault="006C1EE1" w:rsidP="00F47F85">
            <w:pPr>
              <w:pStyle w:val="Tabell-Text"/>
              <w:spacing w:before="60" w:line="200" w:lineRule="exact"/>
            </w:pPr>
            <w:r w:rsidRPr="006C1EE1">
              <w:t>Resultat fastigheter</w:t>
            </w:r>
          </w:p>
        </w:tc>
        <w:tc>
          <w:tcPr>
            <w:tcW w:w="567" w:type="dxa"/>
            <w:vAlign w:val="bottom"/>
          </w:tcPr>
          <w:p w14:paraId="59C80C24" w14:textId="77777777" w:rsidR="006C1EE1" w:rsidRPr="006C1EE1" w:rsidRDefault="006C1EE1" w:rsidP="00F47F85">
            <w:pPr>
              <w:pStyle w:val="Tabell-Text"/>
              <w:spacing w:before="60" w:line="200" w:lineRule="exact"/>
              <w:jc w:val="right"/>
            </w:pPr>
            <w:r w:rsidRPr="006C1EE1">
              <w:t>3</w:t>
            </w:r>
          </w:p>
        </w:tc>
        <w:tc>
          <w:tcPr>
            <w:tcW w:w="709" w:type="dxa"/>
            <w:vAlign w:val="bottom"/>
          </w:tcPr>
          <w:p w14:paraId="6A869718" w14:textId="41BB27FC" w:rsidR="006C1EE1" w:rsidRPr="006C1EE1" w:rsidRDefault="002D4296" w:rsidP="00F47F85">
            <w:pPr>
              <w:pStyle w:val="Tabell-Text"/>
              <w:spacing w:before="60" w:line="200" w:lineRule="exact"/>
              <w:jc w:val="right"/>
            </w:pPr>
            <w:r>
              <w:t>5 130</w:t>
            </w:r>
          </w:p>
        </w:tc>
        <w:tc>
          <w:tcPr>
            <w:tcW w:w="679" w:type="dxa"/>
            <w:vAlign w:val="bottom"/>
          </w:tcPr>
          <w:p w14:paraId="485F61A3" w14:textId="77777777" w:rsidR="006C1EE1" w:rsidRPr="006C1EE1" w:rsidRDefault="006C1EE1" w:rsidP="00F47F85">
            <w:pPr>
              <w:pStyle w:val="Tabell-Text"/>
              <w:spacing w:before="60" w:line="200" w:lineRule="exact"/>
              <w:jc w:val="right"/>
            </w:pPr>
            <w:r w:rsidRPr="006C1EE1">
              <w:t>5 642</w:t>
            </w:r>
          </w:p>
        </w:tc>
      </w:tr>
      <w:tr w:rsidR="00F47F85" w:rsidRPr="006C1EE1" w14:paraId="4529F49B" w14:textId="77777777" w:rsidTr="00F47F85">
        <w:trPr>
          <w:cantSplit/>
        </w:trPr>
        <w:tc>
          <w:tcPr>
            <w:tcW w:w="3999" w:type="dxa"/>
          </w:tcPr>
          <w:p w14:paraId="1F52DFDA" w14:textId="66DA3BAD" w:rsidR="006C1EE1" w:rsidRPr="006C1EE1" w:rsidRDefault="006C1EE1" w:rsidP="00F47F85">
            <w:pPr>
              <w:pStyle w:val="Tabell-Text"/>
              <w:spacing w:before="60" w:line="200" w:lineRule="exact"/>
            </w:pPr>
            <w:r w:rsidRPr="006C1EE1">
              <w:t xml:space="preserve">Resultat från avyttring </w:t>
            </w:r>
            <w:r>
              <w:t>och nedskrivning av finansiella</w:t>
            </w:r>
            <w:r>
              <w:br/>
            </w:r>
            <w:r w:rsidRPr="006C1EE1">
              <w:t>instrument</w:t>
            </w:r>
          </w:p>
        </w:tc>
        <w:tc>
          <w:tcPr>
            <w:tcW w:w="567" w:type="dxa"/>
            <w:vAlign w:val="bottom"/>
          </w:tcPr>
          <w:p w14:paraId="49626DBC" w14:textId="77777777" w:rsidR="006C1EE1" w:rsidRPr="006C1EE1" w:rsidRDefault="006C1EE1" w:rsidP="00F47F85">
            <w:pPr>
              <w:pStyle w:val="Tabell-Text"/>
              <w:spacing w:before="60" w:line="200" w:lineRule="exact"/>
              <w:jc w:val="right"/>
            </w:pPr>
            <w:r w:rsidRPr="006C1EE1">
              <w:t>4</w:t>
            </w:r>
          </w:p>
        </w:tc>
        <w:tc>
          <w:tcPr>
            <w:tcW w:w="709" w:type="dxa"/>
            <w:vAlign w:val="bottom"/>
          </w:tcPr>
          <w:p w14:paraId="6018A055" w14:textId="77777777" w:rsidR="006C1EE1" w:rsidRPr="006C1EE1" w:rsidRDefault="006C1EE1" w:rsidP="00F47F85">
            <w:pPr>
              <w:pStyle w:val="Tabell-Text"/>
              <w:spacing w:before="60" w:line="200" w:lineRule="exact"/>
              <w:jc w:val="right"/>
            </w:pPr>
            <w:r w:rsidRPr="006C1EE1">
              <w:t>789 425</w:t>
            </w:r>
          </w:p>
        </w:tc>
        <w:tc>
          <w:tcPr>
            <w:tcW w:w="679" w:type="dxa"/>
            <w:vAlign w:val="bottom"/>
          </w:tcPr>
          <w:p w14:paraId="2BCBD152" w14:textId="77777777" w:rsidR="006C1EE1" w:rsidRPr="006C1EE1" w:rsidRDefault="006C1EE1" w:rsidP="00F47F85">
            <w:pPr>
              <w:pStyle w:val="Tabell-Text"/>
              <w:spacing w:before="60" w:line="200" w:lineRule="exact"/>
              <w:jc w:val="right"/>
            </w:pPr>
            <w:r w:rsidRPr="006C1EE1">
              <w:t>477 258</w:t>
            </w:r>
          </w:p>
        </w:tc>
      </w:tr>
      <w:tr w:rsidR="00F47F85" w:rsidRPr="006C1EE1" w14:paraId="20D24117" w14:textId="77777777" w:rsidTr="00F47F85">
        <w:trPr>
          <w:cantSplit/>
        </w:trPr>
        <w:tc>
          <w:tcPr>
            <w:tcW w:w="3999" w:type="dxa"/>
          </w:tcPr>
          <w:p w14:paraId="7599B286" w14:textId="77777777" w:rsidR="006C1EE1" w:rsidRPr="006C1EE1" w:rsidRDefault="006C1EE1" w:rsidP="00F47F85">
            <w:pPr>
              <w:pStyle w:val="Tabell-Text"/>
              <w:spacing w:before="60" w:line="200" w:lineRule="exact"/>
            </w:pPr>
            <w:r w:rsidRPr="006C1EE1">
              <w:t>Övriga intäkter</w:t>
            </w:r>
          </w:p>
        </w:tc>
        <w:tc>
          <w:tcPr>
            <w:tcW w:w="567" w:type="dxa"/>
            <w:vAlign w:val="bottom"/>
          </w:tcPr>
          <w:p w14:paraId="2462C52E" w14:textId="77777777" w:rsidR="006C1EE1" w:rsidRPr="006C1EE1" w:rsidRDefault="006C1EE1" w:rsidP="00F47F85">
            <w:pPr>
              <w:pStyle w:val="Tabell-Text"/>
              <w:spacing w:before="60" w:line="200" w:lineRule="exact"/>
              <w:jc w:val="right"/>
            </w:pPr>
          </w:p>
        </w:tc>
        <w:tc>
          <w:tcPr>
            <w:tcW w:w="709" w:type="dxa"/>
            <w:vAlign w:val="bottom"/>
          </w:tcPr>
          <w:p w14:paraId="7C332AFB" w14:textId="77777777" w:rsidR="006C1EE1" w:rsidRPr="006C1EE1" w:rsidRDefault="006C1EE1" w:rsidP="00F47F85">
            <w:pPr>
              <w:pStyle w:val="Tabell-Text"/>
              <w:spacing w:before="60" w:line="200" w:lineRule="exact"/>
              <w:jc w:val="right"/>
            </w:pPr>
            <w:r w:rsidRPr="006C1EE1">
              <w:t>3</w:t>
            </w:r>
          </w:p>
        </w:tc>
        <w:tc>
          <w:tcPr>
            <w:tcW w:w="679" w:type="dxa"/>
            <w:vAlign w:val="bottom"/>
          </w:tcPr>
          <w:p w14:paraId="5204E501" w14:textId="77777777" w:rsidR="006C1EE1" w:rsidRPr="006C1EE1" w:rsidRDefault="006C1EE1" w:rsidP="00F47F85">
            <w:pPr>
              <w:pStyle w:val="Tabell-Text"/>
              <w:spacing w:before="60" w:line="200" w:lineRule="exact"/>
              <w:jc w:val="right"/>
            </w:pPr>
            <w:r w:rsidRPr="006C1EE1">
              <w:t>2</w:t>
            </w:r>
          </w:p>
        </w:tc>
      </w:tr>
      <w:tr w:rsidR="00F47F85" w:rsidRPr="006C1EE1" w14:paraId="361D1A50" w14:textId="77777777" w:rsidTr="00F47F85">
        <w:trPr>
          <w:cantSplit/>
        </w:trPr>
        <w:tc>
          <w:tcPr>
            <w:tcW w:w="3999" w:type="dxa"/>
          </w:tcPr>
          <w:p w14:paraId="3D17CE25" w14:textId="77777777" w:rsidR="006C1EE1" w:rsidRPr="006C1EE1" w:rsidRDefault="006C1EE1" w:rsidP="00F47F85">
            <w:pPr>
              <w:pStyle w:val="Tabell-Text"/>
              <w:spacing w:before="60" w:line="200" w:lineRule="exact"/>
            </w:pPr>
          </w:p>
        </w:tc>
        <w:tc>
          <w:tcPr>
            <w:tcW w:w="567" w:type="dxa"/>
            <w:vAlign w:val="bottom"/>
          </w:tcPr>
          <w:p w14:paraId="554C4386" w14:textId="77777777" w:rsidR="006C1EE1" w:rsidRPr="006C1EE1" w:rsidRDefault="006C1EE1" w:rsidP="00F47F85">
            <w:pPr>
              <w:pStyle w:val="Tabell-Text"/>
              <w:spacing w:before="60" w:line="200" w:lineRule="exact"/>
              <w:jc w:val="right"/>
            </w:pPr>
          </w:p>
        </w:tc>
        <w:tc>
          <w:tcPr>
            <w:tcW w:w="709" w:type="dxa"/>
            <w:vAlign w:val="bottom"/>
          </w:tcPr>
          <w:p w14:paraId="69C73C9A" w14:textId="77777777" w:rsidR="006C1EE1" w:rsidRPr="006C1EE1" w:rsidRDefault="006C1EE1" w:rsidP="00F47F85">
            <w:pPr>
              <w:pStyle w:val="Tabell-Text"/>
              <w:spacing w:before="60" w:line="200" w:lineRule="exact"/>
              <w:jc w:val="right"/>
            </w:pPr>
          </w:p>
        </w:tc>
        <w:tc>
          <w:tcPr>
            <w:tcW w:w="679" w:type="dxa"/>
            <w:vAlign w:val="bottom"/>
          </w:tcPr>
          <w:p w14:paraId="1B6CC061" w14:textId="77777777" w:rsidR="006C1EE1" w:rsidRPr="006C1EE1" w:rsidRDefault="006C1EE1" w:rsidP="00F47F85">
            <w:pPr>
              <w:pStyle w:val="Tabell-Text"/>
              <w:spacing w:before="60" w:line="200" w:lineRule="exact"/>
              <w:jc w:val="right"/>
            </w:pPr>
          </w:p>
        </w:tc>
      </w:tr>
      <w:tr w:rsidR="00F47F85" w:rsidRPr="006C1EE1" w14:paraId="30F66A6A" w14:textId="77777777" w:rsidTr="00F47F85">
        <w:trPr>
          <w:cantSplit/>
        </w:trPr>
        <w:tc>
          <w:tcPr>
            <w:tcW w:w="3999" w:type="dxa"/>
          </w:tcPr>
          <w:p w14:paraId="15873712" w14:textId="77777777" w:rsidR="006C1EE1" w:rsidRPr="00F47F85" w:rsidRDefault="006C1EE1" w:rsidP="00F47F85">
            <w:pPr>
              <w:pStyle w:val="Tabell-Text"/>
              <w:spacing w:before="60" w:line="200" w:lineRule="exact"/>
              <w:rPr>
                <w:b/>
              </w:rPr>
            </w:pPr>
            <w:r w:rsidRPr="00F47F85">
              <w:rPr>
                <w:b/>
              </w:rPr>
              <w:t>Stiftelsens kostnader</w:t>
            </w:r>
          </w:p>
        </w:tc>
        <w:tc>
          <w:tcPr>
            <w:tcW w:w="567" w:type="dxa"/>
            <w:vAlign w:val="bottom"/>
          </w:tcPr>
          <w:p w14:paraId="7F58765E" w14:textId="77777777" w:rsidR="006C1EE1" w:rsidRPr="006C1EE1" w:rsidRDefault="006C1EE1" w:rsidP="00F47F85">
            <w:pPr>
              <w:pStyle w:val="Tabell-Text"/>
              <w:spacing w:before="60" w:line="200" w:lineRule="exact"/>
              <w:jc w:val="right"/>
            </w:pPr>
          </w:p>
        </w:tc>
        <w:tc>
          <w:tcPr>
            <w:tcW w:w="709" w:type="dxa"/>
            <w:vAlign w:val="bottom"/>
          </w:tcPr>
          <w:p w14:paraId="7FC1E343" w14:textId="77777777" w:rsidR="006C1EE1" w:rsidRPr="006C1EE1" w:rsidRDefault="006C1EE1" w:rsidP="00F47F85">
            <w:pPr>
              <w:pStyle w:val="Tabell-Text"/>
              <w:spacing w:before="60" w:line="200" w:lineRule="exact"/>
              <w:jc w:val="right"/>
            </w:pPr>
          </w:p>
        </w:tc>
        <w:tc>
          <w:tcPr>
            <w:tcW w:w="679" w:type="dxa"/>
            <w:vAlign w:val="bottom"/>
          </w:tcPr>
          <w:p w14:paraId="4C388FEE" w14:textId="77777777" w:rsidR="006C1EE1" w:rsidRPr="006C1EE1" w:rsidRDefault="006C1EE1" w:rsidP="00F47F85">
            <w:pPr>
              <w:pStyle w:val="Tabell-Text"/>
              <w:spacing w:before="60" w:line="200" w:lineRule="exact"/>
              <w:jc w:val="right"/>
            </w:pPr>
          </w:p>
        </w:tc>
      </w:tr>
      <w:tr w:rsidR="00F47F85" w:rsidRPr="006C1EE1" w14:paraId="1E0C6946" w14:textId="77777777" w:rsidTr="00F47F85">
        <w:trPr>
          <w:cantSplit/>
        </w:trPr>
        <w:tc>
          <w:tcPr>
            <w:tcW w:w="3999" w:type="dxa"/>
          </w:tcPr>
          <w:p w14:paraId="785D2CE3" w14:textId="2C4F78E4" w:rsidR="006C1EE1" w:rsidRPr="006C1EE1" w:rsidRDefault="002D4296" w:rsidP="00F47F85">
            <w:pPr>
              <w:pStyle w:val="Tabell-Text"/>
              <w:spacing w:before="60" w:line="200" w:lineRule="exact"/>
            </w:pPr>
            <w:r>
              <w:t>Nedskrivning c</w:t>
            </w:r>
            <w:r w:rsidR="006C1EE1" w:rsidRPr="006C1EE1">
              <w:t>ertifikat</w:t>
            </w:r>
          </w:p>
        </w:tc>
        <w:tc>
          <w:tcPr>
            <w:tcW w:w="567" w:type="dxa"/>
            <w:vAlign w:val="bottom"/>
          </w:tcPr>
          <w:p w14:paraId="298FEC23" w14:textId="77777777" w:rsidR="006C1EE1" w:rsidRPr="006C1EE1" w:rsidRDefault="006C1EE1" w:rsidP="00F47F85">
            <w:pPr>
              <w:pStyle w:val="Tabell-Text"/>
              <w:spacing w:before="60" w:line="200" w:lineRule="exact"/>
              <w:jc w:val="right"/>
            </w:pPr>
          </w:p>
        </w:tc>
        <w:tc>
          <w:tcPr>
            <w:tcW w:w="709" w:type="dxa"/>
            <w:vAlign w:val="bottom"/>
          </w:tcPr>
          <w:p w14:paraId="1162D54E" w14:textId="47509326" w:rsidR="006C1EE1" w:rsidRPr="006C1EE1" w:rsidRDefault="002D4296" w:rsidP="00F47F85">
            <w:pPr>
              <w:pStyle w:val="Tabell-Text"/>
              <w:spacing w:before="60" w:line="200" w:lineRule="exact"/>
              <w:jc w:val="right"/>
            </w:pPr>
            <w:r>
              <w:t>–</w:t>
            </w:r>
            <w:r w:rsidR="006C1EE1" w:rsidRPr="006C1EE1">
              <w:t>261</w:t>
            </w:r>
          </w:p>
        </w:tc>
        <w:tc>
          <w:tcPr>
            <w:tcW w:w="679" w:type="dxa"/>
            <w:vAlign w:val="bottom"/>
          </w:tcPr>
          <w:p w14:paraId="179DDBF8" w14:textId="047CFBB2" w:rsidR="006C1EE1" w:rsidRPr="006C1EE1" w:rsidRDefault="002D4296" w:rsidP="00F47F85">
            <w:pPr>
              <w:pStyle w:val="Tabell-Text"/>
              <w:spacing w:before="60" w:line="200" w:lineRule="exact"/>
              <w:jc w:val="right"/>
            </w:pPr>
            <w:r>
              <w:t>–</w:t>
            </w:r>
          </w:p>
        </w:tc>
      </w:tr>
      <w:tr w:rsidR="00F47F85" w:rsidRPr="006C1EE1" w14:paraId="3A403BC0" w14:textId="77777777" w:rsidTr="00F47F85">
        <w:trPr>
          <w:cantSplit/>
        </w:trPr>
        <w:tc>
          <w:tcPr>
            <w:tcW w:w="3999" w:type="dxa"/>
          </w:tcPr>
          <w:p w14:paraId="5D2F7466" w14:textId="77777777" w:rsidR="006C1EE1" w:rsidRPr="006C1EE1" w:rsidRDefault="006C1EE1" w:rsidP="00F47F85">
            <w:pPr>
              <w:pStyle w:val="Tabell-Text"/>
              <w:spacing w:before="60" w:line="200" w:lineRule="exact"/>
            </w:pPr>
            <w:r w:rsidRPr="006C1EE1">
              <w:t>Finansiella kostnader</w:t>
            </w:r>
          </w:p>
        </w:tc>
        <w:tc>
          <w:tcPr>
            <w:tcW w:w="567" w:type="dxa"/>
            <w:vAlign w:val="bottom"/>
          </w:tcPr>
          <w:p w14:paraId="00916252" w14:textId="77777777" w:rsidR="006C1EE1" w:rsidRPr="006C1EE1" w:rsidRDefault="006C1EE1" w:rsidP="00F47F85">
            <w:pPr>
              <w:pStyle w:val="Tabell-Text"/>
              <w:spacing w:before="60" w:line="200" w:lineRule="exact"/>
              <w:jc w:val="right"/>
            </w:pPr>
            <w:r w:rsidRPr="006C1EE1">
              <w:t>5</w:t>
            </w:r>
          </w:p>
        </w:tc>
        <w:tc>
          <w:tcPr>
            <w:tcW w:w="709" w:type="dxa"/>
            <w:vAlign w:val="bottom"/>
          </w:tcPr>
          <w:p w14:paraId="6475A187" w14:textId="6CC532D6" w:rsidR="006C1EE1" w:rsidRPr="006C1EE1" w:rsidRDefault="002D4296" w:rsidP="00F47F85">
            <w:pPr>
              <w:pStyle w:val="Tabell-Text"/>
              <w:spacing w:before="60" w:line="200" w:lineRule="exact"/>
              <w:jc w:val="right"/>
            </w:pPr>
            <w:r>
              <w:t>–</w:t>
            </w:r>
            <w:r w:rsidR="006C1EE1" w:rsidRPr="006C1EE1">
              <w:t>4 060</w:t>
            </w:r>
          </w:p>
        </w:tc>
        <w:tc>
          <w:tcPr>
            <w:tcW w:w="679" w:type="dxa"/>
            <w:vAlign w:val="bottom"/>
          </w:tcPr>
          <w:p w14:paraId="0FC2ABA9" w14:textId="5DD8C455" w:rsidR="006C1EE1" w:rsidRPr="006C1EE1" w:rsidRDefault="002D4296" w:rsidP="00F47F85">
            <w:pPr>
              <w:pStyle w:val="Tabell-Text"/>
              <w:spacing w:before="60" w:line="200" w:lineRule="exact"/>
              <w:jc w:val="right"/>
            </w:pPr>
            <w:r>
              <w:t>–</w:t>
            </w:r>
            <w:r w:rsidR="006C1EE1" w:rsidRPr="006C1EE1">
              <w:t>3 312</w:t>
            </w:r>
          </w:p>
        </w:tc>
      </w:tr>
      <w:tr w:rsidR="00F47F85" w:rsidRPr="006C1EE1" w14:paraId="57C51922" w14:textId="77777777" w:rsidTr="00F47F85">
        <w:trPr>
          <w:cantSplit/>
        </w:trPr>
        <w:tc>
          <w:tcPr>
            <w:tcW w:w="3999" w:type="dxa"/>
          </w:tcPr>
          <w:p w14:paraId="4D4107EB" w14:textId="77777777" w:rsidR="006C1EE1" w:rsidRPr="006C1EE1" w:rsidRDefault="006C1EE1" w:rsidP="00F47F85">
            <w:pPr>
              <w:pStyle w:val="Tabell-Text"/>
              <w:spacing w:before="60" w:line="200" w:lineRule="exact"/>
            </w:pPr>
            <w:r w:rsidRPr="006C1EE1">
              <w:t>Räntekostnader</w:t>
            </w:r>
          </w:p>
        </w:tc>
        <w:tc>
          <w:tcPr>
            <w:tcW w:w="567" w:type="dxa"/>
            <w:vAlign w:val="bottom"/>
          </w:tcPr>
          <w:p w14:paraId="52D9B409" w14:textId="77777777" w:rsidR="006C1EE1" w:rsidRPr="006C1EE1" w:rsidRDefault="006C1EE1" w:rsidP="00F47F85">
            <w:pPr>
              <w:pStyle w:val="Tabell-Text"/>
              <w:spacing w:before="60" w:line="200" w:lineRule="exact"/>
              <w:jc w:val="right"/>
            </w:pPr>
            <w:r w:rsidRPr="006C1EE1">
              <w:t>6</w:t>
            </w:r>
          </w:p>
        </w:tc>
        <w:tc>
          <w:tcPr>
            <w:tcW w:w="709" w:type="dxa"/>
            <w:vAlign w:val="bottom"/>
          </w:tcPr>
          <w:p w14:paraId="04DCAC2B" w14:textId="3C76F198" w:rsidR="006C1EE1" w:rsidRPr="006C1EE1" w:rsidRDefault="002D4296" w:rsidP="00F47F85">
            <w:pPr>
              <w:pStyle w:val="Tabell-Text"/>
              <w:spacing w:before="60" w:line="200" w:lineRule="exact"/>
              <w:jc w:val="right"/>
            </w:pPr>
            <w:r>
              <w:t>–</w:t>
            </w:r>
            <w:r w:rsidR="006C1EE1" w:rsidRPr="006C1EE1">
              <w:t>7 601</w:t>
            </w:r>
          </w:p>
        </w:tc>
        <w:tc>
          <w:tcPr>
            <w:tcW w:w="679" w:type="dxa"/>
            <w:vAlign w:val="bottom"/>
          </w:tcPr>
          <w:p w14:paraId="20C59A81" w14:textId="7592F6D6" w:rsidR="006C1EE1" w:rsidRPr="006C1EE1" w:rsidRDefault="002D4296" w:rsidP="00F47F85">
            <w:pPr>
              <w:pStyle w:val="Tabell-Text"/>
              <w:spacing w:before="60" w:line="200" w:lineRule="exact"/>
              <w:jc w:val="right"/>
            </w:pPr>
            <w:r>
              <w:t>–</w:t>
            </w:r>
            <w:r w:rsidR="006C1EE1" w:rsidRPr="006C1EE1">
              <w:t>1 128</w:t>
            </w:r>
          </w:p>
        </w:tc>
      </w:tr>
      <w:tr w:rsidR="00F47F85" w:rsidRPr="006C1EE1" w14:paraId="40DF0618" w14:textId="77777777" w:rsidTr="00F47F85">
        <w:trPr>
          <w:cantSplit/>
        </w:trPr>
        <w:tc>
          <w:tcPr>
            <w:tcW w:w="3999" w:type="dxa"/>
          </w:tcPr>
          <w:p w14:paraId="3F621820" w14:textId="77777777" w:rsidR="006C1EE1" w:rsidRPr="006C1EE1" w:rsidRDefault="006C1EE1" w:rsidP="00F47F85">
            <w:pPr>
              <w:pStyle w:val="Tabell-Text"/>
              <w:spacing w:before="60" w:line="200" w:lineRule="exact"/>
            </w:pPr>
            <w:r w:rsidRPr="006C1EE1">
              <w:t>Valutakursresultat m.m.</w:t>
            </w:r>
          </w:p>
        </w:tc>
        <w:tc>
          <w:tcPr>
            <w:tcW w:w="567" w:type="dxa"/>
            <w:vAlign w:val="bottom"/>
          </w:tcPr>
          <w:p w14:paraId="3144573F" w14:textId="77777777" w:rsidR="006C1EE1" w:rsidRPr="006C1EE1" w:rsidRDefault="006C1EE1" w:rsidP="00F47F85">
            <w:pPr>
              <w:pStyle w:val="Tabell-Text"/>
              <w:spacing w:before="60" w:line="200" w:lineRule="exact"/>
              <w:jc w:val="right"/>
            </w:pPr>
            <w:r w:rsidRPr="006C1EE1">
              <w:t>7</w:t>
            </w:r>
          </w:p>
        </w:tc>
        <w:tc>
          <w:tcPr>
            <w:tcW w:w="709" w:type="dxa"/>
            <w:vAlign w:val="bottom"/>
          </w:tcPr>
          <w:p w14:paraId="25D3DAA3" w14:textId="7403B257" w:rsidR="006C1EE1" w:rsidRPr="006C1EE1" w:rsidRDefault="002D4296" w:rsidP="00F47F85">
            <w:pPr>
              <w:pStyle w:val="Tabell-Text"/>
              <w:spacing w:before="60" w:line="200" w:lineRule="exact"/>
              <w:jc w:val="right"/>
            </w:pPr>
            <w:r>
              <w:t>–</w:t>
            </w:r>
            <w:r w:rsidR="006C1EE1" w:rsidRPr="006C1EE1">
              <w:t>119 353</w:t>
            </w:r>
          </w:p>
        </w:tc>
        <w:tc>
          <w:tcPr>
            <w:tcW w:w="679" w:type="dxa"/>
            <w:vAlign w:val="bottom"/>
          </w:tcPr>
          <w:p w14:paraId="4B777562" w14:textId="6CAC8C1D" w:rsidR="006C1EE1" w:rsidRPr="006C1EE1" w:rsidRDefault="002D4296" w:rsidP="00F47F85">
            <w:pPr>
              <w:pStyle w:val="Tabell-Text"/>
              <w:spacing w:before="60" w:line="200" w:lineRule="exact"/>
              <w:jc w:val="right"/>
            </w:pPr>
            <w:r>
              <w:t>–</w:t>
            </w:r>
            <w:r w:rsidR="006C1EE1" w:rsidRPr="006C1EE1">
              <w:t>194 216</w:t>
            </w:r>
          </w:p>
        </w:tc>
      </w:tr>
      <w:tr w:rsidR="00F47F85" w:rsidRPr="006C1EE1" w14:paraId="1A2C32CA" w14:textId="77777777" w:rsidTr="00F47F85">
        <w:trPr>
          <w:cantSplit/>
        </w:trPr>
        <w:tc>
          <w:tcPr>
            <w:tcW w:w="3999" w:type="dxa"/>
          </w:tcPr>
          <w:p w14:paraId="46F9AA39" w14:textId="77777777" w:rsidR="006C1EE1" w:rsidRPr="006C1EE1" w:rsidRDefault="006C1EE1" w:rsidP="00F47F85">
            <w:pPr>
              <w:pStyle w:val="Tabell-Text"/>
              <w:spacing w:before="60" w:line="200" w:lineRule="exact"/>
            </w:pPr>
            <w:r w:rsidRPr="006C1EE1">
              <w:t>Personalkostnader</w:t>
            </w:r>
          </w:p>
        </w:tc>
        <w:tc>
          <w:tcPr>
            <w:tcW w:w="567" w:type="dxa"/>
            <w:vAlign w:val="bottom"/>
          </w:tcPr>
          <w:p w14:paraId="73042EEF" w14:textId="6ED3D736" w:rsidR="006C1EE1" w:rsidRPr="006C1EE1" w:rsidRDefault="006C1EE1" w:rsidP="00F47F85">
            <w:pPr>
              <w:pStyle w:val="Tabell-Text"/>
              <w:spacing w:before="60" w:line="200" w:lineRule="exact"/>
              <w:jc w:val="right"/>
            </w:pPr>
            <w:r w:rsidRPr="006C1EE1">
              <w:t>8,</w:t>
            </w:r>
            <w:r w:rsidR="002D4296">
              <w:t xml:space="preserve"> </w:t>
            </w:r>
            <w:r w:rsidRPr="006C1EE1">
              <w:t>9,</w:t>
            </w:r>
            <w:r w:rsidR="002D4296">
              <w:t xml:space="preserve"> </w:t>
            </w:r>
            <w:r w:rsidRPr="006C1EE1">
              <w:t>10</w:t>
            </w:r>
          </w:p>
        </w:tc>
        <w:tc>
          <w:tcPr>
            <w:tcW w:w="709" w:type="dxa"/>
            <w:vAlign w:val="bottom"/>
          </w:tcPr>
          <w:p w14:paraId="02898C0D" w14:textId="472B33CB" w:rsidR="006C1EE1" w:rsidRPr="006C1EE1" w:rsidRDefault="002D4296" w:rsidP="00F47F85">
            <w:pPr>
              <w:pStyle w:val="Tabell-Text"/>
              <w:spacing w:before="60" w:line="200" w:lineRule="exact"/>
              <w:jc w:val="right"/>
            </w:pPr>
            <w:r>
              <w:t>–</w:t>
            </w:r>
            <w:r w:rsidR="006C1EE1" w:rsidRPr="006C1EE1">
              <w:t>26 619</w:t>
            </w:r>
          </w:p>
        </w:tc>
        <w:tc>
          <w:tcPr>
            <w:tcW w:w="679" w:type="dxa"/>
            <w:vAlign w:val="bottom"/>
          </w:tcPr>
          <w:p w14:paraId="71CE80B2" w14:textId="48CF4367" w:rsidR="006C1EE1" w:rsidRPr="006C1EE1" w:rsidRDefault="002D4296" w:rsidP="00F47F85">
            <w:pPr>
              <w:pStyle w:val="Tabell-Text"/>
              <w:spacing w:before="60" w:line="200" w:lineRule="exact"/>
              <w:jc w:val="right"/>
            </w:pPr>
            <w:r>
              <w:t>–</w:t>
            </w:r>
            <w:r w:rsidR="006C1EE1" w:rsidRPr="006C1EE1">
              <w:t>27 516</w:t>
            </w:r>
          </w:p>
        </w:tc>
      </w:tr>
      <w:tr w:rsidR="00F47F85" w:rsidRPr="006C1EE1" w14:paraId="372A49F0" w14:textId="77777777" w:rsidTr="00F47F85">
        <w:trPr>
          <w:cantSplit/>
        </w:trPr>
        <w:tc>
          <w:tcPr>
            <w:tcW w:w="3999" w:type="dxa"/>
          </w:tcPr>
          <w:p w14:paraId="2CA53F2F" w14:textId="77777777" w:rsidR="006C1EE1" w:rsidRPr="006C1EE1" w:rsidRDefault="006C1EE1" w:rsidP="00F47F85">
            <w:pPr>
              <w:pStyle w:val="Tabell-Text"/>
              <w:spacing w:before="60" w:line="200" w:lineRule="exact"/>
            </w:pPr>
            <w:r w:rsidRPr="006C1EE1">
              <w:t>Externa kostnader</w:t>
            </w:r>
          </w:p>
        </w:tc>
        <w:tc>
          <w:tcPr>
            <w:tcW w:w="567" w:type="dxa"/>
            <w:vAlign w:val="bottom"/>
          </w:tcPr>
          <w:p w14:paraId="5A75B2B5" w14:textId="4FF426D5" w:rsidR="006C1EE1" w:rsidRPr="006C1EE1" w:rsidRDefault="006C1EE1" w:rsidP="00F47F85">
            <w:pPr>
              <w:pStyle w:val="Tabell-Text"/>
              <w:spacing w:before="60" w:line="200" w:lineRule="exact"/>
              <w:jc w:val="right"/>
            </w:pPr>
            <w:r w:rsidRPr="006C1EE1">
              <w:t>11,</w:t>
            </w:r>
            <w:r w:rsidR="002D4296">
              <w:t xml:space="preserve"> </w:t>
            </w:r>
            <w:r w:rsidRPr="006C1EE1">
              <w:t>34</w:t>
            </w:r>
          </w:p>
        </w:tc>
        <w:tc>
          <w:tcPr>
            <w:tcW w:w="709" w:type="dxa"/>
            <w:vAlign w:val="bottom"/>
          </w:tcPr>
          <w:p w14:paraId="7055B247" w14:textId="4E14E356" w:rsidR="006C1EE1" w:rsidRPr="006C1EE1" w:rsidRDefault="002D4296" w:rsidP="00F47F85">
            <w:pPr>
              <w:pStyle w:val="Tabell-Text"/>
              <w:spacing w:before="60" w:line="200" w:lineRule="exact"/>
              <w:jc w:val="right"/>
            </w:pPr>
            <w:r>
              <w:t>–</w:t>
            </w:r>
            <w:r w:rsidR="006C1EE1" w:rsidRPr="006C1EE1">
              <w:t>21 584</w:t>
            </w:r>
          </w:p>
        </w:tc>
        <w:tc>
          <w:tcPr>
            <w:tcW w:w="679" w:type="dxa"/>
            <w:vAlign w:val="bottom"/>
          </w:tcPr>
          <w:p w14:paraId="22A5368B" w14:textId="67039AAA" w:rsidR="006C1EE1" w:rsidRPr="006C1EE1" w:rsidRDefault="002D4296" w:rsidP="00F47F85">
            <w:pPr>
              <w:pStyle w:val="Tabell-Text"/>
              <w:spacing w:before="60" w:line="200" w:lineRule="exact"/>
              <w:jc w:val="right"/>
            </w:pPr>
            <w:r>
              <w:t>–</w:t>
            </w:r>
            <w:r w:rsidR="006C1EE1" w:rsidRPr="006C1EE1">
              <w:t>10 793</w:t>
            </w:r>
          </w:p>
        </w:tc>
      </w:tr>
      <w:tr w:rsidR="00F47F85" w:rsidRPr="006C1EE1" w14:paraId="1985D582" w14:textId="77777777" w:rsidTr="00F47F85">
        <w:trPr>
          <w:cantSplit/>
        </w:trPr>
        <w:tc>
          <w:tcPr>
            <w:tcW w:w="3999" w:type="dxa"/>
          </w:tcPr>
          <w:p w14:paraId="6C63550D" w14:textId="77777777" w:rsidR="006C1EE1" w:rsidRPr="006C1EE1" w:rsidRDefault="006C1EE1" w:rsidP="00F47F85">
            <w:pPr>
              <w:pStyle w:val="Tabell-Text"/>
              <w:spacing w:before="60" w:line="200" w:lineRule="exact"/>
            </w:pPr>
            <w:r w:rsidRPr="006C1EE1">
              <w:t>Avskrivningar inventarier</w:t>
            </w:r>
          </w:p>
        </w:tc>
        <w:tc>
          <w:tcPr>
            <w:tcW w:w="567" w:type="dxa"/>
            <w:vAlign w:val="bottom"/>
          </w:tcPr>
          <w:p w14:paraId="39C2BDE6" w14:textId="77777777" w:rsidR="006C1EE1" w:rsidRPr="006C1EE1" w:rsidRDefault="006C1EE1" w:rsidP="00F47F85">
            <w:pPr>
              <w:pStyle w:val="Tabell-Text"/>
              <w:spacing w:before="60" w:line="200" w:lineRule="exact"/>
              <w:jc w:val="right"/>
            </w:pPr>
            <w:r w:rsidRPr="006C1EE1">
              <w:t>12</w:t>
            </w:r>
          </w:p>
        </w:tc>
        <w:tc>
          <w:tcPr>
            <w:tcW w:w="709" w:type="dxa"/>
            <w:vAlign w:val="bottom"/>
          </w:tcPr>
          <w:p w14:paraId="7EFBE2DD" w14:textId="1DECA6C0" w:rsidR="006C1EE1" w:rsidRPr="006C1EE1" w:rsidRDefault="002D4296" w:rsidP="00F47F85">
            <w:pPr>
              <w:pStyle w:val="Tabell-Text"/>
              <w:spacing w:before="60" w:line="200" w:lineRule="exact"/>
              <w:jc w:val="right"/>
            </w:pPr>
            <w:r>
              <w:t>–</w:t>
            </w:r>
            <w:r w:rsidR="006C1EE1" w:rsidRPr="006C1EE1">
              <w:t>137</w:t>
            </w:r>
          </w:p>
        </w:tc>
        <w:tc>
          <w:tcPr>
            <w:tcW w:w="679" w:type="dxa"/>
            <w:vAlign w:val="bottom"/>
          </w:tcPr>
          <w:p w14:paraId="203B2EF9" w14:textId="36D289D1" w:rsidR="006C1EE1" w:rsidRPr="006C1EE1" w:rsidRDefault="002D4296" w:rsidP="00F47F85">
            <w:pPr>
              <w:pStyle w:val="Tabell-Text"/>
              <w:spacing w:before="60" w:line="200" w:lineRule="exact"/>
              <w:jc w:val="right"/>
            </w:pPr>
            <w:r>
              <w:t>–</w:t>
            </w:r>
            <w:r w:rsidR="006C1EE1" w:rsidRPr="006C1EE1">
              <w:t>155</w:t>
            </w:r>
          </w:p>
        </w:tc>
      </w:tr>
      <w:tr w:rsidR="00F47F85" w:rsidRPr="006C1EE1" w14:paraId="5526C8D6" w14:textId="77777777" w:rsidTr="00F47F85">
        <w:trPr>
          <w:cantSplit/>
        </w:trPr>
        <w:tc>
          <w:tcPr>
            <w:tcW w:w="3999" w:type="dxa"/>
            <w:tcBorders>
              <w:bottom w:val="single" w:sz="4" w:space="0" w:color="auto"/>
            </w:tcBorders>
          </w:tcPr>
          <w:p w14:paraId="3E5CA7E8" w14:textId="77777777" w:rsidR="006C1EE1" w:rsidRPr="00F47F85" w:rsidRDefault="006C1EE1" w:rsidP="00F47F85">
            <w:pPr>
              <w:pStyle w:val="Tabell-Text"/>
              <w:spacing w:before="60" w:line="200" w:lineRule="exact"/>
              <w:rPr>
                <w:b/>
              </w:rPr>
            </w:pPr>
            <w:r w:rsidRPr="00F47F85">
              <w:rPr>
                <w:b/>
              </w:rPr>
              <w:t>Årets resultat</w:t>
            </w:r>
          </w:p>
        </w:tc>
        <w:tc>
          <w:tcPr>
            <w:tcW w:w="567" w:type="dxa"/>
            <w:tcBorders>
              <w:bottom w:val="single" w:sz="4" w:space="0" w:color="auto"/>
            </w:tcBorders>
            <w:vAlign w:val="bottom"/>
          </w:tcPr>
          <w:p w14:paraId="03A2344B" w14:textId="77777777" w:rsidR="006C1EE1" w:rsidRPr="00F47F85" w:rsidRDefault="006C1EE1" w:rsidP="00F47F85">
            <w:pPr>
              <w:pStyle w:val="Tabell-Text"/>
              <w:spacing w:before="60" w:line="200" w:lineRule="exact"/>
              <w:jc w:val="right"/>
            </w:pPr>
            <w:r w:rsidRPr="00F47F85">
              <w:t>26</w:t>
            </w:r>
          </w:p>
        </w:tc>
        <w:tc>
          <w:tcPr>
            <w:tcW w:w="709" w:type="dxa"/>
            <w:tcBorders>
              <w:bottom w:val="single" w:sz="4" w:space="0" w:color="auto"/>
            </w:tcBorders>
            <w:vAlign w:val="bottom"/>
          </w:tcPr>
          <w:p w14:paraId="00BCDFE4" w14:textId="140FD247" w:rsidR="006C1EE1" w:rsidRPr="00F47F85" w:rsidRDefault="002D4296" w:rsidP="00F47F85">
            <w:pPr>
              <w:pStyle w:val="Tabell-Text"/>
              <w:spacing w:before="60" w:line="200" w:lineRule="exact"/>
              <w:jc w:val="right"/>
              <w:rPr>
                <w:b/>
              </w:rPr>
            </w:pPr>
            <w:r>
              <w:rPr>
                <w:b/>
              </w:rPr>
              <w:t>967 243</w:t>
            </w:r>
          </w:p>
        </w:tc>
        <w:tc>
          <w:tcPr>
            <w:tcW w:w="679" w:type="dxa"/>
            <w:tcBorders>
              <w:bottom w:val="single" w:sz="4" w:space="0" w:color="auto"/>
            </w:tcBorders>
            <w:vAlign w:val="bottom"/>
          </w:tcPr>
          <w:p w14:paraId="68E5DB9B" w14:textId="77777777" w:rsidR="006C1EE1" w:rsidRPr="00F47F85" w:rsidRDefault="006C1EE1" w:rsidP="00F47F85">
            <w:pPr>
              <w:pStyle w:val="Tabell-Text"/>
              <w:spacing w:before="60" w:line="200" w:lineRule="exact"/>
              <w:jc w:val="right"/>
              <w:rPr>
                <w:b/>
              </w:rPr>
            </w:pPr>
            <w:r w:rsidRPr="00F47F85">
              <w:rPr>
                <w:b/>
              </w:rPr>
              <w:t>533 509</w:t>
            </w:r>
          </w:p>
        </w:tc>
      </w:tr>
    </w:tbl>
    <w:p w14:paraId="1E9E817A" w14:textId="0756AD90" w:rsidR="00012469" w:rsidRPr="006C1EE1" w:rsidRDefault="00012469" w:rsidP="00012469">
      <w:pPr>
        <w:pStyle w:val="Tabell-Klla"/>
      </w:pPr>
      <w:r w:rsidRPr="006C1EE1">
        <w:t>För årets resultat inklusive förändring av orealiserade vinster, se not 13.</w:t>
      </w:r>
    </w:p>
    <w:p w14:paraId="24F9FC84" w14:textId="5F464A31" w:rsidR="00012469" w:rsidRDefault="00012469" w:rsidP="00743812">
      <w:r>
        <w:br w:type="page"/>
      </w:r>
    </w:p>
    <w:p w14:paraId="6964F2A4" w14:textId="191B8C43" w:rsidR="00D203D7" w:rsidRPr="000E5866" w:rsidRDefault="001368C5" w:rsidP="00D203D7">
      <w:pPr>
        <w:pStyle w:val="Rubrik2"/>
      </w:pPr>
      <w:bookmarkStart w:id="35" w:name="_Toc442946325"/>
      <w:r>
        <w:lastRenderedPageBreak/>
        <w:t>Balansräkning (tkr</w:t>
      </w:r>
      <w:r w:rsidR="00D203D7" w:rsidRPr="000E5866">
        <w:t>) 2015-12-31</w:t>
      </w:r>
      <w:bookmarkEnd w:id="35"/>
    </w:p>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675"/>
        <w:gridCol w:w="535"/>
        <w:gridCol w:w="872"/>
        <w:gridCol w:w="872"/>
      </w:tblGrid>
      <w:tr w:rsidR="000E5866" w:rsidRPr="009617E3" w14:paraId="7D3D446F" w14:textId="77777777" w:rsidTr="009617E3">
        <w:trPr>
          <w:cantSplit/>
          <w:tblHeader/>
        </w:trPr>
        <w:tc>
          <w:tcPr>
            <w:tcW w:w="3635" w:type="dxa"/>
            <w:tcBorders>
              <w:top w:val="single" w:sz="4" w:space="0" w:color="auto"/>
              <w:bottom w:val="single" w:sz="4" w:space="0" w:color="auto"/>
            </w:tcBorders>
            <w:noWrap/>
            <w:hideMark/>
          </w:tcPr>
          <w:p w14:paraId="0043F550" w14:textId="77777777" w:rsidR="000E5866" w:rsidRPr="009617E3" w:rsidRDefault="000E5866" w:rsidP="009617E3">
            <w:pPr>
              <w:pStyle w:val="Tabell-Text"/>
              <w:spacing w:before="60" w:line="200" w:lineRule="exact"/>
              <w:rPr>
                <w:b/>
              </w:rPr>
            </w:pPr>
            <w:r w:rsidRPr="009617E3">
              <w:rPr>
                <w:b/>
              </w:rPr>
              <w:t xml:space="preserve"> </w:t>
            </w:r>
          </w:p>
        </w:tc>
        <w:tc>
          <w:tcPr>
            <w:tcW w:w="529" w:type="dxa"/>
            <w:tcBorders>
              <w:top w:val="single" w:sz="4" w:space="0" w:color="auto"/>
              <w:bottom w:val="single" w:sz="4" w:space="0" w:color="auto"/>
            </w:tcBorders>
            <w:noWrap/>
            <w:vAlign w:val="bottom"/>
            <w:hideMark/>
          </w:tcPr>
          <w:p w14:paraId="4A26C10C" w14:textId="77777777" w:rsidR="000E5866" w:rsidRPr="009617E3" w:rsidRDefault="000E5866" w:rsidP="009617E3">
            <w:pPr>
              <w:pStyle w:val="Tabell-Text"/>
              <w:spacing w:before="60" w:line="200" w:lineRule="exact"/>
              <w:jc w:val="right"/>
              <w:rPr>
                <w:b/>
              </w:rPr>
            </w:pPr>
            <w:r w:rsidRPr="009617E3">
              <w:rPr>
                <w:b/>
              </w:rPr>
              <w:t>Not</w:t>
            </w:r>
          </w:p>
        </w:tc>
        <w:tc>
          <w:tcPr>
            <w:tcW w:w="862" w:type="dxa"/>
            <w:tcBorders>
              <w:top w:val="single" w:sz="4" w:space="0" w:color="auto"/>
              <w:bottom w:val="single" w:sz="4" w:space="0" w:color="auto"/>
            </w:tcBorders>
            <w:noWrap/>
            <w:vAlign w:val="bottom"/>
            <w:hideMark/>
          </w:tcPr>
          <w:p w14:paraId="4BC8D209" w14:textId="77777777" w:rsidR="000E5866" w:rsidRPr="009617E3" w:rsidRDefault="000E5866" w:rsidP="009617E3">
            <w:pPr>
              <w:pStyle w:val="Tabell-Text"/>
              <w:spacing w:before="60" w:line="200" w:lineRule="exact"/>
              <w:jc w:val="right"/>
              <w:rPr>
                <w:b/>
              </w:rPr>
            </w:pPr>
            <w:r w:rsidRPr="009617E3">
              <w:rPr>
                <w:b/>
              </w:rPr>
              <w:t>2015-12-31</w:t>
            </w:r>
          </w:p>
        </w:tc>
        <w:tc>
          <w:tcPr>
            <w:tcW w:w="862" w:type="dxa"/>
            <w:tcBorders>
              <w:top w:val="single" w:sz="4" w:space="0" w:color="auto"/>
              <w:bottom w:val="single" w:sz="4" w:space="0" w:color="auto"/>
            </w:tcBorders>
            <w:noWrap/>
            <w:vAlign w:val="bottom"/>
            <w:hideMark/>
          </w:tcPr>
          <w:p w14:paraId="722E81FA" w14:textId="77777777" w:rsidR="000E5866" w:rsidRPr="009617E3" w:rsidRDefault="000E5866" w:rsidP="009617E3">
            <w:pPr>
              <w:pStyle w:val="Tabell-Text"/>
              <w:spacing w:before="60" w:line="200" w:lineRule="exact"/>
              <w:jc w:val="right"/>
              <w:rPr>
                <w:b/>
              </w:rPr>
            </w:pPr>
            <w:r w:rsidRPr="009617E3">
              <w:rPr>
                <w:b/>
              </w:rPr>
              <w:t>2014-12-31</w:t>
            </w:r>
          </w:p>
        </w:tc>
      </w:tr>
      <w:tr w:rsidR="000E5866" w:rsidRPr="000E5866" w14:paraId="31C1F1AB" w14:textId="77777777" w:rsidTr="009617E3">
        <w:trPr>
          <w:cantSplit/>
        </w:trPr>
        <w:tc>
          <w:tcPr>
            <w:tcW w:w="3635" w:type="dxa"/>
            <w:tcBorders>
              <w:top w:val="single" w:sz="4" w:space="0" w:color="auto"/>
            </w:tcBorders>
            <w:noWrap/>
            <w:hideMark/>
          </w:tcPr>
          <w:p w14:paraId="327756D4" w14:textId="77777777" w:rsidR="000E5866" w:rsidRPr="000E5866" w:rsidRDefault="000E5866" w:rsidP="009617E3">
            <w:pPr>
              <w:pStyle w:val="Tabell-Text"/>
              <w:spacing w:before="60" w:line="200" w:lineRule="exact"/>
              <w:rPr>
                <w:b/>
                <w:bCs/>
              </w:rPr>
            </w:pPr>
            <w:r w:rsidRPr="000E5866">
              <w:rPr>
                <w:b/>
                <w:bCs/>
              </w:rPr>
              <w:t>Tillgångar</w:t>
            </w:r>
          </w:p>
        </w:tc>
        <w:tc>
          <w:tcPr>
            <w:tcW w:w="529" w:type="dxa"/>
            <w:tcBorders>
              <w:top w:val="single" w:sz="4" w:space="0" w:color="auto"/>
            </w:tcBorders>
            <w:noWrap/>
            <w:vAlign w:val="bottom"/>
            <w:hideMark/>
          </w:tcPr>
          <w:p w14:paraId="274ACA46" w14:textId="77777777" w:rsidR="000E5866" w:rsidRPr="000E5866" w:rsidRDefault="000E5866" w:rsidP="009617E3">
            <w:pPr>
              <w:pStyle w:val="Tabell-Text"/>
              <w:spacing w:before="60" w:line="200" w:lineRule="exact"/>
              <w:jc w:val="right"/>
              <w:rPr>
                <w:b/>
                <w:bCs/>
              </w:rPr>
            </w:pPr>
          </w:p>
        </w:tc>
        <w:tc>
          <w:tcPr>
            <w:tcW w:w="862" w:type="dxa"/>
            <w:tcBorders>
              <w:top w:val="single" w:sz="4" w:space="0" w:color="auto"/>
            </w:tcBorders>
            <w:noWrap/>
            <w:vAlign w:val="bottom"/>
            <w:hideMark/>
          </w:tcPr>
          <w:p w14:paraId="7B3EAF4D" w14:textId="77777777" w:rsidR="000E5866" w:rsidRPr="000E5866" w:rsidRDefault="000E5866" w:rsidP="009617E3">
            <w:pPr>
              <w:pStyle w:val="Tabell-Text"/>
              <w:spacing w:before="60" w:line="200" w:lineRule="exact"/>
              <w:jc w:val="right"/>
            </w:pPr>
          </w:p>
        </w:tc>
        <w:tc>
          <w:tcPr>
            <w:tcW w:w="862" w:type="dxa"/>
            <w:tcBorders>
              <w:top w:val="single" w:sz="4" w:space="0" w:color="auto"/>
            </w:tcBorders>
            <w:noWrap/>
            <w:vAlign w:val="bottom"/>
            <w:hideMark/>
          </w:tcPr>
          <w:p w14:paraId="2ED80EF1" w14:textId="77777777" w:rsidR="000E5866" w:rsidRPr="000E5866" w:rsidRDefault="000E5866" w:rsidP="009617E3">
            <w:pPr>
              <w:pStyle w:val="Tabell-Text"/>
              <w:spacing w:before="60" w:line="200" w:lineRule="exact"/>
              <w:jc w:val="right"/>
            </w:pPr>
          </w:p>
        </w:tc>
      </w:tr>
      <w:tr w:rsidR="000E5866" w:rsidRPr="000E5866" w14:paraId="38498117" w14:textId="77777777" w:rsidTr="009617E3">
        <w:trPr>
          <w:cantSplit/>
        </w:trPr>
        <w:tc>
          <w:tcPr>
            <w:tcW w:w="3635" w:type="dxa"/>
            <w:noWrap/>
            <w:hideMark/>
          </w:tcPr>
          <w:p w14:paraId="7860F6D9" w14:textId="77777777" w:rsidR="000E5866" w:rsidRPr="009617E3" w:rsidRDefault="000E5866" w:rsidP="009617E3">
            <w:pPr>
              <w:pStyle w:val="Tabell-Text"/>
              <w:spacing w:before="60" w:line="200" w:lineRule="exact"/>
              <w:rPr>
                <w:bCs/>
                <w:i/>
              </w:rPr>
            </w:pPr>
            <w:r w:rsidRPr="009617E3">
              <w:rPr>
                <w:bCs/>
                <w:i/>
              </w:rPr>
              <w:t>Anläggningstillgångar</w:t>
            </w:r>
          </w:p>
        </w:tc>
        <w:tc>
          <w:tcPr>
            <w:tcW w:w="529" w:type="dxa"/>
            <w:noWrap/>
            <w:vAlign w:val="bottom"/>
            <w:hideMark/>
          </w:tcPr>
          <w:p w14:paraId="3AEAD8D8" w14:textId="77777777" w:rsidR="000E5866" w:rsidRPr="000E5866" w:rsidRDefault="000E5866" w:rsidP="009617E3">
            <w:pPr>
              <w:pStyle w:val="Tabell-Text"/>
              <w:spacing w:before="60" w:line="200" w:lineRule="exact"/>
              <w:jc w:val="right"/>
              <w:rPr>
                <w:b/>
                <w:bCs/>
              </w:rPr>
            </w:pPr>
          </w:p>
        </w:tc>
        <w:tc>
          <w:tcPr>
            <w:tcW w:w="862" w:type="dxa"/>
            <w:noWrap/>
            <w:vAlign w:val="bottom"/>
            <w:hideMark/>
          </w:tcPr>
          <w:p w14:paraId="5E8DB39A" w14:textId="77777777" w:rsidR="000E5866" w:rsidRPr="000E5866" w:rsidRDefault="000E5866" w:rsidP="009617E3">
            <w:pPr>
              <w:pStyle w:val="Tabell-Text"/>
              <w:spacing w:before="60" w:line="200" w:lineRule="exact"/>
              <w:jc w:val="right"/>
            </w:pPr>
          </w:p>
        </w:tc>
        <w:tc>
          <w:tcPr>
            <w:tcW w:w="862" w:type="dxa"/>
            <w:noWrap/>
            <w:vAlign w:val="bottom"/>
            <w:hideMark/>
          </w:tcPr>
          <w:p w14:paraId="7D3012AD" w14:textId="77777777" w:rsidR="000E5866" w:rsidRPr="000E5866" w:rsidRDefault="000E5866" w:rsidP="009617E3">
            <w:pPr>
              <w:pStyle w:val="Tabell-Text"/>
              <w:spacing w:before="60" w:line="200" w:lineRule="exact"/>
              <w:jc w:val="right"/>
            </w:pPr>
          </w:p>
        </w:tc>
      </w:tr>
      <w:tr w:rsidR="000E5866" w:rsidRPr="000E5866" w14:paraId="10CA94E0" w14:textId="77777777" w:rsidTr="009617E3">
        <w:trPr>
          <w:cantSplit/>
        </w:trPr>
        <w:tc>
          <w:tcPr>
            <w:tcW w:w="3635" w:type="dxa"/>
            <w:noWrap/>
            <w:hideMark/>
          </w:tcPr>
          <w:p w14:paraId="76EA2E23" w14:textId="77777777" w:rsidR="000E5866" w:rsidRPr="000E5866" w:rsidRDefault="000E5866" w:rsidP="009617E3">
            <w:pPr>
              <w:pStyle w:val="Tabell-Text"/>
              <w:spacing w:before="60" w:line="200" w:lineRule="exact"/>
              <w:rPr>
                <w:b/>
                <w:bCs/>
              </w:rPr>
            </w:pPr>
            <w:r w:rsidRPr="000E5866">
              <w:rPr>
                <w:b/>
                <w:bCs/>
              </w:rPr>
              <w:t>Materiella anläggningstillgångar</w:t>
            </w:r>
          </w:p>
        </w:tc>
        <w:tc>
          <w:tcPr>
            <w:tcW w:w="529" w:type="dxa"/>
            <w:noWrap/>
            <w:vAlign w:val="bottom"/>
            <w:hideMark/>
          </w:tcPr>
          <w:p w14:paraId="10F8EC4E" w14:textId="77777777" w:rsidR="000E5866" w:rsidRPr="000E5866" w:rsidRDefault="000E5866" w:rsidP="009617E3">
            <w:pPr>
              <w:pStyle w:val="Tabell-Text"/>
              <w:spacing w:before="60" w:line="200" w:lineRule="exact"/>
              <w:jc w:val="right"/>
              <w:rPr>
                <w:b/>
                <w:bCs/>
              </w:rPr>
            </w:pPr>
          </w:p>
        </w:tc>
        <w:tc>
          <w:tcPr>
            <w:tcW w:w="862" w:type="dxa"/>
            <w:noWrap/>
            <w:vAlign w:val="bottom"/>
            <w:hideMark/>
          </w:tcPr>
          <w:p w14:paraId="388E1BEB" w14:textId="77777777" w:rsidR="000E5866" w:rsidRPr="000E5866" w:rsidRDefault="000E5866" w:rsidP="009617E3">
            <w:pPr>
              <w:pStyle w:val="Tabell-Text"/>
              <w:spacing w:before="60" w:line="200" w:lineRule="exact"/>
              <w:jc w:val="right"/>
            </w:pPr>
          </w:p>
        </w:tc>
        <w:tc>
          <w:tcPr>
            <w:tcW w:w="862" w:type="dxa"/>
            <w:noWrap/>
            <w:vAlign w:val="bottom"/>
            <w:hideMark/>
          </w:tcPr>
          <w:p w14:paraId="3ED1C6F6" w14:textId="77777777" w:rsidR="000E5866" w:rsidRPr="000E5866" w:rsidRDefault="000E5866" w:rsidP="009617E3">
            <w:pPr>
              <w:pStyle w:val="Tabell-Text"/>
              <w:spacing w:before="60" w:line="200" w:lineRule="exact"/>
              <w:jc w:val="right"/>
            </w:pPr>
          </w:p>
        </w:tc>
      </w:tr>
      <w:tr w:rsidR="000E5866" w:rsidRPr="000E5866" w14:paraId="523AD977" w14:textId="77777777" w:rsidTr="009617E3">
        <w:trPr>
          <w:cantSplit/>
        </w:trPr>
        <w:tc>
          <w:tcPr>
            <w:tcW w:w="3635" w:type="dxa"/>
            <w:noWrap/>
            <w:hideMark/>
          </w:tcPr>
          <w:p w14:paraId="46BE101E" w14:textId="77777777" w:rsidR="000E5866" w:rsidRPr="000E5866" w:rsidRDefault="000E5866" w:rsidP="009617E3">
            <w:pPr>
              <w:pStyle w:val="Tabell-Text"/>
              <w:spacing w:before="60" w:line="200" w:lineRule="exact"/>
            </w:pPr>
            <w:r w:rsidRPr="000E5866">
              <w:t>Fastigheter</w:t>
            </w:r>
          </w:p>
        </w:tc>
        <w:tc>
          <w:tcPr>
            <w:tcW w:w="529" w:type="dxa"/>
            <w:noWrap/>
            <w:vAlign w:val="bottom"/>
            <w:hideMark/>
          </w:tcPr>
          <w:p w14:paraId="047D3854" w14:textId="50E09A44" w:rsidR="000E5866" w:rsidRPr="000E5866" w:rsidRDefault="000E5866" w:rsidP="009617E3">
            <w:pPr>
              <w:pStyle w:val="Tabell-Text"/>
              <w:spacing w:before="60" w:line="200" w:lineRule="exact"/>
              <w:jc w:val="right"/>
            </w:pPr>
            <w:r w:rsidRPr="000E5866">
              <w:t>15,</w:t>
            </w:r>
            <w:r w:rsidR="001368C5">
              <w:t xml:space="preserve"> </w:t>
            </w:r>
            <w:r w:rsidRPr="000E5866">
              <w:t>16</w:t>
            </w:r>
          </w:p>
        </w:tc>
        <w:tc>
          <w:tcPr>
            <w:tcW w:w="862" w:type="dxa"/>
            <w:noWrap/>
            <w:vAlign w:val="bottom"/>
            <w:hideMark/>
          </w:tcPr>
          <w:p w14:paraId="52E6916E" w14:textId="77777777" w:rsidR="000E5866" w:rsidRPr="000E5866" w:rsidRDefault="000E5866" w:rsidP="009617E3">
            <w:pPr>
              <w:pStyle w:val="Tabell-Text"/>
              <w:spacing w:before="60" w:line="200" w:lineRule="exact"/>
              <w:jc w:val="right"/>
            </w:pPr>
            <w:r w:rsidRPr="000E5866">
              <w:t>257 406</w:t>
            </w:r>
          </w:p>
        </w:tc>
        <w:tc>
          <w:tcPr>
            <w:tcW w:w="862" w:type="dxa"/>
            <w:noWrap/>
            <w:vAlign w:val="bottom"/>
            <w:hideMark/>
          </w:tcPr>
          <w:p w14:paraId="72661B86" w14:textId="77777777" w:rsidR="000E5866" w:rsidRPr="000E5866" w:rsidRDefault="000E5866" w:rsidP="009617E3">
            <w:pPr>
              <w:pStyle w:val="Tabell-Text"/>
              <w:spacing w:before="60" w:line="200" w:lineRule="exact"/>
              <w:jc w:val="right"/>
            </w:pPr>
            <w:r w:rsidRPr="000E5866">
              <w:t>259 387</w:t>
            </w:r>
          </w:p>
        </w:tc>
      </w:tr>
      <w:tr w:rsidR="000E5866" w:rsidRPr="000E5866" w14:paraId="3353711C" w14:textId="77777777" w:rsidTr="009617E3">
        <w:trPr>
          <w:cantSplit/>
        </w:trPr>
        <w:tc>
          <w:tcPr>
            <w:tcW w:w="3635" w:type="dxa"/>
            <w:noWrap/>
            <w:hideMark/>
          </w:tcPr>
          <w:p w14:paraId="36B598C0" w14:textId="77777777" w:rsidR="000E5866" w:rsidRPr="000E5866" w:rsidRDefault="000E5866" w:rsidP="009617E3">
            <w:pPr>
              <w:pStyle w:val="Tabell-Text"/>
              <w:spacing w:before="60" w:line="200" w:lineRule="exact"/>
            </w:pPr>
            <w:r w:rsidRPr="000E5866">
              <w:t>Pågående nyanläggningar och förskott</w:t>
            </w:r>
          </w:p>
        </w:tc>
        <w:tc>
          <w:tcPr>
            <w:tcW w:w="529" w:type="dxa"/>
            <w:noWrap/>
            <w:vAlign w:val="bottom"/>
            <w:hideMark/>
          </w:tcPr>
          <w:p w14:paraId="6FB1D484" w14:textId="77777777" w:rsidR="000E5866" w:rsidRPr="000E5866" w:rsidRDefault="000E5866" w:rsidP="009617E3">
            <w:pPr>
              <w:pStyle w:val="Tabell-Text"/>
              <w:spacing w:before="60" w:line="200" w:lineRule="exact"/>
              <w:jc w:val="right"/>
            </w:pPr>
            <w:r w:rsidRPr="000E5866">
              <w:t>17</w:t>
            </w:r>
          </w:p>
        </w:tc>
        <w:tc>
          <w:tcPr>
            <w:tcW w:w="862" w:type="dxa"/>
            <w:noWrap/>
            <w:vAlign w:val="bottom"/>
            <w:hideMark/>
          </w:tcPr>
          <w:p w14:paraId="1432B2D5" w14:textId="23FD9690" w:rsidR="000E5866" w:rsidRPr="000E5866" w:rsidRDefault="00151534" w:rsidP="009617E3">
            <w:pPr>
              <w:pStyle w:val="Tabell-Text"/>
              <w:spacing w:before="60" w:line="200" w:lineRule="exact"/>
              <w:jc w:val="right"/>
            </w:pPr>
            <w:r>
              <w:t>13 402</w:t>
            </w:r>
          </w:p>
        </w:tc>
        <w:tc>
          <w:tcPr>
            <w:tcW w:w="862" w:type="dxa"/>
            <w:noWrap/>
            <w:vAlign w:val="bottom"/>
            <w:hideMark/>
          </w:tcPr>
          <w:p w14:paraId="780357FD" w14:textId="77777777" w:rsidR="000E5866" w:rsidRPr="000E5866" w:rsidRDefault="000E5866" w:rsidP="009617E3">
            <w:pPr>
              <w:pStyle w:val="Tabell-Text"/>
              <w:spacing w:before="60" w:line="200" w:lineRule="exact"/>
              <w:jc w:val="right"/>
            </w:pPr>
            <w:r w:rsidRPr="000E5866">
              <w:t>5 851</w:t>
            </w:r>
          </w:p>
        </w:tc>
      </w:tr>
      <w:tr w:rsidR="000E5866" w:rsidRPr="000E5866" w14:paraId="0B7DB4D6" w14:textId="77777777" w:rsidTr="009617E3">
        <w:trPr>
          <w:cantSplit/>
        </w:trPr>
        <w:tc>
          <w:tcPr>
            <w:tcW w:w="3635" w:type="dxa"/>
            <w:tcBorders>
              <w:bottom w:val="single" w:sz="4" w:space="0" w:color="auto"/>
            </w:tcBorders>
            <w:noWrap/>
            <w:hideMark/>
          </w:tcPr>
          <w:p w14:paraId="2326FDBD" w14:textId="77777777" w:rsidR="000E5866" w:rsidRPr="000E5866" w:rsidRDefault="000E5866" w:rsidP="009617E3">
            <w:pPr>
              <w:pStyle w:val="Tabell-Text"/>
              <w:spacing w:before="60" w:line="200" w:lineRule="exact"/>
            </w:pPr>
            <w:r w:rsidRPr="000E5866">
              <w:t>Inventarier</w:t>
            </w:r>
          </w:p>
        </w:tc>
        <w:tc>
          <w:tcPr>
            <w:tcW w:w="529" w:type="dxa"/>
            <w:tcBorders>
              <w:bottom w:val="single" w:sz="4" w:space="0" w:color="auto"/>
            </w:tcBorders>
            <w:noWrap/>
            <w:vAlign w:val="bottom"/>
            <w:hideMark/>
          </w:tcPr>
          <w:p w14:paraId="29E108D7" w14:textId="77777777" w:rsidR="000E5866" w:rsidRPr="000E5866" w:rsidRDefault="000E5866" w:rsidP="009617E3">
            <w:pPr>
              <w:pStyle w:val="Tabell-Text"/>
              <w:spacing w:before="60" w:line="200" w:lineRule="exact"/>
              <w:jc w:val="right"/>
            </w:pPr>
            <w:r w:rsidRPr="000E5866">
              <w:t>12</w:t>
            </w:r>
          </w:p>
        </w:tc>
        <w:tc>
          <w:tcPr>
            <w:tcW w:w="862" w:type="dxa"/>
            <w:tcBorders>
              <w:bottom w:val="single" w:sz="4" w:space="0" w:color="auto"/>
            </w:tcBorders>
            <w:noWrap/>
            <w:vAlign w:val="bottom"/>
            <w:hideMark/>
          </w:tcPr>
          <w:p w14:paraId="391CD707" w14:textId="77777777" w:rsidR="000E5866" w:rsidRPr="000E5866" w:rsidRDefault="000E5866" w:rsidP="009617E3">
            <w:pPr>
              <w:pStyle w:val="Tabell-Text"/>
              <w:spacing w:before="60" w:line="200" w:lineRule="exact"/>
              <w:jc w:val="right"/>
            </w:pPr>
            <w:r w:rsidRPr="000E5866">
              <w:t>92</w:t>
            </w:r>
          </w:p>
        </w:tc>
        <w:tc>
          <w:tcPr>
            <w:tcW w:w="862" w:type="dxa"/>
            <w:tcBorders>
              <w:bottom w:val="single" w:sz="4" w:space="0" w:color="auto"/>
            </w:tcBorders>
            <w:noWrap/>
            <w:vAlign w:val="bottom"/>
            <w:hideMark/>
          </w:tcPr>
          <w:p w14:paraId="227206DB" w14:textId="77777777" w:rsidR="000E5866" w:rsidRPr="000E5866" w:rsidRDefault="000E5866" w:rsidP="009617E3">
            <w:pPr>
              <w:pStyle w:val="Tabell-Text"/>
              <w:spacing w:before="60" w:line="200" w:lineRule="exact"/>
              <w:jc w:val="right"/>
            </w:pPr>
            <w:r w:rsidRPr="000E5866">
              <w:t>229</w:t>
            </w:r>
          </w:p>
        </w:tc>
      </w:tr>
      <w:tr w:rsidR="000E5866" w:rsidRPr="009617E3" w14:paraId="012FFFFC" w14:textId="77777777" w:rsidTr="009617E3">
        <w:trPr>
          <w:cantSplit/>
        </w:trPr>
        <w:tc>
          <w:tcPr>
            <w:tcW w:w="3635" w:type="dxa"/>
            <w:tcBorders>
              <w:top w:val="single" w:sz="4" w:space="0" w:color="auto"/>
            </w:tcBorders>
            <w:noWrap/>
            <w:hideMark/>
          </w:tcPr>
          <w:p w14:paraId="708F2ED6" w14:textId="77777777" w:rsidR="000E5866" w:rsidRPr="009617E3" w:rsidRDefault="000E5866" w:rsidP="009617E3">
            <w:pPr>
              <w:pStyle w:val="Tabell-Text"/>
              <w:spacing w:before="60" w:line="200" w:lineRule="exact"/>
              <w:rPr>
                <w:b/>
              </w:rPr>
            </w:pPr>
            <w:r w:rsidRPr="009617E3">
              <w:rPr>
                <w:b/>
              </w:rPr>
              <w:t>Summa materiella anläggningstillgångar</w:t>
            </w:r>
          </w:p>
        </w:tc>
        <w:tc>
          <w:tcPr>
            <w:tcW w:w="529" w:type="dxa"/>
            <w:tcBorders>
              <w:top w:val="single" w:sz="4" w:space="0" w:color="auto"/>
            </w:tcBorders>
            <w:noWrap/>
            <w:vAlign w:val="bottom"/>
            <w:hideMark/>
          </w:tcPr>
          <w:p w14:paraId="4004B151" w14:textId="77777777" w:rsidR="000E5866" w:rsidRPr="009617E3" w:rsidRDefault="000E5866" w:rsidP="009617E3">
            <w:pPr>
              <w:pStyle w:val="Tabell-Text"/>
              <w:spacing w:before="60" w:line="200" w:lineRule="exact"/>
              <w:jc w:val="right"/>
              <w:rPr>
                <w:b/>
              </w:rPr>
            </w:pPr>
            <w:r w:rsidRPr="009617E3">
              <w:rPr>
                <w:b/>
              </w:rPr>
              <w:t> </w:t>
            </w:r>
          </w:p>
        </w:tc>
        <w:tc>
          <w:tcPr>
            <w:tcW w:w="862" w:type="dxa"/>
            <w:tcBorders>
              <w:top w:val="single" w:sz="4" w:space="0" w:color="auto"/>
            </w:tcBorders>
            <w:noWrap/>
            <w:vAlign w:val="bottom"/>
            <w:hideMark/>
          </w:tcPr>
          <w:p w14:paraId="0F1347B8" w14:textId="1C431EB7" w:rsidR="000E5866" w:rsidRPr="009617E3" w:rsidRDefault="00151534" w:rsidP="009617E3">
            <w:pPr>
              <w:pStyle w:val="Tabell-Text"/>
              <w:spacing w:before="60" w:line="200" w:lineRule="exact"/>
              <w:jc w:val="right"/>
              <w:rPr>
                <w:b/>
              </w:rPr>
            </w:pPr>
            <w:r>
              <w:rPr>
                <w:b/>
              </w:rPr>
              <w:t>270 900</w:t>
            </w:r>
          </w:p>
        </w:tc>
        <w:tc>
          <w:tcPr>
            <w:tcW w:w="862" w:type="dxa"/>
            <w:tcBorders>
              <w:top w:val="single" w:sz="4" w:space="0" w:color="auto"/>
            </w:tcBorders>
            <w:noWrap/>
            <w:vAlign w:val="bottom"/>
            <w:hideMark/>
          </w:tcPr>
          <w:p w14:paraId="71B328C5" w14:textId="77777777" w:rsidR="000E5866" w:rsidRPr="009617E3" w:rsidRDefault="000E5866" w:rsidP="009617E3">
            <w:pPr>
              <w:pStyle w:val="Tabell-Text"/>
              <w:spacing w:before="60" w:line="200" w:lineRule="exact"/>
              <w:jc w:val="right"/>
              <w:rPr>
                <w:b/>
              </w:rPr>
            </w:pPr>
            <w:r w:rsidRPr="009617E3">
              <w:rPr>
                <w:b/>
              </w:rPr>
              <w:t>265 467</w:t>
            </w:r>
          </w:p>
        </w:tc>
      </w:tr>
      <w:tr w:rsidR="000E5866" w:rsidRPr="000E5866" w14:paraId="3E349F2F" w14:textId="77777777" w:rsidTr="009617E3">
        <w:trPr>
          <w:cantSplit/>
        </w:trPr>
        <w:tc>
          <w:tcPr>
            <w:tcW w:w="3635" w:type="dxa"/>
            <w:noWrap/>
            <w:hideMark/>
          </w:tcPr>
          <w:p w14:paraId="297C281C" w14:textId="77777777" w:rsidR="000E5866" w:rsidRPr="000E5866" w:rsidRDefault="000E5866" w:rsidP="009617E3">
            <w:pPr>
              <w:pStyle w:val="Tabell-Text"/>
              <w:spacing w:before="60" w:line="200" w:lineRule="exact"/>
            </w:pPr>
          </w:p>
        </w:tc>
        <w:tc>
          <w:tcPr>
            <w:tcW w:w="529" w:type="dxa"/>
            <w:noWrap/>
            <w:vAlign w:val="bottom"/>
            <w:hideMark/>
          </w:tcPr>
          <w:p w14:paraId="1B1B918B" w14:textId="77777777" w:rsidR="000E5866" w:rsidRPr="000E5866" w:rsidRDefault="000E5866" w:rsidP="009617E3">
            <w:pPr>
              <w:pStyle w:val="Tabell-Text"/>
              <w:spacing w:before="60" w:line="200" w:lineRule="exact"/>
              <w:jc w:val="right"/>
            </w:pPr>
          </w:p>
        </w:tc>
        <w:tc>
          <w:tcPr>
            <w:tcW w:w="862" w:type="dxa"/>
            <w:noWrap/>
            <w:vAlign w:val="bottom"/>
            <w:hideMark/>
          </w:tcPr>
          <w:p w14:paraId="0BAB3889" w14:textId="77777777" w:rsidR="000E5866" w:rsidRPr="000E5866" w:rsidRDefault="000E5866" w:rsidP="009617E3">
            <w:pPr>
              <w:pStyle w:val="Tabell-Text"/>
              <w:spacing w:before="60" w:line="200" w:lineRule="exact"/>
              <w:jc w:val="right"/>
            </w:pPr>
          </w:p>
        </w:tc>
        <w:tc>
          <w:tcPr>
            <w:tcW w:w="862" w:type="dxa"/>
            <w:noWrap/>
            <w:vAlign w:val="bottom"/>
            <w:hideMark/>
          </w:tcPr>
          <w:p w14:paraId="42A48FFC" w14:textId="77777777" w:rsidR="000E5866" w:rsidRPr="000E5866" w:rsidRDefault="000E5866" w:rsidP="009617E3">
            <w:pPr>
              <w:pStyle w:val="Tabell-Text"/>
              <w:spacing w:before="60" w:line="200" w:lineRule="exact"/>
              <w:jc w:val="right"/>
            </w:pPr>
          </w:p>
        </w:tc>
      </w:tr>
      <w:tr w:rsidR="000E5866" w:rsidRPr="000E5866" w14:paraId="328D5E5D" w14:textId="77777777" w:rsidTr="009617E3">
        <w:trPr>
          <w:cantSplit/>
        </w:trPr>
        <w:tc>
          <w:tcPr>
            <w:tcW w:w="3635" w:type="dxa"/>
            <w:noWrap/>
            <w:hideMark/>
          </w:tcPr>
          <w:p w14:paraId="03CBAE23" w14:textId="77777777" w:rsidR="000E5866" w:rsidRPr="000E5866" w:rsidRDefault="000E5866" w:rsidP="009617E3">
            <w:pPr>
              <w:pStyle w:val="Tabell-Text"/>
              <w:spacing w:before="60" w:line="200" w:lineRule="exact"/>
              <w:rPr>
                <w:b/>
                <w:bCs/>
              </w:rPr>
            </w:pPr>
            <w:r w:rsidRPr="000E5866">
              <w:rPr>
                <w:b/>
                <w:bCs/>
              </w:rPr>
              <w:t>Finansiella anläggningstillgångar</w:t>
            </w:r>
          </w:p>
        </w:tc>
        <w:tc>
          <w:tcPr>
            <w:tcW w:w="529" w:type="dxa"/>
            <w:noWrap/>
            <w:vAlign w:val="bottom"/>
            <w:hideMark/>
          </w:tcPr>
          <w:p w14:paraId="37E422F2" w14:textId="77777777" w:rsidR="000E5866" w:rsidRPr="000E5866" w:rsidRDefault="000E5866" w:rsidP="009617E3">
            <w:pPr>
              <w:pStyle w:val="Tabell-Text"/>
              <w:spacing w:before="60" w:line="200" w:lineRule="exact"/>
              <w:jc w:val="right"/>
              <w:rPr>
                <w:b/>
                <w:bCs/>
              </w:rPr>
            </w:pPr>
          </w:p>
        </w:tc>
        <w:tc>
          <w:tcPr>
            <w:tcW w:w="862" w:type="dxa"/>
            <w:noWrap/>
            <w:vAlign w:val="bottom"/>
            <w:hideMark/>
          </w:tcPr>
          <w:p w14:paraId="461D7A86" w14:textId="77777777" w:rsidR="000E5866" w:rsidRPr="000E5866" w:rsidRDefault="000E5866" w:rsidP="009617E3">
            <w:pPr>
              <w:pStyle w:val="Tabell-Text"/>
              <w:spacing w:before="60" w:line="200" w:lineRule="exact"/>
              <w:jc w:val="right"/>
            </w:pPr>
          </w:p>
        </w:tc>
        <w:tc>
          <w:tcPr>
            <w:tcW w:w="862" w:type="dxa"/>
            <w:noWrap/>
            <w:vAlign w:val="bottom"/>
            <w:hideMark/>
          </w:tcPr>
          <w:p w14:paraId="73F253FF" w14:textId="77777777" w:rsidR="000E5866" w:rsidRPr="000E5866" w:rsidRDefault="000E5866" w:rsidP="009617E3">
            <w:pPr>
              <w:pStyle w:val="Tabell-Text"/>
              <w:spacing w:before="60" w:line="200" w:lineRule="exact"/>
              <w:jc w:val="right"/>
            </w:pPr>
          </w:p>
        </w:tc>
      </w:tr>
      <w:tr w:rsidR="000E5866" w:rsidRPr="000E5866" w14:paraId="3EE20FEA" w14:textId="77777777" w:rsidTr="009617E3">
        <w:trPr>
          <w:cantSplit/>
        </w:trPr>
        <w:tc>
          <w:tcPr>
            <w:tcW w:w="3635" w:type="dxa"/>
            <w:noWrap/>
            <w:hideMark/>
          </w:tcPr>
          <w:p w14:paraId="7469F205" w14:textId="77777777" w:rsidR="000E5866" w:rsidRPr="000E5866" w:rsidRDefault="000E5866" w:rsidP="009617E3">
            <w:pPr>
              <w:pStyle w:val="Tabell-Text"/>
              <w:spacing w:before="60" w:line="200" w:lineRule="exact"/>
            </w:pPr>
            <w:r w:rsidRPr="000E5866">
              <w:t>Obligationer</w:t>
            </w:r>
          </w:p>
        </w:tc>
        <w:tc>
          <w:tcPr>
            <w:tcW w:w="529" w:type="dxa"/>
            <w:noWrap/>
            <w:vAlign w:val="bottom"/>
            <w:hideMark/>
          </w:tcPr>
          <w:p w14:paraId="1F769AA9" w14:textId="77777777" w:rsidR="000E5866" w:rsidRPr="000E5866" w:rsidRDefault="000E5866" w:rsidP="009617E3">
            <w:pPr>
              <w:pStyle w:val="Tabell-Text"/>
              <w:spacing w:before="60" w:line="200" w:lineRule="exact"/>
              <w:jc w:val="right"/>
            </w:pPr>
            <w:r w:rsidRPr="000E5866">
              <w:t>18</w:t>
            </w:r>
          </w:p>
        </w:tc>
        <w:tc>
          <w:tcPr>
            <w:tcW w:w="862" w:type="dxa"/>
            <w:noWrap/>
            <w:vAlign w:val="bottom"/>
            <w:hideMark/>
          </w:tcPr>
          <w:p w14:paraId="24180E27" w14:textId="77777777" w:rsidR="000E5866" w:rsidRPr="000E5866" w:rsidRDefault="000E5866" w:rsidP="009617E3">
            <w:pPr>
              <w:pStyle w:val="Tabell-Text"/>
              <w:spacing w:before="60" w:line="200" w:lineRule="exact"/>
              <w:jc w:val="right"/>
            </w:pPr>
            <w:r w:rsidRPr="000E5866">
              <w:t>1 873 253</w:t>
            </w:r>
          </w:p>
        </w:tc>
        <w:tc>
          <w:tcPr>
            <w:tcW w:w="862" w:type="dxa"/>
            <w:noWrap/>
            <w:vAlign w:val="bottom"/>
            <w:hideMark/>
          </w:tcPr>
          <w:p w14:paraId="49E3AFF4" w14:textId="77777777" w:rsidR="000E5866" w:rsidRPr="000E5866" w:rsidRDefault="000E5866" w:rsidP="009617E3">
            <w:pPr>
              <w:pStyle w:val="Tabell-Text"/>
              <w:spacing w:before="60" w:line="200" w:lineRule="exact"/>
              <w:jc w:val="right"/>
            </w:pPr>
            <w:r w:rsidRPr="000E5866">
              <w:t>1 672 387</w:t>
            </w:r>
          </w:p>
        </w:tc>
      </w:tr>
      <w:tr w:rsidR="000E5866" w:rsidRPr="000E5866" w14:paraId="23517B20" w14:textId="77777777" w:rsidTr="009617E3">
        <w:trPr>
          <w:cantSplit/>
        </w:trPr>
        <w:tc>
          <w:tcPr>
            <w:tcW w:w="3635" w:type="dxa"/>
            <w:noWrap/>
            <w:hideMark/>
          </w:tcPr>
          <w:p w14:paraId="0189498C" w14:textId="77777777" w:rsidR="000E5866" w:rsidRPr="000E5866" w:rsidRDefault="000E5866" w:rsidP="009617E3">
            <w:pPr>
              <w:pStyle w:val="Tabell-Text"/>
              <w:spacing w:before="60" w:line="200" w:lineRule="exact"/>
            </w:pPr>
            <w:r w:rsidRPr="000E5866">
              <w:t>Floating-rate notes</w:t>
            </w:r>
          </w:p>
        </w:tc>
        <w:tc>
          <w:tcPr>
            <w:tcW w:w="529" w:type="dxa"/>
            <w:noWrap/>
            <w:vAlign w:val="bottom"/>
            <w:hideMark/>
          </w:tcPr>
          <w:p w14:paraId="0AD7228E" w14:textId="77777777" w:rsidR="000E5866" w:rsidRPr="000E5866" w:rsidRDefault="000E5866" w:rsidP="009617E3">
            <w:pPr>
              <w:pStyle w:val="Tabell-Text"/>
              <w:spacing w:before="60" w:line="200" w:lineRule="exact"/>
              <w:jc w:val="right"/>
            </w:pPr>
            <w:r w:rsidRPr="000E5866">
              <w:t>19</w:t>
            </w:r>
          </w:p>
        </w:tc>
        <w:tc>
          <w:tcPr>
            <w:tcW w:w="862" w:type="dxa"/>
            <w:noWrap/>
            <w:vAlign w:val="bottom"/>
            <w:hideMark/>
          </w:tcPr>
          <w:p w14:paraId="7A5558E2" w14:textId="77777777" w:rsidR="000E5866" w:rsidRPr="000E5866" w:rsidRDefault="000E5866" w:rsidP="009617E3">
            <w:pPr>
              <w:pStyle w:val="Tabell-Text"/>
              <w:spacing w:before="60" w:line="200" w:lineRule="exact"/>
              <w:jc w:val="right"/>
            </w:pPr>
            <w:r w:rsidRPr="000E5866">
              <w:t>741 261</w:t>
            </w:r>
          </w:p>
        </w:tc>
        <w:tc>
          <w:tcPr>
            <w:tcW w:w="862" w:type="dxa"/>
            <w:noWrap/>
            <w:vAlign w:val="bottom"/>
            <w:hideMark/>
          </w:tcPr>
          <w:p w14:paraId="373FBD64" w14:textId="77777777" w:rsidR="000E5866" w:rsidRPr="000E5866" w:rsidRDefault="000E5866" w:rsidP="009617E3">
            <w:pPr>
              <w:pStyle w:val="Tabell-Text"/>
              <w:spacing w:before="60" w:line="200" w:lineRule="exact"/>
              <w:jc w:val="right"/>
            </w:pPr>
            <w:r w:rsidRPr="000E5866">
              <w:t>522 164</w:t>
            </w:r>
          </w:p>
        </w:tc>
      </w:tr>
      <w:tr w:rsidR="000E5866" w:rsidRPr="000E5866" w14:paraId="7DDA26DD" w14:textId="77777777" w:rsidTr="009617E3">
        <w:trPr>
          <w:cantSplit/>
        </w:trPr>
        <w:tc>
          <w:tcPr>
            <w:tcW w:w="3635" w:type="dxa"/>
            <w:noWrap/>
            <w:hideMark/>
          </w:tcPr>
          <w:p w14:paraId="07ED2D48" w14:textId="77777777" w:rsidR="000E5866" w:rsidRPr="000E5866" w:rsidRDefault="000E5866" w:rsidP="009617E3">
            <w:pPr>
              <w:pStyle w:val="Tabell-Text"/>
              <w:spacing w:before="60" w:line="200" w:lineRule="exact"/>
            </w:pPr>
            <w:r w:rsidRPr="000E5866">
              <w:t>Aktier</w:t>
            </w:r>
          </w:p>
        </w:tc>
        <w:tc>
          <w:tcPr>
            <w:tcW w:w="529" w:type="dxa"/>
            <w:noWrap/>
            <w:vAlign w:val="bottom"/>
            <w:hideMark/>
          </w:tcPr>
          <w:p w14:paraId="30EECE8A" w14:textId="77777777" w:rsidR="000E5866" w:rsidRPr="000E5866" w:rsidRDefault="000E5866" w:rsidP="009617E3">
            <w:pPr>
              <w:pStyle w:val="Tabell-Text"/>
              <w:spacing w:before="60" w:line="200" w:lineRule="exact"/>
              <w:jc w:val="right"/>
            </w:pPr>
            <w:r w:rsidRPr="000E5866">
              <w:t>20</w:t>
            </w:r>
          </w:p>
        </w:tc>
        <w:tc>
          <w:tcPr>
            <w:tcW w:w="862" w:type="dxa"/>
            <w:noWrap/>
            <w:vAlign w:val="bottom"/>
            <w:hideMark/>
          </w:tcPr>
          <w:p w14:paraId="5476647D" w14:textId="77777777" w:rsidR="000E5866" w:rsidRPr="000E5866" w:rsidRDefault="000E5866" w:rsidP="009617E3">
            <w:pPr>
              <w:pStyle w:val="Tabell-Text"/>
              <w:spacing w:before="60" w:line="200" w:lineRule="exact"/>
              <w:jc w:val="right"/>
            </w:pPr>
            <w:r w:rsidRPr="000E5866">
              <w:t>5 131 642</w:t>
            </w:r>
          </w:p>
        </w:tc>
        <w:tc>
          <w:tcPr>
            <w:tcW w:w="862" w:type="dxa"/>
            <w:noWrap/>
            <w:vAlign w:val="bottom"/>
            <w:hideMark/>
          </w:tcPr>
          <w:p w14:paraId="5CF9FFE0" w14:textId="77777777" w:rsidR="000E5866" w:rsidRPr="000E5866" w:rsidRDefault="000E5866" w:rsidP="009617E3">
            <w:pPr>
              <w:pStyle w:val="Tabell-Text"/>
              <w:spacing w:before="60" w:line="200" w:lineRule="exact"/>
              <w:jc w:val="right"/>
            </w:pPr>
            <w:r w:rsidRPr="000E5866">
              <w:t>5 020 665</w:t>
            </w:r>
          </w:p>
        </w:tc>
      </w:tr>
      <w:tr w:rsidR="000E5866" w:rsidRPr="000E5866" w14:paraId="31C5CE58" w14:textId="77777777" w:rsidTr="009617E3">
        <w:trPr>
          <w:cantSplit/>
        </w:trPr>
        <w:tc>
          <w:tcPr>
            <w:tcW w:w="3635" w:type="dxa"/>
            <w:noWrap/>
            <w:hideMark/>
          </w:tcPr>
          <w:p w14:paraId="3511DB1B" w14:textId="77777777" w:rsidR="000E5866" w:rsidRPr="000E5866" w:rsidRDefault="000E5866" w:rsidP="009617E3">
            <w:pPr>
              <w:pStyle w:val="Tabell-Text"/>
              <w:spacing w:before="60" w:line="200" w:lineRule="exact"/>
            </w:pPr>
            <w:r w:rsidRPr="000E5866">
              <w:t>Aktier och aktieägartillskott, fastighetsfonder</w:t>
            </w:r>
          </w:p>
        </w:tc>
        <w:tc>
          <w:tcPr>
            <w:tcW w:w="529" w:type="dxa"/>
            <w:noWrap/>
            <w:vAlign w:val="bottom"/>
            <w:hideMark/>
          </w:tcPr>
          <w:p w14:paraId="090F672A" w14:textId="77777777" w:rsidR="000E5866" w:rsidRPr="000E5866" w:rsidRDefault="000E5866" w:rsidP="009617E3">
            <w:pPr>
              <w:pStyle w:val="Tabell-Text"/>
              <w:spacing w:before="60" w:line="200" w:lineRule="exact"/>
              <w:jc w:val="right"/>
            </w:pPr>
            <w:r w:rsidRPr="000E5866">
              <w:t>21</w:t>
            </w:r>
          </w:p>
        </w:tc>
        <w:tc>
          <w:tcPr>
            <w:tcW w:w="862" w:type="dxa"/>
            <w:noWrap/>
            <w:vAlign w:val="bottom"/>
            <w:hideMark/>
          </w:tcPr>
          <w:p w14:paraId="2EF56D42" w14:textId="77777777" w:rsidR="000E5866" w:rsidRPr="000E5866" w:rsidRDefault="000E5866" w:rsidP="009617E3">
            <w:pPr>
              <w:pStyle w:val="Tabell-Text"/>
              <w:spacing w:before="60" w:line="200" w:lineRule="exact"/>
              <w:jc w:val="right"/>
            </w:pPr>
            <w:r w:rsidRPr="000E5866">
              <w:t>311 774</w:t>
            </w:r>
          </w:p>
        </w:tc>
        <w:tc>
          <w:tcPr>
            <w:tcW w:w="862" w:type="dxa"/>
            <w:noWrap/>
            <w:vAlign w:val="bottom"/>
            <w:hideMark/>
          </w:tcPr>
          <w:p w14:paraId="186D3CE5" w14:textId="77777777" w:rsidR="000E5866" w:rsidRPr="000E5866" w:rsidRDefault="000E5866" w:rsidP="009617E3">
            <w:pPr>
              <w:pStyle w:val="Tabell-Text"/>
              <w:spacing w:before="60" w:line="200" w:lineRule="exact"/>
              <w:jc w:val="right"/>
            </w:pPr>
            <w:r w:rsidRPr="000E5866">
              <w:t>87 995</w:t>
            </w:r>
          </w:p>
        </w:tc>
      </w:tr>
      <w:tr w:rsidR="000E5866" w:rsidRPr="000E5866" w14:paraId="31939D37" w14:textId="77777777" w:rsidTr="009617E3">
        <w:trPr>
          <w:cantSplit/>
        </w:trPr>
        <w:tc>
          <w:tcPr>
            <w:tcW w:w="3635" w:type="dxa"/>
            <w:noWrap/>
            <w:hideMark/>
          </w:tcPr>
          <w:p w14:paraId="0C89E5CE" w14:textId="77777777" w:rsidR="000E5866" w:rsidRPr="000E5866" w:rsidRDefault="000E5866" w:rsidP="009617E3">
            <w:pPr>
              <w:pStyle w:val="Tabell-Text"/>
              <w:spacing w:before="60" w:line="200" w:lineRule="exact"/>
            </w:pPr>
            <w:r w:rsidRPr="000E5866">
              <w:t>Hedgefonder</w:t>
            </w:r>
          </w:p>
        </w:tc>
        <w:tc>
          <w:tcPr>
            <w:tcW w:w="529" w:type="dxa"/>
            <w:noWrap/>
            <w:vAlign w:val="bottom"/>
            <w:hideMark/>
          </w:tcPr>
          <w:p w14:paraId="2141CF87" w14:textId="77777777" w:rsidR="000E5866" w:rsidRPr="000E5866" w:rsidRDefault="000E5866" w:rsidP="009617E3">
            <w:pPr>
              <w:pStyle w:val="Tabell-Text"/>
              <w:spacing w:before="60" w:line="200" w:lineRule="exact"/>
              <w:jc w:val="right"/>
            </w:pPr>
            <w:r w:rsidRPr="000E5866">
              <w:t>21</w:t>
            </w:r>
          </w:p>
        </w:tc>
        <w:tc>
          <w:tcPr>
            <w:tcW w:w="862" w:type="dxa"/>
            <w:noWrap/>
            <w:vAlign w:val="bottom"/>
            <w:hideMark/>
          </w:tcPr>
          <w:p w14:paraId="74C330A7" w14:textId="77777777" w:rsidR="000E5866" w:rsidRPr="000E5866" w:rsidRDefault="000E5866" w:rsidP="009617E3">
            <w:pPr>
              <w:pStyle w:val="Tabell-Text"/>
              <w:spacing w:before="60" w:line="200" w:lineRule="exact"/>
              <w:jc w:val="right"/>
            </w:pPr>
            <w:r w:rsidRPr="000E5866">
              <w:t>791 230</w:t>
            </w:r>
          </w:p>
        </w:tc>
        <w:tc>
          <w:tcPr>
            <w:tcW w:w="862" w:type="dxa"/>
            <w:noWrap/>
            <w:vAlign w:val="bottom"/>
            <w:hideMark/>
          </w:tcPr>
          <w:p w14:paraId="7F2E62DC" w14:textId="77777777" w:rsidR="000E5866" w:rsidRPr="000E5866" w:rsidRDefault="000E5866" w:rsidP="009617E3">
            <w:pPr>
              <w:pStyle w:val="Tabell-Text"/>
              <w:spacing w:before="60" w:line="200" w:lineRule="exact"/>
              <w:jc w:val="right"/>
            </w:pPr>
            <w:r w:rsidRPr="000E5866">
              <w:t>743 102</w:t>
            </w:r>
          </w:p>
        </w:tc>
      </w:tr>
      <w:tr w:rsidR="000E5866" w:rsidRPr="000E5866" w14:paraId="75C94226" w14:textId="77777777" w:rsidTr="009617E3">
        <w:trPr>
          <w:cantSplit/>
        </w:trPr>
        <w:tc>
          <w:tcPr>
            <w:tcW w:w="3635" w:type="dxa"/>
            <w:noWrap/>
            <w:hideMark/>
          </w:tcPr>
          <w:p w14:paraId="0703143C" w14:textId="77777777" w:rsidR="000E5866" w:rsidRPr="000E5866" w:rsidRDefault="000E5866" w:rsidP="009617E3">
            <w:pPr>
              <w:pStyle w:val="Tabell-Text"/>
              <w:spacing w:before="60" w:line="200" w:lineRule="exact"/>
            </w:pPr>
            <w:r w:rsidRPr="000E5866">
              <w:t>Vinstandelslån</w:t>
            </w:r>
          </w:p>
        </w:tc>
        <w:tc>
          <w:tcPr>
            <w:tcW w:w="529" w:type="dxa"/>
            <w:noWrap/>
            <w:vAlign w:val="bottom"/>
            <w:hideMark/>
          </w:tcPr>
          <w:p w14:paraId="1C2BFFB1" w14:textId="77777777" w:rsidR="000E5866" w:rsidRPr="000E5866" w:rsidRDefault="000E5866" w:rsidP="009617E3">
            <w:pPr>
              <w:pStyle w:val="Tabell-Text"/>
              <w:spacing w:before="60" w:line="200" w:lineRule="exact"/>
              <w:jc w:val="right"/>
            </w:pPr>
            <w:r w:rsidRPr="000E5866">
              <w:t>21</w:t>
            </w:r>
          </w:p>
        </w:tc>
        <w:tc>
          <w:tcPr>
            <w:tcW w:w="862" w:type="dxa"/>
            <w:noWrap/>
            <w:vAlign w:val="bottom"/>
            <w:hideMark/>
          </w:tcPr>
          <w:p w14:paraId="5EFCDE20" w14:textId="77777777" w:rsidR="000E5866" w:rsidRPr="000E5866" w:rsidRDefault="000E5866" w:rsidP="009617E3">
            <w:pPr>
              <w:pStyle w:val="Tabell-Text"/>
              <w:spacing w:before="60" w:line="200" w:lineRule="exact"/>
              <w:jc w:val="right"/>
            </w:pPr>
            <w:r w:rsidRPr="000E5866">
              <w:t>80 762</w:t>
            </w:r>
          </w:p>
        </w:tc>
        <w:tc>
          <w:tcPr>
            <w:tcW w:w="862" w:type="dxa"/>
            <w:noWrap/>
            <w:vAlign w:val="bottom"/>
            <w:hideMark/>
          </w:tcPr>
          <w:p w14:paraId="25E24DA4" w14:textId="77777777" w:rsidR="000E5866" w:rsidRPr="000E5866" w:rsidRDefault="000E5866" w:rsidP="009617E3">
            <w:pPr>
              <w:pStyle w:val="Tabell-Text"/>
              <w:spacing w:before="60" w:line="200" w:lineRule="exact"/>
              <w:jc w:val="right"/>
            </w:pPr>
            <w:r w:rsidRPr="000E5866">
              <w:t>139 599</w:t>
            </w:r>
          </w:p>
        </w:tc>
      </w:tr>
      <w:tr w:rsidR="000E5866" w:rsidRPr="000E5866" w14:paraId="3D027BC0" w14:textId="77777777" w:rsidTr="009617E3">
        <w:trPr>
          <w:cantSplit/>
        </w:trPr>
        <w:tc>
          <w:tcPr>
            <w:tcW w:w="3635" w:type="dxa"/>
            <w:noWrap/>
            <w:hideMark/>
          </w:tcPr>
          <w:p w14:paraId="44FBA723" w14:textId="77777777" w:rsidR="000E5866" w:rsidRPr="000E5866" w:rsidRDefault="000E5866" w:rsidP="009617E3">
            <w:pPr>
              <w:pStyle w:val="Tabell-Text"/>
              <w:spacing w:before="60" w:line="200" w:lineRule="exact"/>
            </w:pPr>
            <w:r w:rsidRPr="000E5866">
              <w:t>Räntebärande lån, fastighetsfonder</w:t>
            </w:r>
          </w:p>
        </w:tc>
        <w:tc>
          <w:tcPr>
            <w:tcW w:w="529" w:type="dxa"/>
            <w:noWrap/>
            <w:vAlign w:val="bottom"/>
            <w:hideMark/>
          </w:tcPr>
          <w:p w14:paraId="0547C2F5" w14:textId="77777777" w:rsidR="000E5866" w:rsidRPr="000E5866" w:rsidRDefault="000E5866" w:rsidP="009617E3">
            <w:pPr>
              <w:pStyle w:val="Tabell-Text"/>
              <w:spacing w:before="60" w:line="200" w:lineRule="exact"/>
              <w:jc w:val="right"/>
            </w:pPr>
            <w:r w:rsidRPr="000E5866">
              <w:t>21</w:t>
            </w:r>
          </w:p>
        </w:tc>
        <w:tc>
          <w:tcPr>
            <w:tcW w:w="862" w:type="dxa"/>
            <w:noWrap/>
            <w:vAlign w:val="bottom"/>
            <w:hideMark/>
          </w:tcPr>
          <w:p w14:paraId="2D0EF14B" w14:textId="77777777" w:rsidR="000E5866" w:rsidRPr="000E5866" w:rsidRDefault="000E5866" w:rsidP="009617E3">
            <w:pPr>
              <w:pStyle w:val="Tabell-Text"/>
              <w:spacing w:before="60" w:line="200" w:lineRule="exact"/>
              <w:jc w:val="right"/>
            </w:pPr>
            <w:r w:rsidRPr="000E5866">
              <w:t>104 422</w:t>
            </w:r>
          </w:p>
        </w:tc>
        <w:tc>
          <w:tcPr>
            <w:tcW w:w="862" w:type="dxa"/>
            <w:noWrap/>
            <w:vAlign w:val="bottom"/>
            <w:hideMark/>
          </w:tcPr>
          <w:p w14:paraId="314B9E3E" w14:textId="77777777" w:rsidR="000E5866" w:rsidRPr="000E5866" w:rsidRDefault="000E5866" w:rsidP="009617E3">
            <w:pPr>
              <w:pStyle w:val="Tabell-Text"/>
              <w:spacing w:before="60" w:line="200" w:lineRule="exact"/>
              <w:jc w:val="right"/>
            </w:pPr>
            <w:r w:rsidRPr="000E5866">
              <w:t>102 584</w:t>
            </w:r>
          </w:p>
        </w:tc>
      </w:tr>
      <w:tr w:rsidR="000E5866" w:rsidRPr="000E5866" w14:paraId="38A36259" w14:textId="77777777" w:rsidTr="009617E3">
        <w:trPr>
          <w:cantSplit/>
        </w:trPr>
        <w:tc>
          <w:tcPr>
            <w:tcW w:w="3635" w:type="dxa"/>
            <w:tcBorders>
              <w:bottom w:val="single" w:sz="4" w:space="0" w:color="auto"/>
            </w:tcBorders>
            <w:noWrap/>
            <w:hideMark/>
          </w:tcPr>
          <w:p w14:paraId="23525CAD" w14:textId="77777777" w:rsidR="000E5866" w:rsidRPr="000E5866" w:rsidRDefault="000E5866" w:rsidP="009617E3">
            <w:pPr>
              <w:pStyle w:val="Tabell-Text"/>
              <w:spacing w:before="60" w:line="200" w:lineRule="exact"/>
            </w:pPr>
            <w:r w:rsidRPr="000E5866">
              <w:t>Onoterad fastighetsfond</w:t>
            </w:r>
          </w:p>
        </w:tc>
        <w:tc>
          <w:tcPr>
            <w:tcW w:w="529" w:type="dxa"/>
            <w:tcBorders>
              <w:bottom w:val="single" w:sz="4" w:space="0" w:color="auto"/>
            </w:tcBorders>
            <w:noWrap/>
            <w:vAlign w:val="bottom"/>
            <w:hideMark/>
          </w:tcPr>
          <w:p w14:paraId="29BA3037" w14:textId="77777777" w:rsidR="000E5866" w:rsidRPr="000E5866" w:rsidRDefault="000E5866" w:rsidP="009617E3">
            <w:pPr>
              <w:pStyle w:val="Tabell-Text"/>
              <w:spacing w:before="60" w:line="200" w:lineRule="exact"/>
              <w:jc w:val="right"/>
            </w:pPr>
            <w:r w:rsidRPr="000E5866">
              <w:t>21</w:t>
            </w:r>
          </w:p>
        </w:tc>
        <w:tc>
          <w:tcPr>
            <w:tcW w:w="862" w:type="dxa"/>
            <w:tcBorders>
              <w:bottom w:val="single" w:sz="4" w:space="0" w:color="auto"/>
            </w:tcBorders>
            <w:noWrap/>
            <w:vAlign w:val="bottom"/>
            <w:hideMark/>
          </w:tcPr>
          <w:p w14:paraId="66D87FE0" w14:textId="77777777" w:rsidR="000E5866" w:rsidRPr="000E5866" w:rsidRDefault="000E5866" w:rsidP="009617E3">
            <w:pPr>
              <w:pStyle w:val="Tabell-Text"/>
              <w:spacing w:before="60" w:line="200" w:lineRule="exact"/>
              <w:jc w:val="right"/>
            </w:pPr>
            <w:r w:rsidRPr="000E5866">
              <w:t>46 790</w:t>
            </w:r>
          </w:p>
        </w:tc>
        <w:tc>
          <w:tcPr>
            <w:tcW w:w="862" w:type="dxa"/>
            <w:tcBorders>
              <w:bottom w:val="single" w:sz="4" w:space="0" w:color="auto"/>
            </w:tcBorders>
            <w:noWrap/>
            <w:vAlign w:val="bottom"/>
            <w:hideMark/>
          </w:tcPr>
          <w:p w14:paraId="1AAEA2AC" w14:textId="77777777" w:rsidR="000E5866" w:rsidRPr="000E5866" w:rsidRDefault="000E5866" w:rsidP="009617E3">
            <w:pPr>
              <w:pStyle w:val="Tabell-Text"/>
              <w:spacing w:before="60" w:line="200" w:lineRule="exact"/>
              <w:jc w:val="right"/>
            </w:pPr>
            <w:r w:rsidRPr="000E5866">
              <w:t>48 338</w:t>
            </w:r>
          </w:p>
        </w:tc>
      </w:tr>
      <w:tr w:rsidR="000E5866" w:rsidRPr="009617E3" w14:paraId="0065EFAE" w14:textId="77777777" w:rsidTr="009617E3">
        <w:trPr>
          <w:cantSplit/>
        </w:trPr>
        <w:tc>
          <w:tcPr>
            <w:tcW w:w="3635" w:type="dxa"/>
            <w:tcBorders>
              <w:top w:val="single" w:sz="4" w:space="0" w:color="auto"/>
              <w:bottom w:val="single" w:sz="4" w:space="0" w:color="auto"/>
            </w:tcBorders>
            <w:noWrap/>
            <w:hideMark/>
          </w:tcPr>
          <w:p w14:paraId="6F00BD35" w14:textId="77777777" w:rsidR="000E5866" w:rsidRPr="009617E3" w:rsidRDefault="000E5866" w:rsidP="009617E3">
            <w:pPr>
              <w:pStyle w:val="Tabell-Text"/>
              <w:spacing w:before="60" w:line="200" w:lineRule="exact"/>
              <w:rPr>
                <w:b/>
              </w:rPr>
            </w:pPr>
            <w:r w:rsidRPr="009617E3">
              <w:rPr>
                <w:b/>
              </w:rPr>
              <w:t>Summa finansiella anläggningstillgångar</w:t>
            </w:r>
          </w:p>
        </w:tc>
        <w:tc>
          <w:tcPr>
            <w:tcW w:w="529" w:type="dxa"/>
            <w:tcBorders>
              <w:top w:val="single" w:sz="4" w:space="0" w:color="auto"/>
              <w:bottom w:val="single" w:sz="4" w:space="0" w:color="auto"/>
            </w:tcBorders>
            <w:noWrap/>
            <w:vAlign w:val="bottom"/>
            <w:hideMark/>
          </w:tcPr>
          <w:p w14:paraId="0A678208" w14:textId="77777777" w:rsidR="000E5866" w:rsidRPr="009617E3" w:rsidRDefault="000E5866" w:rsidP="009617E3">
            <w:pPr>
              <w:pStyle w:val="Tabell-Text"/>
              <w:spacing w:before="60" w:line="200" w:lineRule="exact"/>
              <w:jc w:val="right"/>
              <w:rPr>
                <w:b/>
              </w:rPr>
            </w:pPr>
            <w:r w:rsidRPr="009617E3">
              <w:rPr>
                <w:b/>
              </w:rPr>
              <w:t> </w:t>
            </w:r>
          </w:p>
        </w:tc>
        <w:tc>
          <w:tcPr>
            <w:tcW w:w="862" w:type="dxa"/>
            <w:tcBorders>
              <w:top w:val="single" w:sz="4" w:space="0" w:color="auto"/>
              <w:bottom w:val="single" w:sz="4" w:space="0" w:color="auto"/>
            </w:tcBorders>
            <w:noWrap/>
            <w:vAlign w:val="bottom"/>
            <w:hideMark/>
          </w:tcPr>
          <w:p w14:paraId="3FF43669" w14:textId="77777777" w:rsidR="000E5866" w:rsidRPr="009617E3" w:rsidRDefault="000E5866" w:rsidP="009617E3">
            <w:pPr>
              <w:pStyle w:val="Tabell-Text"/>
              <w:spacing w:before="60" w:line="200" w:lineRule="exact"/>
              <w:jc w:val="right"/>
              <w:rPr>
                <w:b/>
              </w:rPr>
            </w:pPr>
            <w:r w:rsidRPr="009617E3">
              <w:rPr>
                <w:b/>
              </w:rPr>
              <w:t>9 081 134</w:t>
            </w:r>
          </w:p>
        </w:tc>
        <w:tc>
          <w:tcPr>
            <w:tcW w:w="862" w:type="dxa"/>
            <w:tcBorders>
              <w:top w:val="single" w:sz="4" w:space="0" w:color="auto"/>
              <w:bottom w:val="single" w:sz="4" w:space="0" w:color="auto"/>
            </w:tcBorders>
            <w:noWrap/>
            <w:vAlign w:val="bottom"/>
            <w:hideMark/>
          </w:tcPr>
          <w:p w14:paraId="16D83B41" w14:textId="77777777" w:rsidR="000E5866" w:rsidRPr="009617E3" w:rsidRDefault="000E5866" w:rsidP="009617E3">
            <w:pPr>
              <w:pStyle w:val="Tabell-Text"/>
              <w:spacing w:before="60" w:line="200" w:lineRule="exact"/>
              <w:jc w:val="right"/>
              <w:rPr>
                <w:b/>
              </w:rPr>
            </w:pPr>
            <w:r w:rsidRPr="009617E3">
              <w:rPr>
                <w:b/>
              </w:rPr>
              <w:t>8 336 834</w:t>
            </w:r>
          </w:p>
        </w:tc>
      </w:tr>
      <w:tr w:rsidR="000E5866" w:rsidRPr="009617E3" w14:paraId="3AC515D8" w14:textId="77777777" w:rsidTr="009617E3">
        <w:trPr>
          <w:cantSplit/>
        </w:trPr>
        <w:tc>
          <w:tcPr>
            <w:tcW w:w="3635" w:type="dxa"/>
            <w:tcBorders>
              <w:top w:val="single" w:sz="4" w:space="0" w:color="auto"/>
            </w:tcBorders>
            <w:noWrap/>
            <w:hideMark/>
          </w:tcPr>
          <w:p w14:paraId="61A88920" w14:textId="77777777" w:rsidR="000E5866" w:rsidRPr="009617E3" w:rsidRDefault="000E5866" w:rsidP="009617E3">
            <w:pPr>
              <w:pStyle w:val="Tabell-Text"/>
              <w:spacing w:before="60" w:line="200" w:lineRule="exact"/>
              <w:rPr>
                <w:b/>
              </w:rPr>
            </w:pPr>
            <w:r w:rsidRPr="009617E3">
              <w:rPr>
                <w:b/>
              </w:rPr>
              <w:t>Summa anläggningstillgångar</w:t>
            </w:r>
          </w:p>
        </w:tc>
        <w:tc>
          <w:tcPr>
            <w:tcW w:w="529" w:type="dxa"/>
            <w:tcBorders>
              <w:top w:val="single" w:sz="4" w:space="0" w:color="auto"/>
            </w:tcBorders>
            <w:noWrap/>
            <w:vAlign w:val="bottom"/>
            <w:hideMark/>
          </w:tcPr>
          <w:p w14:paraId="19A18332" w14:textId="77777777" w:rsidR="000E5866" w:rsidRPr="009617E3" w:rsidRDefault="000E5866" w:rsidP="009617E3">
            <w:pPr>
              <w:pStyle w:val="Tabell-Text"/>
              <w:spacing w:before="60" w:line="200" w:lineRule="exact"/>
              <w:jc w:val="right"/>
              <w:rPr>
                <w:b/>
              </w:rPr>
            </w:pPr>
            <w:r w:rsidRPr="009617E3">
              <w:rPr>
                <w:b/>
              </w:rPr>
              <w:t> </w:t>
            </w:r>
          </w:p>
        </w:tc>
        <w:tc>
          <w:tcPr>
            <w:tcW w:w="862" w:type="dxa"/>
            <w:tcBorders>
              <w:top w:val="single" w:sz="4" w:space="0" w:color="auto"/>
            </w:tcBorders>
            <w:noWrap/>
            <w:vAlign w:val="bottom"/>
            <w:hideMark/>
          </w:tcPr>
          <w:p w14:paraId="6432CC9C" w14:textId="74045C16" w:rsidR="000E5866" w:rsidRPr="009617E3" w:rsidRDefault="00151534" w:rsidP="009617E3">
            <w:pPr>
              <w:pStyle w:val="Tabell-Text"/>
              <w:spacing w:before="60" w:line="200" w:lineRule="exact"/>
              <w:jc w:val="right"/>
              <w:rPr>
                <w:b/>
              </w:rPr>
            </w:pPr>
            <w:r>
              <w:rPr>
                <w:b/>
              </w:rPr>
              <w:t>9 352 034</w:t>
            </w:r>
          </w:p>
        </w:tc>
        <w:tc>
          <w:tcPr>
            <w:tcW w:w="862" w:type="dxa"/>
            <w:tcBorders>
              <w:top w:val="single" w:sz="4" w:space="0" w:color="auto"/>
            </w:tcBorders>
            <w:noWrap/>
            <w:vAlign w:val="bottom"/>
            <w:hideMark/>
          </w:tcPr>
          <w:p w14:paraId="0BE06666" w14:textId="77777777" w:rsidR="000E5866" w:rsidRPr="009617E3" w:rsidRDefault="000E5866" w:rsidP="009617E3">
            <w:pPr>
              <w:pStyle w:val="Tabell-Text"/>
              <w:spacing w:before="60" w:line="200" w:lineRule="exact"/>
              <w:jc w:val="right"/>
              <w:rPr>
                <w:b/>
              </w:rPr>
            </w:pPr>
            <w:r w:rsidRPr="009617E3">
              <w:rPr>
                <w:b/>
              </w:rPr>
              <w:t>8 602 301</w:t>
            </w:r>
          </w:p>
        </w:tc>
      </w:tr>
      <w:tr w:rsidR="000E5866" w:rsidRPr="000E5866" w14:paraId="5E4422DC" w14:textId="77777777" w:rsidTr="009617E3">
        <w:trPr>
          <w:cantSplit/>
        </w:trPr>
        <w:tc>
          <w:tcPr>
            <w:tcW w:w="3635" w:type="dxa"/>
            <w:noWrap/>
            <w:hideMark/>
          </w:tcPr>
          <w:p w14:paraId="35E3E18D" w14:textId="77777777" w:rsidR="000E5866" w:rsidRPr="000E5866" w:rsidRDefault="000E5866" w:rsidP="009617E3">
            <w:pPr>
              <w:pStyle w:val="Tabell-Text"/>
              <w:spacing w:before="60" w:line="200" w:lineRule="exact"/>
            </w:pPr>
          </w:p>
        </w:tc>
        <w:tc>
          <w:tcPr>
            <w:tcW w:w="529" w:type="dxa"/>
            <w:noWrap/>
            <w:vAlign w:val="bottom"/>
            <w:hideMark/>
          </w:tcPr>
          <w:p w14:paraId="0250AF26" w14:textId="77777777" w:rsidR="000E5866" w:rsidRPr="000E5866" w:rsidRDefault="000E5866" w:rsidP="009617E3">
            <w:pPr>
              <w:pStyle w:val="Tabell-Text"/>
              <w:spacing w:before="60" w:line="200" w:lineRule="exact"/>
              <w:jc w:val="right"/>
            </w:pPr>
          </w:p>
        </w:tc>
        <w:tc>
          <w:tcPr>
            <w:tcW w:w="862" w:type="dxa"/>
            <w:noWrap/>
            <w:vAlign w:val="bottom"/>
            <w:hideMark/>
          </w:tcPr>
          <w:p w14:paraId="6C5BFEDF" w14:textId="77777777" w:rsidR="000E5866" w:rsidRPr="000E5866" w:rsidRDefault="000E5866" w:rsidP="009617E3">
            <w:pPr>
              <w:pStyle w:val="Tabell-Text"/>
              <w:spacing w:before="60" w:line="200" w:lineRule="exact"/>
              <w:jc w:val="right"/>
            </w:pPr>
          </w:p>
        </w:tc>
        <w:tc>
          <w:tcPr>
            <w:tcW w:w="862" w:type="dxa"/>
            <w:noWrap/>
            <w:vAlign w:val="bottom"/>
            <w:hideMark/>
          </w:tcPr>
          <w:p w14:paraId="204DA874" w14:textId="77777777" w:rsidR="000E5866" w:rsidRPr="000E5866" w:rsidRDefault="000E5866" w:rsidP="009617E3">
            <w:pPr>
              <w:pStyle w:val="Tabell-Text"/>
              <w:spacing w:before="60" w:line="200" w:lineRule="exact"/>
              <w:jc w:val="right"/>
            </w:pPr>
          </w:p>
        </w:tc>
      </w:tr>
      <w:tr w:rsidR="000E5866" w:rsidRPr="000E5866" w14:paraId="21CEFD7E" w14:textId="77777777" w:rsidTr="009617E3">
        <w:trPr>
          <w:cantSplit/>
        </w:trPr>
        <w:tc>
          <w:tcPr>
            <w:tcW w:w="3635" w:type="dxa"/>
            <w:noWrap/>
            <w:hideMark/>
          </w:tcPr>
          <w:p w14:paraId="76FA3F04" w14:textId="77777777" w:rsidR="000E5866" w:rsidRPr="009617E3" w:rsidRDefault="000E5866" w:rsidP="009617E3">
            <w:pPr>
              <w:pStyle w:val="Tabell-Text"/>
              <w:spacing w:before="60" w:line="200" w:lineRule="exact"/>
              <w:rPr>
                <w:bCs/>
                <w:i/>
              </w:rPr>
            </w:pPr>
            <w:r w:rsidRPr="009617E3">
              <w:rPr>
                <w:bCs/>
                <w:i/>
              </w:rPr>
              <w:t>Omsättningstillgångar</w:t>
            </w:r>
          </w:p>
        </w:tc>
        <w:tc>
          <w:tcPr>
            <w:tcW w:w="529" w:type="dxa"/>
            <w:noWrap/>
            <w:vAlign w:val="bottom"/>
            <w:hideMark/>
          </w:tcPr>
          <w:p w14:paraId="79506846" w14:textId="77777777" w:rsidR="000E5866" w:rsidRPr="000E5866" w:rsidRDefault="000E5866" w:rsidP="009617E3">
            <w:pPr>
              <w:pStyle w:val="Tabell-Text"/>
              <w:spacing w:before="60" w:line="200" w:lineRule="exact"/>
              <w:jc w:val="right"/>
              <w:rPr>
                <w:b/>
                <w:bCs/>
              </w:rPr>
            </w:pPr>
          </w:p>
        </w:tc>
        <w:tc>
          <w:tcPr>
            <w:tcW w:w="862" w:type="dxa"/>
            <w:noWrap/>
            <w:vAlign w:val="bottom"/>
            <w:hideMark/>
          </w:tcPr>
          <w:p w14:paraId="1CBD2DF5" w14:textId="77777777" w:rsidR="000E5866" w:rsidRPr="000E5866" w:rsidRDefault="000E5866" w:rsidP="009617E3">
            <w:pPr>
              <w:pStyle w:val="Tabell-Text"/>
              <w:spacing w:before="60" w:line="200" w:lineRule="exact"/>
              <w:jc w:val="right"/>
            </w:pPr>
          </w:p>
        </w:tc>
        <w:tc>
          <w:tcPr>
            <w:tcW w:w="862" w:type="dxa"/>
            <w:noWrap/>
            <w:vAlign w:val="bottom"/>
            <w:hideMark/>
          </w:tcPr>
          <w:p w14:paraId="2098D278" w14:textId="77777777" w:rsidR="000E5866" w:rsidRPr="000E5866" w:rsidRDefault="000E5866" w:rsidP="009617E3">
            <w:pPr>
              <w:pStyle w:val="Tabell-Text"/>
              <w:spacing w:before="60" w:line="200" w:lineRule="exact"/>
              <w:jc w:val="right"/>
            </w:pPr>
          </w:p>
        </w:tc>
      </w:tr>
      <w:tr w:rsidR="000E5866" w:rsidRPr="000E5866" w14:paraId="34AF2E26" w14:textId="77777777" w:rsidTr="009617E3">
        <w:trPr>
          <w:cantSplit/>
        </w:trPr>
        <w:tc>
          <w:tcPr>
            <w:tcW w:w="3635" w:type="dxa"/>
            <w:noWrap/>
            <w:hideMark/>
          </w:tcPr>
          <w:p w14:paraId="1CDF9195" w14:textId="77777777" w:rsidR="000E5866" w:rsidRPr="000E5866" w:rsidRDefault="000E5866" w:rsidP="009617E3">
            <w:pPr>
              <w:pStyle w:val="Tabell-Text"/>
              <w:spacing w:before="60" w:line="200" w:lineRule="exact"/>
            </w:pPr>
            <w:r w:rsidRPr="000E5866">
              <w:t>Kortfristiga fordringar</w:t>
            </w:r>
          </w:p>
        </w:tc>
        <w:tc>
          <w:tcPr>
            <w:tcW w:w="529" w:type="dxa"/>
            <w:noWrap/>
            <w:vAlign w:val="bottom"/>
            <w:hideMark/>
          </w:tcPr>
          <w:p w14:paraId="47E0CD8E" w14:textId="77777777" w:rsidR="000E5866" w:rsidRPr="000E5866" w:rsidRDefault="000E5866" w:rsidP="009617E3">
            <w:pPr>
              <w:pStyle w:val="Tabell-Text"/>
              <w:spacing w:before="60" w:line="200" w:lineRule="exact"/>
              <w:jc w:val="right"/>
            </w:pPr>
            <w:r w:rsidRPr="000E5866">
              <w:t>22</w:t>
            </w:r>
          </w:p>
        </w:tc>
        <w:tc>
          <w:tcPr>
            <w:tcW w:w="862" w:type="dxa"/>
            <w:noWrap/>
            <w:vAlign w:val="bottom"/>
            <w:hideMark/>
          </w:tcPr>
          <w:p w14:paraId="163AA4EB" w14:textId="565FF901" w:rsidR="000E5866" w:rsidRPr="000E5866" w:rsidRDefault="00151534" w:rsidP="009617E3">
            <w:pPr>
              <w:pStyle w:val="Tabell-Text"/>
              <w:spacing w:before="60" w:line="200" w:lineRule="exact"/>
              <w:jc w:val="right"/>
            </w:pPr>
            <w:r>
              <w:t>15 293</w:t>
            </w:r>
          </w:p>
        </w:tc>
        <w:tc>
          <w:tcPr>
            <w:tcW w:w="862" w:type="dxa"/>
            <w:noWrap/>
            <w:vAlign w:val="bottom"/>
            <w:hideMark/>
          </w:tcPr>
          <w:p w14:paraId="62D58729" w14:textId="77777777" w:rsidR="000E5866" w:rsidRPr="000E5866" w:rsidRDefault="000E5866" w:rsidP="009617E3">
            <w:pPr>
              <w:pStyle w:val="Tabell-Text"/>
              <w:spacing w:before="60" w:line="200" w:lineRule="exact"/>
              <w:jc w:val="right"/>
            </w:pPr>
            <w:r w:rsidRPr="000E5866">
              <w:t>1 898</w:t>
            </w:r>
          </w:p>
        </w:tc>
      </w:tr>
      <w:tr w:rsidR="000E5866" w:rsidRPr="000E5866" w14:paraId="7A790C94" w14:textId="77777777" w:rsidTr="009617E3">
        <w:trPr>
          <w:cantSplit/>
        </w:trPr>
        <w:tc>
          <w:tcPr>
            <w:tcW w:w="3635" w:type="dxa"/>
            <w:noWrap/>
            <w:hideMark/>
          </w:tcPr>
          <w:p w14:paraId="3F8A441E" w14:textId="77777777" w:rsidR="000E5866" w:rsidRPr="000E5866" w:rsidRDefault="000E5866" w:rsidP="009617E3">
            <w:pPr>
              <w:pStyle w:val="Tabell-Text"/>
              <w:spacing w:before="60" w:line="200" w:lineRule="exact"/>
            </w:pPr>
            <w:r w:rsidRPr="000E5866">
              <w:t>Förutbetalda kostnader och upplupna intäkter</w:t>
            </w:r>
          </w:p>
        </w:tc>
        <w:tc>
          <w:tcPr>
            <w:tcW w:w="529" w:type="dxa"/>
            <w:noWrap/>
            <w:vAlign w:val="bottom"/>
            <w:hideMark/>
          </w:tcPr>
          <w:p w14:paraId="36640459" w14:textId="77777777" w:rsidR="000E5866" w:rsidRPr="000E5866" w:rsidRDefault="000E5866" w:rsidP="009617E3">
            <w:pPr>
              <w:pStyle w:val="Tabell-Text"/>
              <w:spacing w:before="60" w:line="200" w:lineRule="exact"/>
              <w:jc w:val="right"/>
            </w:pPr>
            <w:r w:rsidRPr="000E5866">
              <w:t>23</w:t>
            </w:r>
          </w:p>
        </w:tc>
        <w:tc>
          <w:tcPr>
            <w:tcW w:w="862" w:type="dxa"/>
            <w:noWrap/>
            <w:vAlign w:val="bottom"/>
            <w:hideMark/>
          </w:tcPr>
          <w:p w14:paraId="36078ED1" w14:textId="77777777" w:rsidR="000E5866" w:rsidRPr="000E5866" w:rsidRDefault="000E5866" w:rsidP="009617E3">
            <w:pPr>
              <w:pStyle w:val="Tabell-Text"/>
              <w:spacing w:before="60" w:line="200" w:lineRule="exact"/>
              <w:jc w:val="right"/>
            </w:pPr>
            <w:r w:rsidRPr="000E5866">
              <w:t>32 746</w:t>
            </w:r>
          </w:p>
        </w:tc>
        <w:tc>
          <w:tcPr>
            <w:tcW w:w="862" w:type="dxa"/>
            <w:noWrap/>
            <w:vAlign w:val="bottom"/>
            <w:hideMark/>
          </w:tcPr>
          <w:p w14:paraId="5AFEC283" w14:textId="77777777" w:rsidR="000E5866" w:rsidRPr="000E5866" w:rsidRDefault="000E5866" w:rsidP="009617E3">
            <w:pPr>
              <w:pStyle w:val="Tabell-Text"/>
              <w:spacing w:before="60" w:line="200" w:lineRule="exact"/>
              <w:jc w:val="right"/>
            </w:pPr>
            <w:r w:rsidRPr="000E5866">
              <w:t>38 174</w:t>
            </w:r>
          </w:p>
        </w:tc>
      </w:tr>
      <w:tr w:rsidR="000E5866" w:rsidRPr="000E5866" w14:paraId="39130622" w14:textId="77777777" w:rsidTr="009617E3">
        <w:trPr>
          <w:cantSplit/>
        </w:trPr>
        <w:tc>
          <w:tcPr>
            <w:tcW w:w="3635" w:type="dxa"/>
            <w:noWrap/>
            <w:hideMark/>
          </w:tcPr>
          <w:p w14:paraId="10E486AD" w14:textId="77777777" w:rsidR="000E5866" w:rsidRPr="000E5866" w:rsidRDefault="000E5866" w:rsidP="009617E3">
            <w:pPr>
              <w:pStyle w:val="Tabell-Text"/>
              <w:spacing w:before="60" w:line="200" w:lineRule="exact"/>
            </w:pPr>
            <w:r w:rsidRPr="000E5866">
              <w:t>Certifikat</w:t>
            </w:r>
          </w:p>
        </w:tc>
        <w:tc>
          <w:tcPr>
            <w:tcW w:w="529" w:type="dxa"/>
            <w:noWrap/>
            <w:vAlign w:val="bottom"/>
            <w:hideMark/>
          </w:tcPr>
          <w:p w14:paraId="2A0F4688" w14:textId="77777777" w:rsidR="000E5866" w:rsidRPr="000E5866" w:rsidRDefault="000E5866" w:rsidP="009617E3">
            <w:pPr>
              <w:pStyle w:val="Tabell-Text"/>
              <w:spacing w:before="60" w:line="200" w:lineRule="exact"/>
              <w:jc w:val="right"/>
            </w:pPr>
            <w:r w:rsidRPr="000E5866">
              <w:t>24</w:t>
            </w:r>
          </w:p>
        </w:tc>
        <w:tc>
          <w:tcPr>
            <w:tcW w:w="862" w:type="dxa"/>
            <w:noWrap/>
            <w:vAlign w:val="bottom"/>
            <w:hideMark/>
          </w:tcPr>
          <w:p w14:paraId="2711A547" w14:textId="77777777" w:rsidR="000E5866" w:rsidRPr="000E5866" w:rsidRDefault="000E5866" w:rsidP="009617E3">
            <w:pPr>
              <w:pStyle w:val="Tabell-Text"/>
              <w:spacing w:before="60" w:line="200" w:lineRule="exact"/>
              <w:jc w:val="right"/>
            </w:pPr>
            <w:r w:rsidRPr="000E5866">
              <w:t>574 586</w:t>
            </w:r>
          </w:p>
        </w:tc>
        <w:tc>
          <w:tcPr>
            <w:tcW w:w="862" w:type="dxa"/>
            <w:noWrap/>
            <w:vAlign w:val="bottom"/>
            <w:hideMark/>
          </w:tcPr>
          <w:p w14:paraId="6AFE4E69" w14:textId="77777777" w:rsidR="000E5866" w:rsidRPr="000E5866" w:rsidRDefault="000E5866" w:rsidP="009617E3">
            <w:pPr>
              <w:pStyle w:val="Tabell-Text"/>
              <w:spacing w:before="60" w:line="200" w:lineRule="exact"/>
              <w:jc w:val="right"/>
            </w:pPr>
            <w:r w:rsidRPr="000E5866">
              <w:t>712 974</w:t>
            </w:r>
          </w:p>
        </w:tc>
      </w:tr>
      <w:tr w:rsidR="000E5866" w:rsidRPr="000E5866" w14:paraId="2DE19385" w14:textId="77777777" w:rsidTr="009617E3">
        <w:trPr>
          <w:cantSplit/>
        </w:trPr>
        <w:tc>
          <w:tcPr>
            <w:tcW w:w="3635" w:type="dxa"/>
            <w:noWrap/>
            <w:hideMark/>
          </w:tcPr>
          <w:p w14:paraId="29DF2716" w14:textId="77777777" w:rsidR="000E5866" w:rsidRPr="000E5866" w:rsidRDefault="000E5866" w:rsidP="009617E3">
            <w:pPr>
              <w:pStyle w:val="Tabell-Text"/>
              <w:spacing w:before="60" w:line="200" w:lineRule="exact"/>
            </w:pPr>
            <w:r w:rsidRPr="000E5866">
              <w:t>Valutaterminer</w:t>
            </w:r>
          </w:p>
        </w:tc>
        <w:tc>
          <w:tcPr>
            <w:tcW w:w="529" w:type="dxa"/>
            <w:noWrap/>
            <w:vAlign w:val="bottom"/>
            <w:hideMark/>
          </w:tcPr>
          <w:p w14:paraId="70EB3D92" w14:textId="77777777" w:rsidR="000E5866" w:rsidRPr="000E5866" w:rsidRDefault="000E5866" w:rsidP="009617E3">
            <w:pPr>
              <w:pStyle w:val="Tabell-Text"/>
              <w:spacing w:before="60" w:line="200" w:lineRule="exact"/>
              <w:jc w:val="right"/>
            </w:pPr>
            <w:r w:rsidRPr="000E5866">
              <w:t>25</w:t>
            </w:r>
          </w:p>
        </w:tc>
        <w:tc>
          <w:tcPr>
            <w:tcW w:w="862" w:type="dxa"/>
            <w:noWrap/>
            <w:vAlign w:val="bottom"/>
            <w:hideMark/>
          </w:tcPr>
          <w:p w14:paraId="0BA60E4B" w14:textId="09C865E7" w:rsidR="000E5866" w:rsidRPr="000E5866" w:rsidRDefault="001368C5" w:rsidP="009617E3">
            <w:pPr>
              <w:pStyle w:val="Tabell-Text"/>
              <w:spacing w:before="60" w:line="200" w:lineRule="exact"/>
              <w:jc w:val="right"/>
            </w:pPr>
            <w:r>
              <w:t>–</w:t>
            </w:r>
          </w:p>
        </w:tc>
        <w:tc>
          <w:tcPr>
            <w:tcW w:w="862" w:type="dxa"/>
            <w:noWrap/>
            <w:vAlign w:val="bottom"/>
            <w:hideMark/>
          </w:tcPr>
          <w:p w14:paraId="7C7EF749" w14:textId="66CD5E95" w:rsidR="000E5866" w:rsidRPr="000E5866" w:rsidRDefault="001368C5" w:rsidP="009617E3">
            <w:pPr>
              <w:pStyle w:val="Tabell-Text"/>
              <w:spacing w:before="60" w:line="200" w:lineRule="exact"/>
              <w:jc w:val="right"/>
            </w:pPr>
            <w:r>
              <w:t>–</w:t>
            </w:r>
          </w:p>
        </w:tc>
      </w:tr>
      <w:tr w:rsidR="000E5866" w:rsidRPr="000E5866" w14:paraId="691B607E" w14:textId="77777777" w:rsidTr="009617E3">
        <w:trPr>
          <w:cantSplit/>
        </w:trPr>
        <w:tc>
          <w:tcPr>
            <w:tcW w:w="3635" w:type="dxa"/>
            <w:tcBorders>
              <w:bottom w:val="single" w:sz="4" w:space="0" w:color="auto"/>
            </w:tcBorders>
            <w:noWrap/>
            <w:hideMark/>
          </w:tcPr>
          <w:p w14:paraId="41E533A7" w14:textId="77777777" w:rsidR="000E5866" w:rsidRPr="000E5866" w:rsidRDefault="000E5866" w:rsidP="009617E3">
            <w:pPr>
              <w:pStyle w:val="Tabell-Text"/>
              <w:spacing w:before="60" w:line="200" w:lineRule="exact"/>
            </w:pPr>
            <w:r w:rsidRPr="000E5866">
              <w:t>Kassa och bank</w:t>
            </w:r>
          </w:p>
        </w:tc>
        <w:tc>
          <w:tcPr>
            <w:tcW w:w="529" w:type="dxa"/>
            <w:tcBorders>
              <w:bottom w:val="single" w:sz="4" w:space="0" w:color="auto"/>
            </w:tcBorders>
            <w:noWrap/>
            <w:vAlign w:val="bottom"/>
            <w:hideMark/>
          </w:tcPr>
          <w:p w14:paraId="10FB5B72" w14:textId="77777777" w:rsidR="000E5866" w:rsidRPr="000E5866" w:rsidRDefault="000E5866" w:rsidP="009617E3">
            <w:pPr>
              <w:pStyle w:val="Tabell-Text"/>
              <w:spacing w:before="60" w:line="200" w:lineRule="exact"/>
              <w:jc w:val="right"/>
            </w:pPr>
          </w:p>
        </w:tc>
        <w:tc>
          <w:tcPr>
            <w:tcW w:w="862" w:type="dxa"/>
            <w:tcBorders>
              <w:bottom w:val="single" w:sz="4" w:space="0" w:color="auto"/>
            </w:tcBorders>
            <w:noWrap/>
            <w:vAlign w:val="bottom"/>
            <w:hideMark/>
          </w:tcPr>
          <w:p w14:paraId="15EFECB9" w14:textId="77777777" w:rsidR="000E5866" w:rsidRPr="000E5866" w:rsidRDefault="000E5866" w:rsidP="009617E3">
            <w:pPr>
              <w:pStyle w:val="Tabell-Text"/>
              <w:spacing w:before="60" w:line="200" w:lineRule="exact"/>
              <w:jc w:val="right"/>
            </w:pPr>
            <w:r w:rsidRPr="000E5866">
              <w:t>87 483</w:t>
            </w:r>
          </w:p>
        </w:tc>
        <w:tc>
          <w:tcPr>
            <w:tcW w:w="862" w:type="dxa"/>
            <w:tcBorders>
              <w:bottom w:val="single" w:sz="4" w:space="0" w:color="auto"/>
            </w:tcBorders>
            <w:noWrap/>
            <w:vAlign w:val="bottom"/>
            <w:hideMark/>
          </w:tcPr>
          <w:p w14:paraId="3059338C" w14:textId="77777777" w:rsidR="000E5866" w:rsidRPr="000E5866" w:rsidRDefault="000E5866" w:rsidP="009617E3">
            <w:pPr>
              <w:pStyle w:val="Tabell-Text"/>
              <w:spacing w:before="60" w:line="200" w:lineRule="exact"/>
              <w:jc w:val="right"/>
            </w:pPr>
            <w:r w:rsidRPr="000E5866">
              <w:t>118 855</w:t>
            </w:r>
          </w:p>
        </w:tc>
      </w:tr>
      <w:tr w:rsidR="000E5866" w:rsidRPr="009617E3" w14:paraId="234207BC" w14:textId="77777777" w:rsidTr="009617E3">
        <w:trPr>
          <w:cantSplit/>
        </w:trPr>
        <w:tc>
          <w:tcPr>
            <w:tcW w:w="3635" w:type="dxa"/>
            <w:tcBorders>
              <w:top w:val="single" w:sz="4" w:space="0" w:color="auto"/>
              <w:bottom w:val="single" w:sz="4" w:space="0" w:color="auto"/>
            </w:tcBorders>
            <w:noWrap/>
            <w:hideMark/>
          </w:tcPr>
          <w:p w14:paraId="5A51AB6C" w14:textId="77777777" w:rsidR="000E5866" w:rsidRPr="009617E3" w:rsidRDefault="000E5866" w:rsidP="009617E3">
            <w:pPr>
              <w:pStyle w:val="Tabell-Text"/>
              <w:spacing w:before="60" w:line="200" w:lineRule="exact"/>
              <w:rPr>
                <w:b/>
              </w:rPr>
            </w:pPr>
            <w:r w:rsidRPr="009617E3">
              <w:rPr>
                <w:b/>
              </w:rPr>
              <w:t>Summa omsättningstillgångar</w:t>
            </w:r>
          </w:p>
        </w:tc>
        <w:tc>
          <w:tcPr>
            <w:tcW w:w="529" w:type="dxa"/>
            <w:tcBorders>
              <w:top w:val="single" w:sz="4" w:space="0" w:color="auto"/>
              <w:bottom w:val="single" w:sz="4" w:space="0" w:color="auto"/>
            </w:tcBorders>
            <w:noWrap/>
            <w:vAlign w:val="bottom"/>
            <w:hideMark/>
          </w:tcPr>
          <w:p w14:paraId="0A2A2C6C" w14:textId="77777777" w:rsidR="000E5866" w:rsidRPr="009617E3" w:rsidRDefault="000E5866" w:rsidP="009617E3">
            <w:pPr>
              <w:pStyle w:val="Tabell-Text"/>
              <w:spacing w:before="60" w:line="200" w:lineRule="exact"/>
              <w:jc w:val="right"/>
              <w:rPr>
                <w:b/>
              </w:rPr>
            </w:pPr>
            <w:r w:rsidRPr="009617E3">
              <w:rPr>
                <w:b/>
              </w:rPr>
              <w:t> </w:t>
            </w:r>
          </w:p>
        </w:tc>
        <w:tc>
          <w:tcPr>
            <w:tcW w:w="862" w:type="dxa"/>
            <w:tcBorders>
              <w:top w:val="single" w:sz="4" w:space="0" w:color="auto"/>
              <w:bottom w:val="single" w:sz="4" w:space="0" w:color="auto"/>
            </w:tcBorders>
            <w:noWrap/>
            <w:vAlign w:val="bottom"/>
            <w:hideMark/>
          </w:tcPr>
          <w:p w14:paraId="0EF6EB14" w14:textId="01980587" w:rsidR="000E5866" w:rsidRPr="009617E3" w:rsidRDefault="00151534" w:rsidP="009617E3">
            <w:pPr>
              <w:pStyle w:val="Tabell-Text"/>
              <w:spacing w:before="60" w:line="200" w:lineRule="exact"/>
              <w:jc w:val="right"/>
              <w:rPr>
                <w:b/>
              </w:rPr>
            </w:pPr>
            <w:r>
              <w:rPr>
                <w:b/>
              </w:rPr>
              <w:t>710 108</w:t>
            </w:r>
          </w:p>
        </w:tc>
        <w:tc>
          <w:tcPr>
            <w:tcW w:w="862" w:type="dxa"/>
            <w:tcBorders>
              <w:top w:val="single" w:sz="4" w:space="0" w:color="auto"/>
              <w:bottom w:val="single" w:sz="4" w:space="0" w:color="auto"/>
            </w:tcBorders>
            <w:noWrap/>
            <w:vAlign w:val="bottom"/>
            <w:hideMark/>
          </w:tcPr>
          <w:p w14:paraId="31A50874" w14:textId="77777777" w:rsidR="000E5866" w:rsidRPr="009617E3" w:rsidRDefault="000E5866" w:rsidP="009617E3">
            <w:pPr>
              <w:pStyle w:val="Tabell-Text"/>
              <w:spacing w:before="60" w:line="200" w:lineRule="exact"/>
              <w:jc w:val="right"/>
              <w:rPr>
                <w:b/>
              </w:rPr>
            </w:pPr>
            <w:r w:rsidRPr="009617E3">
              <w:rPr>
                <w:b/>
              </w:rPr>
              <w:t>871 901</w:t>
            </w:r>
          </w:p>
        </w:tc>
      </w:tr>
      <w:tr w:rsidR="000E5866" w:rsidRPr="009617E3" w14:paraId="250510A6" w14:textId="77777777" w:rsidTr="009617E3">
        <w:trPr>
          <w:cantSplit/>
        </w:trPr>
        <w:tc>
          <w:tcPr>
            <w:tcW w:w="3635" w:type="dxa"/>
            <w:tcBorders>
              <w:top w:val="single" w:sz="4" w:space="0" w:color="auto"/>
            </w:tcBorders>
            <w:noWrap/>
            <w:hideMark/>
          </w:tcPr>
          <w:p w14:paraId="372F769D" w14:textId="77777777" w:rsidR="000E5866" w:rsidRPr="009617E3" w:rsidRDefault="000E5866" w:rsidP="009617E3">
            <w:pPr>
              <w:pStyle w:val="Tabell-Text"/>
              <w:spacing w:before="60" w:line="200" w:lineRule="exact"/>
              <w:rPr>
                <w:b/>
              </w:rPr>
            </w:pPr>
            <w:r w:rsidRPr="009617E3">
              <w:rPr>
                <w:b/>
              </w:rPr>
              <w:t>Summa tillgångar</w:t>
            </w:r>
          </w:p>
        </w:tc>
        <w:tc>
          <w:tcPr>
            <w:tcW w:w="529" w:type="dxa"/>
            <w:tcBorders>
              <w:top w:val="single" w:sz="4" w:space="0" w:color="auto"/>
            </w:tcBorders>
            <w:noWrap/>
            <w:vAlign w:val="bottom"/>
            <w:hideMark/>
          </w:tcPr>
          <w:p w14:paraId="32E62B2B" w14:textId="77777777" w:rsidR="000E5866" w:rsidRPr="009617E3" w:rsidRDefault="000E5866" w:rsidP="009617E3">
            <w:pPr>
              <w:pStyle w:val="Tabell-Text"/>
              <w:spacing w:before="60" w:line="200" w:lineRule="exact"/>
              <w:jc w:val="right"/>
              <w:rPr>
                <w:b/>
              </w:rPr>
            </w:pPr>
            <w:r w:rsidRPr="009617E3">
              <w:rPr>
                <w:b/>
              </w:rPr>
              <w:t> </w:t>
            </w:r>
          </w:p>
        </w:tc>
        <w:tc>
          <w:tcPr>
            <w:tcW w:w="862" w:type="dxa"/>
            <w:tcBorders>
              <w:top w:val="single" w:sz="4" w:space="0" w:color="auto"/>
            </w:tcBorders>
            <w:noWrap/>
            <w:vAlign w:val="bottom"/>
            <w:hideMark/>
          </w:tcPr>
          <w:p w14:paraId="4312EB0F" w14:textId="56B83DBC" w:rsidR="000E5866" w:rsidRPr="009617E3" w:rsidRDefault="00151534" w:rsidP="009617E3">
            <w:pPr>
              <w:pStyle w:val="Tabell-Text"/>
              <w:spacing w:before="60" w:line="200" w:lineRule="exact"/>
              <w:jc w:val="right"/>
              <w:rPr>
                <w:b/>
              </w:rPr>
            </w:pPr>
            <w:r>
              <w:rPr>
                <w:b/>
              </w:rPr>
              <w:t>10 062 142</w:t>
            </w:r>
          </w:p>
        </w:tc>
        <w:tc>
          <w:tcPr>
            <w:tcW w:w="862" w:type="dxa"/>
            <w:tcBorders>
              <w:top w:val="single" w:sz="4" w:space="0" w:color="auto"/>
            </w:tcBorders>
            <w:noWrap/>
            <w:vAlign w:val="bottom"/>
            <w:hideMark/>
          </w:tcPr>
          <w:p w14:paraId="47D08181" w14:textId="77777777" w:rsidR="000E5866" w:rsidRPr="009617E3" w:rsidRDefault="000E5866" w:rsidP="009617E3">
            <w:pPr>
              <w:pStyle w:val="Tabell-Text"/>
              <w:spacing w:before="60" w:line="200" w:lineRule="exact"/>
              <w:jc w:val="right"/>
              <w:rPr>
                <w:b/>
              </w:rPr>
            </w:pPr>
            <w:r w:rsidRPr="009617E3">
              <w:rPr>
                <w:b/>
              </w:rPr>
              <w:t>9 474 202</w:t>
            </w:r>
          </w:p>
        </w:tc>
      </w:tr>
      <w:tr w:rsidR="000E5866" w:rsidRPr="000E5866" w14:paraId="2A553A8C" w14:textId="77777777" w:rsidTr="009617E3">
        <w:trPr>
          <w:cantSplit/>
        </w:trPr>
        <w:tc>
          <w:tcPr>
            <w:tcW w:w="3635" w:type="dxa"/>
            <w:noWrap/>
            <w:hideMark/>
          </w:tcPr>
          <w:p w14:paraId="4E5C8187" w14:textId="77777777" w:rsidR="000E5866" w:rsidRPr="000E5866" w:rsidRDefault="000E5866" w:rsidP="009617E3">
            <w:pPr>
              <w:pStyle w:val="Tabell-Text"/>
              <w:spacing w:before="60" w:line="200" w:lineRule="exact"/>
            </w:pPr>
          </w:p>
        </w:tc>
        <w:tc>
          <w:tcPr>
            <w:tcW w:w="529" w:type="dxa"/>
            <w:noWrap/>
            <w:vAlign w:val="bottom"/>
            <w:hideMark/>
          </w:tcPr>
          <w:p w14:paraId="4DE1EDFC" w14:textId="77777777" w:rsidR="000E5866" w:rsidRPr="000E5866" w:rsidRDefault="000E5866" w:rsidP="009617E3">
            <w:pPr>
              <w:pStyle w:val="Tabell-Text"/>
              <w:spacing w:before="60" w:line="200" w:lineRule="exact"/>
              <w:jc w:val="right"/>
            </w:pPr>
          </w:p>
        </w:tc>
        <w:tc>
          <w:tcPr>
            <w:tcW w:w="862" w:type="dxa"/>
            <w:noWrap/>
            <w:vAlign w:val="bottom"/>
            <w:hideMark/>
          </w:tcPr>
          <w:p w14:paraId="6F73C37F" w14:textId="77777777" w:rsidR="000E5866" w:rsidRPr="000E5866" w:rsidRDefault="000E5866" w:rsidP="009617E3">
            <w:pPr>
              <w:pStyle w:val="Tabell-Text"/>
              <w:spacing w:before="60" w:line="200" w:lineRule="exact"/>
              <w:jc w:val="right"/>
            </w:pPr>
          </w:p>
        </w:tc>
        <w:tc>
          <w:tcPr>
            <w:tcW w:w="862" w:type="dxa"/>
            <w:noWrap/>
            <w:vAlign w:val="bottom"/>
            <w:hideMark/>
          </w:tcPr>
          <w:p w14:paraId="471FCF01" w14:textId="77777777" w:rsidR="000E5866" w:rsidRPr="000E5866" w:rsidRDefault="000E5866" w:rsidP="009617E3">
            <w:pPr>
              <w:pStyle w:val="Tabell-Text"/>
              <w:spacing w:before="60" w:line="200" w:lineRule="exact"/>
              <w:jc w:val="right"/>
            </w:pPr>
          </w:p>
        </w:tc>
      </w:tr>
      <w:tr w:rsidR="000E5866" w:rsidRPr="000E5866" w14:paraId="585428FA" w14:textId="77777777" w:rsidTr="009617E3">
        <w:trPr>
          <w:cantSplit/>
        </w:trPr>
        <w:tc>
          <w:tcPr>
            <w:tcW w:w="3635" w:type="dxa"/>
            <w:noWrap/>
            <w:hideMark/>
          </w:tcPr>
          <w:p w14:paraId="22B3D6E4" w14:textId="77777777" w:rsidR="000E5866" w:rsidRPr="000E5866" w:rsidRDefault="000E5866" w:rsidP="009617E3">
            <w:pPr>
              <w:pStyle w:val="Tabell-Text"/>
              <w:spacing w:before="60" w:line="200" w:lineRule="exact"/>
              <w:rPr>
                <w:b/>
                <w:bCs/>
              </w:rPr>
            </w:pPr>
            <w:r w:rsidRPr="000E5866">
              <w:rPr>
                <w:b/>
                <w:bCs/>
              </w:rPr>
              <w:t>Eget kapital och skulder</w:t>
            </w:r>
          </w:p>
        </w:tc>
        <w:tc>
          <w:tcPr>
            <w:tcW w:w="529" w:type="dxa"/>
            <w:noWrap/>
            <w:vAlign w:val="bottom"/>
            <w:hideMark/>
          </w:tcPr>
          <w:p w14:paraId="6847ADFC" w14:textId="77777777" w:rsidR="000E5866" w:rsidRPr="000E5866" w:rsidRDefault="000E5866" w:rsidP="009617E3">
            <w:pPr>
              <w:pStyle w:val="Tabell-Text"/>
              <w:spacing w:before="60" w:line="200" w:lineRule="exact"/>
              <w:jc w:val="right"/>
              <w:rPr>
                <w:b/>
                <w:bCs/>
              </w:rPr>
            </w:pPr>
          </w:p>
        </w:tc>
        <w:tc>
          <w:tcPr>
            <w:tcW w:w="862" w:type="dxa"/>
            <w:noWrap/>
            <w:vAlign w:val="bottom"/>
            <w:hideMark/>
          </w:tcPr>
          <w:p w14:paraId="20EA8F7D" w14:textId="77777777" w:rsidR="000E5866" w:rsidRPr="000E5866" w:rsidRDefault="000E5866" w:rsidP="009617E3">
            <w:pPr>
              <w:pStyle w:val="Tabell-Text"/>
              <w:spacing w:before="60" w:line="200" w:lineRule="exact"/>
              <w:jc w:val="right"/>
            </w:pPr>
          </w:p>
        </w:tc>
        <w:tc>
          <w:tcPr>
            <w:tcW w:w="862" w:type="dxa"/>
            <w:noWrap/>
            <w:vAlign w:val="bottom"/>
            <w:hideMark/>
          </w:tcPr>
          <w:p w14:paraId="618F7A50" w14:textId="77777777" w:rsidR="000E5866" w:rsidRPr="000E5866" w:rsidRDefault="000E5866" w:rsidP="009617E3">
            <w:pPr>
              <w:pStyle w:val="Tabell-Text"/>
              <w:spacing w:before="60" w:line="200" w:lineRule="exact"/>
              <w:jc w:val="right"/>
            </w:pPr>
          </w:p>
        </w:tc>
      </w:tr>
      <w:tr w:rsidR="000E5866" w:rsidRPr="000E5866" w14:paraId="2DB7B9C5" w14:textId="77777777" w:rsidTr="009617E3">
        <w:trPr>
          <w:cantSplit/>
        </w:trPr>
        <w:tc>
          <w:tcPr>
            <w:tcW w:w="3635" w:type="dxa"/>
            <w:noWrap/>
            <w:hideMark/>
          </w:tcPr>
          <w:p w14:paraId="2FB4D776" w14:textId="77777777" w:rsidR="000E5866" w:rsidRPr="009617E3" w:rsidRDefault="000E5866" w:rsidP="009617E3">
            <w:pPr>
              <w:pStyle w:val="Tabell-Text"/>
              <w:spacing w:before="60" w:line="200" w:lineRule="exact"/>
              <w:rPr>
                <w:bCs/>
                <w:i/>
              </w:rPr>
            </w:pPr>
            <w:r w:rsidRPr="009617E3">
              <w:rPr>
                <w:bCs/>
                <w:i/>
              </w:rPr>
              <w:t>Bundet eget kapital</w:t>
            </w:r>
          </w:p>
        </w:tc>
        <w:tc>
          <w:tcPr>
            <w:tcW w:w="529" w:type="dxa"/>
            <w:noWrap/>
            <w:vAlign w:val="bottom"/>
            <w:hideMark/>
          </w:tcPr>
          <w:p w14:paraId="47BA9F23" w14:textId="77777777" w:rsidR="000E5866" w:rsidRPr="000E5866" w:rsidRDefault="000E5866" w:rsidP="009617E3">
            <w:pPr>
              <w:pStyle w:val="Tabell-Text"/>
              <w:spacing w:before="60" w:line="200" w:lineRule="exact"/>
              <w:jc w:val="right"/>
            </w:pPr>
            <w:r w:rsidRPr="000E5866">
              <w:t>26, 27</w:t>
            </w:r>
          </w:p>
        </w:tc>
        <w:tc>
          <w:tcPr>
            <w:tcW w:w="862" w:type="dxa"/>
            <w:noWrap/>
            <w:vAlign w:val="bottom"/>
            <w:hideMark/>
          </w:tcPr>
          <w:p w14:paraId="5D77D050" w14:textId="77777777" w:rsidR="000E5866" w:rsidRPr="000E5866" w:rsidRDefault="000E5866" w:rsidP="009617E3">
            <w:pPr>
              <w:pStyle w:val="Tabell-Text"/>
              <w:spacing w:before="60" w:line="200" w:lineRule="exact"/>
              <w:jc w:val="right"/>
            </w:pPr>
          </w:p>
        </w:tc>
        <w:tc>
          <w:tcPr>
            <w:tcW w:w="862" w:type="dxa"/>
            <w:noWrap/>
            <w:vAlign w:val="bottom"/>
            <w:hideMark/>
          </w:tcPr>
          <w:p w14:paraId="587F7BA8" w14:textId="77777777" w:rsidR="000E5866" w:rsidRPr="000E5866" w:rsidRDefault="000E5866" w:rsidP="009617E3">
            <w:pPr>
              <w:pStyle w:val="Tabell-Text"/>
              <w:spacing w:before="60" w:line="200" w:lineRule="exact"/>
              <w:jc w:val="right"/>
            </w:pPr>
          </w:p>
        </w:tc>
      </w:tr>
      <w:tr w:rsidR="000E5866" w:rsidRPr="000E5866" w14:paraId="799D197A" w14:textId="77777777" w:rsidTr="009617E3">
        <w:trPr>
          <w:cantSplit/>
        </w:trPr>
        <w:tc>
          <w:tcPr>
            <w:tcW w:w="3635" w:type="dxa"/>
            <w:noWrap/>
            <w:hideMark/>
          </w:tcPr>
          <w:p w14:paraId="7C5E76F5" w14:textId="77777777" w:rsidR="000E5866" w:rsidRPr="000E5866" w:rsidRDefault="000E5866" w:rsidP="009617E3">
            <w:pPr>
              <w:pStyle w:val="Tabell-Text"/>
              <w:spacing w:before="60" w:line="200" w:lineRule="exact"/>
            </w:pPr>
            <w:r w:rsidRPr="000E5866">
              <w:t>Stiftelsekapital</w:t>
            </w:r>
          </w:p>
        </w:tc>
        <w:tc>
          <w:tcPr>
            <w:tcW w:w="529" w:type="dxa"/>
            <w:noWrap/>
            <w:vAlign w:val="bottom"/>
            <w:hideMark/>
          </w:tcPr>
          <w:p w14:paraId="4F067E47" w14:textId="77777777" w:rsidR="000E5866" w:rsidRPr="000E5866" w:rsidRDefault="000E5866" w:rsidP="009617E3">
            <w:pPr>
              <w:pStyle w:val="Tabell-Text"/>
              <w:spacing w:before="60" w:line="200" w:lineRule="exact"/>
              <w:jc w:val="right"/>
            </w:pPr>
          </w:p>
        </w:tc>
        <w:tc>
          <w:tcPr>
            <w:tcW w:w="862" w:type="dxa"/>
            <w:noWrap/>
            <w:vAlign w:val="bottom"/>
            <w:hideMark/>
          </w:tcPr>
          <w:p w14:paraId="47274B93" w14:textId="77777777" w:rsidR="000E5866" w:rsidRPr="000E5866" w:rsidRDefault="000E5866" w:rsidP="009617E3">
            <w:pPr>
              <w:pStyle w:val="Tabell-Text"/>
              <w:spacing w:before="60" w:line="200" w:lineRule="exact"/>
              <w:jc w:val="right"/>
            </w:pPr>
            <w:r w:rsidRPr="000E5866">
              <w:t>2 673 168</w:t>
            </w:r>
          </w:p>
        </w:tc>
        <w:tc>
          <w:tcPr>
            <w:tcW w:w="862" w:type="dxa"/>
            <w:noWrap/>
            <w:vAlign w:val="bottom"/>
            <w:hideMark/>
          </w:tcPr>
          <w:p w14:paraId="498B21D1" w14:textId="77777777" w:rsidR="000E5866" w:rsidRPr="000E5866" w:rsidRDefault="000E5866" w:rsidP="009617E3">
            <w:pPr>
              <w:pStyle w:val="Tabell-Text"/>
              <w:spacing w:before="60" w:line="200" w:lineRule="exact"/>
              <w:jc w:val="right"/>
            </w:pPr>
            <w:r w:rsidRPr="000E5866">
              <w:t>2 674 363</w:t>
            </w:r>
          </w:p>
        </w:tc>
      </w:tr>
      <w:tr w:rsidR="000E5866" w:rsidRPr="000E5866" w14:paraId="2C1DF1F3" w14:textId="77777777" w:rsidTr="009617E3">
        <w:trPr>
          <w:cantSplit/>
        </w:trPr>
        <w:tc>
          <w:tcPr>
            <w:tcW w:w="3635" w:type="dxa"/>
            <w:noWrap/>
            <w:hideMark/>
          </w:tcPr>
          <w:p w14:paraId="1AE75343" w14:textId="77777777" w:rsidR="000E5866" w:rsidRPr="009617E3" w:rsidRDefault="000E5866" w:rsidP="009617E3">
            <w:pPr>
              <w:pStyle w:val="Tabell-Text"/>
              <w:spacing w:before="60" w:line="200" w:lineRule="exact"/>
              <w:rPr>
                <w:bCs/>
                <w:i/>
              </w:rPr>
            </w:pPr>
            <w:r w:rsidRPr="009617E3">
              <w:rPr>
                <w:bCs/>
                <w:i/>
              </w:rPr>
              <w:t>Fritt eget kapital</w:t>
            </w:r>
          </w:p>
        </w:tc>
        <w:tc>
          <w:tcPr>
            <w:tcW w:w="529" w:type="dxa"/>
            <w:noWrap/>
            <w:vAlign w:val="bottom"/>
            <w:hideMark/>
          </w:tcPr>
          <w:p w14:paraId="3771E138" w14:textId="77777777" w:rsidR="000E5866" w:rsidRPr="000E5866" w:rsidRDefault="000E5866" w:rsidP="009617E3">
            <w:pPr>
              <w:pStyle w:val="Tabell-Text"/>
              <w:spacing w:before="60" w:line="200" w:lineRule="exact"/>
              <w:jc w:val="right"/>
            </w:pPr>
            <w:r w:rsidRPr="000E5866">
              <w:t>26, 27</w:t>
            </w:r>
          </w:p>
        </w:tc>
        <w:tc>
          <w:tcPr>
            <w:tcW w:w="862" w:type="dxa"/>
            <w:noWrap/>
            <w:vAlign w:val="bottom"/>
            <w:hideMark/>
          </w:tcPr>
          <w:p w14:paraId="26D9FDCF" w14:textId="77777777" w:rsidR="000E5866" w:rsidRPr="000E5866" w:rsidRDefault="000E5866" w:rsidP="009617E3">
            <w:pPr>
              <w:pStyle w:val="Tabell-Text"/>
              <w:spacing w:before="60" w:line="200" w:lineRule="exact"/>
              <w:jc w:val="right"/>
            </w:pPr>
          </w:p>
        </w:tc>
        <w:tc>
          <w:tcPr>
            <w:tcW w:w="862" w:type="dxa"/>
            <w:noWrap/>
            <w:vAlign w:val="bottom"/>
            <w:hideMark/>
          </w:tcPr>
          <w:p w14:paraId="13EAA739" w14:textId="77777777" w:rsidR="000E5866" w:rsidRPr="000E5866" w:rsidRDefault="000E5866" w:rsidP="009617E3">
            <w:pPr>
              <w:pStyle w:val="Tabell-Text"/>
              <w:spacing w:before="60" w:line="200" w:lineRule="exact"/>
              <w:jc w:val="right"/>
            </w:pPr>
          </w:p>
        </w:tc>
      </w:tr>
      <w:tr w:rsidR="000E5866" w:rsidRPr="000E5866" w14:paraId="2FF9ED92" w14:textId="77777777" w:rsidTr="009617E3">
        <w:trPr>
          <w:cantSplit/>
        </w:trPr>
        <w:tc>
          <w:tcPr>
            <w:tcW w:w="3635" w:type="dxa"/>
            <w:noWrap/>
            <w:hideMark/>
          </w:tcPr>
          <w:p w14:paraId="13D7D29E" w14:textId="77777777" w:rsidR="000E5866" w:rsidRPr="000E5866" w:rsidRDefault="000E5866" w:rsidP="009617E3">
            <w:pPr>
              <w:pStyle w:val="Tabell-Text"/>
              <w:spacing w:before="60" w:line="200" w:lineRule="exact"/>
            </w:pPr>
            <w:r w:rsidRPr="000E5866">
              <w:t>Kulturvetenskapliga donationen</w:t>
            </w:r>
          </w:p>
        </w:tc>
        <w:tc>
          <w:tcPr>
            <w:tcW w:w="529" w:type="dxa"/>
            <w:noWrap/>
            <w:vAlign w:val="bottom"/>
            <w:hideMark/>
          </w:tcPr>
          <w:p w14:paraId="59B7BAFC" w14:textId="77777777" w:rsidR="000E5866" w:rsidRPr="000E5866" w:rsidRDefault="000E5866" w:rsidP="009617E3">
            <w:pPr>
              <w:pStyle w:val="Tabell-Text"/>
              <w:spacing w:before="60" w:line="200" w:lineRule="exact"/>
              <w:jc w:val="right"/>
            </w:pPr>
          </w:p>
        </w:tc>
        <w:tc>
          <w:tcPr>
            <w:tcW w:w="862" w:type="dxa"/>
            <w:noWrap/>
            <w:vAlign w:val="bottom"/>
            <w:hideMark/>
          </w:tcPr>
          <w:p w14:paraId="788D293D" w14:textId="77777777" w:rsidR="000E5866" w:rsidRPr="000E5866" w:rsidRDefault="000E5866" w:rsidP="009617E3">
            <w:pPr>
              <w:pStyle w:val="Tabell-Text"/>
              <w:spacing w:before="60" w:line="200" w:lineRule="exact"/>
              <w:jc w:val="right"/>
            </w:pPr>
            <w:r w:rsidRPr="000E5866">
              <w:t>1 933 076</w:t>
            </w:r>
          </w:p>
        </w:tc>
        <w:tc>
          <w:tcPr>
            <w:tcW w:w="862" w:type="dxa"/>
            <w:noWrap/>
            <w:vAlign w:val="bottom"/>
            <w:hideMark/>
          </w:tcPr>
          <w:p w14:paraId="5A74053D" w14:textId="77777777" w:rsidR="000E5866" w:rsidRPr="000E5866" w:rsidRDefault="000E5866" w:rsidP="009617E3">
            <w:pPr>
              <w:pStyle w:val="Tabell-Text"/>
              <w:spacing w:before="60" w:line="200" w:lineRule="exact"/>
              <w:jc w:val="right"/>
            </w:pPr>
            <w:r w:rsidRPr="000E5866">
              <w:t>1 933 941</w:t>
            </w:r>
          </w:p>
        </w:tc>
      </w:tr>
      <w:tr w:rsidR="000E5866" w:rsidRPr="000E5866" w14:paraId="509F39D5" w14:textId="77777777" w:rsidTr="009617E3">
        <w:trPr>
          <w:cantSplit/>
        </w:trPr>
        <w:tc>
          <w:tcPr>
            <w:tcW w:w="3635" w:type="dxa"/>
            <w:tcBorders>
              <w:bottom w:val="single" w:sz="4" w:space="0" w:color="auto"/>
            </w:tcBorders>
            <w:noWrap/>
            <w:hideMark/>
          </w:tcPr>
          <w:p w14:paraId="221BCFE9" w14:textId="77777777" w:rsidR="000E5866" w:rsidRPr="000E5866" w:rsidRDefault="000E5866" w:rsidP="009617E3">
            <w:pPr>
              <w:pStyle w:val="Tabell-Text"/>
              <w:spacing w:before="60" w:line="200" w:lineRule="exact"/>
            </w:pPr>
            <w:r w:rsidRPr="000E5866">
              <w:t>Balanserat resultat</w:t>
            </w:r>
          </w:p>
        </w:tc>
        <w:tc>
          <w:tcPr>
            <w:tcW w:w="529" w:type="dxa"/>
            <w:tcBorders>
              <w:bottom w:val="single" w:sz="4" w:space="0" w:color="auto"/>
            </w:tcBorders>
            <w:noWrap/>
            <w:vAlign w:val="bottom"/>
            <w:hideMark/>
          </w:tcPr>
          <w:p w14:paraId="2003D744" w14:textId="77777777" w:rsidR="000E5866" w:rsidRPr="000E5866" w:rsidRDefault="000E5866" w:rsidP="009617E3">
            <w:pPr>
              <w:pStyle w:val="Tabell-Text"/>
              <w:spacing w:before="60" w:line="200" w:lineRule="exact"/>
              <w:jc w:val="right"/>
            </w:pPr>
          </w:p>
        </w:tc>
        <w:tc>
          <w:tcPr>
            <w:tcW w:w="862" w:type="dxa"/>
            <w:tcBorders>
              <w:bottom w:val="single" w:sz="4" w:space="0" w:color="auto"/>
            </w:tcBorders>
            <w:noWrap/>
            <w:vAlign w:val="bottom"/>
            <w:hideMark/>
          </w:tcPr>
          <w:p w14:paraId="4E661954" w14:textId="5ED1C9CF" w:rsidR="000E5866" w:rsidRPr="000E5866" w:rsidRDefault="00151534" w:rsidP="009617E3">
            <w:pPr>
              <w:pStyle w:val="Tabell-Text"/>
              <w:spacing w:before="60" w:line="200" w:lineRule="exact"/>
              <w:jc w:val="right"/>
            </w:pPr>
            <w:r>
              <w:t>4 192 902</w:t>
            </w:r>
          </w:p>
        </w:tc>
        <w:tc>
          <w:tcPr>
            <w:tcW w:w="862" w:type="dxa"/>
            <w:tcBorders>
              <w:bottom w:val="single" w:sz="4" w:space="0" w:color="auto"/>
            </w:tcBorders>
            <w:noWrap/>
            <w:vAlign w:val="bottom"/>
            <w:hideMark/>
          </w:tcPr>
          <w:p w14:paraId="3DE68C40" w14:textId="77777777" w:rsidR="000E5866" w:rsidRPr="000E5866" w:rsidRDefault="000E5866" w:rsidP="009617E3">
            <w:pPr>
              <w:pStyle w:val="Tabell-Text"/>
              <w:spacing w:before="60" w:line="200" w:lineRule="exact"/>
              <w:jc w:val="right"/>
            </w:pPr>
            <w:r w:rsidRPr="000E5866">
              <w:t>3 728 059</w:t>
            </w:r>
          </w:p>
        </w:tc>
      </w:tr>
      <w:tr w:rsidR="000E5866" w:rsidRPr="009617E3" w14:paraId="0B6C17D9" w14:textId="77777777" w:rsidTr="009617E3">
        <w:trPr>
          <w:cantSplit/>
        </w:trPr>
        <w:tc>
          <w:tcPr>
            <w:tcW w:w="3635" w:type="dxa"/>
            <w:tcBorders>
              <w:top w:val="single" w:sz="4" w:space="0" w:color="auto"/>
            </w:tcBorders>
            <w:noWrap/>
            <w:hideMark/>
          </w:tcPr>
          <w:p w14:paraId="077A7E45" w14:textId="77777777" w:rsidR="000E5866" w:rsidRPr="009617E3" w:rsidRDefault="000E5866" w:rsidP="009617E3">
            <w:pPr>
              <w:pStyle w:val="Tabell-Text"/>
              <w:spacing w:before="60" w:line="200" w:lineRule="exact"/>
              <w:rPr>
                <w:b/>
              </w:rPr>
            </w:pPr>
            <w:r w:rsidRPr="009617E3">
              <w:rPr>
                <w:b/>
              </w:rPr>
              <w:t>Summa eget kapital</w:t>
            </w:r>
          </w:p>
        </w:tc>
        <w:tc>
          <w:tcPr>
            <w:tcW w:w="529" w:type="dxa"/>
            <w:tcBorders>
              <w:top w:val="single" w:sz="4" w:space="0" w:color="auto"/>
            </w:tcBorders>
            <w:noWrap/>
            <w:vAlign w:val="bottom"/>
            <w:hideMark/>
          </w:tcPr>
          <w:p w14:paraId="014AC109" w14:textId="77777777" w:rsidR="000E5866" w:rsidRPr="009617E3" w:rsidRDefault="000E5866" w:rsidP="009617E3">
            <w:pPr>
              <w:pStyle w:val="Tabell-Text"/>
              <w:spacing w:before="60" w:line="200" w:lineRule="exact"/>
              <w:jc w:val="right"/>
              <w:rPr>
                <w:b/>
              </w:rPr>
            </w:pPr>
            <w:r w:rsidRPr="009617E3">
              <w:rPr>
                <w:b/>
              </w:rPr>
              <w:t> </w:t>
            </w:r>
          </w:p>
        </w:tc>
        <w:tc>
          <w:tcPr>
            <w:tcW w:w="862" w:type="dxa"/>
            <w:tcBorders>
              <w:top w:val="single" w:sz="4" w:space="0" w:color="auto"/>
            </w:tcBorders>
            <w:noWrap/>
            <w:vAlign w:val="bottom"/>
            <w:hideMark/>
          </w:tcPr>
          <w:p w14:paraId="2BDC30F1" w14:textId="696710BF" w:rsidR="000E5866" w:rsidRPr="009617E3" w:rsidRDefault="00151534" w:rsidP="009617E3">
            <w:pPr>
              <w:pStyle w:val="Tabell-Text"/>
              <w:spacing w:before="60" w:line="200" w:lineRule="exact"/>
              <w:jc w:val="right"/>
              <w:rPr>
                <w:b/>
              </w:rPr>
            </w:pPr>
            <w:r>
              <w:rPr>
                <w:b/>
              </w:rPr>
              <w:t>8 799 146</w:t>
            </w:r>
          </w:p>
        </w:tc>
        <w:tc>
          <w:tcPr>
            <w:tcW w:w="862" w:type="dxa"/>
            <w:tcBorders>
              <w:top w:val="single" w:sz="4" w:space="0" w:color="auto"/>
            </w:tcBorders>
            <w:noWrap/>
            <w:vAlign w:val="bottom"/>
            <w:hideMark/>
          </w:tcPr>
          <w:p w14:paraId="394E49A5" w14:textId="77777777" w:rsidR="000E5866" w:rsidRPr="009617E3" w:rsidRDefault="000E5866" w:rsidP="009617E3">
            <w:pPr>
              <w:pStyle w:val="Tabell-Text"/>
              <w:spacing w:before="60" w:line="200" w:lineRule="exact"/>
              <w:jc w:val="right"/>
              <w:rPr>
                <w:b/>
              </w:rPr>
            </w:pPr>
            <w:r w:rsidRPr="009617E3">
              <w:rPr>
                <w:b/>
              </w:rPr>
              <w:t>8 336 363</w:t>
            </w:r>
          </w:p>
        </w:tc>
      </w:tr>
      <w:tr w:rsidR="000E5866" w:rsidRPr="000E5866" w14:paraId="6CE3ED83" w14:textId="77777777" w:rsidTr="009617E3">
        <w:trPr>
          <w:cantSplit/>
        </w:trPr>
        <w:tc>
          <w:tcPr>
            <w:tcW w:w="3635" w:type="dxa"/>
            <w:noWrap/>
            <w:hideMark/>
          </w:tcPr>
          <w:p w14:paraId="4CDB93FB" w14:textId="77777777" w:rsidR="000E5866" w:rsidRPr="000E5866" w:rsidRDefault="000E5866" w:rsidP="009617E3">
            <w:pPr>
              <w:pStyle w:val="Tabell-Text"/>
              <w:spacing w:before="60" w:line="200" w:lineRule="exact"/>
            </w:pPr>
          </w:p>
        </w:tc>
        <w:tc>
          <w:tcPr>
            <w:tcW w:w="529" w:type="dxa"/>
            <w:noWrap/>
            <w:vAlign w:val="bottom"/>
            <w:hideMark/>
          </w:tcPr>
          <w:p w14:paraId="1EC8EE36" w14:textId="77777777" w:rsidR="000E5866" w:rsidRPr="000E5866" w:rsidRDefault="000E5866" w:rsidP="009617E3">
            <w:pPr>
              <w:pStyle w:val="Tabell-Text"/>
              <w:spacing w:before="60" w:line="200" w:lineRule="exact"/>
              <w:jc w:val="right"/>
            </w:pPr>
          </w:p>
        </w:tc>
        <w:tc>
          <w:tcPr>
            <w:tcW w:w="862" w:type="dxa"/>
            <w:noWrap/>
            <w:vAlign w:val="bottom"/>
            <w:hideMark/>
          </w:tcPr>
          <w:p w14:paraId="1D6741EB" w14:textId="77777777" w:rsidR="000E5866" w:rsidRPr="000E5866" w:rsidRDefault="000E5866" w:rsidP="009617E3">
            <w:pPr>
              <w:pStyle w:val="Tabell-Text"/>
              <w:spacing w:before="60" w:line="200" w:lineRule="exact"/>
              <w:jc w:val="right"/>
            </w:pPr>
          </w:p>
        </w:tc>
        <w:tc>
          <w:tcPr>
            <w:tcW w:w="862" w:type="dxa"/>
            <w:noWrap/>
            <w:vAlign w:val="bottom"/>
            <w:hideMark/>
          </w:tcPr>
          <w:p w14:paraId="1D58A5F8" w14:textId="77777777" w:rsidR="000E5866" w:rsidRPr="000E5866" w:rsidRDefault="000E5866" w:rsidP="009617E3">
            <w:pPr>
              <w:pStyle w:val="Tabell-Text"/>
              <w:spacing w:before="60" w:line="200" w:lineRule="exact"/>
              <w:jc w:val="right"/>
            </w:pPr>
          </w:p>
        </w:tc>
      </w:tr>
      <w:tr w:rsidR="000E5866" w:rsidRPr="000E5866" w14:paraId="2FBE14A0" w14:textId="77777777" w:rsidTr="009617E3">
        <w:trPr>
          <w:cantSplit/>
        </w:trPr>
        <w:tc>
          <w:tcPr>
            <w:tcW w:w="3635" w:type="dxa"/>
            <w:noWrap/>
            <w:hideMark/>
          </w:tcPr>
          <w:p w14:paraId="7F1BB34C" w14:textId="77777777" w:rsidR="000E5866" w:rsidRPr="009617E3" w:rsidRDefault="000E5866" w:rsidP="009617E3">
            <w:pPr>
              <w:pStyle w:val="Tabell-Text"/>
              <w:spacing w:before="60" w:line="200" w:lineRule="exact"/>
              <w:rPr>
                <w:bCs/>
                <w:i/>
              </w:rPr>
            </w:pPr>
            <w:r w:rsidRPr="009617E3">
              <w:rPr>
                <w:bCs/>
                <w:i/>
              </w:rPr>
              <w:t>Obeskattade reserver</w:t>
            </w:r>
          </w:p>
        </w:tc>
        <w:tc>
          <w:tcPr>
            <w:tcW w:w="529" w:type="dxa"/>
            <w:noWrap/>
            <w:vAlign w:val="bottom"/>
            <w:hideMark/>
          </w:tcPr>
          <w:p w14:paraId="64BA5C6C" w14:textId="77777777" w:rsidR="000E5866" w:rsidRPr="000E5866" w:rsidRDefault="000E5866" w:rsidP="009617E3">
            <w:pPr>
              <w:pStyle w:val="Tabell-Text"/>
              <w:spacing w:before="60" w:line="200" w:lineRule="exact"/>
              <w:jc w:val="right"/>
              <w:rPr>
                <w:b/>
                <w:bCs/>
              </w:rPr>
            </w:pPr>
          </w:p>
        </w:tc>
        <w:tc>
          <w:tcPr>
            <w:tcW w:w="862" w:type="dxa"/>
            <w:noWrap/>
            <w:vAlign w:val="bottom"/>
            <w:hideMark/>
          </w:tcPr>
          <w:p w14:paraId="5C789823" w14:textId="77777777" w:rsidR="000E5866" w:rsidRPr="000E5866" w:rsidRDefault="000E5866" w:rsidP="009617E3">
            <w:pPr>
              <w:pStyle w:val="Tabell-Text"/>
              <w:spacing w:before="60" w:line="200" w:lineRule="exact"/>
              <w:jc w:val="right"/>
            </w:pPr>
          </w:p>
        </w:tc>
        <w:tc>
          <w:tcPr>
            <w:tcW w:w="862" w:type="dxa"/>
            <w:noWrap/>
            <w:vAlign w:val="bottom"/>
            <w:hideMark/>
          </w:tcPr>
          <w:p w14:paraId="19716F0D" w14:textId="77777777" w:rsidR="000E5866" w:rsidRPr="000E5866" w:rsidRDefault="000E5866" w:rsidP="009617E3">
            <w:pPr>
              <w:pStyle w:val="Tabell-Text"/>
              <w:spacing w:before="60" w:line="200" w:lineRule="exact"/>
              <w:jc w:val="right"/>
            </w:pPr>
          </w:p>
        </w:tc>
      </w:tr>
      <w:tr w:rsidR="000E5866" w:rsidRPr="000E5866" w14:paraId="691AC4F9" w14:textId="77777777" w:rsidTr="009617E3">
        <w:trPr>
          <w:cantSplit/>
        </w:trPr>
        <w:tc>
          <w:tcPr>
            <w:tcW w:w="3635" w:type="dxa"/>
            <w:tcBorders>
              <w:bottom w:val="single" w:sz="4" w:space="0" w:color="auto"/>
            </w:tcBorders>
            <w:noWrap/>
            <w:hideMark/>
          </w:tcPr>
          <w:p w14:paraId="2A29FBDE" w14:textId="77777777" w:rsidR="000E5866" w:rsidRPr="000E5866" w:rsidRDefault="000E5866" w:rsidP="009617E3">
            <w:pPr>
              <w:pStyle w:val="Tabell-Text"/>
              <w:spacing w:before="60" w:line="200" w:lineRule="exact"/>
            </w:pPr>
            <w:r w:rsidRPr="000E5866">
              <w:t>Periodiseringsfonder</w:t>
            </w:r>
          </w:p>
        </w:tc>
        <w:tc>
          <w:tcPr>
            <w:tcW w:w="529" w:type="dxa"/>
            <w:tcBorders>
              <w:bottom w:val="single" w:sz="4" w:space="0" w:color="auto"/>
            </w:tcBorders>
            <w:noWrap/>
            <w:vAlign w:val="bottom"/>
            <w:hideMark/>
          </w:tcPr>
          <w:p w14:paraId="27B040E7" w14:textId="77777777" w:rsidR="000E5866" w:rsidRPr="000E5866" w:rsidRDefault="000E5866" w:rsidP="009617E3">
            <w:pPr>
              <w:pStyle w:val="Tabell-Text"/>
              <w:spacing w:before="60" w:line="200" w:lineRule="exact"/>
              <w:jc w:val="right"/>
            </w:pPr>
            <w:r w:rsidRPr="000E5866">
              <w:t>28</w:t>
            </w:r>
          </w:p>
        </w:tc>
        <w:tc>
          <w:tcPr>
            <w:tcW w:w="862" w:type="dxa"/>
            <w:tcBorders>
              <w:bottom w:val="single" w:sz="4" w:space="0" w:color="auto"/>
            </w:tcBorders>
            <w:noWrap/>
            <w:vAlign w:val="bottom"/>
            <w:hideMark/>
          </w:tcPr>
          <w:p w14:paraId="2FB69BCF" w14:textId="4522A63C" w:rsidR="000E5866" w:rsidRPr="000E5866" w:rsidRDefault="00151534" w:rsidP="009617E3">
            <w:pPr>
              <w:pStyle w:val="Tabell-Text"/>
              <w:spacing w:before="60" w:line="200" w:lineRule="exact"/>
              <w:jc w:val="right"/>
            </w:pPr>
            <w:r>
              <w:t>9 353</w:t>
            </w:r>
          </w:p>
        </w:tc>
        <w:tc>
          <w:tcPr>
            <w:tcW w:w="862" w:type="dxa"/>
            <w:tcBorders>
              <w:bottom w:val="single" w:sz="4" w:space="0" w:color="auto"/>
            </w:tcBorders>
            <w:noWrap/>
            <w:vAlign w:val="bottom"/>
            <w:hideMark/>
          </w:tcPr>
          <w:p w14:paraId="0B842F64" w14:textId="77777777" w:rsidR="000E5866" w:rsidRPr="000E5866" w:rsidRDefault="000E5866" w:rsidP="009617E3">
            <w:pPr>
              <w:pStyle w:val="Tabell-Text"/>
              <w:spacing w:before="60" w:line="200" w:lineRule="exact"/>
              <w:jc w:val="right"/>
            </w:pPr>
            <w:r w:rsidRPr="000E5866">
              <w:t>9 836</w:t>
            </w:r>
          </w:p>
        </w:tc>
      </w:tr>
      <w:tr w:rsidR="000E5866" w:rsidRPr="009617E3" w14:paraId="3BCE09E0" w14:textId="77777777" w:rsidTr="009617E3">
        <w:trPr>
          <w:cantSplit/>
        </w:trPr>
        <w:tc>
          <w:tcPr>
            <w:tcW w:w="3635" w:type="dxa"/>
            <w:tcBorders>
              <w:top w:val="single" w:sz="4" w:space="0" w:color="auto"/>
            </w:tcBorders>
            <w:noWrap/>
            <w:hideMark/>
          </w:tcPr>
          <w:p w14:paraId="430386C2" w14:textId="77777777" w:rsidR="000E5866" w:rsidRPr="009617E3" w:rsidRDefault="000E5866" w:rsidP="009617E3">
            <w:pPr>
              <w:pStyle w:val="Tabell-Text"/>
              <w:spacing w:before="60" w:line="200" w:lineRule="exact"/>
              <w:rPr>
                <w:b/>
              </w:rPr>
            </w:pPr>
            <w:r w:rsidRPr="009617E3">
              <w:rPr>
                <w:b/>
              </w:rPr>
              <w:t>Summa obeskattade reserver</w:t>
            </w:r>
          </w:p>
        </w:tc>
        <w:tc>
          <w:tcPr>
            <w:tcW w:w="529" w:type="dxa"/>
            <w:tcBorders>
              <w:top w:val="single" w:sz="4" w:space="0" w:color="auto"/>
            </w:tcBorders>
            <w:noWrap/>
            <w:vAlign w:val="bottom"/>
            <w:hideMark/>
          </w:tcPr>
          <w:p w14:paraId="79559571" w14:textId="77777777" w:rsidR="000E5866" w:rsidRPr="009617E3" w:rsidRDefault="000E5866" w:rsidP="009617E3">
            <w:pPr>
              <w:pStyle w:val="Tabell-Text"/>
              <w:spacing w:before="60" w:line="200" w:lineRule="exact"/>
              <w:jc w:val="right"/>
              <w:rPr>
                <w:b/>
              </w:rPr>
            </w:pPr>
            <w:r w:rsidRPr="009617E3">
              <w:rPr>
                <w:b/>
              </w:rPr>
              <w:t> </w:t>
            </w:r>
          </w:p>
        </w:tc>
        <w:tc>
          <w:tcPr>
            <w:tcW w:w="862" w:type="dxa"/>
            <w:tcBorders>
              <w:top w:val="single" w:sz="4" w:space="0" w:color="auto"/>
            </w:tcBorders>
            <w:noWrap/>
            <w:vAlign w:val="bottom"/>
            <w:hideMark/>
          </w:tcPr>
          <w:p w14:paraId="63530F81" w14:textId="3A71E1E5" w:rsidR="000E5866" w:rsidRPr="009617E3" w:rsidRDefault="00151534" w:rsidP="009617E3">
            <w:pPr>
              <w:pStyle w:val="Tabell-Text"/>
              <w:spacing w:before="60" w:line="200" w:lineRule="exact"/>
              <w:jc w:val="right"/>
              <w:rPr>
                <w:b/>
              </w:rPr>
            </w:pPr>
            <w:r>
              <w:rPr>
                <w:b/>
              </w:rPr>
              <w:t>9 353</w:t>
            </w:r>
          </w:p>
        </w:tc>
        <w:tc>
          <w:tcPr>
            <w:tcW w:w="862" w:type="dxa"/>
            <w:tcBorders>
              <w:top w:val="single" w:sz="4" w:space="0" w:color="auto"/>
            </w:tcBorders>
            <w:noWrap/>
            <w:vAlign w:val="bottom"/>
            <w:hideMark/>
          </w:tcPr>
          <w:p w14:paraId="0486A0A8" w14:textId="77777777" w:rsidR="000E5866" w:rsidRPr="009617E3" w:rsidRDefault="000E5866" w:rsidP="009617E3">
            <w:pPr>
              <w:pStyle w:val="Tabell-Text"/>
              <w:spacing w:before="60" w:line="200" w:lineRule="exact"/>
              <w:jc w:val="right"/>
              <w:rPr>
                <w:b/>
              </w:rPr>
            </w:pPr>
            <w:r w:rsidRPr="009617E3">
              <w:rPr>
                <w:b/>
              </w:rPr>
              <w:t>9 836</w:t>
            </w:r>
          </w:p>
        </w:tc>
      </w:tr>
      <w:tr w:rsidR="000E5866" w:rsidRPr="000E5866" w14:paraId="37BC90AA" w14:textId="77777777" w:rsidTr="009617E3">
        <w:trPr>
          <w:cantSplit/>
        </w:trPr>
        <w:tc>
          <w:tcPr>
            <w:tcW w:w="3635" w:type="dxa"/>
            <w:noWrap/>
            <w:hideMark/>
          </w:tcPr>
          <w:p w14:paraId="6A5D9CBB" w14:textId="77777777" w:rsidR="000E5866" w:rsidRPr="000E5866" w:rsidRDefault="000E5866" w:rsidP="009617E3">
            <w:pPr>
              <w:pStyle w:val="Tabell-Text"/>
              <w:spacing w:before="60" w:line="200" w:lineRule="exact"/>
            </w:pPr>
          </w:p>
        </w:tc>
        <w:tc>
          <w:tcPr>
            <w:tcW w:w="529" w:type="dxa"/>
            <w:noWrap/>
            <w:vAlign w:val="bottom"/>
            <w:hideMark/>
          </w:tcPr>
          <w:p w14:paraId="2452A147" w14:textId="77777777" w:rsidR="000E5866" w:rsidRPr="000E5866" w:rsidRDefault="000E5866" w:rsidP="009617E3">
            <w:pPr>
              <w:pStyle w:val="Tabell-Text"/>
              <w:spacing w:before="60" w:line="200" w:lineRule="exact"/>
              <w:jc w:val="right"/>
            </w:pPr>
          </w:p>
        </w:tc>
        <w:tc>
          <w:tcPr>
            <w:tcW w:w="862" w:type="dxa"/>
            <w:noWrap/>
            <w:vAlign w:val="bottom"/>
            <w:hideMark/>
          </w:tcPr>
          <w:p w14:paraId="1101F77D" w14:textId="77777777" w:rsidR="000E5866" w:rsidRPr="000E5866" w:rsidRDefault="000E5866" w:rsidP="009617E3">
            <w:pPr>
              <w:pStyle w:val="Tabell-Text"/>
              <w:spacing w:before="60" w:line="200" w:lineRule="exact"/>
              <w:jc w:val="right"/>
            </w:pPr>
          </w:p>
        </w:tc>
        <w:tc>
          <w:tcPr>
            <w:tcW w:w="862" w:type="dxa"/>
            <w:noWrap/>
            <w:vAlign w:val="bottom"/>
            <w:hideMark/>
          </w:tcPr>
          <w:p w14:paraId="13802FF5" w14:textId="77777777" w:rsidR="000E5866" w:rsidRPr="000E5866" w:rsidRDefault="000E5866" w:rsidP="009617E3">
            <w:pPr>
              <w:pStyle w:val="Tabell-Text"/>
              <w:spacing w:before="60" w:line="200" w:lineRule="exact"/>
              <w:jc w:val="right"/>
            </w:pPr>
          </w:p>
        </w:tc>
      </w:tr>
      <w:tr w:rsidR="000E5866" w:rsidRPr="000E5866" w14:paraId="4DDF5BED" w14:textId="77777777" w:rsidTr="009617E3">
        <w:trPr>
          <w:cantSplit/>
        </w:trPr>
        <w:tc>
          <w:tcPr>
            <w:tcW w:w="3635" w:type="dxa"/>
            <w:noWrap/>
            <w:hideMark/>
          </w:tcPr>
          <w:p w14:paraId="5806883F" w14:textId="77777777" w:rsidR="000E5866" w:rsidRPr="00FB79FB" w:rsidRDefault="000E5866" w:rsidP="009617E3">
            <w:pPr>
              <w:pStyle w:val="Tabell-Text"/>
              <w:spacing w:before="60" w:line="200" w:lineRule="exact"/>
              <w:rPr>
                <w:bCs/>
                <w:i/>
              </w:rPr>
            </w:pPr>
            <w:r w:rsidRPr="00FB79FB">
              <w:rPr>
                <w:bCs/>
                <w:i/>
              </w:rPr>
              <w:lastRenderedPageBreak/>
              <w:t>Avsättningar</w:t>
            </w:r>
          </w:p>
        </w:tc>
        <w:tc>
          <w:tcPr>
            <w:tcW w:w="529" w:type="dxa"/>
            <w:noWrap/>
            <w:vAlign w:val="bottom"/>
            <w:hideMark/>
          </w:tcPr>
          <w:p w14:paraId="0DA5C576" w14:textId="77777777" w:rsidR="000E5866" w:rsidRPr="000E5866" w:rsidRDefault="000E5866" w:rsidP="009617E3">
            <w:pPr>
              <w:pStyle w:val="Tabell-Text"/>
              <w:spacing w:before="60" w:line="200" w:lineRule="exact"/>
              <w:jc w:val="right"/>
              <w:rPr>
                <w:b/>
                <w:bCs/>
              </w:rPr>
            </w:pPr>
          </w:p>
        </w:tc>
        <w:tc>
          <w:tcPr>
            <w:tcW w:w="862" w:type="dxa"/>
            <w:noWrap/>
            <w:vAlign w:val="bottom"/>
            <w:hideMark/>
          </w:tcPr>
          <w:p w14:paraId="2B94FAEA" w14:textId="77777777" w:rsidR="000E5866" w:rsidRPr="000E5866" w:rsidRDefault="000E5866" w:rsidP="009617E3">
            <w:pPr>
              <w:pStyle w:val="Tabell-Text"/>
              <w:spacing w:before="60" w:line="200" w:lineRule="exact"/>
              <w:jc w:val="right"/>
            </w:pPr>
          </w:p>
        </w:tc>
        <w:tc>
          <w:tcPr>
            <w:tcW w:w="862" w:type="dxa"/>
            <w:noWrap/>
            <w:vAlign w:val="bottom"/>
            <w:hideMark/>
          </w:tcPr>
          <w:p w14:paraId="0D6A9B95" w14:textId="77777777" w:rsidR="000E5866" w:rsidRPr="000E5866" w:rsidRDefault="000E5866" w:rsidP="009617E3">
            <w:pPr>
              <w:pStyle w:val="Tabell-Text"/>
              <w:spacing w:before="60" w:line="200" w:lineRule="exact"/>
              <w:jc w:val="right"/>
            </w:pPr>
          </w:p>
        </w:tc>
      </w:tr>
      <w:tr w:rsidR="000E5866" w:rsidRPr="000E5866" w14:paraId="456F84DC" w14:textId="77777777" w:rsidTr="00FB79FB">
        <w:trPr>
          <w:cantSplit/>
        </w:trPr>
        <w:tc>
          <w:tcPr>
            <w:tcW w:w="3635" w:type="dxa"/>
            <w:tcBorders>
              <w:bottom w:val="single" w:sz="4" w:space="0" w:color="auto"/>
            </w:tcBorders>
            <w:noWrap/>
            <w:hideMark/>
          </w:tcPr>
          <w:p w14:paraId="0CD660CD" w14:textId="77777777" w:rsidR="000E5866" w:rsidRPr="000E5866" w:rsidRDefault="000E5866" w:rsidP="009617E3">
            <w:pPr>
              <w:pStyle w:val="Tabell-Text"/>
              <w:spacing w:before="60" w:line="200" w:lineRule="exact"/>
            </w:pPr>
            <w:r w:rsidRPr="000E5866">
              <w:t>Avsättningar för pensioner</w:t>
            </w:r>
          </w:p>
        </w:tc>
        <w:tc>
          <w:tcPr>
            <w:tcW w:w="529" w:type="dxa"/>
            <w:tcBorders>
              <w:bottom w:val="single" w:sz="4" w:space="0" w:color="auto"/>
            </w:tcBorders>
            <w:noWrap/>
            <w:vAlign w:val="bottom"/>
            <w:hideMark/>
          </w:tcPr>
          <w:p w14:paraId="174C59D0" w14:textId="77777777" w:rsidR="000E5866" w:rsidRPr="000E5866" w:rsidRDefault="000E5866" w:rsidP="009617E3">
            <w:pPr>
              <w:pStyle w:val="Tabell-Text"/>
              <w:spacing w:before="60" w:line="200" w:lineRule="exact"/>
              <w:jc w:val="right"/>
            </w:pPr>
          </w:p>
        </w:tc>
        <w:tc>
          <w:tcPr>
            <w:tcW w:w="862" w:type="dxa"/>
            <w:tcBorders>
              <w:bottom w:val="single" w:sz="4" w:space="0" w:color="auto"/>
            </w:tcBorders>
            <w:noWrap/>
            <w:vAlign w:val="bottom"/>
            <w:hideMark/>
          </w:tcPr>
          <w:p w14:paraId="671E4306" w14:textId="77777777" w:rsidR="000E5866" w:rsidRPr="000E5866" w:rsidRDefault="000E5866" w:rsidP="009617E3">
            <w:pPr>
              <w:pStyle w:val="Tabell-Text"/>
              <w:spacing w:before="60" w:line="200" w:lineRule="exact"/>
              <w:jc w:val="right"/>
            </w:pPr>
            <w:r w:rsidRPr="000E5866">
              <w:t>381</w:t>
            </w:r>
          </w:p>
        </w:tc>
        <w:tc>
          <w:tcPr>
            <w:tcW w:w="862" w:type="dxa"/>
            <w:tcBorders>
              <w:bottom w:val="single" w:sz="4" w:space="0" w:color="auto"/>
            </w:tcBorders>
            <w:noWrap/>
            <w:vAlign w:val="bottom"/>
            <w:hideMark/>
          </w:tcPr>
          <w:p w14:paraId="0EFE1B71" w14:textId="77777777" w:rsidR="000E5866" w:rsidRPr="000E5866" w:rsidRDefault="000E5866" w:rsidP="009617E3">
            <w:pPr>
              <w:pStyle w:val="Tabell-Text"/>
              <w:spacing w:before="60" w:line="200" w:lineRule="exact"/>
              <w:jc w:val="right"/>
            </w:pPr>
            <w:r w:rsidRPr="000E5866">
              <w:t>1 317</w:t>
            </w:r>
          </w:p>
        </w:tc>
      </w:tr>
      <w:tr w:rsidR="000E5866" w:rsidRPr="00FB79FB" w14:paraId="64B8A0EB" w14:textId="77777777" w:rsidTr="00FB79FB">
        <w:trPr>
          <w:cantSplit/>
        </w:trPr>
        <w:tc>
          <w:tcPr>
            <w:tcW w:w="3635" w:type="dxa"/>
            <w:tcBorders>
              <w:top w:val="single" w:sz="4" w:space="0" w:color="auto"/>
            </w:tcBorders>
            <w:noWrap/>
            <w:hideMark/>
          </w:tcPr>
          <w:p w14:paraId="6248B859" w14:textId="77777777" w:rsidR="000E5866" w:rsidRPr="00FB79FB" w:rsidRDefault="000E5866" w:rsidP="009617E3">
            <w:pPr>
              <w:pStyle w:val="Tabell-Text"/>
              <w:spacing w:before="60" w:line="200" w:lineRule="exact"/>
              <w:rPr>
                <w:b/>
              </w:rPr>
            </w:pPr>
            <w:r w:rsidRPr="00FB79FB">
              <w:rPr>
                <w:b/>
              </w:rPr>
              <w:t>Summa avsättningar</w:t>
            </w:r>
          </w:p>
        </w:tc>
        <w:tc>
          <w:tcPr>
            <w:tcW w:w="529" w:type="dxa"/>
            <w:tcBorders>
              <w:top w:val="single" w:sz="4" w:space="0" w:color="auto"/>
            </w:tcBorders>
            <w:noWrap/>
            <w:vAlign w:val="bottom"/>
            <w:hideMark/>
          </w:tcPr>
          <w:p w14:paraId="1AD512AA" w14:textId="77777777" w:rsidR="000E5866" w:rsidRPr="00FB79FB" w:rsidRDefault="000E5866" w:rsidP="009617E3">
            <w:pPr>
              <w:pStyle w:val="Tabell-Text"/>
              <w:spacing w:before="60" w:line="200" w:lineRule="exact"/>
              <w:jc w:val="right"/>
              <w:rPr>
                <w:b/>
              </w:rPr>
            </w:pPr>
            <w:r w:rsidRPr="00FB79FB">
              <w:rPr>
                <w:b/>
              </w:rPr>
              <w:t> </w:t>
            </w:r>
          </w:p>
        </w:tc>
        <w:tc>
          <w:tcPr>
            <w:tcW w:w="862" w:type="dxa"/>
            <w:tcBorders>
              <w:top w:val="single" w:sz="4" w:space="0" w:color="auto"/>
            </w:tcBorders>
            <w:noWrap/>
            <w:vAlign w:val="bottom"/>
            <w:hideMark/>
          </w:tcPr>
          <w:p w14:paraId="7B39BF8C" w14:textId="77777777" w:rsidR="000E5866" w:rsidRPr="00FB79FB" w:rsidRDefault="000E5866" w:rsidP="009617E3">
            <w:pPr>
              <w:pStyle w:val="Tabell-Text"/>
              <w:spacing w:before="60" w:line="200" w:lineRule="exact"/>
              <w:jc w:val="right"/>
              <w:rPr>
                <w:b/>
              </w:rPr>
            </w:pPr>
            <w:r w:rsidRPr="00FB79FB">
              <w:rPr>
                <w:b/>
              </w:rPr>
              <w:t>381</w:t>
            </w:r>
          </w:p>
        </w:tc>
        <w:tc>
          <w:tcPr>
            <w:tcW w:w="862" w:type="dxa"/>
            <w:tcBorders>
              <w:top w:val="single" w:sz="4" w:space="0" w:color="auto"/>
            </w:tcBorders>
            <w:noWrap/>
            <w:vAlign w:val="bottom"/>
            <w:hideMark/>
          </w:tcPr>
          <w:p w14:paraId="71765C1C" w14:textId="77777777" w:rsidR="000E5866" w:rsidRPr="00FB79FB" w:rsidRDefault="000E5866" w:rsidP="009617E3">
            <w:pPr>
              <w:pStyle w:val="Tabell-Text"/>
              <w:spacing w:before="60" w:line="200" w:lineRule="exact"/>
              <w:jc w:val="right"/>
              <w:rPr>
                <w:b/>
              </w:rPr>
            </w:pPr>
            <w:r w:rsidRPr="00FB79FB">
              <w:rPr>
                <w:b/>
              </w:rPr>
              <w:t>1 317</w:t>
            </w:r>
          </w:p>
        </w:tc>
      </w:tr>
      <w:tr w:rsidR="000E5866" w:rsidRPr="000E5866" w14:paraId="5A0ACE37" w14:textId="77777777" w:rsidTr="009617E3">
        <w:trPr>
          <w:cantSplit/>
        </w:trPr>
        <w:tc>
          <w:tcPr>
            <w:tcW w:w="3635" w:type="dxa"/>
            <w:noWrap/>
            <w:hideMark/>
          </w:tcPr>
          <w:p w14:paraId="1A02563A" w14:textId="77777777" w:rsidR="000E5866" w:rsidRPr="000E5866" w:rsidRDefault="000E5866" w:rsidP="009617E3">
            <w:pPr>
              <w:pStyle w:val="Tabell-Text"/>
              <w:spacing w:before="60" w:line="200" w:lineRule="exact"/>
            </w:pPr>
          </w:p>
        </w:tc>
        <w:tc>
          <w:tcPr>
            <w:tcW w:w="529" w:type="dxa"/>
            <w:noWrap/>
            <w:vAlign w:val="bottom"/>
            <w:hideMark/>
          </w:tcPr>
          <w:p w14:paraId="66B2B666" w14:textId="77777777" w:rsidR="000E5866" w:rsidRPr="000E5866" w:rsidRDefault="000E5866" w:rsidP="009617E3">
            <w:pPr>
              <w:pStyle w:val="Tabell-Text"/>
              <w:spacing w:before="60" w:line="200" w:lineRule="exact"/>
              <w:jc w:val="right"/>
            </w:pPr>
          </w:p>
        </w:tc>
        <w:tc>
          <w:tcPr>
            <w:tcW w:w="862" w:type="dxa"/>
            <w:noWrap/>
            <w:vAlign w:val="bottom"/>
            <w:hideMark/>
          </w:tcPr>
          <w:p w14:paraId="710C6442" w14:textId="77777777" w:rsidR="000E5866" w:rsidRPr="000E5866" w:rsidRDefault="000E5866" w:rsidP="009617E3">
            <w:pPr>
              <w:pStyle w:val="Tabell-Text"/>
              <w:spacing w:before="60" w:line="200" w:lineRule="exact"/>
              <w:jc w:val="right"/>
            </w:pPr>
          </w:p>
        </w:tc>
        <w:tc>
          <w:tcPr>
            <w:tcW w:w="862" w:type="dxa"/>
            <w:noWrap/>
            <w:vAlign w:val="bottom"/>
            <w:hideMark/>
          </w:tcPr>
          <w:p w14:paraId="036F25D3" w14:textId="77777777" w:rsidR="000E5866" w:rsidRPr="000E5866" w:rsidRDefault="000E5866" w:rsidP="009617E3">
            <w:pPr>
              <w:pStyle w:val="Tabell-Text"/>
              <w:spacing w:before="60" w:line="200" w:lineRule="exact"/>
              <w:jc w:val="right"/>
            </w:pPr>
          </w:p>
        </w:tc>
      </w:tr>
      <w:tr w:rsidR="000E5866" w:rsidRPr="000E5866" w14:paraId="6B74CE78" w14:textId="77777777" w:rsidTr="009617E3">
        <w:trPr>
          <w:cantSplit/>
        </w:trPr>
        <w:tc>
          <w:tcPr>
            <w:tcW w:w="3635" w:type="dxa"/>
            <w:noWrap/>
            <w:hideMark/>
          </w:tcPr>
          <w:p w14:paraId="6B960784" w14:textId="77777777" w:rsidR="000E5866" w:rsidRPr="00FB79FB" w:rsidRDefault="000E5866" w:rsidP="009617E3">
            <w:pPr>
              <w:pStyle w:val="Tabell-Text"/>
              <w:spacing w:before="60" w:line="200" w:lineRule="exact"/>
              <w:rPr>
                <w:bCs/>
                <w:i/>
              </w:rPr>
            </w:pPr>
            <w:r w:rsidRPr="00FB79FB">
              <w:rPr>
                <w:bCs/>
                <w:i/>
              </w:rPr>
              <w:t>Långfristiga skulder</w:t>
            </w:r>
          </w:p>
        </w:tc>
        <w:tc>
          <w:tcPr>
            <w:tcW w:w="529" w:type="dxa"/>
            <w:noWrap/>
            <w:vAlign w:val="bottom"/>
            <w:hideMark/>
          </w:tcPr>
          <w:p w14:paraId="75AB5699" w14:textId="77777777" w:rsidR="000E5866" w:rsidRPr="000E5866" w:rsidRDefault="000E5866" w:rsidP="009617E3">
            <w:pPr>
              <w:pStyle w:val="Tabell-Text"/>
              <w:spacing w:before="60" w:line="200" w:lineRule="exact"/>
              <w:jc w:val="right"/>
              <w:rPr>
                <w:b/>
                <w:bCs/>
              </w:rPr>
            </w:pPr>
          </w:p>
        </w:tc>
        <w:tc>
          <w:tcPr>
            <w:tcW w:w="862" w:type="dxa"/>
            <w:noWrap/>
            <w:vAlign w:val="bottom"/>
            <w:hideMark/>
          </w:tcPr>
          <w:p w14:paraId="49263154" w14:textId="77777777" w:rsidR="000E5866" w:rsidRPr="000E5866" w:rsidRDefault="000E5866" w:rsidP="009617E3">
            <w:pPr>
              <w:pStyle w:val="Tabell-Text"/>
              <w:spacing w:before="60" w:line="200" w:lineRule="exact"/>
              <w:jc w:val="right"/>
            </w:pPr>
          </w:p>
        </w:tc>
        <w:tc>
          <w:tcPr>
            <w:tcW w:w="862" w:type="dxa"/>
            <w:noWrap/>
            <w:vAlign w:val="bottom"/>
            <w:hideMark/>
          </w:tcPr>
          <w:p w14:paraId="593F4632" w14:textId="77777777" w:rsidR="000E5866" w:rsidRPr="000E5866" w:rsidRDefault="000E5866" w:rsidP="009617E3">
            <w:pPr>
              <w:pStyle w:val="Tabell-Text"/>
              <w:spacing w:before="60" w:line="200" w:lineRule="exact"/>
              <w:jc w:val="right"/>
            </w:pPr>
          </w:p>
        </w:tc>
      </w:tr>
      <w:tr w:rsidR="000E5866" w:rsidRPr="000E5866" w14:paraId="56444273" w14:textId="77777777" w:rsidTr="00FB79FB">
        <w:trPr>
          <w:cantSplit/>
        </w:trPr>
        <w:tc>
          <w:tcPr>
            <w:tcW w:w="3635" w:type="dxa"/>
            <w:tcBorders>
              <w:bottom w:val="single" w:sz="4" w:space="0" w:color="auto"/>
            </w:tcBorders>
            <w:noWrap/>
            <w:hideMark/>
          </w:tcPr>
          <w:p w14:paraId="7B21B76B" w14:textId="77777777" w:rsidR="000E5866" w:rsidRPr="000E5866" w:rsidRDefault="000E5866" w:rsidP="009617E3">
            <w:pPr>
              <w:pStyle w:val="Tabell-Text"/>
              <w:spacing w:before="60" w:line="200" w:lineRule="exact"/>
            </w:pPr>
            <w:r w:rsidRPr="000E5866">
              <w:t>Inteckningslån</w:t>
            </w:r>
          </w:p>
        </w:tc>
        <w:tc>
          <w:tcPr>
            <w:tcW w:w="529" w:type="dxa"/>
            <w:tcBorders>
              <w:bottom w:val="single" w:sz="4" w:space="0" w:color="auto"/>
            </w:tcBorders>
            <w:noWrap/>
            <w:vAlign w:val="bottom"/>
            <w:hideMark/>
          </w:tcPr>
          <w:p w14:paraId="57867E61" w14:textId="77777777" w:rsidR="000E5866" w:rsidRPr="000E5866" w:rsidRDefault="000E5866" w:rsidP="009617E3">
            <w:pPr>
              <w:pStyle w:val="Tabell-Text"/>
              <w:spacing w:before="60" w:line="200" w:lineRule="exact"/>
              <w:jc w:val="right"/>
            </w:pPr>
          </w:p>
        </w:tc>
        <w:tc>
          <w:tcPr>
            <w:tcW w:w="862" w:type="dxa"/>
            <w:tcBorders>
              <w:bottom w:val="single" w:sz="4" w:space="0" w:color="auto"/>
            </w:tcBorders>
            <w:noWrap/>
            <w:vAlign w:val="bottom"/>
            <w:hideMark/>
          </w:tcPr>
          <w:p w14:paraId="5DAB287A" w14:textId="77777777" w:rsidR="000E5866" w:rsidRPr="000E5866" w:rsidRDefault="000E5866" w:rsidP="009617E3">
            <w:pPr>
              <w:pStyle w:val="Tabell-Text"/>
              <w:spacing w:before="60" w:line="200" w:lineRule="exact"/>
              <w:jc w:val="right"/>
            </w:pPr>
            <w:r w:rsidRPr="000E5866">
              <w:t>45 050</w:t>
            </w:r>
          </w:p>
        </w:tc>
        <w:tc>
          <w:tcPr>
            <w:tcW w:w="862" w:type="dxa"/>
            <w:tcBorders>
              <w:bottom w:val="single" w:sz="4" w:space="0" w:color="auto"/>
            </w:tcBorders>
            <w:noWrap/>
            <w:vAlign w:val="bottom"/>
            <w:hideMark/>
          </w:tcPr>
          <w:p w14:paraId="0A3CB6FA" w14:textId="77777777" w:rsidR="000E5866" w:rsidRPr="000E5866" w:rsidRDefault="000E5866" w:rsidP="009617E3">
            <w:pPr>
              <w:pStyle w:val="Tabell-Text"/>
              <w:spacing w:before="60" w:line="200" w:lineRule="exact"/>
              <w:jc w:val="right"/>
            </w:pPr>
            <w:r w:rsidRPr="000E5866">
              <w:t>45 050</w:t>
            </w:r>
          </w:p>
        </w:tc>
      </w:tr>
      <w:tr w:rsidR="000E5866" w:rsidRPr="00FB79FB" w14:paraId="402A50A9" w14:textId="77777777" w:rsidTr="00FB79FB">
        <w:trPr>
          <w:cantSplit/>
        </w:trPr>
        <w:tc>
          <w:tcPr>
            <w:tcW w:w="3635" w:type="dxa"/>
            <w:tcBorders>
              <w:top w:val="single" w:sz="4" w:space="0" w:color="auto"/>
            </w:tcBorders>
            <w:noWrap/>
            <w:hideMark/>
          </w:tcPr>
          <w:p w14:paraId="13B6275F" w14:textId="77777777" w:rsidR="000E5866" w:rsidRPr="00FB79FB" w:rsidRDefault="000E5866" w:rsidP="009617E3">
            <w:pPr>
              <w:pStyle w:val="Tabell-Text"/>
              <w:spacing w:before="60" w:line="200" w:lineRule="exact"/>
              <w:rPr>
                <w:b/>
              </w:rPr>
            </w:pPr>
            <w:r w:rsidRPr="00FB79FB">
              <w:rPr>
                <w:b/>
              </w:rPr>
              <w:t>Summa långfristiga skulder</w:t>
            </w:r>
          </w:p>
        </w:tc>
        <w:tc>
          <w:tcPr>
            <w:tcW w:w="529" w:type="dxa"/>
            <w:tcBorders>
              <w:top w:val="single" w:sz="4" w:space="0" w:color="auto"/>
            </w:tcBorders>
            <w:noWrap/>
            <w:vAlign w:val="bottom"/>
            <w:hideMark/>
          </w:tcPr>
          <w:p w14:paraId="4E112913" w14:textId="77777777" w:rsidR="000E5866" w:rsidRPr="00FB79FB" w:rsidRDefault="000E5866" w:rsidP="009617E3">
            <w:pPr>
              <w:pStyle w:val="Tabell-Text"/>
              <w:spacing w:before="60" w:line="200" w:lineRule="exact"/>
              <w:jc w:val="right"/>
              <w:rPr>
                <w:b/>
              </w:rPr>
            </w:pPr>
            <w:r w:rsidRPr="00FB79FB">
              <w:rPr>
                <w:b/>
              </w:rPr>
              <w:t> </w:t>
            </w:r>
          </w:p>
        </w:tc>
        <w:tc>
          <w:tcPr>
            <w:tcW w:w="862" w:type="dxa"/>
            <w:tcBorders>
              <w:top w:val="single" w:sz="4" w:space="0" w:color="auto"/>
            </w:tcBorders>
            <w:noWrap/>
            <w:vAlign w:val="bottom"/>
            <w:hideMark/>
          </w:tcPr>
          <w:p w14:paraId="03619546" w14:textId="77777777" w:rsidR="000E5866" w:rsidRPr="00FB79FB" w:rsidRDefault="000E5866" w:rsidP="009617E3">
            <w:pPr>
              <w:pStyle w:val="Tabell-Text"/>
              <w:spacing w:before="60" w:line="200" w:lineRule="exact"/>
              <w:jc w:val="right"/>
              <w:rPr>
                <w:b/>
              </w:rPr>
            </w:pPr>
            <w:r w:rsidRPr="00FB79FB">
              <w:rPr>
                <w:b/>
              </w:rPr>
              <w:t>45 050</w:t>
            </w:r>
          </w:p>
        </w:tc>
        <w:tc>
          <w:tcPr>
            <w:tcW w:w="862" w:type="dxa"/>
            <w:tcBorders>
              <w:top w:val="single" w:sz="4" w:space="0" w:color="auto"/>
            </w:tcBorders>
            <w:noWrap/>
            <w:vAlign w:val="bottom"/>
            <w:hideMark/>
          </w:tcPr>
          <w:p w14:paraId="51A849F6" w14:textId="77777777" w:rsidR="000E5866" w:rsidRPr="00FB79FB" w:rsidRDefault="000E5866" w:rsidP="009617E3">
            <w:pPr>
              <w:pStyle w:val="Tabell-Text"/>
              <w:spacing w:before="60" w:line="200" w:lineRule="exact"/>
              <w:jc w:val="right"/>
              <w:rPr>
                <w:b/>
              </w:rPr>
            </w:pPr>
            <w:r w:rsidRPr="00FB79FB">
              <w:rPr>
                <w:b/>
              </w:rPr>
              <w:t>45 050</w:t>
            </w:r>
          </w:p>
        </w:tc>
      </w:tr>
      <w:tr w:rsidR="000E5866" w:rsidRPr="000E5866" w14:paraId="5EC2D766" w14:textId="77777777" w:rsidTr="009617E3">
        <w:trPr>
          <w:cantSplit/>
        </w:trPr>
        <w:tc>
          <w:tcPr>
            <w:tcW w:w="3635" w:type="dxa"/>
            <w:noWrap/>
            <w:hideMark/>
          </w:tcPr>
          <w:p w14:paraId="32654B9F" w14:textId="77777777" w:rsidR="000E5866" w:rsidRPr="000E5866" w:rsidRDefault="000E5866" w:rsidP="009617E3">
            <w:pPr>
              <w:pStyle w:val="Tabell-Text"/>
              <w:spacing w:before="60" w:line="200" w:lineRule="exact"/>
            </w:pPr>
          </w:p>
        </w:tc>
        <w:tc>
          <w:tcPr>
            <w:tcW w:w="529" w:type="dxa"/>
            <w:noWrap/>
            <w:vAlign w:val="bottom"/>
            <w:hideMark/>
          </w:tcPr>
          <w:p w14:paraId="7312DFA3" w14:textId="77777777" w:rsidR="000E5866" w:rsidRPr="000E5866" w:rsidRDefault="000E5866" w:rsidP="009617E3">
            <w:pPr>
              <w:pStyle w:val="Tabell-Text"/>
              <w:spacing w:before="60" w:line="200" w:lineRule="exact"/>
              <w:jc w:val="right"/>
            </w:pPr>
          </w:p>
        </w:tc>
        <w:tc>
          <w:tcPr>
            <w:tcW w:w="862" w:type="dxa"/>
            <w:noWrap/>
            <w:vAlign w:val="bottom"/>
            <w:hideMark/>
          </w:tcPr>
          <w:p w14:paraId="361A57FE" w14:textId="77777777" w:rsidR="000E5866" w:rsidRPr="000E5866" w:rsidRDefault="000E5866" w:rsidP="009617E3">
            <w:pPr>
              <w:pStyle w:val="Tabell-Text"/>
              <w:spacing w:before="60" w:line="200" w:lineRule="exact"/>
              <w:jc w:val="right"/>
            </w:pPr>
          </w:p>
        </w:tc>
        <w:tc>
          <w:tcPr>
            <w:tcW w:w="862" w:type="dxa"/>
            <w:noWrap/>
            <w:vAlign w:val="bottom"/>
            <w:hideMark/>
          </w:tcPr>
          <w:p w14:paraId="2BAE74C8" w14:textId="77777777" w:rsidR="000E5866" w:rsidRPr="000E5866" w:rsidRDefault="000E5866" w:rsidP="009617E3">
            <w:pPr>
              <w:pStyle w:val="Tabell-Text"/>
              <w:spacing w:before="60" w:line="200" w:lineRule="exact"/>
              <w:jc w:val="right"/>
            </w:pPr>
          </w:p>
        </w:tc>
      </w:tr>
      <w:tr w:rsidR="000E5866" w:rsidRPr="00FB79FB" w14:paraId="0CF7CA31" w14:textId="77777777" w:rsidTr="009617E3">
        <w:trPr>
          <w:cantSplit/>
        </w:trPr>
        <w:tc>
          <w:tcPr>
            <w:tcW w:w="3635" w:type="dxa"/>
            <w:noWrap/>
            <w:hideMark/>
          </w:tcPr>
          <w:p w14:paraId="73CE4D7A" w14:textId="77777777" w:rsidR="000E5866" w:rsidRPr="00FB79FB" w:rsidRDefault="000E5866" w:rsidP="009617E3">
            <w:pPr>
              <w:pStyle w:val="Tabell-Text"/>
              <w:spacing w:before="60" w:line="200" w:lineRule="exact"/>
              <w:rPr>
                <w:bCs/>
                <w:i/>
              </w:rPr>
            </w:pPr>
            <w:r w:rsidRPr="00FB79FB">
              <w:rPr>
                <w:bCs/>
                <w:i/>
              </w:rPr>
              <w:t>Kortfristiga skulder</w:t>
            </w:r>
          </w:p>
        </w:tc>
        <w:tc>
          <w:tcPr>
            <w:tcW w:w="529" w:type="dxa"/>
            <w:noWrap/>
            <w:vAlign w:val="bottom"/>
            <w:hideMark/>
          </w:tcPr>
          <w:p w14:paraId="4C7F30F7" w14:textId="77777777" w:rsidR="000E5866" w:rsidRPr="00FB79FB" w:rsidRDefault="000E5866" w:rsidP="009617E3">
            <w:pPr>
              <w:pStyle w:val="Tabell-Text"/>
              <w:spacing w:before="60" w:line="200" w:lineRule="exact"/>
              <w:jc w:val="right"/>
              <w:rPr>
                <w:bCs/>
                <w:i/>
              </w:rPr>
            </w:pPr>
          </w:p>
        </w:tc>
        <w:tc>
          <w:tcPr>
            <w:tcW w:w="862" w:type="dxa"/>
            <w:noWrap/>
            <w:vAlign w:val="bottom"/>
            <w:hideMark/>
          </w:tcPr>
          <w:p w14:paraId="46864015" w14:textId="77777777" w:rsidR="000E5866" w:rsidRPr="00FB79FB" w:rsidRDefault="000E5866" w:rsidP="009617E3">
            <w:pPr>
              <w:pStyle w:val="Tabell-Text"/>
              <w:spacing w:before="60" w:line="200" w:lineRule="exact"/>
              <w:jc w:val="right"/>
              <w:rPr>
                <w:i/>
              </w:rPr>
            </w:pPr>
          </w:p>
        </w:tc>
        <w:tc>
          <w:tcPr>
            <w:tcW w:w="862" w:type="dxa"/>
            <w:noWrap/>
            <w:vAlign w:val="bottom"/>
            <w:hideMark/>
          </w:tcPr>
          <w:p w14:paraId="275542FE" w14:textId="77777777" w:rsidR="000E5866" w:rsidRPr="00FB79FB" w:rsidRDefault="000E5866" w:rsidP="009617E3">
            <w:pPr>
              <w:pStyle w:val="Tabell-Text"/>
              <w:spacing w:before="60" w:line="200" w:lineRule="exact"/>
              <w:jc w:val="right"/>
              <w:rPr>
                <w:i/>
              </w:rPr>
            </w:pPr>
          </w:p>
        </w:tc>
      </w:tr>
      <w:tr w:rsidR="000E5866" w:rsidRPr="000E5866" w14:paraId="78DF0238" w14:textId="77777777" w:rsidTr="009617E3">
        <w:trPr>
          <w:cantSplit/>
        </w:trPr>
        <w:tc>
          <w:tcPr>
            <w:tcW w:w="3635" w:type="dxa"/>
            <w:noWrap/>
            <w:hideMark/>
          </w:tcPr>
          <w:p w14:paraId="19146AF5" w14:textId="77777777" w:rsidR="000E5866" w:rsidRPr="000E5866" w:rsidRDefault="000E5866" w:rsidP="009617E3">
            <w:pPr>
              <w:pStyle w:val="Tabell-Text"/>
              <w:spacing w:before="60" w:line="200" w:lineRule="exact"/>
            </w:pPr>
            <w:r w:rsidRPr="000E5866">
              <w:t>Beviljade ej utbetalda forskningsmedel</w:t>
            </w:r>
          </w:p>
        </w:tc>
        <w:tc>
          <w:tcPr>
            <w:tcW w:w="529" w:type="dxa"/>
            <w:noWrap/>
            <w:vAlign w:val="bottom"/>
            <w:hideMark/>
          </w:tcPr>
          <w:p w14:paraId="3F57F279" w14:textId="77777777" w:rsidR="000E5866" w:rsidRPr="000E5866" w:rsidRDefault="000E5866" w:rsidP="009617E3">
            <w:pPr>
              <w:pStyle w:val="Tabell-Text"/>
              <w:spacing w:before="60" w:line="200" w:lineRule="exact"/>
              <w:jc w:val="right"/>
            </w:pPr>
          </w:p>
        </w:tc>
        <w:tc>
          <w:tcPr>
            <w:tcW w:w="862" w:type="dxa"/>
            <w:noWrap/>
            <w:vAlign w:val="bottom"/>
            <w:hideMark/>
          </w:tcPr>
          <w:p w14:paraId="2BFDF203" w14:textId="77777777" w:rsidR="000E5866" w:rsidRPr="000E5866" w:rsidRDefault="000E5866" w:rsidP="009617E3">
            <w:pPr>
              <w:pStyle w:val="Tabell-Text"/>
              <w:spacing w:before="60" w:line="200" w:lineRule="exact"/>
              <w:jc w:val="right"/>
            </w:pPr>
            <w:r w:rsidRPr="000E5866">
              <w:t>1 180 884</w:t>
            </w:r>
          </w:p>
        </w:tc>
        <w:tc>
          <w:tcPr>
            <w:tcW w:w="862" w:type="dxa"/>
            <w:noWrap/>
            <w:vAlign w:val="bottom"/>
            <w:hideMark/>
          </w:tcPr>
          <w:p w14:paraId="483A1FB3" w14:textId="77777777" w:rsidR="000E5866" w:rsidRPr="000E5866" w:rsidRDefault="000E5866" w:rsidP="009617E3">
            <w:pPr>
              <w:pStyle w:val="Tabell-Text"/>
              <w:spacing w:before="60" w:line="200" w:lineRule="exact"/>
              <w:jc w:val="right"/>
            </w:pPr>
            <w:r w:rsidRPr="000E5866">
              <w:t>1 019 060</w:t>
            </w:r>
          </w:p>
        </w:tc>
      </w:tr>
      <w:tr w:rsidR="000E5866" w:rsidRPr="000E5866" w14:paraId="2FF565CF" w14:textId="77777777" w:rsidTr="009617E3">
        <w:trPr>
          <w:cantSplit/>
        </w:trPr>
        <w:tc>
          <w:tcPr>
            <w:tcW w:w="3635" w:type="dxa"/>
            <w:noWrap/>
            <w:hideMark/>
          </w:tcPr>
          <w:p w14:paraId="1E6529A3" w14:textId="77777777" w:rsidR="000E5866" w:rsidRPr="000E5866" w:rsidRDefault="000E5866" w:rsidP="009617E3">
            <w:pPr>
              <w:pStyle w:val="Tabell-Text"/>
              <w:spacing w:before="60" w:line="200" w:lineRule="exact"/>
            </w:pPr>
            <w:r w:rsidRPr="000E5866">
              <w:t>Leverantörsskulder</w:t>
            </w:r>
          </w:p>
        </w:tc>
        <w:tc>
          <w:tcPr>
            <w:tcW w:w="529" w:type="dxa"/>
            <w:noWrap/>
            <w:vAlign w:val="bottom"/>
            <w:hideMark/>
          </w:tcPr>
          <w:p w14:paraId="29FB1F78" w14:textId="77777777" w:rsidR="000E5866" w:rsidRPr="000E5866" w:rsidRDefault="000E5866" w:rsidP="009617E3">
            <w:pPr>
              <w:pStyle w:val="Tabell-Text"/>
              <w:spacing w:before="60" w:line="200" w:lineRule="exact"/>
              <w:jc w:val="right"/>
            </w:pPr>
          </w:p>
        </w:tc>
        <w:tc>
          <w:tcPr>
            <w:tcW w:w="862" w:type="dxa"/>
            <w:noWrap/>
            <w:vAlign w:val="bottom"/>
            <w:hideMark/>
          </w:tcPr>
          <w:p w14:paraId="21F2FC7D" w14:textId="24022A37" w:rsidR="000E5866" w:rsidRPr="000E5866" w:rsidRDefault="00F43B23" w:rsidP="009617E3">
            <w:pPr>
              <w:pStyle w:val="Tabell-Text"/>
              <w:spacing w:before="60" w:line="200" w:lineRule="exact"/>
              <w:jc w:val="right"/>
            </w:pPr>
            <w:r>
              <w:t>6 580</w:t>
            </w:r>
          </w:p>
        </w:tc>
        <w:tc>
          <w:tcPr>
            <w:tcW w:w="862" w:type="dxa"/>
            <w:noWrap/>
            <w:vAlign w:val="bottom"/>
            <w:hideMark/>
          </w:tcPr>
          <w:p w14:paraId="01CCFC3D" w14:textId="77777777" w:rsidR="000E5866" w:rsidRPr="000E5866" w:rsidRDefault="000E5866" w:rsidP="009617E3">
            <w:pPr>
              <w:pStyle w:val="Tabell-Text"/>
              <w:spacing w:before="60" w:line="200" w:lineRule="exact"/>
              <w:jc w:val="right"/>
            </w:pPr>
            <w:r w:rsidRPr="000E5866">
              <w:t>4 216</w:t>
            </w:r>
          </w:p>
        </w:tc>
      </w:tr>
      <w:tr w:rsidR="000E5866" w:rsidRPr="000E5866" w14:paraId="2ADF1356" w14:textId="77777777" w:rsidTr="009617E3">
        <w:trPr>
          <w:cantSplit/>
        </w:trPr>
        <w:tc>
          <w:tcPr>
            <w:tcW w:w="3635" w:type="dxa"/>
            <w:noWrap/>
            <w:hideMark/>
          </w:tcPr>
          <w:p w14:paraId="744F9223" w14:textId="77777777" w:rsidR="000E5866" w:rsidRPr="000E5866" w:rsidRDefault="000E5866" w:rsidP="009617E3">
            <w:pPr>
              <w:pStyle w:val="Tabell-Text"/>
              <w:spacing w:before="60" w:line="200" w:lineRule="exact"/>
            </w:pPr>
            <w:r w:rsidRPr="000E5866">
              <w:t>Valutaterminer</w:t>
            </w:r>
          </w:p>
        </w:tc>
        <w:tc>
          <w:tcPr>
            <w:tcW w:w="529" w:type="dxa"/>
            <w:noWrap/>
            <w:vAlign w:val="bottom"/>
            <w:hideMark/>
          </w:tcPr>
          <w:p w14:paraId="2BA634B0" w14:textId="77777777" w:rsidR="000E5866" w:rsidRPr="000E5866" w:rsidRDefault="000E5866" w:rsidP="009617E3">
            <w:pPr>
              <w:pStyle w:val="Tabell-Text"/>
              <w:spacing w:before="60" w:line="200" w:lineRule="exact"/>
              <w:jc w:val="right"/>
            </w:pPr>
            <w:r w:rsidRPr="000E5866">
              <w:t>25</w:t>
            </w:r>
          </w:p>
        </w:tc>
        <w:tc>
          <w:tcPr>
            <w:tcW w:w="862" w:type="dxa"/>
            <w:noWrap/>
            <w:vAlign w:val="bottom"/>
            <w:hideMark/>
          </w:tcPr>
          <w:p w14:paraId="2240140A" w14:textId="4E45BC9E" w:rsidR="000E5866" w:rsidRPr="000E5866" w:rsidRDefault="001368C5" w:rsidP="009617E3">
            <w:pPr>
              <w:pStyle w:val="Tabell-Text"/>
              <w:spacing w:before="60" w:line="200" w:lineRule="exact"/>
              <w:jc w:val="right"/>
            </w:pPr>
            <w:r>
              <w:t>–</w:t>
            </w:r>
          </w:p>
        </w:tc>
        <w:tc>
          <w:tcPr>
            <w:tcW w:w="862" w:type="dxa"/>
            <w:noWrap/>
            <w:vAlign w:val="bottom"/>
            <w:hideMark/>
          </w:tcPr>
          <w:p w14:paraId="0F4D7DC8" w14:textId="77777777" w:rsidR="000E5866" w:rsidRPr="000E5866" w:rsidRDefault="000E5866" w:rsidP="009617E3">
            <w:pPr>
              <w:pStyle w:val="Tabell-Text"/>
              <w:spacing w:before="60" w:line="200" w:lineRule="exact"/>
              <w:jc w:val="right"/>
            </w:pPr>
            <w:r w:rsidRPr="000E5866">
              <w:t>41 426</w:t>
            </w:r>
          </w:p>
        </w:tc>
      </w:tr>
      <w:tr w:rsidR="000E5866" w:rsidRPr="000E5866" w14:paraId="16ED37BB" w14:textId="77777777" w:rsidTr="009617E3">
        <w:trPr>
          <w:cantSplit/>
        </w:trPr>
        <w:tc>
          <w:tcPr>
            <w:tcW w:w="3635" w:type="dxa"/>
            <w:noWrap/>
            <w:hideMark/>
          </w:tcPr>
          <w:p w14:paraId="4AF58E20" w14:textId="77777777" w:rsidR="000E5866" w:rsidRPr="000E5866" w:rsidRDefault="000E5866" w:rsidP="009617E3">
            <w:pPr>
              <w:pStyle w:val="Tabell-Text"/>
              <w:spacing w:before="60" w:line="200" w:lineRule="exact"/>
            </w:pPr>
            <w:r w:rsidRPr="000E5866">
              <w:t>Övriga kortfristiga skulder</w:t>
            </w:r>
          </w:p>
        </w:tc>
        <w:tc>
          <w:tcPr>
            <w:tcW w:w="529" w:type="dxa"/>
            <w:noWrap/>
            <w:vAlign w:val="bottom"/>
            <w:hideMark/>
          </w:tcPr>
          <w:p w14:paraId="495A5131" w14:textId="77777777" w:rsidR="000E5866" w:rsidRPr="000E5866" w:rsidRDefault="000E5866" w:rsidP="009617E3">
            <w:pPr>
              <w:pStyle w:val="Tabell-Text"/>
              <w:spacing w:before="60" w:line="200" w:lineRule="exact"/>
              <w:jc w:val="right"/>
            </w:pPr>
            <w:r w:rsidRPr="000E5866">
              <w:t>29</w:t>
            </w:r>
          </w:p>
        </w:tc>
        <w:tc>
          <w:tcPr>
            <w:tcW w:w="862" w:type="dxa"/>
            <w:noWrap/>
            <w:vAlign w:val="bottom"/>
            <w:hideMark/>
          </w:tcPr>
          <w:p w14:paraId="28E9B066" w14:textId="77777777" w:rsidR="000E5866" w:rsidRPr="000E5866" w:rsidRDefault="000E5866" w:rsidP="009617E3">
            <w:pPr>
              <w:pStyle w:val="Tabell-Text"/>
              <w:spacing w:before="60" w:line="200" w:lineRule="exact"/>
              <w:jc w:val="right"/>
            </w:pPr>
            <w:r w:rsidRPr="000E5866">
              <w:t>12 343</w:t>
            </w:r>
          </w:p>
        </w:tc>
        <w:tc>
          <w:tcPr>
            <w:tcW w:w="862" w:type="dxa"/>
            <w:noWrap/>
            <w:vAlign w:val="bottom"/>
            <w:hideMark/>
          </w:tcPr>
          <w:p w14:paraId="28210C9A" w14:textId="77777777" w:rsidR="000E5866" w:rsidRPr="000E5866" w:rsidRDefault="000E5866" w:rsidP="009617E3">
            <w:pPr>
              <w:pStyle w:val="Tabell-Text"/>
              <w:spacing w:before="60" w:line="200" w:lineRule="exact"/>
              <w:jc w:val="right"/>
            </w:pPr>
            <w:r w:rsidRPr="000E5866">
              <w:t>7 827</w:t>
            </w:r>
          </w:p>
        </w:tc>
      </w:tr>
      <w:tr w:rsidR="000E5866" w:rsidRPr="000E5866" w14:paraId="6091E3A2" w14:textId="77777777" w:rsidTr="00A05427">
        <w:trPr>
          <w:cantSplit/>
        </w:trPr>
        <w:tc>
          <w:tcPr>
            <w:tcW w:w="3635" w:type="dxa"/>
            <w:tcBorders>
              <w:bottom w:val="single" w:sz="4" w:space="0" w:color="auto"/>
            </w:tcBorders>
            <w:noWrap/>
            <w:hideMark/>
          </w:tcPr>
          <w:p w14:paraId="257FB4DC" w14:textId="77777777" w:rsidR="000E5866" w:rsidRPr="000E5866" w:rsidRDefault="000E5866" w:rsidP="009617E3">
            <w:pPr>
              <w:pStyle w:val="Tabell-Text"/>
              <w:spacing w:before="60" w:line="200" w:lineRule="exact"/>
            </w:pPr>
            <w:r w:rsidRPr="000E5866">
              <w:t>Upplupna kostnader och förutbetalda intäkter</w:t>
            </w:r>
          </w:p>
        </w:tc>
        <w:tc>
          <w:tcPr>
            <w:tcW w:w="529" w:type="dxa"/>
            <w:tcBorders>
              <w:bottom w:val="single" w:sz="4" w:space="0" w:color="auto"/>
            </w:tcBorders>
            <w:noWrap/>
            <w:vAlign w:val="bottom"/>
            <w:hideMark/>
          </w:tcPr>
          <w:p w14:paraId="2F4A310B" w14:textId="77777777" w:rsidR="000E5866" w:rsidRPr="000E5866" w:rsidRDefault="000E5866" w:rsidP="009617E3">
            <w:pPr>
              <w:pStyle w:val="Tabell-Text"/>
              <w:spacing w:before="60" w:line="200" w:lineRule="exact"/>
              <w:jc w:val="right"/>
            </w:pPr>
            <w:r w:rsidRPr="000E5866">
              <w:t>30</w:t>
            </w:r>
          </w:p>
        </w:tc>
        <w:tc>
          <w:tcPr>
            <w:tcW w:w="862" w:type="dxa"/>
            <w:tcBorders>
              <w:bottom w:val="single" w:sz="4" w:space="0" w:color="auto"/>
            </w:tcBorders>
            <w:noWrap/>
            <w:vAlign w:val="bottom"/>
            <w:hideMark/>
          </w:tcPr>
          <w:p w14:paraId="4C4833A9" w14:textId="77777777" w:rsidR="000E5866" w:rsidRPr="000E5866" w:rsidRDefault="000E5866" w:rsidP="009617E3">
            <w:pPr>
              <w:pStyle w:val="Tabell-Text"/>
              <w:spacing w:before="60" w:line="200" w:lineRule="exact"/>
              <w:jc w:val="right"/>
            </w:pPr>
            <w:r w:rsidRPr="000E5866">
              <w:t>8 405</w:t>
            </w:r>
          </w:p>
        </w:tc>
        <w:tc>
          <w:tcPr>
            <w:tcW w:w="862" w:type="dxa"/>
            <w:tcBorders>
              <w:bottom w:val="single" w:sz="4" w:space="0" w:color="auto"/>
            </w:tcBorders>
            <w:noWrap/>
            <w:vAlign w:val="bottom"/>
            <w:hideMark/>
          </w:tcPr>
          <w:p w14:paraId="08F2AADF" w14:textId="77777777" w:rsidR="000E5866" w:rsidRPr="000E5866" w:rsidRDefault="000E5866" w:rsidP="009617E3">
            <w:pPr>
              <w:pStyle w:val="Tabell-Text"/>
              <w:spacing w:before="60" w:line="200" w:lineRule="exact"/>
              <w:jc w:val="right"/>
            </w:pPr>
            <w:r w:rsidRPr="000E5866">
              <w:t>9 107</w:t>
            </w:r>
          </w:p>
        </w:tc>
      </w:tr>
      <w:tr w:rsidR="000E5866" w:rsidRPr="00A05427" w14:paraId="18018ECD" w14:textId="77777777" w:rsidTr="00A05427">
        <w:trPr>
          <w:cantSplit/>
        </w:trPr>
        <w:tc>
          <w:tcPr>
            <w:tcW w:w="3635" w:type="dxa"/>
            <w:tcBorders>
              <w:top w:val="single" w:sz="4" w:space="0" w:color="auto"/>
              <w:bottom w:val="single" w:sz="4" w:space="0" w:color="auto"/>
            </w:tcBorders>
            <w:noWrap/>
            <w:hideMark/>
          </w:tcPr>
          <w:p w14:paraId="57D6A7A6" w14:textId="77777777" w:rsidR="000E5866" w:rsidRPr="00A05427" w:rsidRDefault="000E5866" w:rsidP="009617E3">
            <w:pPr>
              <w:pStyle w:val="Tabell-Text"/>
              <w:spacing w:before="60" w:line="200" w:lineRule="exact"/>
              <w:rPr>
                <w:b/>
              </w:rPr>
            </w:pPr>
            <w:r w:rsidRPr="00A05427">
              <w:rPr>
                <w:b/>
              </w:rPr>
              <w:t>Summa kortfristiga skulder</w:t>
            </w:r>
          </w:p>
        </w:tc>
        <w:tc>
          <w:tcPr>
            <w:tcW w:w="529" w:type="dxa"/>
            <w:tcBorders>
              <w:top w:val="single" w:sz="4" w:space="0" w:color="auto"/>
              <w:bottom w:val="single" w:sz="4" w:space="0" w:color="auto"/>
            </w:tcBorders>
            <w:noWrap/>
            <w:vAlign w:val="bottom"/>
            <w:hideMark/>
          </w:tcPr>
          <w:p w14:paraId="60EA776D" w14:textId="77777777" w:rsidR="000E5866" w:rsidRPr="00A05427" w:rsidRDefault="000E5866" w:rsidP="009617E3">
            <w:pPr>
              <w:pStyle w:val="Tabell-Text"/>
              <w:spacing w:before="60" w:line="200" w:lineRule="exact"/>
              <w:jc w:val="right"/>
              <w:rPr>
                <w:b/>
              </w:rPr>
            </w:pPr>
            <w:r w:rsidRPr="00A05427">
              <w:rPr>
                <w:b/>
              </w:rPr>
              <w:t> </w:t>
            </w:r>
          </w:p>
        </w:tc>
        <w:tc>
          <w:tcPr>
            <w:tcW w:w="862" w:type="dxa"/>
            <w:tcBorders>
              <w:top w:val="single" w:sz="4" w:space="0" w:color="auto"/>
              <w:bottom w:val="single" w:sz="4" w:space="0" w:color="auto"/>
            </w:tcBorders>
            <w:noWrap/>
            <w:vAlign w:val="bottom"/>
            <w:hideMark/>
          </w:tcPr>
          <w:p w14:paraId="1DF46E8F" w14:textId="4379B290" w:rsidR="000E5866" w:rsidRPr="00A05427" w:rsidRDefault="000E5866" w:rsidP="009617E3">
            <w:pPr>
              <w:pStyle w:val="Tabell-Text"/>
              <w:spacing w:before="60" w:line="200" w:lineRule="exact"/>
              <w:jc w:val="right"/>
              <w:rPr>
                <w:b/>
              </w:rPr>
            </w:pPr>
            <w:r w:rsidRPr="00A05427">
              <w:rPr>
                <w:b/>
              </w:rPr>
              <w:t>1 208 21</w:t>
            </w:r>
            <w:r w:rsidR="00F43B23">
              <w:rPr>
                <w:b/>
              </w:rPr>
              <w:t>2</w:t>
            </w:r>
          </w:p>
        </w:tc>
        <w:tc>
          <w:tcPr>
            <w:tcW w:w="862" w:type="dxa"/>
            <w:tcBorders>
              <w:top w:val="single" w:sz="4" w:space="0" w:color="auto"/>
              <w:bottom w:val="single" w:sz="4" w:space="0" w:color="auto"/>
            </w:tcBorders>
            <w:noWrap/>
            <w:vAlign w:val="bottom"/>
            <w:hideMark/>
          </w:tcPr>
          <w:p w14:paraId="4542353F" w14:textId="77777777" w:rsidR="000E5866" w:rsidRPr="00A05427" w:rsidRDefault="000E5866" w:rsidP="009617E3">
            <w:pPr>
              <w:pStyle w:val="Tabell-Text"/>
              <w:spacing w:before="60" w:line="200" w:lineRule="exact"/>
              <w:jc w:val="right"/>
              <w:rPr>
                <w:b/>
              </w:rPr>
            </w:pPr>
            <w:r w:rsidRPr="00A05427">
              <w:rPr>
                <w:b/>
              </w:rPr>
              <w:t>1 081 636</w:t>
            </w:r>
          </w:p>
        </w:tc>
      </w:tr>
      <w:tr w:rsidR="000E5866" w:rsidRPr="00A05427" w14:paraId="04339F5E" w14:textId="77777777" w:rsidTr="00A05427">
        <w:trPr>
          <w:cantSplit/>
        </w:trPr>
        <w:tc>
          <w:tcPr>
            <w:tcW w:w="3635" w:type="dxa"/>
            <w:tcBorders>
              <w:top w:val="single" w:sz="4" w:space="0" w:color="auto"/>
              <w:bottom w:val="single" w:sz="4" w:space="0" w:color="auto"/>
            </w:tcBorders>
            <w:noWrap/>
            <w:hideMark/>
          </w:tcPr>
          <w:p w14:paraId="0ED00AF1" w14:textId="77777777" w:rsidR="000E5866" w:rsidRPr="00A05427" w:rsidRDefault="000E5866" w:rsidP="009617E3">
            <w:pPr>
              <w:pStyle w:val="Tabell-Text"/>
              <w:spacing w:before="60" w:line="200" w:lineRule="exact"/>
              <w:rPr>
                <w:b/>
              </w:rPr>
            </w:pPr>
            <w:r w:rsidRPr="00A05427">
              <w:rPr>
                <w:b/>
              </w:rPr>
              <w:t>Summa skulder och avsättningar</w:t>
            </w:r>
          </w:p>
        </w:tc>
        <w:tc>
          <w:tcPr>
            <w:tcW w:w="529" w:type="dxa"/>
            <w:tcBorders>
              <w:top w:val="single" w:sz="4" w:space="0" w:color="auto"/>
              <w:bottom w:val="single" w:sz="4" w:space="0" w:color="auto"/>
            </w:tcBorders>
            <w:noWrap/>
            <w:vAlign w:val="bottom"/>
            <w:hideMark/>
          </w:tcPr>
          <w:p w14:paraId="5E40896E" w14:textId="77777777" w:rsidR="000E5866" w:rsidRPr="00A05427" w:rsidRDefault="000E5866" w:rsidP="009617E3">
            <w:pPr>
              <w:pStyle w:val="Tabell-Text"/>
              <w:spacing w:before="60" w:line="200" w:lineRule="exact"/>
              <w:jc w:val="right"/>
              <w:rPr>
                <w:b/>
              </w:rPr>
            </w:pPr>
            <w:r w:rsidRPr="00A05427">
              <w:rPr>
                <w:b/>
              </w:rPr>
              <w:t> </w:t>
            </w:r>
          </w:p>
        </w:tc>
        <w:tc>
          <w:tcPr>
            <w:tcW w:w="862" w:type="dxa"/>
            <w:tcBorders>
              <w:top w:val="single" w:sz="4" w:space="0" w:color="auto"/>
              <w:bottom w:val="single" w:sz="4" w:space="0" w:color="auto"/>
            </w:tcBorders>
            <w:noWrap/>
            <w:vAlign w:val="bottom"/>
            <w:hideMark/>
          </w:tcPr>
          <w:p w14:paraId="6CE51E8B" w14:textId="4DDAB83A" w:rsidR="000E5866" w:rsidRPr="00A05427" w:rsidRDefault="00F43B23" w:rsidP="009617E3">
            <w:pPr>
              <w:pStyle w:val="Tabell-Text"/>
              <w:spacing w:before="60" w:line="200" w:lineRule="exact"/>
              <w:jc w:val="right"/>
              <w:rPr>
                <w:b/>
              </w:rPr>
            </w:pPr>
            <w:r>
              <w:rPr>
                <w:b/>
              </w:rPr>
              <w:t>1 262 996</w:t>
            </w:r>
          </w:p>
        </w:tc>
        <w:tc>
          <w:tcPr>
            <w:tcW w:w="862" w:type="dxa"/>
            <w:tcBorders>
              <w:top w:val="single" w:sz="4" w:space="0" w:color="auto"/>
              <w:bottom w:val="single" w:sz="4" w:space="0" w:color="auto"/>
            </w:tcBorders>
            <w:noWrap/>
            <w:vAlign w:val="bottom"/>
            <w:hideMark/>
          </w:tcPr>
          <w:p w14:paraId="2CD1B5AE" w14:textId="77777777" w:rsidR="000E5866" w:rsidRPr="00A05427" w:rsidRDefault="000E5866" w:rsidP="009617E3">
            <w:pPr>
              <w:pStyle w:val="Tabell-Text"/>
              <w:spacing w:before="60" w:line="200" w:lineRule="exact"/>
              <w:jc w:val="right"/>
              <w:rPr>
                <w:b/>
              </w:rPr>
            </w:pPr>
            <w:r w:rsidRPr="00A05427">
              <w:rPr>
                <w:b/>
              </w:rPr>
              <w:t>1 137 839</w:t>
            </w:r>
          </w:p>
        </w:tc>
      </w:tr>
      <w:tr w:rsidR="000E5866" w:rsidRPr="00A05427" w14:paraId="60906960" w14:textId="77777777" w:rsidTr="00A05427">
        <w:trPr>
          <w:cantSplit/>
        </w:trPr>
        <w:tc>
          <w:tcPr>
            <w:tcW w:w="3635" w:type="dxa"/>
            <w:tcBorders>
              <w:top w:val="single" w:sz="4" w:space="0" w:color="auto"/>
            </w:tcBorders>
            <w:noWrap/>
            <w:hideMark/>
          </w:tcPr>
          <w:p w14:paraId="4B7593BE" w14:textId="77777777" w:rsidR="000E5866" w:rsidRPr="00A05427" w:rsidRDefault="000E5866" w:rsidP="009617E3">
            <w:pPr>
              <w:pStyle w:val="Tabell-Text"/>
              <w:spacing w:before="60" w:line="200" w:lineRule="exact"/>
              <w:rPr>
                <w:b/>
              </w:rPr>
            </w:pPr>
            <w:r w:rsidRPr="00A05427">
              <w:rPr>
                <w:b/>
              </w:rPr>
              <w:t>Summa eget kapital och skulder</w:t>
            </w:r>
          </w:p>
        </w:tc>
        <w:tc>
          <w:tcPr>
            <w:tcW w:w="529" w:type="dxa"/>
            <w:tcBorders>
              <w:top w:val="single" w:sz="4" w:space="0" w:color="auto"/>
            </w:tcBorders>
            <w:noWrap/>
            <w:vAlign w:val="bottom"/>
            <w:hideMark/>
          </w:tcPr>
          <w:p w14:paraId="78B1BB82" w14:textId="77777777" w:rsidR="000E5866" w:rsidRPr="00A05427" w:rsidRDefault="000E5866" w:rsidP="009617E3">
            <w:pPr>
              <w:pStyle w:val="Tabell-Text"/>
              <w:spacing w:before="60" w:line="200" w:lineRule="exact"/>
              <w:jc w:val="right"/>
              <w:rPr>
                <w:b/>
              </w:rPr>
            </w:pPr>
            <w:r w:rsidRPr="00A05427">
              <w:rPr>
                <w:b/>
              </w:rPr>
              <w:t> </w:t>
            </w:r>
          </w:p>
        </w:tc>
        <w:tc>
          <w:tcPr>
            <w:tcW w:w="862" w:type="dxa"/>
            <w:tcBorders>
              <w:top w:val="single" w:sz="4" w:space="0" w:color="auto"/>
            </w:tcBorders>
            <w:noWrap/>
            <w:vAlign w:val="bottom"/>
            <w:hideMark/>
          </w:tcPr>
          <w:p w14:paraId="5573621C" w14:textId="551D3AEF" w:rsidR="000E5866" w:rsidRPr="00A05427" w:rsidRDefault="00F43B23" w:rsidP="009617E3">
            <w:pPr>
              <w:pStyle w:val="Tabell-Text"/>
              <w:spacing w:before="60" w:line="200" w:lineRule="exact"/>
              <w:jc w:val="right"/>
              <w:rPr>
                <w:b/>
              </w:rPr>
            </w:pPr>
            <w:r>
              <w:rPr>
                <w:b/>
              </w:rPr>
              <w:t>10 062 142</w:t>
            </w:r>
          </w:p>
        </w:tc>
        <w:tc>
          <w:tcPr>
            <w:tcW w:w="862" w:type="dxa"/>
            <w:tcBorders>
              <w:top w:val="single" w:sz="4" w:space="0" w:color="auto"/>
            </w:tcBorders>
            <w:noWrap/>
            <w:vAlign w:val="bottom"/>
            <w:hideMark/>
          </w:tcPr>
          <w:p w14:paraId="4687BDFD" w14:textId="77777777" w:rsidR="000E5866" w:rsidRPr="00A05427" w:rsidRDefault="000E5866" w:rsidP="009617E3">
            <w:pPr>
              <w:pStyle w:val="Tabell-Text"/>
              <w:spacing w:before="60" w:line="200" w:lineRule="exact"/>
              <w:jc w:val="right"/>
              <w:rPr>
                <w:b/>
              </w:rPr>
            </w:pPr>
            <w:r w:rsidRPr="00A05427">
              <w:rPr>
                <w:b/>
              </w:rPr>
              <w:t>9 474 202</w:t>
            </w:r>
          </w:p>
        </w:tc>
      </w:tr>
      <w:tr w:rsidR="000E5866" w:rsidRPr="000E5866" w14:paraId="4373DFF7" w14:textId="77777777" w:rsidTr="009617E3">
        <w:trPr>
          <w:cantSplit/>
        </w:trPr>
        <w:tc>
          <w:tcPr>
            <w:tcW w:w="3635" w:type="dxa"/>
            <w:noWrap/>
            <w:hideMark/>
          </w:tcPr>
          <w:p w14:paraId="1F27793E" w14:textId="77777777" w:rsidR="000E5866" w:rsidRPr="000E5866" w:rsidRDefault="000E5866" w:rsidP="009617E3">
            <w:pPr>
              <w:pStyle w:val="Tabell-Text"/>
              <w:spacing w:before="60" w:line="200" w:lineRule="exact"/>
            </w:pPr>
          </w:p>
        </w:tc>
        <w:tc>
          <w:tcPr>
            <w:tcW w:w="529" w:type="dxa"/>
            <w:noWrap/>
            <w:vAlign w:val="bottom"/>
            <w:hideMark/>
          </w:tcPr>
          <w:p w14:paraId="4863128B" w14:textId="77777777" w:rsidR="000E5866" w:rsidRPr="000E5866" w:rsidRDefault="000E5866" w:rsidP="009617E3">
            <w:pPr>
              <w:pStyle w:val="Tabell-Text"/>
              <w:spacing w:before="60" w:line="200" w:lineRule="exact"/>
              <w:jc w:val="right"/>
            </w:pPr>
          </w:p>
        </w:tc>
        <w:tc>
          <w:tcPr>
            <w:tcW w:w="862" w:type="dxa"/>
            <w:noWrap/>
            <w:vAlign w:val="bottom"/>
            <w:hideMark/>
          </w:tcPr>
          <w:p w14:paraId="1BCB423A" w14:textId="77777777" w:rsidR="000E5866" w:rsidRPr="000E5866" w:rsidRDefault="000E5866" w:rsidP="009617E3">
            <w:pPr>
              <w:pStyle w:val="Tabell-Text"/>
              <w:spacing w:before="60" w:line="200" w:lineRule="exact"/>
              <w:jc w:val="right"/>
            </w:pPr>
          </w:p>
        </w:tc>
        <w:tc>
          <w:tcPr>
            <w:tcW w:w="862" w:type="dxa"/>
            <w:noWrap/>
            <w:vAlign w:val="bottom"/>
            <w:hideMark/>
          </w:tcPr>
          <w:p w14:paraId="5FB87BD7" w14:textId="77777777" w:rsidR="000E5866" w:rsidRPr="000E5866" w:rsidRDefault="000E5866" w:rsidP="009617E3">
            <w:pPr>
              <w:pStyle w:val="Tabell-Text"/>
              <w:spacing w:before="60" w:line="200" w:lineRule="exact"/>
              <w:jc w:val="right"/>
            </w:pPr>
          </w:p>
        </w:tc>
      </w:tr>
      <w:tr w:rsidR="000E5866" w:rsidRPr="000E5866" w14:paraId="7D13804F" w14:textId="77777777" w:rsidTr="00463907">
        <w:trPr>
          <w:cantSplit/>
        </w:trPr>
        <w:tc>
          <w:tcPr>
            <w:tcW w:w="3635" w:type="dxa"/>
            <w:noWrap/>
            <w:hideMark/>
          </w:tcPr>
          <w:p w14:paraId="4F63E00B" w14:textId="22A514C4" w:rsidR="000E5866" w:rsidRPr="00A05427" w:rsidRDefault="001368C5" w:rsidP="009617E3">
            <w:pPr>
              <w:pStyle w:val="Tabell-Text"/>
              <w:spacing w:before="60" w:line="200" w:lineRule="exact"/>
              <w:rPr>
                <w:i/>
              </w:rPr>
            </w:pPr>
            <w:r>
              <w:rPr>
                <w:i/>
              </w:rPr>
              <w:t>Ställda s</w:t>
            </w:r>
            <w:r w:rsidR="00A05427" w:rsidRPr="00A05427">
              <w:rPr>
                <w:i/>
              </w:rPr>
              <w:t>äkerheter</w:t>
            </w:r>
          </w:p>
        </w:tc>
        <w:tc>
          <w:tcPr>
            <w:tcW w:w="529" w:type="dxa"/>
            <w:noWrap/>
            <w:vAlign w:val="bottom"/>
            <w:hideMark/>
          </w:tcPr>
          <w:p w14:paraId="4596F39E" w14:textId="77777777" w:rsidR="000E5866" w:rsidRPr="000E5866" w:rsidRDefault="000E5866" w:rsidP="009617E3">
            <w:pPr>
              <w:pStyle w:val="Tabell-Text"/>
              <w:spacing w:before="60" w:line="200" w:lineRule="exact"/>
              <w:jc w:val="right"/>
            </w:pPr>
            <w:r w:rsidRPr="000E5866">
              <w:t>31</w:t>
            </w:r>
          </w:p>
        </w:tc>
        <w:tc>
          <w:tcPr>
            <w:tcW w:w="862" w:type="dxa"/>
            <w:noWrap/>
            <w:vAlign w:val="bottom"/>
            <w:hideMark/>
          </w:tcPr>
          <w:p w14:paraId="4B0CC446" w14:textId="77777777" w:rsidR="000E5866" w:rsidRPr="000E5866" w:rsidRDefault="000E5866" w:rsidP="009617E3">
            <w:pPr>
              <w:pStyle w:val="Tabell-Text"/>
              <w:spacing w:before="60" w:line="200" w:lineRule="exact"/>
              <w:jc w:val="right"/>
            </w:pPr>
            <w:r w:rsidRPr="000E5866">
              <w:t>49 371</w:t>
            </w:r>
          </w:p>
        </w:tc>
        <w:tc>
          <w:tcPr>
            <w:tcW w:w="862" w:type="dxa"/>
            <w:noWrap/>
            <w:vAlign w:val="bottom"/>
            <w:hideMark/>
          </w:tcPr>
          <w:p w14:paraId="43D27D08" w14:textId="77777777" w:rsidR="000E5866" w:rsidRPr="000E5866" w:rsidRDefault="000E5866" w:rsidP="009617E3">
            <w:pPr>
              <w:pStyle w:val="Tabell-Text"/>
              <w:spacing w:before="60" w:line="200" w:lineRule="exact"/>
              <w:jc w:val="right"/>
            </w:pPr>
            <w:r w:rsidRPr="000E5866">
              <w:t>49 371</w:t>
            </w:r>
          </w:p>
        </w:tc>
      </w:tr>
      <w:tr w:rsidR="000E5866" w:rsidRPr="000E5866" w14:paraId="4B8FCEBB" w14:textId="77777777" w:rsidTr="00463907">
        <w:trPr>
          <w:cantSplit/>
        </w:trPr>
        <w:tc>
          <w:tcPr>
            <w:tcW w:w="3635" w:type="dxa"/>
            <w:tcBorders>
              <w:bottom w:val="single" w:sz="4" w:space="0" w:color="auto"/>
            </w:tcBorders>
            <w:noWrap/>
            <w:hideMark/>
          </w:tcPr>
          <w:p w14:paraId="702E3FD2" w14:textId="05434DC4" w:rsidR="000E5866" w:rsidRPr="00A05427" w:rsidRDefault="00A05427" w:rsidP="009617E3">
            <w:pPr>
              <w:pStyle w:val="Tabell-Text"/>
              <w:spacing w:before="60" w:line="200" w:lineRule="exact"/>
              <w:rPr>
                <w:i/>
              </w:rPr>
            </w:pPr>
            <w:r w:rsidRPr="00A05427">
              <w:rPr>
                <w:i/>
              </w:rPr>
              <w:t>Ansvarsförbindelser</w:t>
            </w:r>
          </w:p>
        </w:tc>
        <w:tc>
          <w:tcPr>
            <w:tcW w:w="529" w:type="dxa"/>
            <w:tcBorders>
              <w:bottom w:val="single" w:sz="4" w:space="0" w:color="auto"/>
            </w:tcBorders>
            <w:noWrap/>
            <w:vAlign w:val="bottom"/>
            <w:hideMark/>
          </w:tcPr>
          <w:p w14:paraId="3953557F" w14:textId="77777777" w:rsidR="000E5866" w:rsidRPr="000E5866" w:rsidRDefault="000E5866" w:rsidP="009617E3">
            <w:pPr>
              <w:pStyle w:val="Tabell-Text"/>
              <w:spacing w:before="60" w:line="200" w:lineRule="exact"/>
              <w:jc w:val="right"/>
            </w:pPr>
            <w:r w:rsidRPr="000E5866">
              <w:t>32</w:t>
            </w:r>
          </w:p>
        </w:tc>
        <w:tc>
          <w:tcPr>
            <w:tcW w:w="862" w:type="dxa"/>
            <w:tcBorders>
              <w:bottom w:val="single" w:sz="4" w:space="0" w:color="auto"/>
            </w:tcBorders>
            <w:noWrap/>
            <w:vAlign w:val="bottom"/>
            <w:hideMark/>
          </w:tcPr>
          <w:p w14:paraId="4D03CCDE" w14:textId="41191E51" w:rsidR="000E5866" w:rsidRPr="000E5866" w:rsidRDefault="00D05C7C" w:rsidP="009617E3">
            <w:pPr>
              <w:pStyle w:val="Tabell-Text"/>
              <w:spacing w:before="60" w:line="200" w:lineRule="exact"/>
              <w:jc w:val="right"/>
            </w:pPr>
            <w:r>
              <w:t>6 550</w:t>
            </w:r>
          </w:p>
        </w:tc>
        <w:tc>
          <w:tcPr>
            <w:tcW w:w="862" w:type="dxa"/>
            <w:tcBorders>
              <w:bottom w:val="single" w:sz="4" w:space="0" w:color="auto"/>
            </w:tcBorders>
            <w:noWrap/>
            <w:vAlign w:val="bottom"/>
            <w:hideMark/>
          </w:tcPr>
          <w:p w14:paraId="25D7316C" w14:textId="31DDACCE" w:rsidR="000E5866" w:rsidRPr="000E5866" w:rsidRDefault="00D05C7C" w:rsidP="009617E3">
            <w:pPr>
              <w:pStyle w:val="Tabell-Text"/>
              <w:spacing w:before="60" w:line="200" w:lineRule="exact"/>
              <w:jc w:val="right"/>
            </w:pPr>
            <w:r>
              <w:t>10 632</w:t>
            </w:r>
          </w:p>
        </w:tc>
      </w:tr>
    </w:tbl>
    <w:p w14:paraId="5C6C8B24" w14:textId="77777777" w:rsidR="000E5866" w:rsidRPr="000E5866" w:rsidRDefault="000E5866" w:rsidP="009617E3">
      <w:pPr>
        <w:pStyle w:val="Tabell-Klla"/>
      </w:pPr>
      <w:r w:rsidRPr="000E5866">
        <w:t>Information om balansposters bokförda värde och jämförande marknadsvärden återfinns i separat bilaga.</w:t>
      </w:r>
    </w:p>
    <w:p w14:paraId="17245F0B" w14:textId="5E31979E" w:rsidR="00507E0F" w:rsidRDefault="00507E0F" w:rsidP="000E5866">
      <w:pPr>
        <w:pStyle w:val="Normaltindrag"/>
      </w:pPr>
      <w:r>
        <w:br w:type="page"/>
      </w:r>
    </w:p>
    <w:p w14:paraId="4926110B" w14:textId="46DF18ED" w:rsidR="00507E0F" w:rsidRPr="00507E0F" w:rsidRDefault="003671C1" w:rsidP="00507E0F">
      <w:pPr>
        <w:pStyle w:val="Rubrik2"/>
      </w:pPr>
      <w:bookmarkStart w:id="36" w:name="_Toc442946326"/>
      <w:r>
        <w:lastRenderedPageBreak/>
        <w:t>Kassaflödesanalys (tkr</w:t>
      </w:r>
      <w:r w:rsidR="00507E0F" w:rsidRPr="00507E0F">
        <w:t>) 2015</w:t>
      </w:r>
      <w:bookmarkEnd w:id="36"/>
    </w:p>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53"/>
        <w:gridCol w:w="850"/>
        <w:gridCol w:w="851"/>
      </w:tblGrid>
      <w:tr w:rsidR="00C537B4" w:rsidRPr="00C537B4" w14:paraId="18B0AB44" w14:textId="77777777" w:rsidTr="00C537B4">
        <w:trPr>
          <w:cantSplit/>
        </w:trPr>
        <w:tc>
          <w:tcPr>
            <w:tcW w:w="4253" w:type="dxa"/>
            <w:tcBorders>
              <w:top w:val="single" w:sz="4" w:space="0" w:color="auto"/>
              <w:bottom w:val="single" w:sz="4" w:space="0" w:color="auto"/>
            </w:tcBorders>
            <w:noWrap/>
            <w:hideMark/>
          </w:tcPr>
          <w:p w14:paraId="1342E2A8" w14:textId="77777777" w:rsidR="00507E0F" w:rsidRPr="00C537B4" w:rsidRDefault="00507E0F" w:rsidP="00C537B4">
            <w:pPr>
              <w:pStyle w:val="Tabell-Text"/>
              <w:spacing w:before="60" w:line="200" w:lineRule="exact"/>
              <w:rPr>
                <w:b/>
              </w:rPr>
            </w:pPr>
          </w:p>
        </w:tc>
        <w:tc>
          <w:tcPr>
            <w:tcW w:w="850" w:type="dxa"/>
            <w:tcBorders>
              <w:top w:val="single" w:sz="4" w:space="0" w:color="auto"/>
              <w:bottom w:val="single" w:sz="4" w:space="0" w:color="auto"/>
            </w:tcBorders>
            <w:noWrap/>
            <w:vAlign w:val="bottom"/>
            <w:hideMark/>
          </w:tcPr>
          <w:p w14:paraId="07FE07FF" w14:textId="77777777" w:rsidR="00507E0F" w:rsidRPr="00C537B4" w:rsidRDefault="00507E0F" w:rsidP="00C537B4">
            <w:pPr>
              <w:pStyle w:val="Tabell-Text"/>
              <w:spacing w:before="60" w:line="200" w:lineRule="exact"/>
              <w:jc w:val="right"/>
              <w:rPr>
                <w:b/>
              </w:rPr>
            </w:pPr>
            <w:r w:rsidRPr="00C537B4">
              <w:rPr>
                <w:b/>
              </w:rPr>
              <w:t>2015</w:t>
            </w:r>
          </w:p>
        </w:tc>
        <w:tc>
          <w:tcPr>
            <w:tcW w:w="851" w:type="dxa"/>
            <w:tcBorders>
              <w:top w:val="single" w:sz="4" w:space="0" w:color="auto"/>
              <w:bottom w:val="single" w:sz="4" w:space="0" w:color="auto"/>
            </w:tcBorders>
            <w:noWrap/>
            <w:vAlign w:val="bottom"/>
            <w:hideMark/>
          </w:tcPr>
          <w:p w14:paraId="3785879F" w14:textId="77777777" w:rsidR="00507E0F" w:rsidRPr="00C537B4" w:rsidRDefault="00507E0F" w:rsidP="00C537B4">
            <w:pPr>
              <w:pStyle w:val="Tabell-Text"/>
              <w:spacing w:before="60" w:line="200" w:lineRule="exact"/>
              <w:jc w:val="right"/>
              <w:rPr>
                <w:b/>
              </w:rPr>
            </w:pPr>
            <w:r w:rsidRPr="00C537B4">
              <w:rPr>
                <w:b/>
              </w:rPr>
              <w:t>2014</w:t>
            </w:r>
          </w:p>
        </w:tc>
      </w:tr>
      <w:tr w:rsidR="00C537B4" w:rsidRPr="00507E0F" w14:paraId="174B3ABF" w14:textId="77777777" w:rsidTr="00C537B4">
        <w:trPr>
          <w:cantSplit/>
        </w:trPr>
        <w:tc>
          <w:tcPr>
            <w:tcW w:w="4253" w:type="dxa"/>
            <w:tcBorders>
              <w:top w:val="single" w:sz="4" w:space="0" w:color="auto"/>
            </w:tcBorders>
            <w:noWrap/>
            <w:hideMark/>
          </w:tcPr>
          <w:p w14:paraId="4CA714A3" w14:textId="77777777" w:rsidR="00507E0F" w:rsidRPr="00507E0F" w:rsidRDefault="00507E0F" w:rsidP="00C537B4">
            <w:pPr>
              <w:pStyle w:val="Tabell-Text"/>
              <w:spacing w:before="60" w:line="200" w:lineRule="exact"/>
              <w:rPr>
                <w:b/>
                <w:bCs/>
              </w:rPr>
            </w:pPr>
            <w:r w:rsidRPr="00507E0F">
              <w:rPr>
                <w:b/>
                <w:bCs/>
              </w:rPr>
              <w:t xml:space="preserve">Kassaflöde från den löpande verksamheten </w:t>
            </w:r>
          </w:p>
        </w:tc>
        <w:tc>
          <w:tcPr>
            <w:tcW w:w="850" w:type="dxa"/>
            <w:tcBorders>
              <w:top w:val="single" w:sz="4" w:space="0" w:color="auto"/>
            </w:tcBorders>
            <w:noWrap/>
            <w:vAlign w:val="bottom"/>
            <w:hideMark/>
          </w:tcPr>
          <w:p w14:paraId="40CF8F40" w14:textId="77777777" w:rsidR="00507E0F" w:rsidRPr="00507E0F" w:rsidRDefault="00507E0F" w:rsidP="00C537B4">
            <w:pPr>
              <w:pStyle w:val="Tabell-Text"/>
              <w:spacing w:before="60" w:line="200" w:lineRule="exact"/>
              <w:jc w:val="right"/>
              <w:rPr>
                <w:b/>
                <w:bCs/>
              </w:rPr>
            </w:pPr>
          </w:p>
        </w:tc>
        <w:tc>
          <w:tcPr>
            <w:tcW w:w="851" w:type="dxa"/>
            <w:tcBorders>
              <w:top w:val="single" w:sz="4" w:space="0" w:color="auto"/>
            </w:tcBorders>
            <w:noWrap/>
            <w:vAlign w:val="bottom"/>
            <w:hideMark/>
          </w:tcPr>
          <w:p w14:paraId="75B76283" w14:textId="77777777" w:rsidR="00507E0F" w:rsidRPr="00507E0F" w:rsidRDefault="00507E0F" w:rsidP="00C537B4">
            <w:pPr>
              <w:pStyle w:val="Tabell-Text"/>
              <w:spacing w:before="60" w:line="200" w:lineRule="exact"/>
              <w:jc w:val="right"/>
            </w:pPr>
          </w:p>
        </w:tc>
      </w:tr>
      <w:tr w:rsidR="00507E0F" w:rsidRPr="00507E0F" w14:paraId="772F5576" w14:textId="77777777" w:rsidTr="00C537B4">
        <w:trPr>
          <w:cantSplit/>
        </w:trPr>
        <w:tc>
          <w:tcPr>
            <w:tcW w:w="4253" w:type="dxa"/>
            <w:noWrap/>
            <w:hideMark/>
          </w:tcPr>
          <w:p w14:paraId="3C196E4E" w14:textId="77777777" w:rsidR="00507E0F" w:rsidRPr="00507E0F" w:rsidRDefault="00507E0F" w:rsidP="00C537B4">
            <w:pPr>
              <w:pStyle w:val="Tabell-Text"/>
              <w:spacing w:before="60" w:line="200" w:lineRule="exact"/>
            </w:pPr>
            <w:r w:rsidRPr="00507E0F">
              <w:t>Årets resultat</w:t>
            </w:r>
          </w:p>
        </w:tc>
        <w:tc>
          <w:tcPr>
            <w:tcW w:w="850" w:type="dxa"/>
            <w:noWrap/>
            <w:vAlign w:val="bottom"/>
            <w:hideMark/>
          </w:tcPr>
          <w:p w14:paraId="36A973AA" w14:textId="51C1978E" w:rsidR="00507E0F" w:rsidRPr="00507E0F" w:rsidRDefault="003671C1" w:rsidP="00C537B4">
            <w:pPr>
              <w:pStyle w:val="Tabell-Text"/>
              <w:spacing w:before="60" w:line="200" w:lineRule="exact"/>
              <w:jc w:val="right"/>
            </w:pPr>
            <w:r>
              <w:t xml:space="preserve">967 </w:t>
            </w:r>
            <w:r w:rsidR="00507E0F" w:rsidRPr="00507E0F">
              <w:t>2</w:t>
            </w:r>
            <w:r>
              <w:t>43</w:t>
            </w:r>
          </w:p>
        </w:tc>
        <w:tc>
          <w:tcPr>
            <w:tcW w:w="851" w:type="dxa"/>
            <w:noWrap/>
            <w:vAlign w:val="bottom"/>
            <w:hideMark/>
          </w:tcPr>
          <w:p w14:paraId="1DC7059F" w14:textId="77777777" w:rsidR="00507E0F" w:rsidRPr="00507E0F" w:rsidRDefault="00507E0F" w:rsidP="00C537B4">
            <w:pPr>
              <w:pStyle w:val="Tabell-Text"/>
              <w:spacing w:before="60" w:line="200" w:lineRule="exact"/>
              <w:jc w:val="right"/>
            </w:pPr>
            <w:r w:rsidRPr="00507E0F">
              <w:t>533 509</w:t>
            </w:r>
          </w:p>
        </w:tc>
      </w:tr>
      <w:tr w:rsidR="00507E0F" w:rsidRPr="00507E0F" w14:paraId="51A60CAE" w14:textId="77777777" w:rsidTr="00C537B4">
        <w:trPr>
          <w:cantSplit/>
        </w:trPr>
        <w:tc>
          <w:tcPr>
            <w:tcW w:w="4253" w:type="dxa"/>
            <w:noWrap/>
            <w:hideMark/>
          </w:tcPr>
          <w:p w14:paraId="6DEE929D" w14:textId="77777777" w:rsidR="00507E0F" w:rsidRPr="00C537B4" w:rsidRDefault="00507E0F" w:rsidP="00C537B4">
            <w:pPr>
              <w:pStyle w:val="Tabell-Text"/>
              <w:spacing w:before="60" w:line="200" w:lineRule="exact"/>
              <w:rPr>
                <w:i/>
              </w:rPr>
            </w:pPr>
            <w:r w:rsidRPr="00C537B4">
              <w:rPr>
                <w:i/>
              </w:rPr>
              <w:t xml:space="preserve">Justeringar för poster som ej ingår i kassaflödet: </w:t>
            </w:r>
          </w:p>
        </w:tc>
        <w:tc>
          <w:tcPr>
            <w:tcW w:w="850" w:type="dxa"/>
            <w:noWrap/>
            <w:vAlign w:val="bottom"/>
            <w:hideMark/>
          </w:tcPr>
          <w:p w14:paraId="747B8FE3" w14:textId="77777777" w:rsidR="00507E0F" w:rsidRPr="00507E0F" w:rsidRDefault="00507E0F" w:rsidP="00C537B4">
            <w:pPr>
              <w:pStyle w:val="Tabell-Text"/>
              <w:spacing w:before="60" w:line="200" w:lineRule="exact"/>
              <w:jc w:val="right"/>
            </w:pPr>
          </w:p>
        </w:tc>
        <w:tc>
          <w:tcPr>
            <w:tcW w:w="851" w:type="dxa"/>
            <w:noWrap/>
            <w:vAlign w:val="bottom"/>
            <w:hideMark/>
          </w:tcPr>
          <w:p w14:paraId="434BE53C" w14:textId="77777777" w:rsidR="00507E0F" w:rsidRPr="00507E0F" w:rsidRDefault="00507E0F" w:rsidP="00C537B4">
            <w:pPr>
              <w:pStyle w:val="Tabell-Text"/>
              <w:spacing w:before="60" w:line="200" w:lineRule="exact"/>
              <w:jc w:val="right"/>
            </w:pPr>
          </w:p>
        </w:tc>
      </w:tr>
      <w:tr w:rsidR="00507E0F" w:rsidRPr="00507E0F" w14:paraId="2A285EB3" w14:textId="77777777" w:rsidTr="00C537B4">
        <w:trPr>
          <w:cantSplit/>
        </w:trPr>
        <w:tc>
          <w:tcPr>
            <w:tcW w:w="4253" w:type="dxa"/>
            <w:noWrap/>
            <w:hideMark/>
          </w:tcPr>
          <w:p w14:paraId="6A415FE7" w14:textId="77777777" w:rsidR="00507E0F" w:rsidRPr="00C537B4" w:rsidRDefault="00507E0F" w:rsidP="00C537B4">
            <w:pPr>
              <w:pStyle w:val="Tabell-Text"/>
              <w:spacing w:before="60" w:line="200" w:lineRule="exact"/>
              <w:rPr>
                <w:i/>
              </w:rPr>
            </w:pPr>
            <w:r w:rsidRPr="00C537B4">
              <w:rPr>
                <w:i/>
              </w:rPr>
              <w:t xml:space="preserve">Avskrivningar av materiella anläggningstillgångar </w:t>
            </w:r>
          </w:p>
        </w:tc>
        <w:tc>
          <w:tcPr>
            <w:tcW w:w="850" w:type="dxa"/>
            <w:noWrap/>
            <w:vAlign w:val="bottom"/>
            <w:hideMark/>
          </w:tcPr>
          <w:p w14:paraId="690901F3" w14:textId="77777777" w:rsidR="00507E0F" w:rsidRPr="00507E0F" w:rsidRDefault="00507E0F" w:rsidP="00C537B4">
            <w:pPr>
              <w:pStyle w:val="Tabell-Text"/>
              <w:spacing w:before="60" w:line="200" w:lineRule="exact"/>
              <w:jc w:val="right"/>
            </w:pPr>
            <w:r w:rsidRPr="00507E0F">
              <w:t>5 618</w:t>
            </w:r>
          </w:p>
        </w:tc>
        <w:tc>
          <w:tcPr>
            <w:tcW w:w="851" w:type="dxa"/>
            <w:noWrap/>
            <w:vAlign w:val="bottom"/>
            <w:hideMark/>
          </w:tcPr>
          <w:p w14:paraId="199CA9BC" w14:textId="77777777" w:rsidR="00507E0F" w:rsidRPr="00507E0F" w:rsidRDefault="00507E0F" w:rsidP="00C537B4">
            <w:pPr>
              <w:pStyle w:val="Tabell-Text"/>
              <w:spacing w:before="60" w:line="200" w:lineRule="exact"/>
              <w:jc w:val="right"/>
            </w:pPr>
            <w:r w:rsidRPr="00507E0F">
              <w:t>5 624</w:t>
            </w:r>
          </w:p>
        </w:tc>
      </w:tr>
      <w:tr w:rsidR="00507E0F" w:rsidRPr="00507E0F" w14:paraId="40033405" w14:textId="77777777" w:rsidTr="00C537B4">
        <w:trPr>
          <w:cantSplit/>
        </w:trPr>
        <w:tc>
          <w:tcPr>
            <w:tcW w:w="4253" w:type="dxa"/>
            <w:noWrap/>
            <w:hideMark/>
          </w:tcPr>
          <w:p w14:paraId="69C5C4DA" w14:textId="77777777" w:rsidR="00507E0F" w:rsidRPr="00C537B4" w:rsidRDefault="00507E0F" w:rsidP="00C537B4">
            <w:pPr>
              <w:pStyle w:val="Tabell-Text"/>
              <w:spacing w:before="60" w:line="200" w:lineRule="exact"/>
              <w:rPr>
                <w:i/>
              </w:rPr>
            </w:pPr>
            <w:r w:rsidRPr="00C537B4">
              <w:rPr>
                <w:i/>
              </w:rPr>
              <w:t>Återföring av nedskrivning finansiella anläggningstillgångar</w:t>
            </w:r>
          </w:p>
        </w:tc>
        <w:tc>
          <w:tcPr>
            <w:tcW w:w="850" w:type="dxa"/>
            <w:noWrap/>
            <w:vAlign w:val="bottom"/>
            <w:hideMark/>
          </w:tcPr>
          <w:p w14:paraId="631DD881" w14:textId="1545601C" w:rsidR="00507E0F" w:rsidRPr="00507E0F" w:rsidRDefault="003671C1" w:rsidP="00C537B4">
            <w:pPr>
              <w:pStyle w:val="Tabell-Text"/>
              <w:spacing w:before="60" w:line="200" w:lineRule="exact"/>
              <w:jc w:val="right"/>
            </w:pPr>
            <w:r>
              <w:t>–</w:t>
            </w:r>
            <w:r w:rsidR="00507E0F" w:rsidRPr="00507E0F">
              <w:t>95 089</w:t>
            </w:r>
          </w:p>
        </w:tc>
        <w:tc>
          <w:tcPr>
            <w:tcW w:w="851" w:type="dxa"/>
            <w:noWrap/>
            <w:vAlign w:val="bottom"/>
            <w:hideMark/>
          </w:tcPr>
          <w:p w14:paraId="0B07A9A1" w14:textId="6D046860" w:rsidR="00507E0F" w:rsidRPr="00507E0F" w:rsidRDefault="003671C1" w:rsidP="00C537B4">
            <w:pPr>
              <w:pStyle w:val="Tabell-Text"/>
              <w:spacing w:before="60" w:line="200" w:lineRule="exact"/>
              <w:jc w:val="right"/>
            </w:pPr>
            <w:r>
              <w:t>–</w:t>
            </w:r>
            <w:r w:rsidR="00507E0F" w:rsidRPr="00507E0F">
              <w:t>130 118</w:t>
            </w:r>
          </w:p>
        </w:tc>
      </w:tr>
      <w:tr w:rsidR="00507E0F" w:rsidRPr="00507E0F" w14:paraId="3BC9AAFF" w14:textId="77777777" w:rsidTr="00C537B4">
        <w:trPr>
          <w:cantSplit/>
        </w:trPr>
        <w:tc>
          <w:tcPr>
            <w:tcW w:w="4253" w:type="dxa"/>
            <w:noWrap/>
            <w:hideMark/>
          </w:tcPr>
          <w:p w14:paraId="55EF75F0" w14:textId="77777777" w:rsidR="00507E0F" w:rsidRPr="00C537B4" w:rsidRDefault="00507E0F" w:rsidP="00C537B4">
            <w:pPr>
              <w:pStyle w:val="Tabell-Text"/>
              <w:spacing w:before="60" w:line="200" w:lineRule="exact"/>
              <w:rPr>
                <w:i/>
              </w:rPr>
            </w:pPr>
            <w:r w:rsidRPr="00C537B4">
              <w:rPr>
                <w:i/>
              </w:rPr>
              <w:t xml:space="preserve">Nedskrivningar av finansiella anläggningstillgångar </w:t>
            </w:r>
          </w:p>
        </w:tc>
        <w:tc>
          <w:tcPr>
            <w:tcW w:w="850" w:type="dxa"/>
            <w:noWrap/>
            <w:vAlign w:val="bottom"/>
            <w:hideMark/>
          </w:tcPr>
          <w:p w14:paraId="5E8C5506" w14:textId="77777777" w:rsidR="00507E0F" w:rsidRPr="00507E0F" w:rsidRDefault="00507E0F" w:rsidP="00C537B4">
            <w:pPr>
              <w:pStyle w:val="Tabell-Text"/>
              <w:spacing w:before="60" w:line="200" w:lineRule="exact"/>
              <w:jc w:val="right"/>
            </w:pPr>
            <w:r w:rsidRPr="00507E0F">
              <w:t>145 500</w:t>
            </w:r>
          </w:p>
        </w:tc>
        <w:tc>
          <w:tcPr>
            <w:tcW w:w="851" w:type="dxa"/>
            <w:noWrap/>
            <w:vAlign w:val="bottom"/>
            <w:hideMark/>
          </w:tcPr>
          <w:p w14:paraId="48A6A30B" w14:textId="77777777" w:rsidR="00507E0F" w:rsidRPr="00507E0F" w:rsidRDefault="00507E0F" w:rsidP="00C537B4">
            <w:pPr>
              <w:pStyle w:val="Tabell-Text"/>
              <w:spacing w:before="60" w:line="200" w:lineRule="exact"/>
              <w:jc w:val="right"/>
            </w:pPr>
            <w:r w:rsidRPr="00507E0F">
              <w:t>95 089</w:t>
            </w:r>
          </w:p>
        </w:tc>
      </w:tr>
      <w:tr w:rsidR="00507E0F" w:rsidRPr="00507E0F" w14:paraId="570DC11B" w14:textId="77777777" w:rsidTr="00C537B4">
        <w:trPr>
          <w:cantSplit/>
        </w:trPr>
        <w:tc>
          <w:tcPr>
            <w:tcW w:w="4253" w:type="dxa"/>
            <w:noWrap/>
            <w:hideMark/>
          </w:tcPr>
          <w:p w14:paraId="42B1D5D9" w14:textId="77777777" w:rsidR="00507E0F" w:rsidRPr="00C537B4" w:rsidRDefault="00507E0F" w:rsidP="00C537B4">
            <w:pPr>
              <w:pStyle w:val="Tabell-Text"/>
              <w:spacing w:before="60" w:line="200" w:lineRule="exact"/>
              <w:rPr>
                <w:i/>
              </w:rPr>
            </w:pPr>
            <w:r w:rsidRPr="00C537B4">
              <w:rPr>
                <w:i/>
              </w:rPr>
              <w:t>Realisationsresultat finansiella anläggningstillgångar</w:t>
            </w:r>
          </w:p>
        </w:tc>
        <w:tc>
          <w:tcPr>
            <w:tcW w:w="850" w:type="dxa"/>
            <w:noWrap/>
            <w:vAlign w:val="bottom"/>
            <w:hideMark/>
          </w:tcPr>
          <w:p w14:paraId="3B65BE2C" w14:textId="3F31F166" w:rsidR="00507E0F" w:rsidRPr="00507E0F" w:rsidRDefault="003671C1" w:rsidP="00C537B4">
            <w:pPr>
              <w:pStyle w:val="Tabell-Text"/>
              <w:spacing w:before="60" w:line="200" w:lineRule="exact"/>
              <w:jc w:val="right"/>
            </w:pPr>
            <w:r>
              <w:t>–</w:t>
            </w:r>
            <w:r w:rsidR="00507E0F" w:rsidRPr="00507E0F">
              <w:t>839 836</w:t>
            </w:r>
          </w:p>
        </w:tc>
        <w:tc>
          <w:tcPr>
            <w:tcW w:w="851" w:type="dxa"/>
            <w:noWrap/>
            <w:vAlign w:val="bottom"/>
            <w:hideMark/>
          </w:tcPr>
          <w:p w14:paraId="493D7DBE" w14:textId="20E21AA1" w:rsidR="00507E0F" w:rsidRPr="00507E0F" w:rsidRDefault="003671C1" w:rsidP="00C537B4">
            <w:pPr>
              <w:pStyle w:val="Tabell-Text"/>
              <w:spacing w:before="60" w:line="200" w:lineRule="exact"/>
              <w:jc w:val="right"/>
            </w:pPr>
            <w:r>
              <w:t>–</w:t>
            </w:r>
            <w:r w:rsidR="00507E0F" w:rsidRPr="00507E0F">
              <w:t>442 230</w:t>
            </w:r>
          </w:p>
        </w:tc>
      </w:tr>
      <w:tr w:rsidR="00507E0F" w:rsidRPr="00507E0F" w14:paraId="2B3B7D1B" w14:textId="77777777" w:rsidTr="00C537B4">
        <w:trPr>
          <w:cantSplit/>
        </w:trPr>
        <w:tc>
          <w:tcPr>
            <w:tcW w:w="4253" w:type="dxa"/>
            <w:noWrap/>
            <w:hideMark/>
          </w:tcPr>
          <w:p w14:paraId="45B615E7" w14:textId="77777777" w:rsidR="00507E0F" w:rsidRPr="00C537B4" w:rsidRDefault="00507E0F" w:rsidP="00C537B4">
            <w:pPr>
              <w:pStyle w:val="Tabell-Text"/>
              <w:spacing w:before="60" w:line="200" w:lineRule="exact"/>
              <w:rPr>
                <w:i/>
              </w:rPr>
            </w:pPr>
            <w:r w:rsidRPr="00C537B4">
              <w:rPr>
                <w:i/>
              </w:rPr>
              <w:t>Förändring av avsättningar till periodiseringsfonder</w:t>
            </w:r>
          </w:p>
        </w:tc>
        <w:tc>
          <w:tcPr>
            <w:tcW w:w="850" w:type="dxa"/>
            <w:noWrap/>
            <w:vAlign w:val="bottom"/>
            <w:hideMark/>
          </w:tcPr>
          <w:p w14:paraId="75732ABD" w14:textId="07F65AF1" w:rsidR="00507E0F" w:rsidRPr="00507E0F" w:rsidRDefault="003671C1" w:rsidP="00C537B4">
            <w:pPr>
              <w:pStyle w:val="Tabell-Text"/>
              <w:spacing w:before="60" w:line="200" w:lineRule="exact"/>
              <w:jc w:val="right"/>
            </w:pPr>
            <w:r>
              <w:t>–</w:t>
            </w:r>
            <w:r w:rsidR="00E208F3">
              <w:t>484</w:t>
            </w:r>
          </w:p>
        </w:tc>
        <w:tc>
          <w:tcPr>
            <w:tcW w:w="851" w:type="dxa"/>
            <w:noWrap/>
            <w:vAlign w:val="bottom"/>
            <w:hideMark/>
          </w:tcPr>
          <w:p w14:paraId="5E3B7D1C" w14:textId="77241048" w:rsidR="00507E0F" w:rsidRPr="00507E0F" w:rsidRDefault="003671C1" w:rsidP="00C537B4">
            <w:pPr>
              <w:pStyle w:val="Tabell-Text"/>
              <w:spacing w:before="60" w:line="200" w:lineRule="exact"/>
              <w:jc w:val="right"/>
            </w:pPr>
            <w:r>
              <w:t>–</w:t>
            </w:r>
          </w:p>
        </w:tc>
      </w:tr>
      <w:tr w:rsidR="00507E0F" w:rsidRPr="00507E0F" w14:paraId="0DADE701" w14:textId="77777777" w:rsidTr="00C537B4">
        <w:trPr>
          <w:cantSplit/>
        </w:trPr>
        <w:tc>
          <w:tcPr>
            <w:tcW w:w="4253" w:type="dxa"/>
            <w:noWrap/>
            <w:hideMark/>
          </w:tcPr>
          <w:p w14:paraId="243B37CC" w14:textId="77777777" w:rsidR="00507E0F" w:rsidRPr="00C537B4" w:rsidRDefault="00507E0F" w:rsidP="00C537B4">
            <w:pPr>
              <w:pStyle w:val="Tabell-Text"/>
              <w:spacing w:before="60" w:line="200" w:lineRule="exact"/>
              <w:rPr>
                <w:i/>
              </w:rPr>
            </w:pPr>
            <w:r w:rsidRPr="00C537B4">
              <w:rPr>
                <w:i/>
              </w:rPr>
              <w:t>Förändring av avsättningar till pensioner</w:t>
            </w:r>
          </w:p>
        </w:tc>
        <w:tc>
          <w:tcPr>
            <w:tcW w:w="850" w:type="dxa"/>
            <w:noWrap/>
            <w:vAlign w:val="bottom"/>
            <w:hideMark/>
          </w:tcPr>
          <w:p w14:paraId="0ED84F6D" w14:textId="7B318671" w:rsidR="00507E0F" w:rsidRPr="00507E0F" w:rsidRDefault="003671C1" w:rsidP="00C537B4">
            <w:pPr>
              <w:pStyle w:val="Tabell-Text"/>
              <w:spacing w:before="60" w:line="200" w:lineRule="exact"/>
              <w:jc w:val="right"/>
            </w:pPr>
            <w:r>
              <w:t>–</w:t>
            </w:r>
            <w:r w:rsidR="00507E0F" w:rsidRPr="00507E0F">
              <w:t>936</w:t>
            </w:r>
          </w:p>
        </w:tc>
        <w:tc>
          <w:tcPr>
            <w:tcW w:w="851" w:type="dxa"/>
            <w:noWrap/>
            <w:vAlign w:val="bottom"/>
            <w:hideMark/>
          </w:tcPr>
          <w:p w14:paraId="1B6BB28F" w14:textId="3C37CE73" w:rsidR="00507E0F" w:rsidRPr="00507E0F" w:rsidRDefault="003671C1" w:rsidP="00C537B4">
            <w:pPr>
              <w:pStyle w:val="Tabell-Text"/>
              <w:spacing w:before="60" w:line="200" w:lineRule="exact"/>
              <w:jc w:val="right"/>
            </w:pPr>
            <w:r>
              <w:t>–</w:t>
            </w:r>
            <w:r w:rsidR="00507E0F" w:rsidRPr="00507E0F">
              <w:t>92</w:t>
            </w:r>
          </w:p>
        </w:tc>
      </w:tr>
      <w:tr w:rsidR="00507E0F" w:rsidRPr="00507E0F" w14:paraId="1B65D57B" w14:textId="77777777" w:rsidTr="00C537B4">
        <w:trPr>
          <w:cantSplit/>
        </w:trPr>
        <w:tc>
          <w:tcPr>
            <w:tcW w:w="4253" w:type="dxa"/>
            <w:noWrap/>
            <w:hideMark/>
          </w:tcPr>
          <w:p w14:paraId="6383B6AD" w14:textId="77777777" w:rsidR="00507E0F" w:rsidRPr="00507E0F" w:rsidRDefault="00507E0F" w:rsidP="00C537B4">
            <w:pPr>
              <w:pStyle w:val="Tabell-Text"/>
              <w:spacing w:before="60" w:line="200" w:lineRule="exact"/>
            </w:pPr>
            <w:r w:rsidRPr="00507E0F">
              <w:t xml:space="preserve">Förändringar räntefordran </w:t>
            </w:r>
          </w:p>
        </w:tc>
        <w:tc>
          <w:tcPr>
            <w:tcW w:w="850" w:type="dxa"/>
            <w:noWrap/>
            <w:vAlign w:val="bottom"/>
            <w:hideMark/>
          </w:tcPr>
          <w:p w14:paraId="4F03F638" w14:textId="77777777" w:rsidR="00507E0F" w:rsidRPr="00507E0F" w:rsidRDefault="00507E0F" w:rsidP="00C537B4">
            <w:pPr>
              <w:pStyle w:val="Tabell-Text"/>
              <w:spacing w:before="60" w:line="200" w:lineRule="exact"/>
              <w:jc w:val="right"/>
            </w:pPr>
            <w:r w:rsidRPr="00507E0F">
              <w:t>5 574</w:t>
            </w:r>
          </w:p>
        </w:tc>
        <w:tc>
          <w:tcPr>
            <w:tcW w:w="851" w:type="dxa"/>
            <w:noWrap/>
            <w:vAlign w:val="bottom"/>
            <w:hideMark/>
          </w:tcPr>
          <w:p w14:paraId="6609A758" w14:textId="77777777" w:rsidR="00507E0F" w:rsidRPr="00507E0F" w:rsidRDefault="00507E0F" w:rsidP="00C537B4">
            <w:pPr>
              <w:pStyle w:val="Tabell-Text"/>
              <w:spacing w:before="60" w:line="200" w:lineRule="exact"/>
              <w:jc w:val="right"/>
            </w:pPr>
            <w:r w:rsidRPr="00507E0F">
              <w:t>9 906</w:t>
            </w:r>
          </w:p>
        </w:tc>
      </w:tr>
      <w:tr w:rsidR="00C537B4" w:rsidRPr="00507E0F" w14:paraId="1D6B0194" w14:textId="77777777" w:rsidTr="00E208F3">
        <w:trPr>
          <w:cantSplit/>
        </w:trPr>
        <w:tc>
          <w:tcPr>
            <w:tcW w:w="4253" w:type="dxa"/>
            <w:noWrap/>
            <w:hideMark/>
          </w:tcPr>
          <w:p w14:paraId="2CBB827D" w14:textId="77777777" w:rsidR="00507E0F" w:rsidRPr="00507E0F" w:rsidRDefault="00507E0F" w:rsidP="00C537B4">
            <w:pPr>
              <w:pStyle w:val="Tabell-Text"/>
              <w:spacing w:before="60" w:line="200" w:lineRule="exact"/>
            </w:pPr>
            <w:r w:rsidRPr="00507E0F">
              <w:t xml:space="preserve">Förändringar ränteskuld </w:t>
            </w:r>
          </w:p>
        </w:tc>
        <w:tc>
          <w:tcPr>
            <w:tcW w:w="850" w:type="dxa"/>
            <w:noWrap/>
            <w:vAlign w:val="bottom"/>
            <w:hideMark/>
          </w:tcPr>
          <w:p w14:paraId="3089AEBB" w14:textId="26D4A640" w:rsidR="00507E0F" w:rsidRPr="00507E0F" w:rsidRDefault="003671C1" w:rsidP="00C537B4">
            <w:pPr>
              <w:pStyle w:val="Tabell-Text"/>
              <w:spacing w:before="60" w:line="200" w:lineRule="exact"/>
              <w:jc w:val="right"/>
            </w:pPr>
            <w:r>
              <w:t>–</w:t>
            </w:r>
            <w:r w:rsidR="00507E0F" w:rsidRPr="00507E0F">
              <w:t>33</w:t>
            </w:r>
          </w:p>
        </w:tc>
        <w:tc>
          <w:tcPr>
            <w:tcW w:w="851" w:type="dxa"/>
            <w:noWrap/>
            <w:vAlign w:val="bottom"/>
            <w:hideMark/>
          </w:tcPr>
          <w:p w14:paraId="2D01140D" w14:textId="06342971" w:rsidR="00507E0F" w:rsidRPr="00507E0F" w:rsidRDefault="003671C1" w:rsidP="00C537B4">
            <w:pPr>
              <w:pStyle w:val="Tabell-Text"/>
              <w:spacing w:before="60" w:line="200" w:lineRule="exact"/>
              <w:jc w:val="right"/>
            </w:pPr>
            <w:r>
              <w:t>–</w:t>
            </w:r>
            <w:r w:rsidR="00507E0F" w:rsidRPr="00507E0F">
              <w:t>44</w:t>
            </w:r>
          </w:p>
        </w:tc>
      </w:tr>
      <w:tr w:rsidR="00E208F3" w:rsidRPr="00507E0F" w14:paraId="12EC2023" w14:textId="77777777" w:rsidTr="00C537B4">
        <w:trPr>
          <w:cantSplit/>
        </w:trPr>
        <w:tc>
          <w:tcPr>
            <w:tcW w:w="4253" w:type="dxa"/>
            <w:tcBorders>
              <w:bottom w:val="single" w:sz="4" w:space="0" w:color="auto"/>
            </w:tcBorders>
            <w:noWrap/>
          </w:tcPr>
          <w:p w14:paraId="157C9565" w14:textId="4E5D5C24" w:rsidR="00E208F3" w:rsidRPr="00507E0F" w:rsidRDefault="00E208F3" w:rsidP="00C537B4">
            <w:pPr>
              <w:pStyle w:val="Tabell-Text"/>
              <w:spacing w:before="60" w:line="200" w:lineRule="exact"/>
            </w:pPr>
            <w:r>
              <w:t>Justering</w:t>
            </w:r>
            <w:r w:rsidRPr="00E208F3">
              <w:rPr>
                <w:vertAlign w:val="superscript"/>
              </w:rPr>
              <w:t>1</w:t>
            </w:r>
            <w:r w:rsidR="0049344A">
              <w:rPr>
                <w:vertAlign w:val="superscript"/>
              </w:rPr>
              <w:t>)</w:t>
            </w:r>
          </w:p>
        </w:tc>
        <w:tc>
          <w:tcPr>
            <w:tcW w:w="850" w:type="dxa"/>
            <w:tcBorders>
              <w:bottom w:val="single" w:sz="4" w:space="0" w:color="auto"/>
            </w:tcBorders>
            <w:noWrap/>
            <w:vAlign w:val="bottom"/>
          </w:tcPr>
          <w:p w14:paraId="677BF4C4" w14:textId="5165B3E5" w:rsidR="00E208F3" w:rsidRDefault="00E208F3" w:rsidP="00C537B4">
            <w:pPr>
              <w:pStyle w:val="Tabell-Text"/>
              <w:spacing w:before="60" w:line="200" w:lineRule="exact"/>
              <w:jc w:val="right"/>
            </w:pPr>
            <w:r>
              <w:t>11 948</w:t>
            </w:r>
          </w:p>
        </w:tc>
        <w:tc>
          <w:tcPr>
            <w:tcW w:w="851" w:type="dxa"/>
            <w:tcBorders>
              <w:bottom w:val="single" w:sz="4" w:space="0" w:color="auto"/>
            </w:tcBorders>
            <w:noWrap/>
            <w:vAlign w:val="bottom"/>
          </w:tcPr>
          <w:p w14:paraId="196A026F" w14:textId="26D82F31" w:rsidR="00E208F3" w:rsidRDefault="00E208F3" w:rsidP="00C537B4">
            <w:pPr>
              <w:pStyle w:val="Tabell-Text"/>
              <w:spacing w:before="60" w:line="200" w:lineRule="exact"/>
              <w:jc w:val="right"/>
            </w:pPr>
            <w:r>
              <w:t>52 063</w:t>
            </w:r>
          </w:p>
        </w:tc>
      </w:tr>
      <w:tr w:rsidR="008D05CB" w:rsidRPr="00507E0F" w14:paraId="64BE8276" w14:textId="77777777" w:rsidTr="008D05CB">
        <w:trPr>
          <w:cantSplit/>
        </w:trPr>
        <w:tc>
          <w:tcPr>
            <w:tcW w:w="4253" w:type="dxa"/>
            <w:tcBorders>
              <w:top w:val="single" w:sz="4" w:space="0" w:color="auto"/>
            </w:tcBorders>
            <w:noWrap/>
            <w:hideMark/>
          </w:tcPr>
          <w:p w14:paraId="2D284FDA" w14:textId="759E5ECF" w:rsidR="008D05CB" w:rsidRPr="00507E0F" w:rsidRDefault="008D05CB" w:rsidP="00C537B4">
            <w:pPr>
              <w:pStyle w:val="Tabell-Text"/>
              <w:spacing w:before="60" w:line="200" w:lineRule="exact"/>
              <w:rPr>
                <w:b/>
                <w:bCs/>
              </w:rPr>
            </w:pPr>
            <w:r w:rsidRPr="00507E0F">
              <w:rPr>
                <w:b/>
                <w:bCs/>
              </w:rPr>
              <w:t xml:space="preserve">Kassaflöde från den löpande verksamheten före </w:t>
            </w:r>
            <w:r>
              <w:rPr>
                <w:b/>
                <w:bCs/>
              </w:rPr>
              <w:br/>
            </w:r>
            <w:r w:rsidRPr="00507E0F">
              <w:rPr>
                <w:b/>
                <w:bCs/>
              </w:rPr>
              <w:t xml:space="preserve">förändringar av rörelsekapital </w:t>
            </w:r>
          </w:p>
        </w:tc>
        <w:tc>
          <w:tcPr>
            <w:tcW w:w="850" w:type="dxa"/>
            <w:tcBorders>
              <w:top w:val="single" w:sz="4" w:space="0" w:color="auto"/>
            </w:tcBorders>
            <w:noWrap/>
            <w:vAlign w:val="bottom"/>
            <w:hideMark/>
          </w:tcPr>
          <w:p w14:paraId="7E8C23CD" w14:textId="70E50A22" w:rsidR="008D05CB" w:rsidRPr="00507E0F" w:rsidRDefault="00E208F3" w:rsidP="008D05CB">
            <w:pPr>
              <w:pStyle w:val="Tabell-Text"/>
              <w:spacing w:before="60" w:line="200" w:lineRule="exact"/>
              <w:jc w:val="right"/>
              <w:rPr>
                <w:b/>
                <w:bCs/>
              </w:rPr>
            </w:pPr>
            <w:r>
              <w:rPr>
                <w:b/>
                <w:bCs/>
              </w:rPr>
              <w:t>199 50</w:t>
            </w:r>
            <w:r w:rsidR="008D05CB" w:rsidRPr="00507E0F">
              <w:rPr>
                <w:b/>
                <w:bCs/>
              </w:rPr>
              <w:t>5</w:t>
            </w:r>
          </w:p>
        </w:tc>
        <w:tc>
          <w:tcPr>
            <w:tcW w:w="851" w:type="dxa"/>
            <w:tcBorders>
              <w:top w:val="single" w:sz="4" w:space="0" w:color="auto"/>
            </w:tcBorders>
            <w:noWrap/>
            <w:vAlign w:val="bottom"/>
            <w:hideMark/>
          </w:tcPr>
          <w:p w14:paraId="614665DC" w14:textId="1F70C05C" w:rsidR="008D05CB" w:rsidRPr="00507E0F" w:rsidRDefault="00E208F3" w:rsidP="008D05CB">
            <w:pPr>
              <w:pStyle w:val="Tabell-Text"/>
              <w:spacing w:before="60" w:line="200" w:lineRule="exact"/>
              <w:jc w:val="right"/>
              <w:rPr>
                <w:b/>
                <w:bCs/>
              </w:rPr>
            </w:pPr>
            <w:r>
              <w:rPr>
                <w:b/>
                <w:bCs/>
              </w:rPr>
              <w:t>123 707</w:t>
            </w:r>
          </w:p>
        </w:tc>
      </w:tr>
      <w:tr w:rsidR="00507E0F" w:rsidRPr="00507E0F" w14:paraId="468F51D4" w14:textId="77777777" w:rsidTr="00C537B4">
        <w:trPr>
          <w:cantSplit/>
        </w:trPr>
        <w:tc>
          <w:tcPr>
            <w:tcW w:w="4253" w:type="dxa"/>
            <w:noWrap/>
            <w:hideMark/>
          </w:tcPr>
          <w:p w14:paraId="39F995CC" w14:textId="77777777" w:rsidR="00507E0F" w:rsidRPr="00507E0F" w:rsidRDefault="00507E0F" w:rsidP="00C537B4">
            <w:pPr>
              <w:pStyle w:val="Tabell-Text"/>
              <w:spacing w:before="60" w:line="200" w:lineRule="exact"/>
              <w:rPr>
                <w:b/>
                <w:bCs/>
              </w:rPr>
            </w:pPr>
          </w:p>
        </w:tc>
        <w:tc>
          <w:tcPr>
            <w:tcW w:w="850" w:type="dxa"/>
            <w:noWrap/>
            <w:vAlign w:val="bottom"/>
            <w:hideMark/>
          </w:tcPr>
          <w:p w14:paraId="36F4987D" w14:textId="77777777" w:rsidR="00507E0F" w:rsidRPr="00507E0F" w:rsidRDefault="00507E0F" w:rsidP="00C537B4">
            <w:pPr>
              <w:pStyle w:val="Tabell-Text"/>
              <w:spacing w:before="60" w:line="200" w:lineRule="exact"/>
              <w:jc w:val="right"/>
            </w:pPr>
          </w:p>
        </w:tc>
        <w:tc>
          <w:tcPr>
            <w:tcW w:w="851" w:type="dxa"/>
            <w:noWrap/>
            <w:vAlign w:val="bottom"/>
            <w:hideMark/>
          </w:tcPr>
          <w:p w14:paraId="608AC408" w14:textId="77777777" w:rsidR="00507E0F" w:rsidRPr="00507E0F" w:rsidRDefault="00507E0F" w:rsidP="00C537B4">
            <w:pPr>
              <w:pStyle w:val="Tabell-Text"/>
              <w:spacing w:before="60" w:line="200" w:lineRule="exact"/>
              <w:jc w:val="right"/>
            </w:pPr>
          </w:p>
        </w:tc>
      </w:tr>
      <w:tr w:rsidR="00507E0F" w:rsidRPr="00507E0F" w14:paraId="24F4EAC4" w14:textId="77777777" w:rsidTr="00C537B4">
        <w:trPr>
          <w:cantSplit/>
        </w:trPr>
        <w:tc>
          <w:tcPr>
            <w:tcW w:w="4253" w:type="dxa"/>
            <w:noWrap/>
            <w:hideMark/>
          </w:tcPr>
          <w:p w14:paraId="03431394" w14:textId="77777777" w:rsidR="00507E0F" w:rsidRPr="00507E0F" w:rsidRDefault="00507E0F" w:rsidP="00C537B4">
            <w:pPr>
              <w:pStyle w:val="Tabell-Text"/>
              <w:spacing w:before="60" w:line="200" w:lineRule="exact"/>
              <w:rPr>
                <w:b/>
                <w:bCs/>
              </w:rPr>
            </w:pPr>
            <w:r w:rsidRPr="00507E0F">
              <w:rPr>
                <w:b/>
                <w:bCs/>
              </w:rPr>
              <w:t>Kassaflöde från förändringar i rörelsekapital</w:t>
            </w:r>
          </w:p>
        </w:tc>
        <w:tc>
          <w:tcPr>
            <w:tcW w:w="850" w:type="dxa"/>
            <w:noWrap/>
            <w:vAlign w:val="bottom"/>
            <w:hideMark/>
          </w:tcPr>
          <w:p w14:paraId="3F52B4E9" w14:textId="77777777" w:rsidR="00507E0F" w:rsidRPr="00507E0F" w:rsidRDefault="00507E0F" w:rsidP="00C537B4">
            <w:pPr>
              <w:pStyle w:val="Tabell-Text"/>
              <w:spacing w:before="60" w:line="200" w:lineRule="exact"/>
              <w:jc w:val="right"/>
              <w:rPr>
                <w:b/>
                <w:bCs/>
              </w:rPr>
            </w:pPr>
          </w:p>
        </w:tc>
        <w:tc>
          <w:tcPr>
            <w:tcW w:w="851" w:type="dxa"/>
            <w:noWrap/>
            <w:vAlign w:val="bottom"/>
            <w:hideMark/>
          </w:tcPr>
          <w:p w14:paraId="62F32590" w14:textId="77777777" w:rsidR="00507E0F" w:rsidRPr="00507E0F" w:rsidRDefault="00507E0F" w:rsidP="00C537B4">
            <w:pPr>
              <w:pStyle w:val="Tabell-Text"/>
              <w:spacing w:before="60" w:line="200" w:lineRule="exact"/>
              <w:jc w:val="right"/>
            </w:pPr>
          </w:p>
        </w:tc>
      </w:tr>
      <w:tr w:rsidR="00507E0F" w:rsidRPr="00507E0F" w14:paraId="75C994BB" w14:textId="77777777" w:rsidTr="00C537B4">
        <w:trPr>
          <w:cantSplit/>
        </w:trPr>
        <w:tc>
          <w:tcPr>
            <w:tcW w:w="4253" w:type="dxa"/>
            <w:noWrap/>
            <w:hideMark/>
          </w:tcPr>
          <w:p w14:paraId="62DF38CB" w14:textId="77777777" w:rsidR="00507E0F" w:rsidRPr="00507E0F" w:rsidRDefault="00507E0F" w:rsidP="00C537B4">
            <w:pPr>
              <w:pStyle w:val="Tabell-Text"/>
              <w:spacing w:before="60" w:line="200" w:lineRule="exact"/>
            </w:pPr>
            <w:r w:rsidRPr="00507E0F">
              <w:t xml:space="preserve">Förändring av kortfristiga fordringar </w:t>
            </w:r>
          </w:p>
        </w:tc>
        <w:tc>
          <w:tcPr>
            <w:tcW w:w="850" w:type="dxa"/>
            <w:noWrap/>
            <w:vAlign w:val="bottom"/>
            <w:hideMark/>
          </w:tcPr>
          <w:p w14:paraId="2892AA8D" w14:textId="77218A01" w:rsidR="00507E0F" w:rsidRPr="00507E0F" w:rsidRDefault="00E208F3" w:rsidP="00C537B4">
            <w:pPr>
              <w:pStyle w:val="Tabell-Text"/>
              <w:spacing w:before="60" w:line="200" w:lineRule="exact"/>
              <w:jc w:val="right"/>
            </w:pPr>
            <w:r>
              <w:t xml:space="preserve">124 </w:t>
            </w:r>
            <w:r w:rsidR="00507E0F" w:rsidRPr="00507E0F">
              <w:t>84</w:t>
            </w:r>
            <w:r>
              <w:t>8</w:t>
            </w:r>
          </w:p>
        </w:tc>
        <w:tc>
          <w:tcPr>
            <w:tcW w:w="851" w:type="dxa"/>
            <w:noWrap/>
            <w:vAlign w:val="bottom"/>
            <w:hideMark/>
          </w:tcPr>
          <w:p w14:paraId="1DA59ECB" w14:textId="77777777" w:rsidR="00507E0F" w:rsidRPr="00507E0F" w:rsidRDefault="00507E0F" w:rsidP="00C537B4">
            <w:pPr>
              <w:pStyle w:val="Tabell-Text"/>
              <w:spacing w:before="60" w:line="200" w:lineRule="exact"/>
              <w:jc w:val="right"/>
            </w:pPr>
            <w:r w:rsidRPr="00507E0F">
              <w:t>112 106</w:t>
            </w:r>
          </w:p>
        </w:tc>
      </w:tr>
      <w:tr w:rsidR="00C537B4" w:rsidRPr="00507E0F" w14:paraId="44689081" w14:textId="77777777" w:rsidTr="00C537B4">
        <w:trPr>
          <w:cantSplit/>
        </w:trPr>
        <w:tc>
          <w:tcPr>
            <w:tcW w:w="4253" w:type="dxa"/>
            <w:tcBorders>
              <w:bottom w:val="single" w:sz="4" w:space="0" w:color="auto"/>
            </w:tcBorders>
            <w:noWrap/>
            <w:hideMark/>
          </w:tcPr>
          <w:p w14:paraId="515BB29C" w14:textId="77777777" w:rsidR="00507E0F" w:rsidRPr="00507E0F" w:rsidRDefault="00507E0F" w:rsidP="00C537B4">
            <w:pPr>
              <w:pStyle w:val="Tabell-Text"/>
              <w:spacing w:before="60" w:line="200" w:lineRule="exact"/>
            </w:pPr>
            <w:r w:rsidRPr="00507E0F">
              <w:t xml:space="preserve">Förändring av kortfristiga skulder </w:t>
            </w:r>
          </w:p>
        </w:tc>
        <w:tc>
          <w:tcPr>
            <w:tcW w:w="850" w:type="dxa"/>
            <w:tcBorders>
              <w:bottom w:val="single" w:sz="4" w:space="0" w:color="auto"/>
            </w:tcBorders>
            <w:noWrap/>
            <w:vAlign w:val="bottom"/>
            <w:hideMark/>
          </w:tcPr>
          <w:p w14:paraId="45DFDB12" w14:textId="0902D668" w:rsidR="00507E0F" w:rsidRPr="00507E0F" w:rsidRDefault="003671C1" w:rsidP="00C537B4">
            <w:pPr>
              <w:pStyle w:val="Tabell-Text"/>
              <w:spacing w:before="60" w:line="200" w:lineRule="exact"/>
              <w:jc w:val="right"/>
            </w:pPr>
            <w:r>
              <w:t>–</w:t>
            </w:r>
            <w:r w:rsidR="00507E0F" w:rsidRPr="00507E0F">
              <w:t>35 216</w:t>
            </w:r>
          </w:p>
        </w:tc>
        <w:tc>
          <w:tcPr>
            <w:tcW w:w="851" w:type="dxa"/>
            <w:tcBorders>
              <w:bottom w:val="single" w:sz="4" w:space="0" w:color="auto"/>
            </w:tcBorders>
            <w:noWrap/>
            <w:vAlign w:val="bottom"/>
            <w:hideMark/>
          </w:tcPr>
          <w:p w14:paraId="37E4178F" w14:textId="77777777" w:rsidR="00507E0F" w:rsidRPr="00507E0F" w:rsidRDefault="00507E0F" w:rsidP="00C537B4">
            <w:pPr>
              <w:pStyle w:val="Tabell-Text"/>
              <w:spacing w:before="60" w:line="200" w:lineRule="exact"/>
              <w:jc w:val="right"/>
            </w:pPr>
            <w:r w:rsidRPr="00507E0F">
              <w:t>10 997</w:t>
            </w:r>
          </w:p>
        </w:tc>
      </w:tr>
      <w:tr w:rsidR="00C537B4" w:rsidRPr="00507E0F" w14:paraId="70361572" w14:textId="77777777" w:rsidTr="00C537B4">
        <w:trPr>
          <w:cantSplit/>
        </w:trPr>
        <w:tc>
          <w:tcPr>
            <w:tcW w:w="4253" w:type="dxa"/>
            <w:tcBorders>
              <w:top w:val="single" w:sz="4" w:space="0" w:color="auto"/>
            </w:tcBorders>
            <w:noWrap/>
            <w:hideMark/>
          </w:tcPr>
          <w:p w14:paraId="7A7C909B" w14:textId="77777777" w:rsidR="00507E0F" w:rsidRPr="00507E0F" w:rsidRDefault="00507E0F" w:rsidP="00C537B4">
            <w:pPr>
              <w:pStyle w:val="Tabell-Text"/>
              <w:spacing w:before="60" w:line="200" w:lineRule="exact"/>
              <w:rPr>
                <w:b/>
                <w:bCs/>
              </w:rPr>
            </w:pPr>
            <w:r w:rsidRPr="00507E0F">
              <w:rPr>
                <w:b/>
                <w:bCs/>
              </w:rPr>
              <w:t xml:space="preserve">Kassaflöde från den löpande verksamheten </w:t>
            </w:r>
          </w:p>
        </w:tc>
        <w:tc>
          <w:tcPr>
            <w:tcW w:w="850" w:type="dxa"/>
            <w:tcBorders>
              <w:top w:val="single" w:sz="4" w:space="0" w:color="auto"/>
            </w:tcBorders>
            <w:noWrap/>
            <w:vAlign w:val="bottom"/>
            <w:hideMark/>
          </w:tcPr>
          <w:p w14:paraId="17C49228" w14:textId="0F0E1C59" w:rsidR="00507E0F" w:rsidRPr="00507E0F" w:rsidRDefault="00DE4AB7" w:rsidP="00C537B4">
            <w:pPr>
              <w:pStyle w:val="Tabell-Text"/>
              <w:spacing w:before="60" w:line="200" w:lineRule="exact"/>
              <w:jc w:val="right"/>
              <w:rPr>
                <w:b/>
                <w:bCs/>
              </w:rPr>
            </w:pPr>
            <w:r>
              <w:rPr>
                <w:b/>
                <w:bCs/>
              </w:rPr>
              <w:t>2</w:t>
            </w:r>
            <w:r w:rsidR="00507E0F" w:rsidRPr="00507E0F">
              <w:rPr>
                <w:b/>
                <w:bCs/>
              </w:rPr>
              <w:t>8</w:t>
            </w:r>
            <w:r>
              <w:rPr>
                <w:b/>
                <w:bCs/>
              </w:rPr>
              <w:t>9 1</w:t>
            </w:r>
            <w:r w:rsidR="00507E0F" w:rsidRPr="00507E0F">
              <w:rPr>
                <w:b/>
                <w:bCs/>
              </w:rPr>
              <w:t>3</w:t>
            </w:r>
            <w:r>
              <w:rPr>
                <w:b/>
                <w:bCs/>
              </w:rPr>
              <w:t>7</w:t>
            </w:r>
          </w:p>
        </w:tc>
        <w:tc>
          <w:tcPr>
            <w:tcW w:w="851" w:type="dxa"/>
            <w:tcBorders>
              <w:top w:val="single" w:sz="4" w:space="0" w:color="auto"/>
            </w:tcBorders>
            <w:noWrap/>
            <w:vAlign w:val="bottom"/>
            <w:hideMark/>
          </w:tcPr>
          <w:p w14:paraId="6B27C825" w14:textId="46A1C44D" w:rsidR="00507E0F" w:rsidRPr="00507E0F" w:rsidRDefault="000340F7" w:rsidP="00C537B4">
            <w:pPr>
              <w:pStyle w:val="Tabell-Text"/>
              <w:spacing w:before="60" w:line="200" w:lineRule="exact"/>
              <w:jc w:val="right"/>
              <w:rPr>
                <w:b/>
                <w:bCs/>
              </w:rPr>
            </w:pPr>
            <w:r>
              <w:rPr>
                <w:b/>
                <w:bCs/>
              </w:rPr>
              <w:t>246 810</w:t>
            </w:r>
          </w:p>
        </w:tc>
      </w:tr>
      <w:tr w:rsidR="00507E0F" w:rsidRPr="00507E0F" w14:paraId="498F3B97" w14:textId="77777777" w:rsidTr="00C537B4">
        <w:trPr>
          <w:cantSplit/>
        </w:trPr>
        <w:tc>
          <w:tcPr>
            <w:tcW w:w="4253" w:type="dxa"/>
            <w:noWrap/>
            <w:hideMark/>
          </w:tcPr>
          <w:p w14:paraId="65E1A6BB" w14:textId="77777777" w:rsidR="00507E0F" w:rsidRPr="00507E0F" w:rsidRDefault="00507E0F" w:rsidP="00C537B4">
            <w:pPr>
              <w:pStyle w:val="Tabell-Text"/>
              <w:spacing w:before="60" w:line="200" w:lineRule="exact"/>
              <w:rPr>
                <w:b/>
                <w:bCs/>
              </w:rPr>
            </w:pPr>
          </w:p>
        </w:tc>
        <w:tc>
          <w:tcPr>
            <w:tcW w:w="850" w:type="dxa"/>
            <w:noWrap/>
            <w:vAlign w:val="bottom"/>
            <w:hideMark/>
          </w:tcPr>
          <w:p w14:paraId="1CC63891" w14:textId="77777777" w:rsidR="00507E0F" w:rsidRPr="00507E0F" w:rsidRDefault="00507E0F" w:rsidP="00C537B4">
            <w:pPr>
              <w:pStyle w:val="Tabell-Text"/>
              <w:spacing w:before="60" w:line="200" w:lineRule="exact"/>
              <w:jc w:val="right"/>
            </w:pPr>
          </w:p>
        </w:tc>
        <w:tc>
          <w:tcPr>
            <w:tcW w:w="851" w:type="dxa"/>
            <w:noWrap/>
            <w:vAlign w:val="bottom"/>
            <w:hideMark/>
          </w:tcPr>
          <w:p w14:paraId="7B74C3FA" w14:textId="77777777" w:rsidR="00507E0F" w:rsidRPr="00507E0F" w:rsidRDefault="00507E0F" w:rsidP="00C537B4">
            <w:pPr>
              <w:pStyle w:val="Tabell-Text"/>
              <w:spacing w:before="60" w:line="200" w:lineRule="exact"/>
              <w:jc w:val="right"/>
            </w:pPr>
          </w:p>
        </w:tc>
      </w:tr>
      <w:tr w:rsidR="00507E0F" w:rsidRPr="00507E0F" w14:paraId="4F34C707" w14:textId="77777777" w:rsidTr="00C537B4">
        <w:trPr>
          <w:cantSplit/>
        </w:trPr>
        <w:tc>
          <w:tcPr>
            <w:tcW w:w="4253" w:type="dxa"/>
            <w:noWrap/>
            <w:hideMark/>
          </w:tcPr>
          <w:p w14:paraId="16EDEDBE" w14:textId="77777777" w:rsidR="00507E0F" w:rsidRPr="00507E0F" w:rsidRDefault="00507E0F" w:rsidP="00C537B4">
            <w:pPr>
              <w:pStyle w:val="Tabell-Text"/>
              <w:spacing w:before="60" w:line="200" w:lineRule="exact"/>
              <w:rPr>
                <w:b/>
                <w:bCs/>
              </w:rPr>
            </w:pPr>
            <w:r w:rsidRPr="00507E0F">
              <w:rPr>
                <w:b/>
                <w:bCs/>
              </w:rPr>
              <w:t xml:space="preserve">Kassaflöde från investeringsverksamheten </w:t>
            </w:r>
          </w:p>
        </w:tc>
        <w:tc>
          <w:tcPr>
            <w:tcW w:w="850" w:type="dxa"/>
            <w:noWrap/>
            <w:vAlign w:val="bottom"/>
            <w:hideMark/>
          </w:tcPr>
          <w:p w14:paraId="40C65C5A" w14:textId="77777777" w:rsidR="00507E0F" w:rsidRPr="00507E0F" w:rsidRDefault="00507E0F" w:rsidP="00C537B4">
            <w:pPr>
              <w:pStyle w:val="Tabell-Text"/>
              <w:spacing w:before="60" w:line="200" w:lineRule="exact"/>
              <w:jc w:val="right"/>
              <w:rPr>
                <w:b/>
                <w:bCs/>
              </w:rPr>
            </w:pPr>
          </w:p>
        </w:tc>
        <w:tc>
          <w:tcPr>
            <w:tcW w:w="851" w:type="dxa"/>
            <w:noWrap/>
            <w:vAlign w:val="bottom"/>
            <w:hideMark/>
          </w:tcPr>
          <w:p w14:paraId="14D1C9BB" w14:textId="77777777" w:rsidR="00507E0F" w:rsidRPr="00507E0F" w:rsidRDefault="00507E0F" w:rsidP="00C537B4">
            <w:pPr>
              <w:pStyle w:val="Tabell-Text"/>
              <w:spacing w:before="60" w:line="200" w:lineRule="exact"/>
              <w:jc w:val="right"/>
            </w:pPr>
          </w:p>
        </w:tc>
      </w:tr>
      <w:tr w:rsidR="00507E0F" w:rsidRPr="00507E0F" w14:paraId="56E0C0DB" w14:textId="77777777" w:rsidTr="00C537B4">
        <w:trPr>
          <w:cantSplit/>
        </w:trPr>
        <w:tc>
          <w:tcPr>
            <w:tcW w:w="4253" w:type="dxa"/>
            <w:noWrap/>
            <w:hideMark/>
          </w:tcPr>
          <w:p w14:paraId="36C424F2" w14:textId="77777777" w:rsidR="00507E0F" w:rsidRPr="00507E0F" w:rsidRDefault="00507E0F" w:rsidP="00C537B4">
            <w:pPr>
              <w:pStyle w:val="Tabell-Text"/>
              <w:spacing w:before="60" w:line="200" w:lineRule="exact"/>
            </w:pPr>
            <w:r w:rsidRPr="00507E0F">
              <w:t xml:space="preserve">Förvärv av materiella anläggningstillgångar </w:t>
            </w:r>
          </w:p>
        </w:tc>
        <w:tc>
          <w:tcPr>
            <w:tcW w:w="850" w:type="dxa"/>
            <w:noWrap/>
            <w:vAlign w:val="bottom"/>
            <w:hideMark/>
          </w:tcPr>
          <w:p w14:paraId="1DCA23BE" w14:textId="4DB8E84B" w:rsidR="00507E0F" w:rsidRPr="00507E0F" w:rsidRDefault="003671C1" w:rsidP="00C537B4">
            <w:pPr>
              <w:pStyle w:val="Tabell-Text"/>
              <w:spacing w:before="60" w:line="200" w:lineRule="exact"/>
              <w:jc w:val="right"/>
            </w:pPr>
            <w:r>
              <w:t>–</w:t>
            </w:r>
            <w:r w:rsidR="00507E0F" w:rsidRPr="00507E0F">
              <w:t>3 500</w:t>
            </w:r>
          </w:p>
        </w:tc>
        <w:tc>
          <w:tcPr>
            <w:tcW w:w="851" w:type="dxa"/>
            <w:noWrap/>
            <w:vAlign w:val="bottom"/>
            <w:hideMark/>
          </w:tcPr>
          <w:p w14:paraId="6ECA02F7" w14:textId="047A5729" w:rsidR="00507E0F" w:rsidRPr="00507E0F" w:rsidRDefault="003671C1" w:rsidP="00C537B4">
            <w:pPr>
              <w:pStyle w:val="Tabell-Text"/>
              <w:spacing w:before="60" w:line="200" w:lineRule="exact"/>
              <w:jc w:val="right"/>
            </w:pPr>
            <w:r>
              <w:t>–</w:t>
            </w:r>
            <w:r w:rsidR="00507E0F" w:rsidRPr="00507E0F">
              <w:t>71</w:t>
            </w:r>
          </w:p>
        </w:tc>
      </w:tr>
      <w:tr w:rsidR="00507E0F" w:rsidRPr="00507E0F" w14:paraId="20B3F79E" w14:textId="77777777" w:rsidTr="00C537B4">
        <w:trPr>
          <w:cantSplit/>
        </w:trPr>
        <w:tc>
          <w:tcPr>
            <w:tcW w:w="4253" w:type="dxa"/>
            <w:noWrap/>
            <w:hideMark/>
          </w:tcPr>
          <w:p w14:paraId="0753669B" w14:textId="77777777" w:rsidR="00507E0F" w:rsidRPr="00507E0F" w:rsidRDefault="00507E0F" w:rsidP="00C537B4">
            <w:pPr>
              <w:pStyle w:val="Tabell-Text"/>
              <w:spacing w:before="60" w:line="200" w:lineRule="exact"/>
            </w:pPr>
            <w:r w:rsidRPr="00507E0F">
              <w:t>Pågående nyanläggningar och förskott</w:t>
            </w:r>
          </w:p>
        </w:tc>
        <w:tc>
          <w:tcPr>
            <w:tcW w:w="850" w:type="dxa"/>
            <w:noWrap/>
            <w:vAlign w:val="bottom"/>
            <w:hideMark/>
          </w:tcPr>
          <w:p w14:paraId="25940201" w14:textId="56A55B60" w:rsidR="00507E0F" w:rsidRPr="00507E0F" w:rsidRDefault="003671C1" w:rsidP="00C537B4">
            <w:pPr>
              <w:pStyle w:val="Tabell-Text"/>
              <w:spacing w:before="60" w:line="200" w:lineRule="exact"/>
              <w:jc w:val="right"/>
            </w:pPr>
            <w:r>
              <w:t>–</w:t>
            </w:r>
            <w:r w:rsidR="00DE4AB7">
              <w:t>7 552</w:t>
            </w:r>
          </w:p>
        </w:tc>
        <w:tc>
          <w:tcPr>
            <w:tcW w:w="851" w:type="dxa"/>
            <w:noWrap/>
            <w:vAlign w:val="bottom"/>
            <w:hideMark/>
          </w:tcPr>
          <w:p w14:paraId="3A1DB4F5" w14:textId="6ACDC16F" w:rsidR="00507E0F" w:rsidRPr="00507E0F" w:rsidRDefault="003671C1" w:rsidP="00C537B4">
            <w:pPr>
              <w:pStyle w:val="Tabell-Text"/>
              <w:spacing w:before="60" w:line="200" w:lineRule="exact"/>
              <w:jc w:val="right"/>
            </w:pPr>
            <w:r>
              <w:t>–</w:t>
            </w:r>
            <w:r w:rsidR="00507E0F" w:rsidRPr="00507E0F">
              <w:t>5 271</w:t>
            </w:r>
          </w:p>
        </w:tc>
      </w:tr>
      <w:tr w:rsidR="00507E0F" w:rsidRPr="00507E0F" w14:paraId="77013BB1" w14:textId="77777777" w:rsidTr="003671C1">
        <w:trPr>
          <w:cantSplit/>
        </w:trPr>
        <w:tc>
          <w:tcPr>
            <w:tcW w:w="4253" w:type="dxa"/>
            <w:noWrap/>
            <w:hideMark/>
          </w:tcPr>
          <w:p w14:paraId="332F2F5B" w14:textId="77777777" w:rsidR="00507E0F" w:rsidRPr="00507E0F" w:rsidRDefault="00507E0F" w:rsidP="00C537B4">
            <w:pPr>
              <w:pStyle w:val="Tabell-Text"/>
              <w:spacing w:before="60" w:line="200" w:lineRule="exact"/>
            </w:pPr>
            <w:r w:rsidRPr="00507E0F">
              <w:t xml:space="preserve">Förvärv av finansiella anläggningstillgångar </w:t>
            </w:r>
          </w:p>
        </w:tc>
        <w:tc>
          <w:tcPr>
            <w:tcW w:w="850" w:type="dxa"/>
            <w:noWrap/>
            <w:tcMar>
              <w:left w:w="0" w:type="dxa"/>
            </w:tcMar>
            <w:vAlign w:val="bottom"/>
            <w:hideMark/>
          </w:tcPr>
          <w:p w14:paraId="3438906C" w14:textId="61E8D160" w:rsidR="00507E0F" w:rsidRPr="00507E0F" w:rsidRDefault="003671C1" w:rsidP="00C537B4">
            <w:pPr>
              <w:pStyle w:val="Tabell-Text"/>
              <w:spacing w:before="60" w:line="200" w:lineRule="exact"/>
              <w:jc w:val="right"/>
            </w:pPr>
            <w:r>
              <w:t>–</w:t>
            </w:r>
            <w:r w:rsidR="00507E0F" w:rsidRPr="00507E0F">
              <w:t>4 833 863</w:t>
            </w:r>
          </w:p>
        </w:tc>
        <w:tc>
          <w:tcPr>
            <w:tcW w:w="851" w:type="dxa"/>
            <w:noWrap/>
            <w:tcMar>
              <w:left w:w="0" w:type="dxa"/>
            </w:tcMar>
            <w:vAlign w:val="bottom"/>
            <w:hideMark/>
          </w:tcPr>
          <w:p w14:paraId="79095B51" w14:textId="4C5E2059" w:rsidR="00507E0F" w:rsidRPr="00507E0F" w:rsidRDefault="003671C1" w:rsidP="00C537B4">
            <w:pPr>
              <w:pStyle w:val="Tabell-Text"/>
              <w:spacing w:before="60" w:line="200" w:lineRule="exact"/>
              <w:jc w:val="right"/>
            </w:pPr>
            <w:r>
              <w:t>–</w:t>
            </w:r>
            <w:r w:rsidR="00507E0F" w:rsidRPr="00507E0F">
              <w:t>3 300 556</w:t>
            </w:r>
          </w:p>
        </w:tc>
      </w:tr>
      <w:tr w:rsidR="00CE64D6" w:rsidRPr="00507E0F" w14:paraId="1099A0AE" w14:textId="77777777" w:rsidTr="00CE64D6">
        <w:trPr>
          <w:cantSplit/>
        </w:trPr>
        <w:tc>
          <w:tcPr>
            <w:tcW w:w="4253" w:type="dxa"/>
            <w:tcBorders>
              <w:bottom w:val="single" w:sz="4" w:space="0" w:color="auto"/>
            </w:tcBorders>
            <w:noWrap/>
            <w:hideMark/>
          </w:tcPr>
          <w:p w14:paraId="055BEC84" w14:textId="77777777" w:rsidR="00507E0F" w:rsidRPr="00507E0F" w:rsidRDefault="00507E0F" w:rsidP="00C537B4">
            <w:pPr>
              <w:pStyle w:val="Tabell-Text"/>
              <w:spacing w:before="60" w:line="200" w:lineRule="exact"/>
            </w:pPr>
            <w:r w:rsidRPr="00507E0F">
              <w:t xml:space="preserve">Försäljning av finansiella anläggningstillgångar </w:t>
            </w:r>
          </w:p>
        </w:tc>
        <w:tc>
          <w:tcPr>
            <w:tcW w:w="850" w:type="dxa"/>
            <w:tcBorders>
              <w:bottom w:val="single" w:sz="4" w:space="0" w:color="auto"/>
            </w:tcBorders>
            <w:noWrap/>
            <w:vAlign w:val="bottom"/>
            <w:hideMark/>
          </w:tcPr>
          <w:p w14:paraId="328D3721" w14:textId="77777777" w:rsidR="00507E0F" w:rsidRPr="00507E0F" w:rsidRDefault="00507E0F" w:rsidP="00C537B4">
            <w:pPr>
              <w:pStyle w:val="Tabell-Text"/>
              <w:spacing w:before="60" w:line="200" w:lineRule="exact"/>
              <w:jc w:val="right"/>
            </w:pPr>
            <w:r w:rsidRPr="00507E0F">
              <w:t>4 878 989</w:t>
            </w:r>
          </w:p>
        </w:tc>
        <w:tc>
          <w:tcPr>
            <w:tcW w:w="851" w:type="dxa"/>
            <w:tcBorders>
              <w:bottom w:val="single" w:sz="4" w:space="0" w:color="auto"/>
            </w:tcBorders>
            <w:noWrap/>
            <w:vAlign w:val="bottom"/>
            <w:hideMark/>
          </w:tcPr>
          <w:p w14:paraId="6E88C926" w14:textId="77777777" w:rsidR="00507E0F" w:rsidRPr="00507E0F" w:rsidRDefault="00507E0F" w:rsidP="00C537B4">
            <w:pPr>
              <w:pStyle w:val="Tabell-Text"/>
              <w:spacing w:before="60" w:line="200" w:lineRule="exact"/>
              <w:jc w:val="right"/>
            </w:pPr>
            <w:r w:rsidRPr="00507E0F">
              <w:t>3 383 440</w:t>
            </w:r>
          </w:p>
        </w:tc>
      </w:tr>
      <w:tr w:rsidR="00CE64D6" w:rsidRPr="00507E0F" w14:paraId="63C62192" w14:textId="77777777" w:rsidTr="00CE64D6">
        <w:trPr>
          <w:cantSplit/>
        </w:trPr>
        <w:tc>
          <w:tcPr>
            <w:tcW w:w="4253" w:type="dxa"/>
            <w:tcBorders>
              <w:top w:val="single" w:sz="4" w:space="0" w:color="auto"/>
            </w:tcBorders>
            <w:noWrap/>
            <w:hideMark/>
          </w:tcPr>
          <w:p w14:paraId="70B60003" w14:textId="77777777" w:rsidR="00507E0F" w:rsidRPr="00507E0F" w:rsidRDefault="00507E0F" w:rsidP="00C537B4">
            <w:pPr>
              <w:pStyle w:val="Tabell-Text"/>
              <w:spacing w:before="60" w:line="200" w:lineRule="exact"/>
              <w:rPr>
                <w:b/>
                <w:bCs/>
              </w:rPr>
            </w:pPr>
            <w:r w:rsidRPr="00507E0F">
              <w:rPr>
                <w:b/>
                <w:bCs/>
              </w:rPr>
              <w:t xml:space="preserve">Kassaflöde från investeringsverksamheten </w:t>
            </w:r>
          </w:p>
        </w:tc>
        <w:tc>
          <w:tcPr>
            <w:tcW w:w="850" w:type="dxa"/>
            <w:tcBorders>
              <w:top w:val="single" w:sz="4" w:space="0" w:color="auto"/>
            </w:tcBorders>
            <w:noWrap/>
            <w:vAlign w:val="bottom"/>
            <w:hideMark/>
          </w:tcPr>
          <w:p w14:paraId="112B53E6" w14:textId="5ADEA58E" w:rsidR="00507E0F" w:rsidRPr="00507E0F" w:rsidRDefault="0068474F" w:rsidP="00C537B4">
            <w:pPr>
              <w:pStyle w:val="Tabell-Text"/>
              <w:spacing w:before="60" w:line="200" w:lineRule="exact"/>
              <w:jc w:val="right"/>
              <w:rPr>
                <w:b/>
                <w:bCs/>
              </w:rPr>
            </w:pPr>
            <w:r>
              <w:rPr>
                <w:b/>
                <w:bCs/>
              </w:rPr>
              <w:t>34 074</w:t>
            </w:r>
          </w:p>
        </w:tc>
        <w:tc>
          <w:tcPr>
            <w:tcW w:w="851" w:type="dxa"/>
            <w:tcBorders>
              <w:top w:val="single" w:sz="4" w:space="0" w:color="auto"/>
            </w:tcBorders>
            <w:noWrap/>
            <w:vAlign w:val="bottom"/>
            <w:hideMark/>
          </w:tcPr>
          <w:p w14:paraId="463E6C1B" w14:textId="77777777" w:rsidR="00507E0F" w:rsidRPr="00507E0F" w:rsidRDefault="00507E0F" w:rsidP="00C537B4">
            <w:pPr>
              <w:pStyle w:val="Tabell-Text"/>
              <w:spacing w:before="60" w:line="200" w:lineRule="exact"/>
              <w:jc w:val="right"/>
              <w:rPr>
                <w:b/>
                <w:bCs/>
              </w:rPr>
            </w:pPr>
            <w:r w:rsidRPr="00507E0F">
              <w:rPr>
                <w:b/>
                <w:bCs/>
              </w:rPr>
              <w:t>77 542</w:t>
            </w:r>
          </w:p>
        </w:tc>
      </w:tr>
      <w:tr w:rsidR="00507E0F" w:rsidRPr="00507E0F" w14:paraId="5DBEB9DA" w14:textId="77777777" w:rsidTr="00C537B4">
        <w:trPr>
          <w:cantSplit/>
        </w:trPr>
        <w:tc>
          <w:tcPr>
            <w:tcW w:w="4253" w:type="dxa"/>
            <w:noWrap/>
            <w:hideMark/>
          </w:tcPr>
          <w:p w14:paraId="4302CF1B" w14:textId="77777777" w:rsidR="00507E0F" w:rsidRPr="00507E0F" w:rsidRDefault="00507E0F" w:rsidP="00C537B4">
            <w:pPr>
              <w:pStyle w:val="Tabell-Text"/>
              <w:spacing w:before="60" w:line="200" w:lineRule="exact"/>
              <w:rPr>
                <w:b/>
                <w:bCs/>
              </w:rPr>
            </w:pPr>
          </w:p>
        </w:tc>
        <w:tc>
          <w:tcPr>
            <w:tcW w:w="850" w:type="dxa"/>
            <w:noWrap/>
            <w:vAlign w:val="bottom"/>
            <w:hideMark/>
          </w:tcPr>
          <w:p w14:paraId="5DD01C51" w14:textId="77777777" w:rsidR="00507E0F" w:rsidRPr="00507E0F" w:rsidRDefault="00507E0F" w:rsidP="00C537B4">
            <w:pPr>
              <w:pStyle w:val="Tabell-Text"/>
              <w:spacing w:before="60" w:line="200" w:lineRule="exact"/>
              <w:jc w:val="right"/>
            </w:pPr>
          </w:p>
        </w:tc>
        <w:tc>
          <w:tcPr>
            <w:tcW w:w="851" w:type="dxa"/>
            <w:noWrap/>
            <w:vAlign w:val="bottom"/>
            <w:hideMark/>
          </w:tcPr>
          <w:p w14:paraId="13DB43A5" w14:textId="77777777" w:rsidR="00507E0F" w:rsidRPr="00507E0F" w:rsidRDefault="00507E0F" w:rsidP="00C537B4">
            <w:pPr>
              <w:pStyle w:val="Tabell-Text"/>
              <w:spacing w:before="60" w:line="200" w:lineRule="exact"/>
              <w:jc w:val="right"/>
            </w:pPr>
          </w:p>
        </w:tc>
      </w:tr>
      <w:tr w:rsidR="00507E0F" w:rsidRPr="00507E0F" w14:paraId="0E631807" w14:textId="77777777" w:rsidTr="00C537B4">
        <w:trPr>
          <w:cantSplit/>
        </w:trPr>
        <w:tc>
          <w:tcPr>
            <w:tcW w:w="4253" w:type="dxa"/>
            <w:noWrap/>
            <w:hideMark/>
          </w:tcPr>
          <w:p w14:paraId="78ECC0C6" w14:textId="77777777" w:rsidR="00507E0F" w:rsidRPr="00507E0F" w:rsidRDefault="00507E0F" w:rsidP="00C537B4">
            <w:pPr>
              <w:pStyle w:val="Tabell-Text"/>
              <w:spacing w:before="60" w:line="200" w:lineRule="exact"/>
            </w:pPr>
          </w:p>
        </w:tc>
        <w:tc>
          <w:tcPr>
            <w:tcW w:w="850" w:type="dxa"/>
            <w:noWrap/>
            <w:vAlign w:val="bottom"/>
            <w:hideMark/>
          </w:tcPr>
          <w:p w14:paraId="2DAC714E" w14:textId="77777777" w:rsidR="00507E0F" w:rsidRPr="00507E0F" w:rsidRDefault="00507E0F" w:rsidP="00C537B4">
            <w:pPr>
              <w:pStyle w:val="Tabell-Text"/>
              <w:spacing w:before="60" w:line="200" w:lineRule="exact"/>
              <w:jc w:val="right"/>
            </w:pPr>
          </w:p>
        </w:tc>
        <w:tc>
          <w:tcPr>
            <w:tcW w:w="851" w:type="dxa"/>
            <w:noWrap/>
            <w:vAlign w:val="bottom"/>
            <w:hideMark/>
          </w:tcPr>
          <w:p w14:paraId="4B837D19" w14:textId="77777777" w:rsidR="00507E0F" w:rsidRPr="00507E0F" w:rsidRDefault="00507E0F" w:rsidP="00C537B4">
            <w:pPr>
              <w:pStyle w:val="Tabell-Text"/>
              <w:spacing w:before="60" w:line="200" w:lineRule="exact"/>
              <w:jc w:val="right"/>
            </w:pPr>
          </w:p>
        </w:tc>
      </w:tr>
      <w:tr w:rsidR="00507E0F" w:rsidRPr="00507E0F" w14:paraId="2BC7023A" w14:textId="77777777" w:rsidTr="00C537B4">
        <w:trPr>
          <w:cantSplit/>
        </w:trPr>
        <w:tc>
          <w:tcPr>
            <w:tcW w:w="4253" w:type="dxa"/>
            <w:noWrap/>
            <w:hideMark/>
          </w:tcPr>
          <w:p w14:paraId="0A9D8642" w14:textId="77777777" w:rsidR="00507E0F" w:rsidRPr="00507E0F" w:rsidRDefault="00507E0F" w:rsidP="00C537B4">
            <w:pPr>
              <w:pStyle w:val="Tabell-Text"/>
              <w:spacing w:before="60" w:line="200" w:lineRule="exact"/>
              <w:rPr>
                <w:b/>
                <w:bCs/>
              </w:rPr>
            </w:pPr>
            <w:r w:rsidRPr="00507E0F">
              <w:rPr>
                <w:b/>
                <w:bCs/>
              </w:rPr>
              <w:t xml:space="preserve">Kassaflöde från anslagsverksamheten </w:t>
            </w:r>
          </w:p>
        </w:tc>
        <w:tc>
          <w:tcPr>
            <w:tcW w:w="850" w:type="dxa"/>
            <w:noWrap/>
            <w:vAlign w:val="bottom"/>
            <w:hideMark/>
          </w:tcPr>
          <w:p w14:paraId="583450EA" w14:textId="77777777" w:rsidR="00507E0F" w:rsidRPr="00507E0F" w:rsidRDefault="00507E0F" w:rsidP="00C537B4">
            <w:pPr>
              <w:pStyle w:val="Tabell-Text"/>
              <w:spacing w:before="60" w:line="200" w:lineRule="exact"/>
              <w:jc w:val="right"/>
              <w:rPr>
                <w:b/>
                <w:bCs/>
              </w:rPr>
            </w:pPr>
          </w:p>
        </w:tc>
        <w:tc>
          <w:tcPr>
            <w:tcW w:w="851" w:type="dxa"/>
            <w:noWrap/>
            <w:vAlign w:val="bottom"/>
            <w:hideMark/>
          </w:tcPr>
          <w:p w14:paraId="6A111106" w14:textId="77777777" w:rsidR="00507E0F" w:rsidRPr="00507E0F" w:rsidRDefault="00507E0F" w:rsidP="00C537B4">
            <w:pPr>
              <w:pStyle w:val="Tabell-Text"/>
              <w:spacing w:before="60" w:line="200" w:lineRule="exact"/>
              <w:jc w:val="right"/>
            </w:pPr>
          </w:p>
        </w:tc>
      </w:tr>
      <w:tr w:rsidR="00507E0F" w:rsidRPr="00507E0F" w14:paraId="5606E834" w14:textId="77777777" w:rsidTr="00C537B4">
        <w:trPr>
          <w:cantSplit/>
        </w:trPr>
        <w:tc>
          <w:tcPr>
            <w:tcW w:w="4253" w:type="dxa"/>
            <w:noWrap/>
            <w:hideMark/>
          </w:tcPr>
          <w:p w14:paraId="0CAD25E4" w14:textId="77777777" w:rsidR="00507E0F" w:rsidRPr="00507E0F" w:rsidRDefault="00507E0F" w:rsidP="00C537B4">
            <w:pPr>
              <w:pStyle w:val="Tabell-Text"/>
              <w:spacing w:before="60" w:line="200" w:lineRule="exact"/>
            </w:pPr>
            <w:r w:rsidRPr="00507E0F">
              <w:t>Förändring av beviljade ej utbetalda anslag</w:t>
            </w:r>
          </w:p>
        </w:tc>
        <w:tc>
          <w:tcPr>
            <w:tcW w:w="850" w:type="dxa"/>
            <w:noWrap/>
            <w:vAlign w:val="bottom"/>
            <w:hideMark/>
          </w:tcPr>
          <w:p w14:paraId="699365DB" w14:textId="183421C0" w:rsidR="00507E0F" w:rsidRPr="00507E0F" w:rsidRDefault="0068474F" w:rsidP="00C537B4">
            <w:pPr>
              <w:pStyle w:val="Tabell-Text"/>
              <w:spacing w:before="60" w:line="200" w:lineRule="exact"/>
              <w:jc w:val="right"/>
            </w:pPr>
            <w:r>
              <w:t>149 876</w:t>
            </w:r>
          </w:p>
        </w:tc>
        <w:tc>
          <w:tcPr>
            <w:tcW w:w="851" w:type="dxa"/>
            <w:noWrap/>
            <w:vAlign w:val="bottom"/>
            <w:hideMark/>
          </w:tcPr>
          <w:p w14:paraId="56B76E14" w14:textId="612AAA88" w:rsidR="00507E0F" w:rsidRPr="00507E0F" w:rsidRDefault="0068474F" w:rsidP="00C537B4">
            <w:pPr>
              <w:pStyle w:val="Tabell-Text"/>
              <w:spacing w:before="60" w:line="200" w:lineRule="exact"/>
              <w:jc w:val="right"/>
            </w:pPr>
            <w:r>
              <w:t>68 988</w:t>
            </w:r>
          </w:p>
        </w:tc>
      </w:tr>
      <w:tr w:rsidR="00507E0F" w:rsidRPr="00507E0F" w14:paraId="3E91155B" w14:textId="77777777" w:rsidTr="00C537B4">
        <w:trPr>
          <w:cantSplit/>
        </w:trPr>
        <w:tc>
          <w:tcPr>
            <w:tcW w:w="4253" w:type="dxa"/>
            <w:noWrap/>
            <w:hideMark/>
          </w:tcPr>
          <w:p w14:paraId="62070528" w14:textId="77777777" w:rsidR="00507E0F" w:rsidRPr="00507E0F" w:rsidRDefault="00507E0F" w:rsidP="00C537B4">
            <w:pPr>
              <w:pStyle w:val="Tabell-Text"/>
              <w:spacing w:before="60" w:line="200" w:lineRule="exact"/>
            </w:pPr>
            <w:r w:rsidRPr="00507E0F">
              <w:t>Återbetalade anslag</w:t>
            </w:r>
          </w:p>
        </w:tc>
        <w:tc>
          <w:tcPr>
            <w:tcW w:w="850" w:type="dxa"/>
            <w:noWrap/>
            <w:vAlign w:val="bottom"/>
            <w:hideMark/>
          </w:tcPr>
          <w:p w14:paraId="425DA972" w14:textId="77777777" w:rsidR="00507E0F" w:rsidRPr="00507E0F" w:rsidRDefault="00507E0F" w:rsidP="00C537B4">
            <w:pPr>
              <w:pStyle w:val="Tabell-Text"/>
              <w:spacing w:before="60" w:line="200" w:lineRule="exact"/>
              <w:jc w:val="right"/>
            </w:pPr>
            <w:r w:rsidRPr="00507E0F">
              <w:t>38 322</w:t>
            </w:r>
          </w:p>
        </w:tc>
        <w:tc>
          <w:tcPr>
            <w:tcW w:w="851" w:type="dxa"/>
            <w:noWrap/>
            <w:vAlign w:val="bottom"/>
            <w:hideMark/>
          </w:tcPr>
          <w:p w14:paraId="1E3A530E" w14:textId="77777777" w:rsidR="00507E0F" w:rsidRPr="00507E0F" w:rsidRDefault="00507E0F" w:rsidP="00C537B4">
            <w:pPr>
              <w:pStyle w:val="Tabell-Text"/>
              <w:spacing w:before="60" w:line="200" w:lineRule="exact"/>
              <w:jc w:val="right"/>
            </w:pPr>
            <w:r w:rsidRPr="00507E0F">
              <w:t>9 857</w:t>
            </w:r>
          </w:p>
        </w:tc>
      </w:tr>
      <w:tr w:rsidR="00CE64D6" w:rsidRPr="00507E0F" w14:paraId="6E0582AD" w14:textId="77777777" w:rsidTr="00CE64D6">
        <w:trPr>
          <w:cantSplit/>
        </w:trPr>
        <w:tc>
          <w:tcPr>
            <w:tcW w:w="4253" w:type="dxa"/>
            <w:tcBorders>
              <w:bottom w:val="single" w:sz="4" w:space="0" w:color="auto"/>
            </w:tcBorders>
            <w:noWrap/>
            <w:hideMark/>
          </w:tcPr>
          <w:p w14:paraId="5EED12A8" w14:textId="77777777" w:rsidR="00507E0F" w:rsidRPr="00507E0F" w:rsidRDefault="00507E0F" w:rsidP="00C537B4">
            <w:pPr>
              <w:pStyle w:val="Tabell-Text"/>
              <w:spacing w:before="60" w:line="200" w:lineRule="exact"/>
            </w:pPr>
            <w:r w:rsidRPr="00507E0F">
              <w:t xml:space="preserve">Årets beviljade anslag </w:t>
            </w:r>
          </w:p>
        </w:tc>
        <w:tc>
          <w:tcPr>
            <w:tcW w:w="850" w:type="dxa"/>
            <w:tcBorders>
              <w:bottom w:val="single" w:sz="4" w:space="0" w:color="auto"/>
            </w:tcBorders>
            <w:noWrap/>
            <w:vAlign w:val="bottom"/>
            <w:hideMark/>
          </w:tcPr>
          <w:p w14:paraId="47F1A5A0" w14:textId="77276548" w:rsidR="00507E0F" w:rsidRPr="00507E0F" w:rsidRDefault="003671C1" w:rsidP="00C537B4">
            <w:pPr>
              <w:pStyle w:val="Tabell-Text"/>
              <w:spacing w:before="60" w:line="200" w:lineRule="exact"/>
              <w:jc w:val="right"/>
            </w:pPr>
            <w:r>
              <w:t>–</w:t>
            </w:r>
            <w:r w:rsidR="00507E0F" w:rsidRPr="00507E0F">
              <w:t>542 781</w:t>
            </w:r>
          </w:p>
        </w:tc>
        <w:tc>
          <w:tcPr>
            <w:tcW w:w="851" w:type="dxa"/>
            <w:tcBorders>
              <w:bottom w:val="single" w:sz="4" w:space="0" w:color="auto"/>
            </w:tcBorders>
            <w:noWrap/>
            <w:vAlign w:val="bottom"/>
            <w:hideMark/>
          </w:tcPr>
          <w:p w14:paraId="1C6BC8DD" w14:textId="0D6DE03A" w:rsidR="00507E0F" w:rsidRPr="00507E0F" w:rsidRDefault="003671C1" w:rsidP="00C537B4">
            <w:pPr>
              <w:pStyle w:val="Tabell-Text"/>
              <w:spacing w:before="60" w:line="200" w:lineRule="exact"/>
              <w:jc w:val="right"/>
            </w:pPr>
            <w:r>
              <w:t>–</w:t>
            </w:r>
            <w:r w:rsidR="00507E0F" w:rsidRPr="00507E0F">
              <w:t>409 579</w:t>
            </w:r>
          </w:p>
        </w:tc>
      </w:tr>
      <w:tr w:rsidR="00CE64D6" w:rsidRPr="00507E0F" w14:paraId="0BB4B2B4" w14:textId="77777777" w:rsidTr="00CE64D6">
        <w:trPr>
          <w:cantSplit/>
        </w:trPr>
        <w:tc>
          <w:tcPr>
            <w:tcW w:w="4253" w:type="dxa"/>
            <w:tcBorders>
              <w:top w:val="single" w:sz="4" w:space="0" w:color="auto"/>
            </w:tcBorders>
            <w:noWrap/>
            <w:hideMark/>
          </w:tcPr>
          <w:p w14:paraId="6473101F" w14:textId="77777777" w:rsidR="00507E0F" w:rsidRPr="00507E0F" w:rsidRDefault="00507E0F" w:rsidP="00C537B4">
            <w:pPr>
              <w:pStyle w:val="Tabell-Text"/>
              <w:spacing w:before="60" w:line="200" w:lineRule="exact"/>
              <w:rPr>
                <w:b/>
                <w:bCs/>
              </w:rPr>
            </w:pPr>
            <w:r w:rsidRPr="00507E0F">
              <w:rPr>
                <w:b/>
                <w:bCs/>
              </w:rPr>
              <w:t xml:space="preserve">Kassaflöde från anslagsverksamheten </w:t>
            </w:r>
          </w:p>
        </w:tc>
        <w:tc>
          <w:tcPr>
            <w:tcW w:w="850" w:type="dxa"/>
            <w:tcBorders>
              <w:top w:val="single" w:sz="4" w:space="0" w:color="auto"/>
            </w:tcBorders>
            <w:noWrap/>
            <w:vAlign w:val="bottom"/>
            <w:hideMark/>
          </w:tcPr>
          <w:p w14:paraId="2D3E570B" w14:textId="6797D20C" w:rsidR="00507E0F" w:rsidRPr="00507E0F" w:rsidRDefault="003671C1" w:rsidP="00C537B4">
            <w:pPr>
              <w:pStyle w:val="Tabell-Text"/>
              <w:spacing w:before="60" w:line="200" w:lineRule="exact"/>
              <w:jc w:val="right"/>
              <w:rPr>
                <w:b/>
                <w:bCs/>
              </w:rPr>
            </w:pPr>
            <w:r>
              <w:rPr>
                <w:b/>
                <w:bCs/>
              </w:rPr>
              <w:t>–</w:t>
            </w:r>
            <w:r w:rsidR="0068474F">
              <w:rPr>
                <w:b/>
                <w:bCs/>
              </w:rPr>
              <w:t>354 583</w:t>
            </w:r>
          </w:p>
        </w:tc>
        <w:tc>
          <w:tcPr>
            <w:tcW w:w="851" w:type="dxa"/>
            <w:tcBorders>
              <w:top w:val="single" w:sz="4" w:space="0" w:color="auto"/>
            </w:tcBorders>
            <w:noWrap/>
            <w:vAlign w:val="bottom"/>
            <w:hideMark/>
          </w:tcPr>
          <w:p w14:paraId="4B9E1C69" w14:textId="1653E91A" w:rsidR="00507E0F" w:rsidRPr="00507E0F" w:rsidRDefault="003671C1" w:rsidP="00C537B4">
            <w:pPr>
              <w:pStyle w:val="Tabell-Text"/>
              <w:spacing w:before="60" w:line="200" w:lineRule="exact"/>
              <w:jc w:val="right"/>
              <w:rPr>
                <w:b/>
                <w:bCs/>
              </w:rPr>
            </w:pPr>
            <w:r>
              <w:rPr>
                <w:b/>
                <w:bCs/>
              </w:rPr>
              <w:t>–</w:t>
            </w:r>
            <w:r w:rsidR="0068474F">
              <w:rPr>
                <w:b/>
                <w:bCs/>
              </w:rPr>
              <w:t>330 73</w:t>
            </w:r>
            <w:r w:rsidR="00625FC5">
              <w:rPr>
                <w:b/>
                <w:bCs/>
              </w:rPr>
              <w:t>4</w:t>
            </w:r>
          </w:p>
        </w:tc>
      </w:tr>
      <w:tr w:rsidR="00507E0F" w:rsidRPr="00507E0F" w14:paraId="7E477227" w14:textId="77777777" w:rsidTr="00C537B4">
        <w:trPr>
          <w:cantSplit/>
        </w:trPr>
        <w:tc>
          <w:tcPr>
            <w:tcW w:w="4253" w:type="dxa"/>
            <w:noWrap/>
            <w:hideMark/>
          </w:tcPr>
          <w:p w14:paraId="2E384C9A" w14:textId="77777777" w:rsidR="00507E0F" w:rsidRPr="00507E0F" w:rsidRDefault="00507E0F" w:rsidP="00C537B4">
            <w:pPr>
              <w:pStyle w:val="Tabell-Text"/>
              <w:spacing w:before="60" w:line="200" w:lineRule="exact"/>
              <w:rPr>
                <w:b/>
                <w:bCs/>
              </w:rPr>
            </w:pPr>
          </w:p>
        </w:tc>
        <w:tc>
          <w:tcPr>
            <w:tcW w:w="850" w:type="dxa"/>
            <w:noWrap/>
            <w:vAlign w:val="bottom"/>
            <w:hideMark/>
          </w:tcPr>
          <w:p w14:paraId="40DF860A" w14:textId="77777777" w:rsidR="00507E0F" w:rsidRPr="00507E0F" w:rsidRDefault="00507E0F" w:rsidP="00C537B4">
            <w:pPr>
              <w:pStyle w:val="Tabell-Text"/>
              <w:spacing w:before="60" w:line="200" w:lineRule="exact"/>
              <w:jc w:val="right"/>
            </w:pPr>
          </w:p>
        </w:tc>
        <w:tc>
          <w:tcPr>
            <w:tcW w:w="851" w:type="dxa"/>
            <w:noWrap/>
            <w:vAlign w:val="bottom"/>
            <w:hideMark/>
          </w:tcPr>
          <w:p w14:paraId="5A25FC28" w14:textId="77777777" w:rsidR="00507E0F" w:rsidRPr="00507E0F" w:rsidRDefault="00507E0F" w:rsidP="00C537B4">
            <w:pPr>
              <w:pStyle w:val="Tabell-Text"/>
              <w:spacing w:before="60" w:line="200" w:lineRule="exact"/>
              <w:jc w:val="right"/>
            </w:pPr>
          </w:p>
        </w:tc>
      </w:tr>
      <w:tr w:rsidR="00507E0F" w:rsidRPr="00507E0F" w14:paraId="358718EF" w14:textId="77777777" w:rsidTr="00E811FC">
        <w:trPr>
          <w:cantSplit/>
          <w:trHeight w:val="93"/>
        </w:trPr>
        <w:tc>
          <w:tcPr>
            <w:tcW w:w="4253" w:type="dxa"/>
            <w:noWrap/>
            <w:hideMark/>
          </w:tcPr>
          <w:p w14:paraId="15F34A64" w14:textId="77777777" w:rsidR="00507E0F" w:rsidRPr="00507E0F" w:rsidRDefault="00507E0F" w:rsidP="00C537B4">
            <w:pPr>
              <w:pStyle w:val="Tabell-Text"/>
              <w:spacing w:before="60" w:line="200" w:lineRule="exact"/>
              <w:rPr>
                <w:b/>
                <w:bCs/>
              </w:rPr>
            </w:pPr>
            <w:r w:rsidRPr="00507E0F">
              <w:rPr>
                <w:b/>
                <w:bCs/>
              </w:rPr>
              <w:t xml:space="preserve">Årets kassaflöde </w:t>
            </w:r>
          </w:p>
        </w:tc>
        <w:tc>
          <w:tcPr>
            <w:tcW w:w="850" w:type="dxa"/>
            <w:noWrap/>
            <w:vAlign w:val="bottom"/>
            <w:hideMark/>
          </w:tcPr>
          <w:p w14:paraId="31799A7F" w14:textId="7CF38F9E" w:rsidR="00507E0F" w:rsidRPr="00507E0F" w:rsidRDefault="003671C1" w:rsidP="00C537B4">
            <w:pPr>
              <w:pStyle w:val="Tabell-Text"/>
              <w:spacing w:before="60" w:line="200" w:lineRule="exact"/>
              <w:jc w:val="right"/>
              <w:rPr>
                <w:b/>
                <w:bCs/>
              </w:rPr>
            </w:pPr>
            <w:r>
              <w:rPr>
                <w:b/>
                <w:bCs/>
              </w:rPr>
              <w:t>–</w:t>
            </w:r>
            <w:r w:rsidR="00507E0F" w:rsidRPr="00507E0F">
              <w:rPr>
                <w:b/>
                <w:bCs/>
              </w:rPr>
              <w:t>31 372</w:t>
            </w:r>
          </w:p>
        </w:tc>
        <w:tc>
          <w:tcPr>
            <w:tcW w:w="851" w:type="dxa"/>
            <w:noWrap/>
            <w:vAlign w:val="bottom"/>
            <w:hideMark/>
          </w:tcPr>
          <w:p w14:paraId="2128CE82" w14:textId="0648F67A" w:rsidR="00507E0F" w:rsidRPr="00507E0F" w:rsidRDefault="003671C1" w:rsidP="00C537B4">
            <w:pPr>
              <w:pStyle w:val="Tabell-Text"/>
              <w:spacing w:before="60" w:line="200" w:lineRule="exact"/>
              <w:jc w:val="right"/>
              <w:rPr>
                <w:b/>
                <w:bCs/>
              </w:rPr>
            </w:pPr>
            <w:r>
              <w:rPr>
                <w:b/>
                <w:bCs/>
              </w:rPr>
              <w:t>–</w:t>
            </w:r>
            <w:r w:rsidR="00507E0F" w:rsidRPr="00507E0F">
              <w:rPr>
                <w:b/>
                <w:bCs/>
              </w:rPr>
              <w:t>6 382</w:t>
            </w:r>
          </w:p>
        </w:tc>
      </w:tr>
      <w:tr w:rsidR="00507E0F" w:rsidRPr="00507E0F" w14:paraId="7496B747" w14:textId="77777777" w:rsidTr="00C537B4">
        <w:trPr>
          <w:cantSplit/>
        </w:trPr>
        <w:tc>
          <w:tcPr>
            <w:tcW w:w="4253" w:type="dxa"/>
            <w:noWrap/>
            <w:hideMark/>
          </w:tcPr>
          <w:p w14:paraId="1AD45C26" w14:textId="77777777" w:rsidR="00507E0F" w:rsidRPr="00507E0F" w:rsidRDefault="00507E0F" w:rsidP="00C537B4">
            <w:pPr>
              <w:pStyle w:val="Tabell-Text"/>
              <w:spacing w:before="60" w:line="200" w:lineRule="exact"/>
              <w:rPr>
                <w:b/>
                <w:bCs/>
              </w:rPr>
            </w:pPr>
          </w:p>
        </w:tc>
        <w:tc>
          <w:tcPr>
            <w:tcW w:w="850" w:type="dxa"/>
            <w:noWrap/>
            <w:vAlign w:val="bottom"/>
            <w:hideMark/>
          </w:tcPr>
          <w:p w14:paraId="5FDFD0AE" w14:textId="77777777" w:rsidR="00507E0F" w:rsidRPr="00507E0F" w:rsidRDefault="00507E0F" w:rsidP="00C537B4">
            <w:pPr>
              <w:pStyle w:val="Tabell-Text"/>
              <w:spacing w:before="60" w:line="200" w:lineRule="exact"/>
              <w:jc w:val="right"/>
            </w:pPr>
          </w:p>
        </w:tc>
        <w:tc>
          <w:tcPr>
            <w:tcW w:w="851" w:type="dxa"/>
            <w:noWrap/>
            <w:vAlign w:val="bottom"/>
            <w:hideMark/>
          </w:tcPr>
          <w:p w14:paraId="285589DD" w14:textId="77777777" w:rsidR="00507E0F" w:rsidRPr="00507E0F" w:rsidRDefault="00507E0F" w:rsidP="00C537B4">
            <w:pPr>
              <w:pStyle w:val="Tabell-Text"/>
              <w:spacing w:before="60" w:line="200" w:lineRule="exact"/>
              <w:jc w:val="right"/>
            </w:pPr>
          </w:p>
        </w:tc>
      </w:tr>
      <w:tr w:rsidR="00CE64D6" w:rsidRPr="00507E0F" w14:paraId="247AF70B" w14:textId="77777777" w:rsidTr="00CE64D6">
        <w:trPr>
          <w:cantSplit/>
        </w:trPr>
        <w:tc>
          <w:tcPr>
            <w:tcW w:w="4253" w:type="dxa"/>
            <w:noWrap/>
            <w:hideMark/>
          </w:tcPr>
          <w:p w14:paraId="55021062" w14:textId="77777777" w:rsidR="00507E0F" w:rsidRPr="00507E0F" w:rsidRDefault="00507E0F" w:rsidP="00C537B4">
            <w:pPr>
              <w:pStyle w:val="Tabell-Text"/>
              <w:spacing w:before="60" w:line="200" w:lineRule="exact"/>
            </w:pPr>
            <w:r w:rsidRPr="00507E0F">
              <w:t>Kassa, bank vid årets ingång</w:t>
            </w:r>
          </w:p>
        </w:tc>
        <w:tc>
          <w:tcPr>
            <w:tcW w:w="850" w:type="dxa"/>
            <w:noWrap/>
            <w:vAlign w:val="bottom"/>
            <w:hideMark/>
          </w:tcPr>
          <w:p w14:paraId="4B3B6787" w14:textId="77777777" w:rsidR="00507E0F" w:rsidRPr="00507E0F" w:rsidRDefault="00507E0F" w:rsidP="00C537B4">
            <w:pPr>
              <w:pStyle w:val="Tabell-Text"/>
              <w:spacing w:before="60" w:line="200" w:lineRule="exact"/>
              <w:jc w:val="right"/>
            </w:pPr>
            <w:r w:rsidRPr="00507E0F">
              <w:t>118 855</w:t>
            </w:r>
          </w:p>
        </w:tc>
        <w:tc>
          <w:tcPr>
            <w:tcW w:w="851" w:type="dxa"/>
            <w:noWrap/>
            <w:vAlign w:val="bottom"/>
            <w:hideMark/>
          </w:tcPr>
          <w:p w14:paraId="40FF7D69" w14:textId="77777777" w:rsidR="00507E0F" w:rsidRPr="00507E0F" w:rsidRDefault="00507E0F" w:rsidP="00C537B4">
            <w:pPr>
              <w:pStyle w:val="Tabell-Text"/>
              <w:spacing w:before="60" w:line="200" w:lineRule="exact"/>
              <w:jc w:val="right"/>
            </w:pPr>
            <w:r w:rsidRPr="00507E0F">
              <w:t>125 237</w:t>
            </w:r>
          </w:p>
        </w:tc>
      </w:tr>
      <w:tr w:rsidR="00CE64D6" w:rsidRPr="00507E0F" w14:paraId="243CB152" w14:textId="77777777" w:rsidTr="00CE64D6">
        <w:trPr>
          <w:cantSplit/>
        </w:trPr>
        <w:tc>
          <w:tcPr>
            <w:tcW w:w="4253" w:type="dxa"/>
            <w:tcBorders>
              <w:bottom w:val="single" w:sz="4" w:space="0" w:color="auto"/>
            </w:tcBorders>
            <w:noWrap/>
            <w:hideMark/>
          </w:tcPr>
          <w:p w14:paraId="1C6428EE" w14:textId="77777777" w:rsidR="00507E0F" w:rsidRPr="00507E0F" w:rsidRDefault="00507E0F" w:rsidP="00C537B4">
            <w:pPr>
              <w:pStyle w:val="Tabell-Text"/>
              <w:spacing w:before="60" w:line="200" w:lineRule="exact"/>
            </w:pPr>
            <w:r w:rsidRPr="00507E0F">
              <w:t xml:space="preserve">Kassa, bank vid årets utgång </w:t>
            </w:r>
          </w:p>
        </w:tc>
        <w:tc>
          <w:tcPr>
            <w:tcW w:w="850" w:type="dxa"/>
            <w:tcBorders>
              <w:bottom w:val="single" w:sz="4" w:space="0" w:color="auto"/>
            </w:tcBorders>
            <w:noWrap/>
            <w:vAlign w:val="bottom"/>
            <w:hideMark/>
          </w:tcPr>
          <w:p w14:paraId="4982F453" w14:textId="77777777" w:rsidR="00507E0F" w:rsidRPr="00507E0F" w:rsidRDefault="00507E0F" w:rsidP="00C537B4">
            <w:pPr>
              <w:pStyle w:val="Tabell-Text"/>
              <w:spacing w:before="60" w:line="200" w:lineRule="exact"/>
              <w:jc w:val="right"/>
            </w:pPr>
            <w:r w:rsidRPr="00507E0F">
              <w:t>87 483</w:t>
            </w:r>
          </w:p>
        </w:tc>
        <w:tc>
          <w:tcPr>
            <w:tcW w:w="851" w:type="dxa"/>
            <w:tcBorders>
              <w:bottom w:val="single" w:sz="4" w:space="0" w:color="auto"/>
            </w:tcBorders>
            <w:noWrap/>
            <w:vAlign w:val="bottom"/>
            <w:hideMark/>
          </w:tcPr>
          <w:p w14:paraId="3FE3E107" w14:textId="18A57803" w:rsidR="00507E0F" w:rsidRPr="00507E0F" w:rsidRDefault="000340F7" w:rsidP="000340F7">
            <w:pPr>
              <w:pStyle w:val="Tabell-Text"/>
              <w:spacing w:before="60" w:line="200" w:lineRule="exact"/>
              <w:jc w:val="right"/>
            </w:pPr>
            <w:r>
              <w:t>118 855</w:t>
            </w:r>
          </w:p>
        </w:tc>
      </w:tr>
    </w:tbl>
    <w:p w14:paraId="67DE1B02" w14:textId="09CA2C0E" w:rsidR="005951CD" w:rsidRDefault="00625FC5" w:rsidP="00625FC5">
      <w:pPr>
        <w:pStyle w:val="Tabell-Klla"/>
      </w:pPr>
      <w:r w:rsidRPr="0049344A">
        <w:rPr>
          <w:vertAlign w:val="superscript"/>
        </w:rPr>
        <w:t>1)</w:t>
      </w:r>
      <w:r w:rsidR="0049344A">
        <w:rPr>
          <w:vertAlign w:val="superscript"/>
        </w:rPr>
        <w:t xml:space="preserve"> </w:t>
      </w:r>
      <w:r w:rsidR="0049344A">
        <w:t>P.g.</w:t>
      </w:r>
      <w:r>
        <w:t>a</w:t>
      </w:r>
      <w:r w:rsidR="000340F7">
        <w:t>.</w:t>
      </w:r>
      <w:r>
        <w:t xml:space="preserve"> tidigare års ombokningar av ramanslag från skuld. Se vidare not 26 och 27.</w:t>
      </w:r>
    </w:p>
    <w:p w14:paraId="39B9AC61" w14:textId="77777777" w:rsidR="00625FC5" w:rsidRDefault="00625FC5" w:rsidP="000E5866">
      <w:pPr>
        <w:pStyle w:val="Normaltindrag"/>
      </w:pPr>
    </w:p>
    <w:p w14:paraId="2C2244E4" w14:textId="77777777" w:rsidR="00625FC5" w:rsidRDefault="00625FC5" w:rsidP="000E5866">
      <w:pPr>
        <w:pStyle w:val="Normaltindrag"/>
        <w:sectPr w:rsidR="00625FC5" w:rsidSect="0039664C">
          <w:headerReference w:type="even" r:id="rId30"/>
          <w:headerReference w:type="default" r:id="rId31"/>
          <w:pgSz w:w="9356" w:h="13721" w:code="9"/>
          <w:pgMar w:top="907" w:right="2041" w:bottom="1474" w:left="1417" w:header="397" w:footer="624" w:gutter="0"/>
          <w:cols w:space="708"/>
          <w:docGrid w:linePitch="360"/>
        </w:sectPr>
      </w:pPr>
    </w:p>
    <w:p w14:paraId="07949732" w14:textId="42250F98" w:rsidR="00697FE1" w:rsidRDefault="005951CD" w:rsidP="005951CD">
      <w:pPr>
        <w:pStyle w:val="Rubrik1"/>
        <w:rPr>
          <w:rFonts w:eastAsia="Times New Roman"/>
          <w:lang w:eastAsia="sv-SE"/>
        </w:rPr>
      </w:pPr>
      <w:bookmarkStart w:id="37" w:name="_Toc442946327"/>
      <w:r w:rsidRPr="005951CD">
        <w:lastRenderedPageBreak/>
        <w:t>Redovisnings</w:t>
      </w:r>
      <w:r>
        <w:rPr>
          <w:rFonts w:eastAsia="Times New Roman"/>
          <w:lang w:eastAsia="sv-SE"/>
        </w:rPr>
        <w:t>- och värderingsprinciper</w:t>
      </w:r>
      <w:bookmarkEnd w:id="37"/>
    </w:p>
    <w:p w14:paraId="1ABDCD70" w14:textId="77777777" w:rsidR="005951CD" w:rsidRDefault="005951CD" w:rsidP="005951CD">
      <w:pPr>
        <w:rPr>
          <w:lang w:eastAsia="sv-SE"/>
        </w:rPr>
      </w:pPr>
      <w:r>
        <w:rPr>
          <w:lang w:eastAsia="sv-SE"/>
        </w:rPr>
        <w:t xml:space="preserve">Årsredovisningen har upprättats enligt årsredovisningslagen och Bokföringsnämndens allmänna råd. Redovisnings- och värderingsprinciperna är oförändrade förutom när det gäller vissa kostnader. </w:t>
      </w:r>
    </w:p>
    <w:p w14:paraId="7E7F0C63" w14:textId="77777777" w:rsidR="005951CD" w:rsidRDefault="005951CD" w:rsidP="005951CD">
      <w:pPr>
        <w:pStyle w:val="Normaltindrag"/>
        <w:rPr>
          <w:lang w:eastAsia="sv-SE"/>
        </w:rPr>
      </w:pPr>
      <w:r>
        <w:rPr>
          <w:lang w:eastAsia="sv-SE"/>
        </w:rPr>
        <w:t>Från och med 2015 redovisas utgifter för arvoden till adjungerade och sakkunniga samt utgifter för extern information som administrationskostnad i resultaträkningen. Tidigare har dessa utgifter likställts med forskningsmedel och redovisats som anslag direkt mot eget kapital.</w:t>
      </w:r>
    </w:p>
    <w:p w14:paraId="6B0B35D6" w14:textId="77777777" w:rsidR="005951CD" w:rsidRDefault="005951CD" w:rsidP="005951CD">
      <w:pPr>
        <w:pStyle w:val="Normaltindrag"/>
        <w:rPr>
          <w:lang w:eastAsia="sv-SE"/>
        </w:rPr>
      </w:pPr>
      <w:r>
        <w:rPr>
          <w:lang w:eastAsia="sv-SE"/>
        </w:rPr>
        <w:t xml:space="preserve">Uppställningen av resultaträkningen är anpassad efter stiftelsens verksamhet och avviker därför från årsredovisningslagens uppställningsformer. Upplysningar om tillgångars marknadsvärde samt årets resultat inklusive förändring av orealiserade vinster lämnas i noter till balans- och resultaträkningen. </w:t>
      </w:r>
    </w:p>
    <w:p w14:paraId="281D46F5" w14:textId="1A66AECB" w:rsidR="005951CD" w:rsidRDefault="005951CD" w:rsidP="005951CD">
      <w:pPr>
        <w:pStyle w:val="Normaltindrag"/>
        <w:rPr>
          <w:lang w:eastAsia="sv-SE"/>
        </w:rPr>
      </w:pPr>
      <w:r>
        <w:rPr>
          <w:lang w:eastAsia="sv-SE"/>
        </w:rPr>
        <w:t>Information om balansposters bokförda värde och jämförande marknadsvärden återfinns i en separat bilaga</w:t>
      </w:r>
      <w:r w:rsidR="0098618D">
        <w:rPr>
          <w:lang w:eastAsia="sv-SE"/>
        </w:rPr>
        <w:t>.</w:t>
      </w:r>
    </w:p>
    <w:p w14:paraId="30563403" w14:textId="6873D2DC" w:rsidR="005951CD" w:rsidRDefault="005951CD" w:rsidP="005951CD">
      <w:pPr>
        <w:pStyle w:val="Rubrik2"/>
        <w:rPr>
          <w:lang w:eastAsia="sv-SE"/>
        </w:rPr>
      </w:pPr>
      <w:bookmarkStart w:id="38" w:name="_Toc442946328"/>
      <w:r>
        <w:rPr>
          <w:lang w:eastAsia="sv-SE"/>
        </w:rPr>
        <w:t>Värdering materiella anläggningstillgångar</w:t>
      </w:r>
      <w:bookmarkEnd w:id="38"/>
    </w:p>
    <w:p w14:paraId="4CC7B75F" w14:textId="77777777" w:rsidR="005951CD" w:rsidRDefault="005951CD" w:rsidP="005951CD">
      <w:pPr>
        <w:rPr>
          <w:lang w:eastAsia="sv-SE"/>
        </w:rPr>
      </w:pPr>
      <w:r>
        <w:rPr>
          <w:lang w:eastAsia="sv-SE"/>
        </w:rPr>
        <w:t>Materiella anläggningstillgångar redovisas till anskaffningsvärde minskat med avskrivningar och erforderliga nedskrivningar. Materiella anläggningstillgångar skrivs av systematiskt över tillgångens bedömda nyttjandeperiod. Linjär avskrivningsmetod används för samtliga typer av materiella tillgångar. Följande avskrivningstider tillämpas:</w:t>
      </w:r>
    </w:p>
    <w:p w14:paraId="24D28597" w14:textId="3CD2AD58" w:rsidR="005951CD" w:rsidRDefault="0098618D" w:rsidP="005951CD">
      <w:pPr>
        <w:pStyle w:val="Punktlistabomb"/>
      </w:pPr>
      <w:r>
        <w:t>b</w:t>
      </w:r>
      <w:r w:rsidR="005951CD">
        <w:t>yggnader</w:t>
      </w:r>
      <w:r w:rsidR="005951CD">
        <w:tab/>
        <w:t>50 år</w:t>
      </w:r>
    </w:p>
    <w:p w14:paraId="3B5BAFAC" w14:textId="2D370699" w:rsidR="005951CD" w:rsidRDefault="0098618D" w:rsidP="005951CD">
      <w:pPr>
        <w:pStyle w:val="Punktlistabomb"/>
      </w:pPr>
      <w:r>
        <w:t>i</w:t>
      </w:r>
      <w:r w:rsidR="005951CD">
        <w:t>nventarier</w:t>
      </w:r>
      <w:r w:rsidR="005951CD">
        <w:tab/>
        <w:t>5 år</w:t>
      </w:r>
    </w:p>
    <w:p w14:paraId="476F2DB4" w14:textId="62FE407B" w:rsidR="005951CD" w:rsidRDefault="0098618D" w:rsidP="005951CD">
      <w:pPr>
        <w:pStyle w:val="Punktlistabomb"/>
      </w:pPr>
      <w:r>
        <w:t>d</w:t>
      </w:r>
      <w:r w:rsidR="005951CD">
        <w:t>atorer</w:t>
      </w:r>
      <w:r w:rsidR="005951CD">
        <w:tab/>
        <w:t>3 år</w:t>
      </w:r>
      <w:r>
        <w:t>.</w:t>
      </w:r>
    </w:p>
    <w:p w14:paraId="0F393287" w14:textId="77777777" w:rsidR="005951CD" w:rsidRDefault="005951CD" w:rsidP="005951CD">
      <w:pPr>
        <w:rPr>
          <w:lang w:eastAsia="sv-SE"/>
        </w:rPr>
      </w:pPr>
      <w:r>
        <w:rPr>
          <w:lang w:eastAsia="sv-SE"/>
        </w:rPr>
        <w:t>När det finns en indikation på att en tillgång eller en grupp av tillgångar har minskat i värde görs en bedömning av dess redovisade värde. Om en värdenedgång bedöms vara bestående skrivs tillgången ned.</w:t>
      </w:r>
    </w:p>
    <w:p w14:paraId="20541A3F" w14:textId="7188CD80" w:rsidR="005951CD" w:rsidRDefault="005951CD" w:rsidP="005951CD">
      <w:pPr>
        <w:pStyle w:val="Normaltindrag"/>
        <w:rPr>
          <w:lang w:eastAsia="sv-SE"/>
        </w:rPr>
      </w:pPr>
      <w:r>
        <w:rPr>
          <w:lang w:eastAsia="sv-SE"/>
        </w:rPr>
        <w:t xml:space="preserve">Mark redovisas till anskaffningsvärde med avdrag för erforderliga nedskrivningar. </w:t>
      </w:r>
    </w:p>
    <w:p w14:paraId="557F9503" w14:textId="284098B8" w:rsidR="005951CD" w:rsidRDefault="005951CD" w:rsidP="005951CD">
      <w:pPr>
        <w:pStyle w:val="Normaltindrag"/>
        <w:rPr>
          <w:lang w:eastAsia="sv-SE"/>
        </w:rPr>
      </w:pPr>
      <w:r>
        <w:rPr>
          <w:lang w:eastAsia="sv-SE"/>
        </w:rPr>
        <w:t>Investeringar i såväl egenutvecklad som förvärvad programvara kostnadsförs löpande.</w:t>
      </w:r>
    </w:p>
    <w:p w14:paraId="76162DB4" w14:textId="512F9000" w:rsidR="005951CD" w:rsidRDefault="005951CD" w:rsidP="005951CD">
      <w:pPr>
        <w:pStyle w:val="Normaltindrag"/>
        <w:rPr>
          <w:lang w:eastAsia="sv-SE"/>
        </w:rPr>
      </w:pPr>
      <w:r>
        <w:rPr>
          <w:lang w:eastAsia="sv-SE"/>
        </w:rPr>
        <w:t>Pågående nyanläggningar och förskott tas upp till anskaffningsvärde. När arbetet färdigställts förs utgifter som är värdehöjande till balansposten fastigheter och övriga utgifter till resultaträkningen.</w:t>
      </w:r>
    </w:p>
    <w:p w14:paraId="06BAB30F" w14:textId="77777777" w:rsidR="005951CD" w:rsidRDefault="005951CD" w:rsidP="005951CD">
      <w:pPr>
        <w:pStyle w:val="Rubrik2"/>
        <w:rPr>
          <w:lang w:eastAsia="sv-SE"/>
        </w:rPr>
      </w:pPr>
      <w:r>
        <w:rPr>
          <w:lang w:eastAsia="sv-SE"/>
        </w:rPr>
        <w:br w:type="page"/>
      </w:r>
    </w:p>
    <w:p w14:paraId="5D73E997" w14:textId="2678E374" w:rsidR="005951CD" w:rsidRDefault="005951CD" w:rsidP="005951CD">
      <w:pPr>
        <w:pStyle w:val="Rubrik2"/>
        <w:rPr>
          <w:lang w:eastAsia="sv-SE"/>
        </w:rPr>
      </w:pPr>
      <w:bookmarkStart w:id="39" w:name="_Toc442946329"/>
      <w:r>
        <w:rPr>
          <w:lang w:eastAsia="sv-SE"/>
        </w:rPr>
        <w:lastRenderedPageBreak/>
        <w:t>Värdering finansiella anläggningstillgångar</w:t>
      </w:r>
      <w:bookmarkEnd w:id="39"/>
    </w:p>
    <w:p w14:paraId="07AEC480" w14:textId="77777777" w:rsidR="005951CD" w:rsidRDefault="005951CD" w:rsidP="005951CD">
      <w:pPr>
        <w:rPr>
          <w:lang w:eastAsia="sv-SE"/>
        </w:rPr>
      </w:pPr>
      <w:r>
        <w:rPr>
          <w:lang w:eastAsia="sv-SE"/>
        </w:rPr>
        <w:t>Aktierelaterade värdepapper (inklusive aktiekonvertibler och aktieägartillskott) värderas individuellt till anskaffningsvärde minskat med erforderliga nedskrivningar.</w:t>
      </w:r>
    </w:p>
    <w:p w14:paraId="56B51740" w14:textId="5319CCD6" w:rsidR="005951CD" w:rsidRDefault="005951CD" w:rsidP="005951CD">
      <w:pPr>
        <w:pStyle w:val="Normaltindrag"/>
        <w:rPr>
          <w:lang w:eastAsia="sv-SE"/>
        </w:rPr>
      </w:pPr>
      <w:r>
        <w:rPr>
          <w:lang w:eastAsia="sv-SE"/>
        </w:rPr>
        <w:t>Upplupen ränta på aktiekonvertibler redovisas som upplupen intäkt i balansräkningen.</w:t>
      </w:r>
    </w:p>
    <w:p w14:paraId="7C49C74A" w14:textId="4373F8BA" w:rsidR="005951CD" w:rsidRDefault="005951CD" w:rsidP="005951CD">
      <w:pPr>
        <w:pStyle w:val="Normaltindrag"/>
        <w:rPr>
          <w:lang w:eastAsia="sv-SE"/>
        </w:rPr>
      </w:pPr>
      <w:r>
        <w:rPr>
          <w:lang w:eastAsia="sv-SE"/>
        </w:rPr>
        <w:t>Hedgefonder, vinstandelslån och onoterad fastighetsfond värderas kollektivt var grupp för sig till anskaffningsvärde minskat med erforderliga nedskrivningar.</w:t>
      </w:r>
    </w:p>
    <w:p w14:paraId="356F684E" w14:textId="1FD422B5" w:rsidR="005951CD" w:rsidRDefault="005951CD" w:rsidP="005951CD">
      <w:pPr>
        <w:pStyle w:val="Normaltindrag"/>
        <w:rPr>
          <w:lang w:eastAsia="sv-SE"/>
        </w:rPr>
      </w:pPr>
      <w:r>
        <w:rPr>
          <w:lang w:eastAsia="sv-SE"/>
        </w:rPr>
        <w:t>Räntebärande värdepapper (inklusive floating-rate notes och aktieägarlån) värderas kollektivt till anskaffningsvärde minskat med erforderliga nedskrivningar. Upplupen ränta på kupongobligationer och aktieägarlån redovisas som upplupen intäkt i balansräkningen. Instrument utan kupongränta värderas till upplupet anskaffningsvärde.</w:t>
      </w:r>
    </w:p>
    <w:p w14:paraId="0E014D15" w14:textId="284441FD" w:rsidR="005951CD" w:rsidRDefault="005951CD" w:rsidP="005951CD">
      <w:pPr>
        <w:pStyle w:val="Normaltindrag"/>
        <w:rPr>
          <w:lang w:eastAsia="sv-SE"/>
        </w:rPr>
      </w:pPr>
      <w:r>
        <w:rPr>
          <w:lang w:eastAsia="sv-SE"/>
        </w:rPr>
        <w:t>Utländska värdepapper värderas utifrån anskaffningsdagens valutakurs.</w:t>
      </w:r>
    </w:p>
    <w:p w14:paraId="34682AA4" w14:textId="77777777" w:rsidR="005951CD" w:rsidRDefault="005951CD" w:rsidP="005951CD">
      <w:pPr>
        <w:pStyle w:val="Rubrik2"/>
        <w:rPr>
          <w:lang w:eastAsia="sv-SE"/>
        </w:rPr>
      </w:pPr>
      <w:bookmarkStart w:id="40" w:name="_Toc442946330"/>
      <w:r>
        <w:rPr>
          <w:lang w:eastAsia="sv-SE"/>
        </w:rPr>
        <w:t>Värdering omsättningstillgångar</w:t>
      </w:r>
      <w:bookmarkEnd w:id="40"/>
    </w:p>
    <w:p w14:paraId="68DF4B58" w14:textId="77777777" w:rsidR="005951CD" w:rsidRDefault="005951CD" w:rsidP="005951CD">
      <w:pPr>
        <w:rPr>
          <w:lang w:eastAsia="sv-SE"/>
        </w:rPr>
      </w:pPr>
      <w:r>
        <w:rPr>
          <w:lang w:eastAsia="sv-SE"/>
        </w:rPr>
        <w:t>Fordringar tas upp till det belopp som efter individuell prövning beräknas bli betalt.</w:t>
      </w:r>
    </w:p>
    <w:p w14:paraId="595A4F07" w14:textId="5DA43E48" w:rsidR="005951CD" w:rsidRDefault="005951CD" w:rsidP="005951CD">
      <w:pPr>
        <w:pStyle w:val="Normaltindrag"/>
        <w:rPr>
          <w:lang w:eastAsia="sv-SE"/>
        </w:rPr>
      </w:pPr>
      <w:r>
        <w:rPr>
          <w:lang w:eastAsia="sv-SE"/>
        </w:rPr>
        <w:t>Fordringar i utländsk valuta värderas utifrån balansdagens valutakurs.</w:t>
      </w:r>
    </w:p>
    <w:p w14:paraId="78969422" w14:textId="00F632EA" w:rsidR="005951CD" w:rsidRDefault="005951CD" w:rsidP="005951CD">
      <w:pPr>
        <w:pStyle w:val="Normaltindrag"/>
        <w:rPr>
          <w:lang w:eastAsia="sv-SE"/>
        </w:rPr>
      </w:pPr>
      <w:r>
        <w:rPr>
          <w:lang w:eastAsia="sv-SE"/>
        </w:rPr>
        <w:t>Utestående valutaterminskontrakt värderas kollektivt enligt lägsta värdets princip (LVP). Det innebär att om tillgångskollektivet valutaterminer har negativt marknadsvärde redovisas detta som skuld, och motsvarande nedskrivning görs. Skillnaden mellan terminskurs och avistakurs periodiseras över terminskontraktets löptid och redovisas som upplupen ränteintäkt.</w:t>
      </w:r>
    </w:p>
    <w:p w14:paraId="43BDDF54" w14:textId="000BFDEC" w:rsidR="005951CD" w:rsidRDefault="005951CD" w:rsidP="005951CD">
      <w:pPr>
        <w:pStyle w:val="Normaltindrag"/>
        <w:rPr>
          <w:lang w:eastAsia="sv-SE"/>
        </w:rPr>
      </w:pPr>
      <w:r>
        <w:rPr>
          <w:lang w:eastAsia="sv-SE"/>
        </w:rPr>
        <w:t>Certifikat värderas kollektivt enligt LVP. Det innebär att om kollektivet certifikat har ett bokfört värde som är högre än det verkliga värdet görs erforderlig nedskrivning på mellanskillnaden. Upplupen ränta på certifikat redovisas som upplupen intäkt i balansräkningen.</w:t>
      </w:r>
    </w:p>
    <w:p w14:paraId="662D6079" w14:textId="67190214" w:rsidR="005951CD" w:rsidRDefault="005951CD" w:rsidP="005951CD">
      <w:pPr>
        <w:pStyle w:val="Normaltindrag"/>
        <w:rPr>
          <w:lang w:eastAsia="sv-SE"/>
        </w:rPr>
      </w:pPr>
      <w:r>
        <w:rPr>
          <w:lang w:eastAsia="sv-SE"/>
        </w:rPr>
        <w:t>Banktillgodohavanden i utländsk valuta värderas till balansdagens valutakurs.</w:t>
      </w:r>
    </w:p>
    <w:p w14:paraId="684311E0" w14:textId="77777777" w:rsidR="005951CD" w:rsidRDefault="005951CD" w:rsidP="005951CD">
      <w:pPr>
        <w:pStyle w:val="Rubrik2"/>
        <w:rPr>
          <w:lang w:eastAsia="sv-SE"/>
        </w:rPr>
      </w:pPr>
      <w:bookmarkStart w:id="41" w:name="_Toc442946331"/>
      <w:r>
        <w:rPr>
          <w:lang w:eastAsia="sv-SE"/>
        </w:rPr>
        <w:t>Värdering skulder</w:t>
      </w:r>
      <w:bookmarkEnd w:id="41"/>
    </w:p>
    <w:p w14:paraId="6F67F7DF" w14:textId="77777777" w:rsidR="005951CD" w:rsidRDefault="005951CD" w:rsidP="005951CD">
      <w:pPr>
        <w:rPr>
          <w:lang w:eastAsia="sv-SE"/>
        </w:rPr>
      </w:pPr>
      <w:r>
        <w:rPr>
          <w:lang w:eastAsia="sv-SE"/>
        </w:rPr>
        <w:t>Skulder i utländsk valuta värderas utifrån balansdagens valutakurs.</w:t>
      </w:r>
    </w:p>
    <w:p w14:paraId="6123657C" w14:textId="77777777" w:rsidR="005951CD" w:rsidRDefault="005951CD" w:rsidP="005951CD">
      <w:pPr>
        <w:pStyle w:val="Rubrik2"/>
        <w:rPr>
          <w:lang w:eastAsia="sv-SE"/>
        </w:rPr>
      </w:pPr>
      <w:bookmarkStart w:id="42" w:name="_Toc442946332"/>
      <w:r>
        <w:rPr>
          <w:lang w:eastAsia="sv-SE"/>
        </w:rPr>
        <w:t>Beviljade forskningsmedel</w:t>
      </w:r>
      <w:bookmarkEnd w:id="42"/>
    </w:p>
    <w:p w14:paraId="64D2A766" w14:textId="176D1C94" w:rsidR="005951CD" w:rsidRDefault="0098618D" w:rsidP="005D4FCC">
      <w:pPr>
        <w:rPr>
          <w:lang w:eastAsia="sv-SE"/>
        </w:rPr>
      </w:pPr>
      <w:r>
        <w:t>Beviljade forskningsmedel redovisas direkt mot fritt eget kapital. Beviljade medel skuldförs vid beslutstillfället. Beviljade anslag att utgå ur kommande års avkastning tas upp som ansvarsförbindelse. Upplysning om beslutade ram</w:t>
      </w:r>
      <w:r w:rsidR="00B255D2">
        <w:t>-</w:t>
      </w:r>
      <w:r>
        <w:t>anslag utan slutlig förmånstagare lämnas i not.</w:t>
      </w:r>
    </w:p>
    <w:p w14:paraId="2ED8DB82" w14:textId="77777777" w:rsidR="005951CD" w:rsidRDefault="005951CD" w:rsidP="005951CD">
      <w:pPr>
        <w:pStyle w:val="Rubrik2"/>
        <w:rPr>
          <w:lang w:eastAsia="sv-SE"/>
        </w:rPr>
      </w:pPr>
      <w:bookmarkStart w:id="43" w:name="_Toc442946333"/>
      <w:r>
        <w:rPr>
          <w:lang w:eastAsia="sv-SE"/>
        </w:rPr>
        <w:lastRenderedPageBreak/>
        <w:t>Eget kapital</w:t>
      </w:r>
      <w:bookmarkEnd w:id="43"/>
    </w:p>
    <w:p w14:paraId="06E6CE4E" w14:textId="31DF8E61" w:rsidR="005951CD" w:rsidRDefault="005951CD" w:rsidP="005951CD">
      <w:pPr>
        <w:rPr>
          <w:lang w:eastAsia="sv-SE"/>
        </w:rPr>
      </w:pPr>
      <w:r>
        <w:rPr>
          <w:lang w:eastAsia="sv-SE"/>
        </w:rPr>
        <w:t>Bokfört eget kapital utgörs av bundet och fritt eget kapital. Bundet eget kapital (stiftelsekapital) består av Jubileumsdonationen och Erik Rönnbergs dona</w:t>
      </w:r>
      <w:r w:rsidR="00C8137B">
        <w:rPr>
          <w:lang w:eastAsia="sv-SE"/>
        </w:rPr>
        <w:t>-</w:t>
      </w:r>
      <w:r>
        <w:rPr>
          <w:lang w:eastAsia="sv-SE"/>
        </w:rPr>
        <w:t>tioner. Enligt donationsvillkoren ska realvärdet för dessa donationer upprätthållas över tiden. Detta sker genom en årlig avsättning till bundet eget kapital, med ett belopp beräknat utifrån konsumentprisindex utveckling mellan åren. Det bundna egna kapitalet är inte tillgängligt för utdelning.</w:t>
      </w:r>
    </w:p>
    <w:p w14:paraId="5F852B46" w14:textId="45719936" w:rsidR="005951CD" w:rsidRDefault="005951CD" w:rsidP="005951CD">
      <w:pPr>
        <w:pStyle w:val="Normaltindrag"/>
        <w:rPr>
          <w:lang w:eastAsia="sv-SE"/>
        </w:rPr>
      </w:pPr>
      <w:r>
        <w:rPr>
          <w:lang w:eastAsia="sv-SE"/>
        </w:rPr>
        <w:t>Fritt eget kapital består av Kulturvetenskapliga donationen och balanserat resultat. För denna donation gäller, som framgår av donationsvillkoren, att dess hela kapital får användas för anslag till forskning. Inom ramen för fritt eget kapital görs emellertid ändå en avsättning för bevarande av donationens realvärde.</w:t>
      </w:r>
    </w:p>
    <w:p w14:paraId="1449F56D" w14:textId="77777777" w:rsidR="00051957" w:rsidRDefault="005951CD" w:rsidP="005951CD">
      <w:pPr>
        <w:pStyle w:val="Normaltindrag"/>
        <w:rPr>
          <w:lang w:eastAsia="sv-SE"/>
        </w:rPr>
        <w:sectPr w:rsidR="00051957" w:rsidSect="0039664C">
          <w:headerReference w:type="even" r:id="rId32"/>
          <w:headerReference w:type="default" r:id="rId33"/>
          <w:pgSz w:w="9356" w:h="13721" w:code="9"/>
          <w:pgMar w:top="907" w:right="2041" w:bottom="1474" w:left="1417" w:header="397" w:footer="624" w:gutter="0"/>
          <w:cols w:space="708"/>
          <w:docGrid w:linePitch="360"/>
        </w:sectPr>
      </w:pPr>
      <w:r>
        <w:rPr>
          <w:lang w:eastAsia="sv-SE"/>
        </w:rPr>
        <w:t>Balanserat resultat består av vinstmedel med avdrag för avsättning för bevarande av donationernas realvärden samt för beviljade forskningsmedel. Enligt ett styrelsebeslut 1992 ska det balanserade resultatet som lägst uppgå till ett belopp motsvarande tre års utdelning av forskningsmedel i normal omfattning.</w:t>
      </w:r>
    </w:p>
    <w:p w14:paraId="2F38702D" w14:textId="2A602FB3" w:rsidR="00051957" w:rsidRPr="00051957" w:rsidRDefault="009F53A0" w:rsidP="00051957">
      <w:pPr>
        <w:pStyle w:val="Rubrik1"/>
        <w:rPr>
          <w:rFonts w:eastAsia="Times New Roman"/>
          <w:lang w:eastAsia="sv-SE"/>
        </w:rPr>
      </w:pPr>
      <w:bookmarkStart w:id="44" w:name="_Toc442946334"/>
      <w:r>
        <w:rPr>
          <w:rFonts w:eastAsia="Times New Roman"/>
          <w:lang w:eastAsia="sv-SE"/>
        </w:rPr>
        <w:lastRenderedPageBreak/>
        <w:t>Noter (tkr</w:t>
      </w:r>
      <w:r w:rsidR="00051957" w:rsidRPr="00051957">
        <w:rPr>
          <w:rFonts w:eastAsia="Times New Roman"/>
          <w:lang w:eastAsia="sv-SE"/>
        </w:rPr>
        <w:t>) 2015-12-31</w:t>
      </w:r>
      <w:bookmarkEnd w:id="44"/>
    </w:p>
    <w:tbl>
      <w:tblPr>
        <w:tblW w:w="595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709"/>
        <w:gridCol w:w="3544"/>
        <w:gridCol w:w="850"/>
        <w:gridCol w:w="851"/>
      </w:tblGrid>
      <w:tr w:rsidR="00BA41A0" w:rsidRPr="00DB04A9" w14:paraId="3754FD8D" w14:textId="77777777" w:rsidTr="00B03AC4">
        <w:trPr>
          <w:cantSplit/>
        </w:trPr>
        <w:tc>
          <w:tcPr>
            <w:tcW w:w="709" w:type="dxa"/>
            <w:tcBorders>
              <w:top w:val="single" w:sz="4" w:space="0" w:color="auto"/>
              <w:bottom w:val="single" w:sz="4" w:space="0" w:color="auto"/>
            </w:tcBorders>
            <w:shd w:val="clear" w:color="auto" w:fill="auto"/>
            <w:noWrap/>
            <w:hideMark/>
          </w:tcPr>
          <w:p w14:paraId="42DA869B" w14:textId="77777777" w:rsidR="00BA41A0" w:rsidRPr="00DB04A9" w:rsidRDefault="00BA41A0" w:rsidP="00D43A4B">
            <w:pPr>
              <w:pStyle w:val="Tabell-Text"/>
              <w:spacing w:before="60" w:line="200" w:lineRule="exact"/>
              <w:rPr>
                <w:b/>
                <w:bCs/>
              </w:rPr>
            </w:pPr>
            <w:r w:rsidRPr="00DB04A9">
              <w:rPr>
                <w:b/>
                <w:bCs/>
              </w:rPr>
              <w:t>Not 1</w:t>
            </w:r>
          </w:p>
        </w:tc>
        <w:tc>
          <w:tcPr>
            <w:tcW w:w="3544" w:type="dxa"/>
            <w:tcBorders>
              <w:top w:val="single" w:sz="4" w:space="0" w:color="auto"/>
              <w:bottom w:val="single" w:sz="4" w:space="0" w:color="auto"/>
            </w:tcBorders>
            <w:shd w:val="clear" w:color="auto" w:fill="auto"/>
            <w:noWrap/>
            <w:hideMark/>
          </w:tcPr>
          <w:p w14:paraId="1F70346D" w14:textId="2FD4040D" w:rsidR="00BA41A0" w:rsidRPr="00DB04A9" w:rsidRDefault="00BA41A0" w:rsidP="00D43A4B">
            <w:pPr>
              <w:pStyle w:val="Tabell-Text"/>
              <w:spacing w:before="60" w:line="200" w:lineRule="exact"/>
              <w:rPr>
                <w:b/>
                <w:bCs/>
              </w:rPr>
            </w:pPr>
            <w:r w:rsidRPr="00DB04A9">
              <w:rPr>
                <w:b/>
                <w:bCs/>
              </w:rPr>
              <w:t>Utdelningar</w:t>
            </w:r>
          </w:p>
        </w:tc>
        <w:tc>
          <w:tcPr>
            <w:tcW w:w="850" w:type="dxa"/>
            <w:tcBorders>
              <w:top w:val="single" w:sz="4" w:space="0" w:color="auto"/>
              <w:bottom w:val="single" w:sz="4" w:space="0" w:color="auto"/>
            </w:tcBorders>
            <w:shd w:val="clear" w:color="auto" w:fill="auto"/>
            <w:noWrap/>
            <w:vAlign w:val="bottom"/>
            <w:hideMark/>
          </w:tcPr>
          <w:p w14:paraId="2E97FF0F" w14:textId="77777777" w:rsidR="00BA41A0" w:rsidRPr="00DB04A9" w:rsidRDefault="00BA41A0" w:rsidP="00D43A4B">
            <w:pPr>
              <w:pStyle w:val="Tabell-Text"/>
              <w:spacing w:before="60" w:line="200" w:lineRule="exact"/>
              <w:jc w:val="right"/>
              <w:rPr>
                <w:b/>
                <w:bCs/>
              </w:rPr>
            </w:pPr>
            <w:r w:rsidRPr="00DB04A9">
              <w:rPr>
                <w:b/>
                <w:bCs/>
              </w:rPr>
              <w:t>2015</w:t>
            </w:r>
          </w:p>
        </w:tc>
        <w:tc>
          <w:tcPr>
            <w:tcW w:w="851" w:type="dxa"/>
            <w:tcBorders>
              <w:top w:val="single" w:sz="4" w:space="0" w:color="auto"/>
              <w:bottom w:val="single" w:sz="4" w:space="0" w:color="auto"/>
            </w:tcBorders>
            <w:shd w:val="clear" w:color="auto" w:fill="auto"/>
            <w:noWrap/>
            <w:vAlign w:val="bottom"/>
            <w:hideMark/>
          </w:tcPr>
          <w:p w14:paraId="1820A48A" w14:textId="77777777" w:rsidR="00BA41A0" w:rsidRPr="00DB04A9" w:rsidRDefault="00BA41A0" w:rsidP="00D43A4B">
            <w:pPr>
              <w:pStyle w:val="Tabell-Text"/>
              <w:spacing w:before="60" w:line="200" w:lineRule="exact"/>
              <w:jc w:val="right"/>
              <w:rPr>
                <w:b/>
                <w:bCs/>
              </w:rPr>
            </w:pPr>
            <w:r w:rsidRPr="00DB04A9">
              <w:rPr>
                <w:b/>
                <w:bCs/>
              </w:rPr>
              <w:t>2014</w:t>
            </w:r>
          </w:p>
        </w:tc>
      </w:tr>
      <w:tr w:rsidR="00BA41A0" w:rsidRPr="00DB04A9" w14:paraId="57DE28A2" w14:textId="77777777" w:rsidTr="00B03AC4">
        <w:trPr>
          <w:cantSplit/>
        </w:trPr>
        <w:tc>
          <w:tcPr>
            <w:tcW w:w="709" w:type="dxa"/>
            <w:tcBorders>
              <w:top w:val="single" w:sz="4" w:space="0" w:color="auto"/>
            </w:tcBorders>
            <w:shd w:val="clear" w:color="auto" w:fill="auto"/>
            <w:noWrap/>
            <w:hideMark/>
          </w:tcPr>
          <w:p w14:paraId="528FE5A2" w14:textId="77777777" w:rsidR="00BA41A0" w:rsidRPr="00DB04A9" w:rsidRDefault="00BA41A0" w:rsidP="00D43A4B">
            <w:pPr>
              <w:pStyle w:val="Tabell-Text"/>
              <w:spacing w:before="60" w:line="200" w:lineRule="exact"/>
              <w:rPr>
                <w:b/>
                <w:bCs/>
              </w:rPr>
            </w:pPr>
          </w:p>
        </w:tc>
        <w:tc>
          <w:tcPr>
            <w:tcW w:w="3544" w:type="dxa"/>
            <w:tcBorders>
              <w:top w:val="single" w:sz="4" w:space="0" w:color="auto"/>
            </w:tcBorders>
            <w:shd w:val="clear" w:color="auto" w:fill="auto"/>
            <w:noWrap/>
            <w:hideMark/>
          </w:tcPr>
          <w:p w14:paraId="67E51D23" w14:textId="77777777" w:rsidR="00BA41A0" w:rsidRPr="00DB04A9" w:rsidRDefault="00BA41A0" w:rsidP="00D43A4B">
            <w:pPr>
              <w:pStyle w:val="Tabell-Text"/>
              <w:spacing w:before="60" w:line="200" w:lineRule="exact"/>
            </w:pPr>
            <w:r w:rsidRPr="00DB04A9">
              <w:t>Aktier</w:t>
            </w:r>
          </w:p>
        </w:tc>
        <w:tc>
          <w:tcPr>
            <w:tcW w:w="850" w:type="dxa"/>
            <w:tcBorders>
              <w:top w:val="single" w:sz="4" w:space="0" w:color="auto"/>
            </w:tcBorders>
            <w:shd w:val="clear" w:color="auto" w:fill="auto"/>
            <w:noWrap/>
            <w:vAlign w:val="bottom"/>
            <w:hideMark/>
          </w:tcPr>
          <w:p w14:paraId="5B9BC452" w14:textId="77777777" w:rsidR="00BA41A0" w:rsidRPr="00DB04A9" w:rsidRDefault="00BA41A0" w:rsidP="00D43A4B">
            <w:pPr>
              <w:pStyle w:val="Tabell-Text"/>
              <w:spacing w:before="60" w:line="200" w:lineRule="exact"/>
              <w:jc w:val="right"/>
            </w:pPr>
            <w:r w:rsidRPr="00DB04A9">
              <w:t>221 968</w:t>
            </w:r>
          </w:p>
        </w:tc>
        <w:tc>
          <w:tcPr>
            <w:tcW w:w="851" w:type="dxa"/>
            <w:tcBorders>
              <w:top w:val="single" w:sz="4" w:space="0" w:color="auto"/>
            </w:tcBorders>
            <w:shd w:val="clear" w:color="auto" w:fill="auto"/>
            <w:noWrap/>
            <w:vAlign w:val="bottom"/>
            <w:hideMark/>
          </w:tcPr>
          <w:p w14:paraId="01C75A41" w14:textId="77777777" w:rsidR="00BA41A0" w:rsidRPr="00DB04A9" w:rsidRDefault="00BA41A0" w:rsidP="00D43A4B">
            <w:pPr>
              <w:pStyle w:val="Tabell-Text"/>
              <w:spacing w:before="60" w:line="200" w:lineRule="exact"/>
              <w:jc w:val="right"/>
            </w:pPr>
            <w:r w:rsidRPr="00DB04A9">
              <w:t>180 150</w:t>
            </w:r>
          </w:p>
        </w:tc>
      </w:tr>
      <w:tr w:rsidR="00BA41A0" w:rsidRPr="00DB04A9" w14:paraId="3AF1407A" w14:textId="77777777" w:rsidTr="00B03AC4">
        <w:trPr>
          <w:cantSplit/>
        </w:trPr>
        <w:tc>
          <w:tcPr>
            <w:tcW w:w="709" w:type="dxa"/>
            <w:shd w:val="clear" w:color="auto" w:fill="auto"/>
            <w:noWrap/>
            <w:hideMark/>
          </w:tcPr>
          <w:p w14:paraId="00C9B177" w14:textId="77777777" w:rsidR="00BA41A0" w:rsidRPr="00DB04A9" w:rsidRDefault="00BA41A0" w:rsidP="00D43A4B">
            <w:pPr>
              <w:pStyle w:val="Tabell-Text"/>
              <w:spacing w:before="60" w:line="200" w:lineRule="exact"/>
            </w:pPr>
          </w:p>
        </w:tc>
        <w:tc>
          <w:tcPr>
            <w:tcW w:w="3544" w:type="dxa"/>
            <w:shd w:val="clear" w:color="auto" w:fill="auto"/>
            <w:noWrap/>
            <w:hideMark/>
          </w:tcPr>
          <w:p w14:paraId="10648A5B" w14:textId="77777777" w:rsidR="00BA41A0" w:rsidRPr="00DB04A9" w:rsidRDefault="00BA41A0" w:rsidP="00D43A4B">
            <w:pPr>
              <w:pStyle w:val="Tabell-Text"/>
              <w:spacing w:before="60" w:line="200" w:lineRule="exact"/>
            </w:pPr>
            <w:r w:rsidRPr="00DB04A9">
              <w:t>Alternativa placeringar</w:t>
            </w:r>
          </w:p>
        </w:tc>
        <w:tc>
          <w:tcPr>
            <w:tcW w:w="850" w:type="dxa"/>
            <w:shd w:val="clear" w:color="auto" w:fill="auto"/>
            <w:noWrap/>
            <w:vAlign w:val="bottom"/>
            <w:hideMark/>
          </w:tcPr>
          <w:p w14:paraId="7C1C7EAD" w14:textId="77777777" w:rsidR="00BA41A0" w:rsidRPr="00DB04A9" w:rsidRDefault="00BA41A0" w:rsidP="00D43A4B">
            <w:pPr>
              <w:pStyle w:val="Tabell-Text"/>
              <w:spacing w:before="60" w:line="200" w:lineRule="exact"/>
              <w:jc w:val="right"/>
            </w:pPr>
            <w:r w:rsidRPr="00DB04A9">
              <w:t>6 030</w:t>
            </w:r>
          </w:p>
        </w:tc>
        <w:tc>
          <w:tcPr>
            <w:tcW w:w="851" w:type="dxa"/>
            <w:shd w:val="clear" w:color="auto" w:fill="auto"/>
            <w:noWrap/>
            <w:vAlign w:val="bottom"/>
            <w:hideMark/>
          </w:tcPr>
          <w:p w14:paraId="6C34A6D6" w14:textId="77777777" w:rsidR="00BA41A0" w:rsidRPr="00DB04A9" w:rsidRDefault="00BA41A0" w:rsidP="00D43A4B">
            <w:pPr>
              <w:pStyle w:val="Tabell-Text"/>
              <w:spacing w:before="60" w:line="200" w:lineRule="exact"/>
              <w:jc w:val="right"/>
            </w:pPr>
            <w:r w:rsidRPr="00DB04A9">
              <w:t>2 167</w:t>
            </w:r>
          </w:p>
        </w:tc>
      </w:tr>
      <w:tr w:rsidR="00BA41A0" w:rsidRPr="00B03AC4" w14:paraId="166F146B" w14:textId="77777777" w:rsidTr="00B03AC4">
        <w:trPr>
          <w:cantSplit/>
        </w:trPr>
        <w:tc>
          <w:tcPr>
            <w:tcW w:w="709" w:type="dxa"/>
            <w:shd w:val="clear" w:color="auto" w:fill="auto"/>
            <w:noWrap/>
            <w:hideMark/>
          </w:tcPr>
          <w:p w14:paraId="54434EFA" w14:textId="77777777" w:rsidR="00BA41A0" w:rsidRPr="00B03AC4" w:rsidRDefault="00BA41A0" w:rsidP="00D43A4B">
            <w:pPr>
              <w:pStyle w:val="Tabell-Text"/>
              <w:spacing w:before="60" w:line="200" w:lineRule="exact"/>
              <w:rPr>
                <w:b/>
              </w:rPr>
            </w:pPr>
            <w:r w:rsidRPr="00B03AC4">
              <w:rPr>
                <w:b/>
              </w:rPr>
              <w:t> </w:t>
            </w:r>
          </w:p>
        </w:tc>
        <w:tc>
          <w:tcPr>
            <w:tcW w:w="3544" w:type="dxa"/>
            <w:shd w:val="clear" w:color="auto" w:fill="auto"/>
            <w:noWrap/>
            <w:hideMark/>
          </w:tcPr>
          <w:p w14:paraId="0162000F" w14:textId="1FF1380B" w:rsidR="00BA41A0" w:rsidRPr="00B03AC4" w:rsidRDefault="00BA41A0" w:rsidP="00D43A4B">
            <w:pPr>
              <w:pStyle w:val="Tabell-Text"/>
              <w:spacing w:before="60" w:line="200" w:lineRule="exact"/>
              <w:rPr>
                <w:b/>
              </w:rPr>
            </w:pPr>
            <w:r w:rsidRPr="00B03AC4">
              <w:rPr>
                <w:b/>
              </w:rPr>
              <w:t>Summa</w:t>
            </w:r>
          </w:p>
        </w:tc>
        <w:tc>
          <w:tcPr>
            <w:tcW w:w="850" w:type="dxa"/>
            <w:shd w:val="clear" w:color="auto" w:fill="auto"/>
            <w:noWrap/>
            <w:vAlign w:val="bottom"/>
            <w:hideMark/>
          </w:tcPr>
          <w:p w14:paraId="27A8FA7F" w14:textId="77777777" w:rsidR="00BA41A0" w:rsidRPr="00B03AC4" w:rsidRDefault="00BA41A0" w:rsidP="00D43A4B">
            <w:pPr>
              <w:pStyle w:val="Tabell-Text"/>
              <w:spacing w:before="60" w:line="200" w:lineRule="exact"/>
              <w:jc w:val="right"/>
              <w:rPr>
                <w:b/>
              </w:rPr>
            </w:pPr>
            <w:r w:rsidRPr="00B03AC4">
              <w:rPr>
                <w:b/>
              </w:rPr>
              <w:t>227 998</w:t>
            </w:r>
          </w:p>
        </w:tc>
        <w:tc>
          <w:tcPr>
            <w:tcW w:w="851" w:type="dxa"/>
            <w:shd w:val="clear" w:color="auto" w:fill="auto"/>
            <w:noWrap/>
            <w:vAlign w:val="bottom"/>
            <w:hideMark/>
          </w:tcPr>
          <w:p w14:paraId="189E92B6" w14:textId="77777777" w:rsidR="00BA41A0" w:rsidRPr="00B03AC4" w:rsidRDefault="00BA41A0" w:rsidP="00D43A4B">
            <w:pPr>
              <w:pStyle w:val="Tabell-Text"/>
              <w:spacing w:before="60" w:line="200" w:lineRule="exact"/>
              <w:jc w:val="right"/>
              <w:rPr>
                <w:b/>
              </w:rPr>
            </w:pPr>
            <w:r w:rsidRPr="00B03AC4">
              <w:rPr>
                <w:b/>
              </w:rPr>
              <w:t>182 317</w:t>
            </w:r>
          </w:p>
        </w:tc>
      </w:tr>
    </w:tbl>
    <w:p w14:paraId="4A05A1B2" w14:textId="77777777" w:rsidR="00EF02BA" w:rsidRDefault="00EF02BA"/>
    <w:tbl>
      <w:tblPr>
        <w:tblW w:w="595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709"/>
        <w:gridCol w:w="3544"/>
        <w:gridCol w:w="850"/>
        <w:gridCol w:w="851"/>
      </w:tblGrid>
      <w:tr w:rsidR="00BA41A0" w:rsidRPr="00DB04A9" w14:paraId="63DFCC02" w14:textId="77777777" w:rsidTr="006251F2">
        <w:trPr>
          <w:cantSplit/>
        </w:trPr>
        <w:tc>
          <w:tcPr>
            <w:tcW w:w="709" w:type="dxa"/>
            <w:tcBorders>
              <w:top w:val="single" w:sz="4" w:space="0" w:color="auto"/>
              <w:bottom w:val="single" w:sz="4" w:space="0" w:color="auto"/>
            </w:tcBorders>
            <w:shd w:val="clear" w:color="auto" w:fill="auto"/>
            <w:noWrap/>
            <w:hideMark/>
          </w:tcPr>
          <w:p w14:paraId="27161A81" w14:textId="77777777" w:rsidR="00BA41A0" w:rsidRPr="00DB04A9" w:rsidRDefault="00BA41A0" w:rsidP="00D43A4B">
            <w:pPr>
              <w:pStyle w:val="Tabell-Text"/>
              <w:spacing w:before="60" w:line="200" w:lineRule="exact"/>
              <w:rPr>
                <w:b/>
                <w:bCs/>
              </w:rPr>
            </w:pPr>
            <w:r w:rsidRPr="00DB04A9">
              <w:rPr>
                <w:b/>
                <w:bCs/>
              </w:rPr>
              <w:t>Not 2</w:t>
            </w:r>
          </w:p>
        </w:tc>
        <w:tc>
          <w:tcPr>
            <w:tcW w:w="3544" w:type="dxa"/>
            <w:tcBorders>
              <w:top w:val="single" w:sz="4" w:space="0" w:color="auto"/>
              <w:bottom w:val="single" w:sz="4" w:space="0" w:color="auto"/>
            </w:tcBorders>
            <w:shd w:val="clear" w:color="auto" w:fill="auto"/>
            <w:noWrap/>
            <w:hideMark/>
          </w:tcPr>
          <w:p w14:paraId="20FA3071" w14:textId="32F67D83" w:rsidR="00BA41A0" w:rsidRPr="00DB04A9" w:rsidRDefault="00BA41A0" w:rsidP="00D43A4B">
            <w:pPr>
              <w:pStyle w:val="Tabell-Text"/>
              <w:spacing w:before="60" w:line="200" w:lineRule="exact"/>
              <w:rPr>
                <w:b/>
                <w:bCs/>
              </w:rPr>
            </w:pPr>
            <w:r w:rsidRPr="00DB04A9">
              <w:rPr>
                <w:b/>
                <w:bCs/>
              </w:rPr>
              <w:t>Ränteintäkter</w:t>
            </w:r>
          </w:p>
        </w:tc>
        <w:tc>
          <w:tcPr>
            <w:tcW w:w="850" w:type="dxa"/>
            <w:tcBorders>
              <w:top w:val="single" w:sz="4" w:space="0" w:color="auto"/>
              <w:bottom w:val="single" w:sz="4" w:space="0" w:color="auto"/>
            </w:tcBorders>
            <w:shd w:val="clear" w:color="auto" w:fill="auto"/>
            <w:noWrap/>
            <w:vAlign w:val="bottom"/>
            <w:hideMark/>
          </w:tcPr>
          <w:p w14:paraId="392113CD" w14:textId="77777777" w:rsidR="00BA41A0" w:rsidRPr="00DB04A9" w:rsidRDefault="00BA41A0" w:rsidP="00D43A4B">
            <w:pPr>
              <w:pStyle w:val="Tabell-Text"/>
              <w:spacing w:before="60" w:line="200" w:lineRule="exact"/>
              <w:jc w:val="right"/>
              <w:rPr>
                <w:b/>
                <w:bCs/>
              </w:rPr>
            </w:pPr>
            <w:r w:rsidRPr="00DB04A9">
              <w:rPr>
                <w:b/>
                <w:bCs/>
              </w:rPr>
              <w:t>2015</w:t>
            </w:r>
          </w:p>
        </w:tc>
        <w:tc>
          <w:tcPr>
            <w:tcW w:w="851" w:type="dxa"/>
            <w:tcBorders>
              <w:top w:val="single" w:sz="4" w:space="0" w:color="auto"/>
              <w:bottom w:val="single" w:sz="4" w:space="0" w:color="auto"/>
            </w:tcBorders>
            <w:shd w:val="clear" w:color="auto" w:fill="auto"/>
            <w:noWrap/>
            <w:vAlign w:val="bottom"/>
            <w:hideMark/>
          </w:tcPr>
          <w:p w14:paraId="45017484" w14:textId="77777777" w:rsidR="00BA41A0" w:rsidRPr="00DB04A9" w:rsidRDefault="00BA41A0" w:rsidP="00D43A4B">
            <w:pPr>
              <w:pStyle w:val="Tabell-Text"/>
              <w:spacing w:before="60" w:line="200" w:lineRule="exact"/>
              <w:jc w:val="right"/>
              <w:rPr>
                <w:b/>
                <w:bCs/>
              </w:rPr>
            </w:pPr>
            <w:r w:rsidRPr="00DB04A9">
              <w:rPr>
                <w:b/>
                <w:bCs/>
              </w:rPr>
              <w:t>2014</w:t>
            </w:r>
          </w:p>
        </w:tc>
      </w:tr>
      <w:tr w:rsidR="00BA41A0" w:rsidRPr="00DB04A9" w14:paraId="2B9395F7" w14:textId="77777777" w:rsidTr="006251F2">
        <w:trPr>
          <w:cantSplit/>
        </w:trPr>
        <w:tc>
          <w:tcPr>
            <w:tcW w:w="709" w:type="dxa"/>
            <w:tcBorders>
              <w:top w:val="single" w:sz="4" w:space="0" w:color="auto"/>
            </w:tcBorders>
            <w:shd w:val="clear" w:color="auto" w:fill="auto"/>
            <w:noWrap/>
            <w:hideMark/>
          </w:tcPr>
          <w:p w14:paraId="1BA263B0" w14:textId="77777777" w:rsidR="00BA41A0" w:rsidRPr="00DB04A9" w:rsidRDefault="00BA41A0" w:rsidP="00D43A4B">
            <w:pPr>
              <w:pStyle w:val="Tabell-Text"/>
              <w:spacing w:before="60" w:line="200" w:lineRule="exact"/>
              <w:rPr>
                <w:b/>
                <w:bCs/>
              </w:rPr>
            </w:pPr>
          </w:p>
        </w:tc>
        <w:tc>
          <w:tcPr>
            <w:tcW w:w="3544" w:type="dxa"/>
            <w:tcBorders>
              <w:top w:val="single" w:sz="4" w:space="0" w:color="auto"/>
            </w:tcBorders>
            <w:shd w:val="clear" w:color="auto" w:fill="auto"/>
            <w:noWrap/>
            <w:hideMark/>
          </w:tcPr>
          <w:p w14:paraId="3821B165" w14:textId="77777777" w:rsidR="00BA41A0" w:rsidRPr="00DB04A9" w:rsidRDefault="00BA41A0" w:rsidP="00D43A4B">
            <w:pPr>
              <w:pStyle w:val="Tabell-Text"/>
              <w:spacing w:before="60" w:line="200" w:lineRule="exact"/>
            </w:pPr>
            <w:r w:rsidRPr="00DB04A9">
              <w:t>Bankmedel</w:t>
            </w:r>
          </w:p>
        </w:tc>
        <w:tc>
          <w:tcPr>
            <w:tcW w:w="850" w:type="dxa"/>
            <w:tcBorders>
              <w:top w:val="single" w:sz="4" w:space="0" w:color="auto"/>
            </w:tcBorders>
            <w:shd w:val="clear" w:color="auto" w:fill="auto"/>
            <w:noWrap/>
            <w:vAlign w:val="bottom"/>
            <w:hideMark/>
          </w:tcPr>
          <w:p w14:paraId="7F9F4A0D" w14:textId="77777777" w:rsidR="00BA41A0" w:rsidRPr="00DB04A9" w:rsidRDefault="00BA41A0" w:rsidP="00D43A4B">
            <w:pPr>
              <w:pStyle w:val="Tabell-Text"/>
              <w:spacing w:before="60" w:line="200" w:lineRule="exact"/>
              <w:jc w:val="right"/>
            </w:pPr>
            <w:r w:rsidRPr="00DB04A9">
              <w:t>41</w:t>
            </w:r>
          </w:p>
        </w:tc>
        <w:tc>
          <w:tcPr>
            <w:tcW w:w="851" w:type="dxa"/>
            <w:tcBorders>
              <w:top w:val="single" w:sz="4" w:space="0" w:color="auto"/>
            </w:tcBorders>
            <w:shd w:val="clear" w:color="auto" w:fill="auto"/>
            <w:noWrap/>
            <w:vAlign w:val="bottom"/>
            <w:hideMark/>
          </w:tcPr>
          <w:p w14:paraId="1CE8D72D" w14:textId="77777777" w:rsidR="00BA41A0" w:rsidRPr="00DB04A9" w:rsidRDefault="00BA41A0" w:rsidP="00D43A4B">
            <w:pPr>
              <w:pStyle w:val="Tabell-Text"/>
              <w:spacing w:before="60" w:line="200" w:lineRule="exact"/>
              <w:jc w:val="right"/>
            </w:pPr>
            <w:r w:rsidRPr="00DB04A9">
              <w:t>457</w:t>
            </w:r>
          </w:p>
        </w:tc>
      </w:tr>
      <w:tr w:rsidR="00BA41A0" w:rsidRPr="00DB04A9" w14:paraId="452CAB91" w14:textId="77777777" w:rsidTr="006251F2">
        <w:trPr>
          <w:cantSplit/>
        </w:trPr>
        <w:tc>
          <w:tcPr>
            <w:tcW w:w="709" w:type="dxa"/>
            <w:shd w:val="clear" w:color="auto" w:fill="auto"/>
            <w:noWrap/>
            <w:hideMark/>
          </w:tcPr>
          <w:p w14:paraId="57ECFC8C" w14:textId="77777777" w:rsidR="00BA41A0" w:rsidRPr="00DB04A9" w:rsidRDefault="00BA41A0" w:rsidP="00D43A4B">
            <w:pPr>
              <w:pStyle w:val="Tabell-Text"/>
              <w:spacing w:before="60" w:line="200" w:lineRule="exact"/>
            </w:pPr>
          </w:p>
        </w:tc>
        <w:tc>
          <w:tcPr>
            <w:tcW w:w="3544" w:type="dxa"/>
            <w:shd w:val="clear" w:color="auto" w:fill="auto"/>
            <w:noWrap/>
            <w:hideMark/>
          </w:tcPr>
          <w:p w14:paraId="7E5B0C75" w14:textId="77777777" w:rsidR="00BA41A0" w:rsidRPr="00DB04A9" w:rsidRDefault="00BA41A0" w:rsidP="00D43A4B">
            <w:pPr>
              <w:pStyle w:val="Tabell-Text"/>
              <w:spacing w:before="60" w:line="200" w:lineRule="exact"/>
            </w:pPr>
            <w:r w:rsidRPr="00DB04A9">
              <w:t>Certifikat</w:t>
            </w:r>
          </w:p>
        </w:tc>
        <w:tc>
          <w:tcPr>
            <w:tcW w:w="850" w:type="dxa"/>
            <w:shd w:val="clear" w:color="auto" w:fill="auto"/>
            <w:noWrap/>
            <w:vAlign w:val="bottom"/>
            <w:hideMark/>
          </w:tcPr>
          <w:p w14:paraId="05F9CEFB" w14:textId="77777777" w:rsidR="00BA41A0" w:rsidRPr="00DB04A9" w:rsidRDefault="00BA41A0" w:rsidP="00D43A4B">
            <w:pPr>
              <w:pStyle w:val="Tabell-Text"/>
              <w:spacing w:before="60" w:line="200" w:lineRule="exact"/>
              <w:jc w:val="right"/>
            </w:pPr>
            <w:r w:rsidRPr="00DB04A9">
              <w:t>2 510</w:t>
            </w:r>
          </w:p>
        </w:tc>
        <w:tc>
          <w:tcPr>
            <w:tcW w:w="851" w:type="dxa"/>
            <w:shd w:val="clear" w:color="auto" w:fill="auto"/>
            <w:noWrap/>
            <w:vAlign w:val="bottom"/>
            <w:hideMark/>
          </w:tcPr>
          <w:p w14:paraId="5B862B01" w14:textId="77777777" w:rsidR="00BA41A0" w:rsidRPr="00DB04A9" w:rsidRDefault="00BA41A0" w:rsidP="00D43A4B">
            <w:pPr>
              <w:pStyle w:val="Tabell-Text"/>
              <w:spacing w:before="60" w:line="200" w:lineRule="exact"/>
              <w:jc w:val="right"/>
            </w:pPr>
            <w:r w:rsidRPr="00DB04A9">
              <w:t>9 009</w:t>
            </w:r>
          </w:p>
        </w:tc>
      </w:tr>
      <w:tr w:rsidR="00BA41A0" w:rsidRPr="00DB04A9" w14:paraId="173317B4" w14:textId="77777777" w:rsidTr="006251F2">
        <w:trPr>
          <w:cantSplit/>
        </w:trPr>
        <w:tc>
          <w:tcPr>
            <w:tcW w:w="709" w:type="dxa"/>
            <w:shd w:val="clear" w:color="auto" w:fill="auto"/>
            <w:noWrap/>
            <w:hideMark/>
          </w:tcPr>
          <w:p w14:paraId="5DBEAA39" w14:textId="77777777" w:rsidR="00BA41A0" w:rsidRPr="00DB04A9" w:rsidRDefault="00BA41A0" w:rsidP="00D43A4B">
            <w:pPr>
              <w:pStyle w:val="Tabell-Text"/>
              <w:spacing w:before="60" w:line="200" w:lineRule="exact"/>
            </w:pPr>
          </w:p>
        </w:tc>
        <w:tc>
          <w:tcPr>
            <w:tcW w:w="3544" w:type="dxa"/>
            <w:shd w:val="clear" w:color="auto" w:fill="auto"/>
            <w:noWrap/>
            <w:hideMark/>
          </w:tcPr>
          <w:p w14:paraId="5478A912" w14:textId="77777777" w:rsidR="00BA41A0" w:rsidRPr="00DB04A9" w:rsidRDefault="00BA41A0" w:rsidP="00D43A4B">
            <w:pPr>
              <w:pStyle w:val="Tabell-Text"/>
              <w:spacing w:before="60" w:line="200" w:lineRule="exact"/>
            </w:pPr>
            <w:r w:rsidRPr="00DB04A9">
              <w:t>Floating-rate notes</w:t>
            </w:r>
          </w:p>
        </w:tc>
        <w:tc>
          <w:tcPr>
            <w:tcW w:w="850" w:type="dxa"/>
            <w:shd w:val="clear" w:color="auto" w:fill="auto"/>
            <w:noWrap/>
            <w:vAlign w:val="bottom"/>
            <w:hideMark/>
          </w:tcPr>
          <w:p w14:paraId="33FB041C" w14:textId="77777777" w:rsidR="00BA41A0" w:rsidRPr="00DB04A9" w:rsidRDefault="00BA41A0" w:rsidP="00D43A4B">
            <w:pPr>
              <w:pStyle w:val="Tabell-Text"/>
              <w:spacing w:before="60" w:line="200" w:lineRule="exact"/>
              <w:jc w:val="right"/>
            </w:pPr>
            <w:r w:rsidRPr="00DB04A9">
              <w:t>6 318</w:t>
            </w:r>
          </w:p>
        </w:tc>
        <w:tc>
          <w:tcPr>
            <w:tcW w:w="851" w:type="dxa"/>
            <w:shd w:val="clear" w:color="auto" w:fill="auto"/>
            <w:noWrap/>
            <w:vAlign w:val="bottom"/>
            <w:hideMark/>
          </w:tcPr>
          <w:p w14:paraId="3FD98794" w14:textId="77777777" w:rsidR="00BA41A0" w:rsidRPr="00DB04A9" w:rsidRDefault="00BA41A0" w:rsidP="00D43A4B">
            <w:pPr>
              <w:pStyle w:val="Tabell-Text"/>
              <w:spacing w:before="60" w:line="200" w:lineRule="exact"/>
              <w:jc w:val="right"/>
            </w:pPr>
            <w:r w:rsidRPr="00DB04A9">
              <w:t>9 684</w:t>
            </w:r>
          </w:p>
        </w:tc>
      </w:tr>
      <w:tr w:rsidR="00BA41A0" w:rsidRPr="00DB04A9" w14:paraId="4EF7D3E3" w14:textId="77777777" w:rsidTr="006251F2">
        <w:trPr>
          <w:cantSplit/>
        </w:trPr>
        <w:tc>
          <w:tcPr>
            <w:tcW w:w="709" w:type="dxa"/>
            <w:shd w:val="clear" w:color="auto" w:fill="auto"/>
            <w:noWrap/>
            <w:hideMark/>
          </w:tcPr>
          <w:p w14:paraId="1E210D30" w14:textId="77777777" w:rsidR="00BA41A0" w:rsidRPr="00DB04A9" w:rsidRDefault="00BA41A0" w:rsidP="00D43A4B">
            <w:pPr>
              <w:pStyle w:val="Tabell-Text"/>
              <w:spacing w:before="60" w:line="200" w:lineRule="exact"/>
            </w:pPr>
          </w:p>
        </w:tc>
        <w:tc>
          <w:tcPr>
            <w:tcW w:w="3544" w:type="dxa"/>
            <w:shd w:val="clear" w:color="auto" w:fill="auto"/>
            <w:noWrap/>
            <w:hideMark/>
          </w:tcPr>
          <w:p w14:paraId="2ABBFE6B" w14:textId="77777777" w:rsidR="00BA41A0" w:rsidRPr="00DB04A9" w:rsidRDefault="00BA41A0" w:rsidP="00D43A4B">
            <w:pPr>
              <w:pStyle w:val="Tabell-Text"/>
              <w:spacing w:before="60" w:line="200" w:lineRule="exact"/>
            </w:pPr>
            <w:r w:rsidRPr="00DB04A9">
              <w:t>Obligationer</w:t>
            </w:r>
          </w:p>
        </w:tc>
        <w:tc>
          <w:tcPr>
            <w:tcW w:w="850" w:type="dxa"/>
            <w:shd w:val="clear" w:color="auto" w:fill="auto"/>
            <w:noWrap/>
            <w:vAlign w:val="bottom"/>
            <w:hideMark/>
          </w:tcPr>
          <w:p w14:paraId="091C1156" w14:textId="77777777" w:rsidR="00BA41A0" w:rsidRPr="00DB04A9" w:rsidRDefault="00BA41A0" w:rsidP="00D43A4B">
            <w:pPr>
              <w:pStyle w:val="Tabell-Text"/>
              <w:spacing w:before="60" w:line="200" w:lineRule="exact"/>
              <w:jc w:val="right"/>
            </w:pPr>
            <w:r w:rsidRPr="00DB04A9">
              <w:t>58 368</w:t>
            </w:r>
          </w:p>
        </w:tc>
        <w:tc>
          <w:tcPr>
            <w:tcW w:w="851" w:type="dxa"/>
            <w:shd w:val="clear" w:color="auto" w:fill="auto"/>
            <w:noWrap/>
            <w:vAlign w:val="bottom"/>
            <w:hideMark/>
          </w:tcPr>
          <w:p w14:paraId="14D1C824" w14:textId="77777777" w:rsidR="00BA41A0" w:rsidRPr="00DB04A9" w:rsidRDefault="00BA41A0" w:rsidP="00D43A4B">
            <w:pPr>
              <w:pStyle w:val="Tabell-Text"/>
              <w:spacing w:before="60" w:line="200" w:lineRule="exact"/>
              <w:jc w:val="right"/>
            </w:pPr>
            <w:r w:rsidRPr="00DB04A9">
              <w:t>65 029</w:t>
            </w:r>
          </w:p>
        </w:tc>
      </w:tr>
      <w:tr w:rsidR="00BA41A0" w:rsidRPr="00DB04A9" w14:paraId="6B27DDF6" w14:textId="77777777" w:rsidTr="006251F2">
        <w:trPr>
          <w:cantSplit/>
        </w:trPr>
        <w:tc>
          <w:tcPr>
            <w:tcW w:w="709" w:type="dxa"/>
            <w:shd w:val="clear" w:color="auto" w:fill="auto"/>
            <w:noWrap/>
            <w:hideMark/>
          </w:tcPr>
          <w:p w14:paraId="148877E5" w14:textId="77777777" w:rsidR="00BA41A0" w:rsidRPr="00DB04A9" w:rsidRDefault="00BA41A0" w:rsidP="00D43A4B">
            <w:pPr>
              <w:pStyle w:val="Tabell-Text"/>
              <w:spacing w:before="60" w:line="200" w:lineRule="exact"/>
            </w:pPr>
          </w:p>
        </w:tc>
        <w:tc>
          <w:tcPr>
            <w:tcW w:w="3544" w:type="dxa"/>
            <w:shd w:val="clear" w:color="auto" w:fill="auto"/>
            <w:noWrap/>
            <w:hideMark/>
          </w:tcPr>
          <w:p w14:paraId="1F65C2B1" w14:textId="77777777" w:rsidR="00BA41A0" w:rsidRPr="00DB04A9" w:rsidRDefault="00BA41A0" w:rsidP="00D43A4B">
            <w:pPr>
              <w:pStyle w:val="Tabell-Text"/>
              <w:spacing w:before="60" w:line="200" w:lineRule="exact"/>
            </w:pPr>
            <w:r w:rsidRPr="00DB04A9">
              <w:t>Räntebärande lån, Areim och Profi</w:t>
            </w:r>
          </w:p>
        </w:tc>
        <w:tc>
          <w:tcPr>
            <w:tcW w:w="850" w:type="dxa"/>
            <w:shd w:val="clear" w:color="auto" w:fill="auto"/>
            <w:noWrap/>
            <w:vAlign w:val="bottom"/>
            <w:hideMark/>
          </w:tcPr>
          <w:p w14:paraId="1DEAB1D5" w14:textId="77777777" w:rsidR="00BA41A0" w:rsidRPr="00DB04A9" w:rsidRDefault="00BA41A0" w:rsidP="00D43A4B">
            <w:pPr>
              <w:pStyle w:val="Tabell-Text"/>
              <w:spacing w:before="60" w:line="200" w:lineRule="exact"/>
              <w:jc w:val="right"/>
            </w:pPr>
            <w:r w:rsidRPr="00DB04A9">
              <w:t>9 373</w:t>
            </w:r>
          </w:p>
        </w:tc>
        <w:tc>
          <w:tcPr>
            <w:tcW w:w="851" w:type="dxa"/>
            <w:shd w:val="clear" w:color="auto" w:fill="auto"/>
            <w:noWrap/>
            <w:vAlign w:val="bottom"/>
            <w:hideMark/>
          </w:tcPr>
          <w:p w14:paraId="4FB4EE54" w14:textId="77777777" w:rsidR="00BA41A0" w:rsidRPr="00DB04A9" w:rsidRDefault="00BA41A0" w:rsidP="00D43A4B">
            <w:pPr>
              <w:pStyle w:val="Tabell-Text"/>
              <w:spacing w:before="60" w:line="200" w:lineRule="exact"/>
              <w:jc w:val="right"/>
            </w:pPr>
            <w:r w:rsidRPr="00DB04A9">
              <w:t>6 717</w:t>
            </w:r>
          </w:p>
        </w:tc>
      </w:tr>
      <w:tr w:rsidR="00BA41A0" w:rsidRPr="00DB04A9" w14:paraId="76A364C5" w14:textId="77777777" w:rsidTr="006251F2">
        <w:trPr>
          <w:cantSplit/>
        </w:trPr>
        <w:tc>
          <w:tcPr>
            <w:tcW w:w="709" w:type="dxa"/>
            <w:shd w:val="clear" w:color="auto" w:fill="auto"/>
            <w:noWrap/>
            <w:hideMark/>
          </w:tcPr>
          <w:p w14:paraId="737B1136" w14:textId="77777777" w:rsidR="00BA41A0" w:rsidRPr="00DB04A9" w:rsidRDefault="00BA41A0" w:rsidP="00D43A4B">
            <w:pPr>
              <w:pStyle w:val="Tabell-Text"/>
              <w:spacing w:before="60" w:line="200" w:lineRule="exact"/>
            </w:pPr>
          </w:p>
        </w:tc>
        <w:tc>
          <w:tcPr>
            <w:tcW w:w="3544" w:type="dxa"/>
            <w:shd w:val="clear" w:color="auto" w:fill="auto"/>
            <w:noWrap/>
            <w:hideMark/>
          </w:tcPr>
          <w:p w14:paraId="498F7C7C" w14:textId="77777777" w:rsidR="00BA41A0" w:rsidRPr="00DB04A9" w:rsidRDefault="00BA41A0" w:rsidP="00D43A4B">
            <w:pPr>
              <w:pStyle w:val="Tabell-Text"/>
              <w:spacing w:before="60" w:line="200" w:lineRule="exact"/>
            </w:pPr>
            <w:r w:rsidRPr="00DB04A9">
              <w:t>Valutaterminer</w:t>
            </w:r>
          </w:p>
        </w:tc>
        <w:tc>
          <w:tcPr>
            <w:tcW w:w="850" w:type="dxa"/>
            <w:shd w:val="clear" w:color="auto" w:fill="auto"/>
            <w:noWrap/>
            <w:vAlign w:val="bottom"/>
            <w:hideMark/>
          </w:tcPr>
          <w:p w14:paraId="20A77651" w14:textId="4A14288B" w:rsidR="00BA41A0" w:rsidRPr="00DB04A9" w:rsidRDefault="007D4767" w:rsidP="00D43A4B">
            <w:pPr>
              <w:pStyle w:val="Tabell-Text"/>
              <w:spacing w:before="60" w:line="200" w:lineRule="exact"/>
              <w:jc w:val="right"/>
            </w:pPr>
            <w:r>
              <w:t>–</w:t>
            </w:r>
            <w:r w:rsidR="00BA41A0" w:rsidRPr="00DB04A9">
              <w:t>51</w:t>
            </w:r>
          </w:p>
        </w:tc>
        <w:tc>
          <w:tcPr>
            <w:tcW w:w="851" w:type="dxa"/>
            <w:shd w:val="clear" w:color="auto" w:fill="auto"/>
            <w:noWrap/>
            <w:vAlign w:val="bottom"/>
            <w:hideMark/>
          </w:tcPr>
          <w:p w14:paraId="5372D006" w14:textId="77777777" w:rsidR="00BA41A0" w:rsidRPr="00DB04A9" w:rsidRDefault="00BA41A0" w:rsidP="00D43A4B">
            <w:pPr>
              <w:pStyle w:val="Tabell-Text"/>
              <w:spacing w:before="60" w:line="200" w:lineRule="exact"/>
              <w:jc w:val="right"/>
            </w:pPr>
            <w:r w:rsidRPr="00DB04A9">
              <w:t>7 303</w:t>
            </w:r>
          </w:p>
        </w:tc>
      </w:tr>
      <w:tr w:rsidR="00BA41A0" w:rsidRPr="00DB04A9" w14:paraId="38C9BAD5" w14:textId="77777777" w:rsidTr="006251F2">
        <w:trPr>
          <w:cantSplit/>
        </w:trPr>
        <w:tc>
          <w:tcPr>
            <w:tcW w:w="709" w:type="dxa"/>
            <w:shd w:val="clear" w:color="auto" w:fill="auto"/>
            <w:noWrap/>
            <w:hideMark/>
          </w:tcPr>
          <w:p w14:paraId="755DDDA9" w14:textId="77777777" w:rsidR="00BA41A0" w:rsidRPr="00DB04A9" w:rsidRDefault="00BA41A0" w:rsidP="00D43A4B">
            <w:pPr>
              <w:pStyle w:val="Tabell-Text"/>
              <w:spacing w:before="60" w:line="200" w:lineRule="exact"/>
            </w:pPr>
          </w:p>
        </w:tc>
        <w:tc>
          <w:tcPr>
            <w:tcW w:w="3544" w:type="dxa"/>
            <w:shd w:val="clear" w:color="auto" w:fill="auto"/>
            <w:noWrap/>
            <w:hideMark/>
          </w:tcPr>
          <w:p w14:paraId="7F965BCE" w14:textId="77777777" w:rsidR="00BA41A0" w:rsidRPr="00DB04A9" w:rsidRDefault="00BA41A0" w:rsidP="00D43A4B">
            <w:pPr>
              <w:pStyle w:val="Tabell-Text"/>
              <w:spacing w:before="60" w:line="200" w:lineRule="exact"/>
            </w:pPr>
            <w:r w:rsidRPr="00DB04A9">
              <w:t>Vinstandelslån</w:t>
            </w:r>
          </w:p>
        </w:tc>
        <w:tc>
          <w:tcPr>
            <w:tcW w:w="850" w:type="dxa"/>
            <w:shd w:val="clear" w:color="auto" w:fill="auto"/>
            <w:noWrap/>
            <w:vAlign w:val="bottom"/>
            <w:hideMark/>
          </w:tcPr>
          <w:p w14:paraId="464CF8C1" w14:textId="77777777" w:rsidR="00BA41A0" w:rsidRPr="00DB04A9" w:rsidRDefault="00BA41A0" w:rsidP="00D43A4B">
            <w:pPr>
              <w:pStyle w:val="Tabell-Text"/>
              <w:spacing w:before="60" w:line="200" w:lineRule="exact"/>
              <w:jc w:val="right"/>
            </w:pPr>
            <w:r w:rsidRPr="00DB04A9">
              <w:t>47 743</w:t>
            </w:r>
          </w:p>
        </w:tc>
        <w:tc>
          <w:tcPr>
            <w:tcW w:w="851" w:type="dxa"/>
            <w:shd w:val="clear" w:color="auto" w:fill="auto"/>
            <w:noWrap/>
            <w:vAlign w:val="bottom"/>
            <w:hideMark/>
          </w:tcPr>
          <w:p w14:paraId="11EFD4F7" w14:textId="77777777" w:rsidR="00BA41A0" w:rsidRPr="00DB04A9" w:rsidRDefault="00BA41A0" w:rsidP="00D43A4B">
            <w:pPr>
              <w:pStyle w:val="Tabell-Text"/>
              <w:spacing w:before="60" w:line="200" w:lineRule="exact"/>
              <w:jc w:val="right"/>
            </w:pPr>
            <w:r w:rsidRPr="00DB04A9">
              <w:t>7 211</w:t>
            </w:r>
          </w:p>
        </w:tc>
      </w:tr>
      <w:tr w:rsidR="00BA41A0" w:rsidRPr="006251F2" w14:paraId="36C29FBA" w14:textId="77777777" w:rsidTr="006251F2">
        <w:trPr>
          <w:cantSplit/>
        </w:trPr>
        <w:tc>
          <w:tcPr>
            <w:tcW w:w="709" w:type="dxa"/>
            <w:shd w:val="clear" w:color="auto" w:fill="auto"/>
            <w:noWrap/>
            <w:hideMark/>
          </w:tcPr>
          <w:p w14:paraId="2E115293" w14:textId="77777777" w:rsidR="00BA41A0" w:rsidRPr="006251F2" w:rsidRDefault="00BA41A0" w:rsidP="00D43A4B">
            <w:pPr>
              <w:pStyle w:val="Tabell-Text"/>
              <w:spacing w:before="60" w:line="200" w:lineRule="exact"/>
              <w:rPr>
                <w:b/>
              </w:rPr>
            </w:pPr>
            <w:r w:rsidRPr="006251F2">
              <w:rPr>
                <w:b/>
              </w:rPr>
              <w:t> </w:t>
            </w:r>
          </w:p>
        </w:tc>
        <w:tc>
          <w:tcPr>
            <w:tcW w:w="3544" w:type="dxa"/>
            <w:shd w:val="clear" w:color="auto" w:fill="auto"/>
            <w:noWrap/>
            <w:hideMark/>
          </w:tcPr>
          <w:p w14:paraId="4490BA9F" w14:textId="2D9AADB5" w:rsidR="00BA41A0" w:rsidRPr="006251F2" w:rsidRDefault="00BA41A0" w:rsidP="00D43A4B">
            <w:pPr>
              <w:pStyle w:val="Tabell-Text"/>
              <w:spacing w:before="60" w:line="200" w:lineRule="exact"/>
              <w:rPr>
                <w:b/>
              </w:rPr>
            </w:pPr>
            <w:r w:rsidRPr="006251F2">
              <w:rPr>
                <w:b/>
              </w:rPr>
              <w:t> Summa</w:t>
            </w:r>
          </w:p>
        </w:tc>
        <w:tc>
          <w:tcPr>
            <w:tcW w:w="850" w:type="dxa"/>
            <w:shd w:val="clear" w:color="auto" w:fill="auto"/>
            <w:noWrap/>
            <w:vAlign w:val="bottom"/>
            <w:hideMark/>
          </w:tcPr>
          <w:p w14:paraId="7F54431E" w14:textId="77777777" w:rsidR="00BA41A0" w:rsidRPr="006251F2" w:rsidRDefault="00BA41A0" w:rsidP="00D43A4B">
            <w:pPr>
              <w:pStyle w:val="Tabell-Text"/>
              <w:spacing w:before="60" w:line="200" w:lineRule="exact"/>
              <w:jc w:val="right"/>
              <w:rPr>
                <w:b/>
              </w:rPr>
            </w:pPr>
            <w:r w:rsidRPr="006251F2">
              <w:rPr>
                <w:b/>
              </w:rPr>
              <w:t>124 302</w:t>
            </w:r>
          </w:p>
        </w:tc>
        <w:tc>
          <w:tcPr>
            <w:tcW w:w="851" w:type="dxa"/>
            <w:shd w:val="clear" w:color="auto" w:fill="auto"/>
            <w:noWrap/>
            <w:vAlign w:val="bottom"/>
            <w:hideMark/>
          </w:tcPr>
          <w:p w14:paraId="5E9FE28A" w14:textId="77777777" w:rsidR="00BA41A0" w:rsidRPr="006251F2" w:rsidRDefault="00BA41A0" w:rsidP="00D43A4B">
            <w:pPr>
              <w:pStyle w:val="Tabell-Text"/>
              <w:spacing w:before="60" w:line="200" w:lineRule="exact"/>
              <w:jc w:val="right"/>
              <w:rPr>
                <w:b/>
              </w:rPr>
            </w:pPr>
            <w:r w:rsidRPr="006251F2">
              <w:rPr>
                <w:b/>
              </w:rPr>
              <w:t>105 410</w:t>
            </w:r>
          </w:p>
        </w:tc>
      </w:tr>
    </w:tbl>
    <w:p w14:paraId="77520640" w14:textId="77777777" w:rsidR="006251F2" w:rsidRDefault="006251F2"/>
    <w:tbl>
      <w:tblPr>
        <w:tblW w:w="595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709"/>
        <w:gridCol w:w="3544"/>
        <w:gridCol w:w="850"/>
        <w:gridCol w:w="851"/>
      </w:tblGrid>
      <w:tr w:rsidR="00DB04A9" w:rsidRPr="00DB04A9" w14:paraId="12F389B7" w14:textId="77777777" w:rsidTr="006251F2">
        <w:trPr>
          <w:cantSplit/>
        </w:trPr>
        <w:tc>
          <w:tcPr>
            <w:tcW w:w="709" w:type="dxa"/>
            <w:tcBorders>
              <w:top w:val="single" w:sz="4" w:space="0" w:color="auto"/>
              <w:bottom w:val="single" w:sz="4" w:space="0" w:color="auto"/>
            </w:tcBorders>
            <w:shd w:val="clear" w:color="auto" w:fill="auto"/>
            <w:noWrap/>
            <w:hideMark/>
          </w:tcPr>
          <w:p w14:paraId="798D0A23" w14:textId="77777777" w:rsidR="00DB04A9" w:rsidRPr="00DB04A9" w:rsidRDefault="00DB04A9" w:rsidP="00D43A4B">
            <w:pPr>
              <w:pStyle w:val="Tabell-Text"/>
              <w:spacing w:before="60" w:line="200" w:lineRule="exact"/>
              <w:rPr>
                <w:b/>
                <w:bCs/>
              </w:rPr>
            </w:pPr>
            <w:r w:rsidRPr="00DB04A9">
              <w:rPr>
                <w:b/>
                <w:bCs/>
              </w:rPr>
              <w:t>Not 3</w:t>
            </w:r>
          </w:p>
        </w:tc>
        <w:tc>
          <w:tcPr>
            <w:tcW w:w="3544" w:type="dxa"/>
            <w:tcBorders>
              <w:top w:val="single" w:sz="4" w:space="0" w:color="auto"/>
              <w:bottom w:val="single" w:sz="4" w:space="0" w:color="auto"/>
            </w:tcBorders>
            <w:shd w:val="clear" w:color="auto" w:fill="auto"/>
            <w:noWrap/>
            <w:hideMark/>
          </w:tcPr>
          <w:p w14:paraId="32CACC17" w14:textId="77777777" w:rsidR="00DB04A9" w:rsidRPr="00DB04A9" w:rsidRDefault="00DB04A9" w:rsidP="00D43A4B">
            <w:pPr>
              <w:pStyle w:val="Tabell-Text"/>
              <w:spacing w:before="60" w:line="200" w:lineRule="exact"/>
              <w:rPr>
                <w:b/>
                <w:bCs/>
              </w:rPr>
            </w:pPr>
            <w:r w:rsidRPr="00DB04A9">
              <w:rPr>
                <w:b/>
                <w:bCs/>
              </w:rPr>
              <w:t>Resultat fastigheter</w:t>
            </w:r>
          </w:p>
        </w:tc>
        <w:tc>
          <w:tcPr>
            <w:tcW w:w="850" w:type="dxa"/>
            <w:tcBorders>
              <w:top w:val="single" w:sz="4" w:space="0" w:color="auto"/>
              <w:bottom w:val="single" w:sz="4" w:space="0" w:color="auto"/>
            </w:tcBorders>
            <w:shd w:val="clear" w:color="auto" w:fill="auto"/>
            <w:noWrap/>
            <w:vAlign w:val="bottom"/>
            <w:hideMark/>
          </w:tcPr>
          <w:p w14:paraId="29044D12" w14:textId="77777777" w:rsidR="00DB04A9" w:rsidRPr="00DB04A9" w:rsidRDefault="00DB04A9" w:rsidP="00D43A4B">
            <w:pPr>
              <w:pStyle w:val="Tabell-Text"/>
              <w:spacing w:before="60" w:line="200" w:lineRule="exact"/>
              <w:jc w:val="right"/>
              <w:rPr>
                <w:b/>
                <w:bCs/>
              </w:rPr>
            </w:pPr>
            <w:r w:rsidRPr="00DB04A9">
              <w:rPr>
                <w:b/>
                <w:bCs/>
              </w:rPr>
              <w:t>2015</w:t>
            </w:r>
          </w:p>
        </w:tc>
        <w:tc>
          <w:tcPr>
            <w:tcW w:w="851" w:type="dxa"/>
            <w:tcBorders>
              <w:top w:val="single" w:sz="4" w:space="0" w:color="auto"/>
              <w:bottom w:val="single" w:sz="4" w:space="0" w:color="auto"/>
            </w:tcBorders>
            <w:shd w:val="clear" w:color="auto" w:fill="auto"/>
            <w:noWrap/>
            <w:vAlign w:val="bottom"/>
            <w:hideMark/>
          </w:tcPr>
          <w:p w14:paraId="250D86A7" w14:textId="77777777" w:rsidR="00DB04A9" w:rsidRPr="00DB04A9" w:rsidRDefault="00DB04A9" w:rsidP="00D43A4B">
            <w:pPr>
              <w:pStyle w:val="Tabell-Text"/>
              <w:spacing w:before="60" w:line="200" w:lineRule="exact"/>
              <w:jc w:val="right"/>
              <w:rPr>
                <w:b/>
                <w:bCs/>
              </w:rPr>
            </w:pPr>
            <w:r w:rsidRPr="00DB04A9">
              <w:rPr>
                <w:b/>
                <w:bCs/>
              </w:rPr>
              <w:t>2014</w:t>
            </w:r>
          </w:p>
        </w:tc>
      </w:tr>
      <w:tr w:rsidR="00BA41A0" w:rsidRPr="00DB04A9" w14:paraId="45BF890E" w14:textId="77777777" w:rsidTr="006251F2">
        <w:trPr>
          <w:cantSplit/>
        </w:trPr>
        <w:tc>
          <w:tcPr>
            <w:tcW w:w="709" w:type="dxa"/>
            <w:tcBorders>
              <w:top w:val="single" w:sz="4" w:space="0" w:color="auto"/>
            </w:tcBorders>
            <w:shd w:val="clear" w:color="auto" w:fill="auto"/>
            <w:noWrap/>
            <w:hideMark/>
          </w:tcPr>
          <w:p w14:paraId="23F6EB2D" w14:textId="77777777" w:rsidR="00BA41A0" w:rsidRPr="00DB04A9" w:rsidRDefault="00BA41A0" w:rsidP="00D43A4B">
            <w:pPr>
              <w:pStyle w:val="Tabell-Text"/>
              <w:spacing w:before="60" w:line="200" w:lineRule="exact"/>
              <w:rPr>
                <w:b/>
                <w:bCs/>
              </w:rPr>
            </w:pPr>
          </w:p>
        </w:tc>
        <w:tc>
          <w:tcPr>
            <w:tcW w:w="3544" w:type="dxa"/>
            <w:tcBorders>
              <w:top w:val="single" w:sz="4" w:space="0" w:color="auto"/>
            </w:tcBorders>
            <w:shd w:val="clear" w:color="auto" w:fill="auto"/>
            <w:noWrap/>
            <w:hideMark/>
          </w:tcPr>
          <w:p w14:paraId="3656872A" w14:textId="77777777" w:rsidR="00BA41A0" w:rsidRPr="00DB04A9" w:rsidRDefault="00BA41A0" w:rsidP="00D43A4B">
            <w:pPr>
              <w:pStyle w:val="Tabell-Text"/>
              <w:spacing w:before="60" w:line="200" w:lineRule="exact"/>
            </w:pPr>
            <w:r w:rsidRPr="00DB04A9">
              <w:t>Hyresintäkter</w:t>
            </w:r>
          </w:p>
        </w:tc>
        <w:tc>
          <w:tcPr>
            <w:tcW w:w="850" w:type="dxa"/>
            <w:tcBorders>
              <w:top w:val="single" w:sz="4" w:space="0" w:color="auto"/>
            </w:tcBorders>
            <w:shd w:val="clear" w:color="auto" w:fill="auto"/>
            <w:noWrap/>
            <w:vAlign w:val="bottom"/>
            <w:hideMark/>
          </w:tcPr>
          <w:p w14:paraId="308C1D37" w14:textId="77777777" w:rsidR="00BA41A0" w:rsidRPr="00DB04A9" w:rsidRDefault="00BA41A0" w:rsidP="00D43A4B">
            <w:pPr>
              <w:pStyle w:val="Tabell-Text"/>
              <w:spacing w:before="60" w:line="200" w:lineRule="exact"/>
              <w:jc w:val="right"/>
            </w:pPr>
            <w:r w:rsidRPr="00DB04A9">
              <w:t>37 648</w:t>
            </w:r>
          </w:p>
        </w:tc>
        <w:tc>
          <w:tcPr>
            <w:tcW w:w="851" w:type="dxa"/>
            <w:tcBorders>
              <w:top w:val="single" w:sz="4" w:space="0" w:color="auto"/>
            </w:tcBorders>
            <w:shd w:val="clear" w:color="auto" w:fill="auto"/>
            <w:noWrap/>
            <w:vAlign w:val="bottom"/>
            <w:hideMark/>
          </w:tcPr>
          <w:p w14:paraId="0A49A159" w14:textId="77777777" w:rsidR="00BA41A0" w:rsidRPr="00DB04A9" w:rsidRDefault="00BA41A0" w:rsidP="00D43A4B">
            <w:pPr>
              <w:pStyle w:val="Tabell-Text"/>
              <w:spacing w:before="60" w:line="200" w:lineRule="exact"/>
              <w:jc w:val="right"/>
            </w:pPr>
            <w:r w:rsidRPr="00DB04A9">
              <w:t>34 595</w:t>
            </w:r>
          </w:p>
        </w:tc>
      </w:tr>
      <w:tr w:rsidR="00BA41A0" w:rsidRPr="00DB04A9" w14:paraId="0308E719" w14:textId="77777777" w:rsidTr="006251F2">
        <w:trPr>
          <w:cantSplit/>
        </w:trPr>
        <w:tc>
          <w:tcPr>
            <w:tcW w:w="709" w:type="dxa"/>
            <w:shd w:val="clear" w:color="auto" w:fill="auto"/>
            <w:noWrap/>
            <w:hideMark/>
          </w:tcPr>
          <w:p w14:paraId="5FF9C0FD" w14:textId="77777777" w:rsidR="00BA41A0" w:rsidRPr="00DB04A9" w:rsidRDefault="00BA41A0" w:rsidP="00D43A4B">
            <w:pPr>
              <w:pStyle w:val="Tabell-Text"/>
              <w:spacing w:before="60" w:line="200" w:lineRule="exact"/>
            </w:pPr>
          </w:p>
        </w:tc>
        <w:tc>
          <w:tcPr>
            <w:tcW w:w="3544" w:type="dxa"/>
            <w:shd w:val="clear" w:color="auto" w:fill="auto"/>
            <w:noWrap/>
            <w:hideMark/>
          </w:tcPr>
          <w:p w14:paraId="07CAFBBB" w14:textId="77777777" w:rsidR="00BA41A0" w:rsidRPr="00DB04A9" w:rsidRDefault="00BA41A0" w:rsidP="00D43A4B">
            <w:pPr>
              <w:pStyle w:val="Tabell-Text"/>
              <w:spacing w:before="60" w:line="200" w:lineRule="exact"/>
            </w:pPr>
            <w:r w:rsidRPr="00DB04A9">
              <w:t>Avskrivningar</w:t>
            </w:r>
          </w:p>
        </w:tc>
        <w:tc>
          <w:tcPr>
            <w:tcW w:w="850" w:type="dxa"/>
            <w:shd w:val="clear" w:color="auto" w:fill="auto"/>
            <w:noWrap/>
            <w:vAlign w:val="bottom"/>
            <w:hideMark/>
          </w:tcPr>
          <w:p w14:paraId="1127E3C4" w14:textId="4776A54A" w:rsidR="00BA41A0" w:rsidRPr="00DB04A9" w:rsidRDefault="007D4767" w:rsidP="00D43A4B">
            <w:pPr>
              <w:pStyle w:val="Tabell-Text"/>
              <w:spacing w:before="60" w:line="200" w:lineRule="exact"/>
              <w:jc w:val="right"/>
            </w:pPr>
            <w:r>
              <w:t>–</w:t>
            </w:r>
            <w:r w:rsidR="00BA41A0" w:rsidRPr="00DB04A9">
              <w:t>5 480</w:t>
            </w:r>
          </w:p>
        </w:tc>
        <w:tc>
          <w:tcPr>
            <w:tcW w:w="851" w:type="dxa"/>
            <w:shd w:val="clear" w:color="auto" w:fill="auto"/>
            <w:noWrap/>
            <w:vAlign w:val="bottom"/>
            <w:hideMark/>
          </w:tcPr>
          <w:p w14:paraId="42599DD6" w14:textId="1E952F87" w:rsidR="00BA41A0" w:rsidRPr="00DB04A9" w:rsidRDefault="007D4767" w:rsidP="00D43A4B">
            <w:pPr>
              <w:pStyle w:val="Tabell-Text"/>
              <w:spacing w:before="60" w:line="200" w:lineRule="exact"/>
              <w:jc w:val="right"/>
            </w:pPr>
            <w:r>
              <w:t>–</w:t>
            </w:r>
            <w:r w:rsidR="00BA41A0" w:rsidRPr="00DB04A9">
              <w:t>5 468</w:t>
            </w:r>
          </w:p>
        </w:tc>
      </w:tr>
      <w:tr w:rsidR="00BA41A0" w:rsidRPr="00DB04A9" w14:paraId="3321506B" w14:textId="77777777" w:rsidTr="006251F2">
        <w:trPr>
          <w:cantSplit/>
        </w:trPr>
        <w:tc>
          <w:tcPr>
            <w:tcW w:w="709" w:type="dxa"/>
            <w:shd w:val="clear" w:color="auto" w:fill="auto"/>
            <w:noWrap/>
            <w:hideMark/>
          </w:tcPr>
          <w:p w14:paraId="07966115" w14:textId="77777777" w:rsidR="00BA41A0" w:rsidRPr="00DB04A9" w:rsidRDefault="00BA41A0" w:rsidP="00D43A4B">
            <w:pPr>
              <w:pStyle w:val="Tabell-Text"/>
              <w:spacing w:before="60" w:line="200" w:lineRule="exact"/>
            </w:pPr>
          </w:p>
        </w:tc>
        <w:tc>
          <w:tcPr>
            <w:tcW w:w="3544" w:type="dxa"/>
            <w:shd w:val="clear" w:color="auto" w:fill="auto"/>
            <w:noWrap/>
            <w:hideMark/>
          </w:tcPr>
          <w:p w14:paraId="25951D02" w14:textId="77777777" w:rsidR="00BA41A0" w:rsidRPr="00DB04A9" w:rsidRDefault="00BA41A0" w:rsidP="00D43A4B">
            <w:pPr>
              <w:pStyle w:val="Tabell-Text"/>
              <w:spacing w:before="60" w:line="200" w:lineRule="exact"/>
            </w:pPr>
            <w:r w:rsidRPr="00DB04A9">
              <w:t>Övriga kostnader</w:t>
            </w:r>
          </w:p>
        </w:tc>
        <w:tc>
          <w:tcPr>
            <w:tcW w:w="850" w:type="dxa"/>
            <w:shd w:val="clear" w:color="auto" w:fill="auto"/>
            <w:noWrap/>
            <w:vAlign w:val="bottom"/>
            <w:hideMark/>
          </w:tcPr>
          <w:p w14:paraId="64869D3E" w14:textId="5DC3EFF3" w:rsidR="00BA41A0" w:rsidRPr="00DB04A9" w:rsidRDefault="007D4767" w:rsidP="00D43A4B">
            <w:pPr>
              <w:pStyle w:val="Tabell-Text"/>
              <w:spacing w:before="60" w:line="200" w:lineRule="exact"/>
              <w:jc w:val="right"/>
            </w:pPr>
            <w:r>
              <w:t>–</w:t>
            </w:r>
            <w:r w:rsidR="00BA41A0" w:rsidRPr="00DB04A9">
              <w:t>24 847</w:t>
            </w:r>
          </w:p>
        </w:tc>
        <w:tc>
          <w:tcPr>
            <w:tcW w:w="851" w:type="dxa"/>
            <w:shd w:val="clear" w:color="auto" w:fill="auto"/>
            <w:noWrap/>
            <w:vAlign w:val="bottom"/>
            <w:hideMark/>
          </w:tcPr>
          <w:p w14:paraId="1B4B4EF8" w14:textId="6D4680B9" w:rsidR="00BA41A0" w:rsidRPr="00DB04A9" w:rsidRDefault="007D4767" w:rsidP="00D43A4B">
            <w:pPr>
              <w:pStyle w:val="Tabell-Text"/>
              <w:spacing w:before="60" w:line="200" w:lineRule="exact"/>
              <w:jc w:val="right"/>
            </w:pPr>
            <w:r>
              <w:t>–</w:t>
            </w:r>
            <w:r w:rsidR="00BA41A0" w:rsidRPr="00DB04A9">
              <w:t>22 171</w:t>
            </w:r>
          </w:p>
        </w:tc>
      </w:tr>
      <w:tr w:rsidR="00BA41A0" w:rsidRPr="00DB04A9" w14:paraId="6106ACF8" w14:textId="77777777" w:rsidTr="006251F2">
        <w:trPr>
          <w:cantSplit/>
        </w:trPr>
        <w:tc>
          <w:tcPr>
            <w:tcW w:w="709" w:type="dxa"/>
            <w:shd w:val="clear" w:color="auto" w:fill="auto"/>
            <w:noWrap/>
            <w:hideMark/>
          </w:tcPr>
          <w:p w14:paraId="2016E7EC" w14:textId="77777777" w:rsidR="00BA41A0" w:rsidRPr="00DB04A9" w:rsidRDefault="00BA41A0" w:rsidP="00D43A4B">
            <w:pPr>
              <w:pStyle w:val="Tabell-Text"/>
              <w:spacing w:before="60" w:line="200" w:lineRule="exact"/>
            </w:pPr>
          </w:p>
        </w:tc>
        <w:tc>
          <w:tcPr>
            <w:tcW w:w="3544" w:type="dxa"/>
            <w:shd w:val="clear" w:color="auto" w:fill="auto"/>
            <w:noWrap/>
            <w:hideMark/>
          </w:tcPr>
          <w:p w14:paraId="1537EB85" w14:textId="77777777" w:rsidR="00BA41A0" w:rsidRPr="00DB04A9" w:rsidRDefault="00BA41A0" w:rsidP="00D43A4B">
            <w:pPr>
              <w:pStyle w:val="Tabell-Text"/>
              <w:spacing w:before="60" w:line="200" w:lineRule="exact"/>
            </w:pPr>
            <w:r w:rsidRPr="00DB04A9">
              <w:t>Avsättning till periodiseringsfond</w:t>
            </w:r>
          </w:p>
        </w:tc>
        <w:tc>
          <w:tcPr>
            <w:tcW w:w="850" w:type="dxa"/>
            <w:shd w:val="clear" w:color="auto" w:fill="auto"/>
            <w:noWrap/>
            <w:vAlign w:val="bottom"/>
            <w:hideMark/>
          </w:tcPr>
          <w:p w14:paraId="1D530BF5" w14:textId="3DC45B6E" w:rsidR="00BA41A0" w:rsidRPr="00DB04A9" w:rsidRDefault="007D4767" w:rsidP="00D43A4B">
            <w:pPr>
              <w:pStyle w:val="Tabell-Text"/>
              <w:spacing w:before="60" w:line="200" w:lineRule="exact"/>
              <w:jc w:val="right"/>
            </w:pPr>
            <w:r>
              <w:t>–</w:t>
            </w:r>
            <w:r w:rsidR="009F53A0">
              <w:t>1 878</w:t>
            </w:r>
          </w:p>
        </w:tc>
        <w:tc>
          <w:tcPr>
            <w:tcW w:w="851" w:type="dxa"/>
            <w:shd w:val="clear" w:color="auto" w:fill="auto"/>
            <w:noWrap/>
            <w:vAlign w:val="bottom"/>
            <w:hideMark/>
          </w:tcPr>
          <w:p w14:paraId="15FE8A27" w14:textId="2462D2F8" w:rsidR="00BA41A0" w:rsidRPr="00DB04A9" w:rsidRDefault="00961AA1" w:rsidP="00D43A4B">
            <w:pPr>
              <w:pStyle w:val="Tabell-Text"/>
              <w:spacing w:before="60" w:line="200" w:lineRule="exact"/>
              <w:jc w:val="right"/>
            </w:pPr>
            <w:r>
              <w:t>–</w:t>
            </w:r>
          </w:p>
        </w:tc>
      </w:tr>
      <w:tr w:rsidR="00BA41A0" w:rsidRPr="00DB04A9" w14:paraId="718E4BF7" w14:textId="77777777" w:rsidTr="006251F2">
        <w:trPr>
          <w:cantSplit/>
        </w:trPr>
        <w:tc>
          <w:tcPr>
            <w:tcW w:w="709" w:type="dxa"/>
            <w:shd w:val="clear" w:color="auto" w:fill="auto"/>
            <w:noWrap/>
            <w:hideMark/>
          </w:tcPr>
          <w:p w14:paraId="582685C7" w14:textId="77777777" w:rsidR="00BA41A0" w:rsidRPr="00DB04A9" w:rsidRDefault="00BA41A0" w:rsidP="00D43A4B">
            <w:pPr>
              <w:pStyle w:val="Tabell-Text"/>
              <w:spacing w:before="60" w:line="200" w:lineRule="exact"/>
            </w:pPr>
          </w:p>
        </w:tc>
        <w:tc>
          <w:tcPr>
            <w:tcW w:w="3544" w:type="dxa"/>
            <w:shd w:val="clear" w:color="auto" w:fill="auto"/>
            <w:noWrap/>
            <w:hideMark/>
          </w:tcPr>
          <w:p w14:paraId="3047B600" w14:textId="77777777" w:rsidR="00BA41A0" w:rsidRPr="00DB04A9" w:rsidRDefault="00BA41A0" w:rsidP="00D43A4B">
            <w:pPr>
              <w:pStyle w:val="Tabell-Text"/>
              <w:spacing w:before="60" w:line="200" w:lineRule="exact"/>
            </w:pPr>
            <w:r w:rsidRPr="00DB04A9">
              <w:t>Återföring från periodiseringsfond</w:t>
            </w:r>
          </w:p>
        </w:tc>
        <w:tc>
          <w:tcPr>
            <w:tcW w:w="850" w:type="dxa"/>
            <w:shd w:val="clear" w:color="auto" w:fill="auto"/>
            <w:noWrap/>
            <w:vAlign w:val="bottom"/>
            <w:hideMark/>
          </w:tcPr>
          <w:p w14:paraId="4A1DE315" w14:textId="77777777" w:rsidR="00BA41A0" w:rsidRPr="00DB04A9" w:rsidRDefault="00BA41A0" w:rsidP="00D43A4B">
            <w:pPr>
              <w:pStyle w:val="Tabell-Text"/>
              <w:spacing w:before="60" w:line="200" w:lineRule="exact"/>
              <w:jc w:val="right"/>
            </w:pPr>
            <w:r w:rsidRPr="00DB04A9">
              <w:t>2 362</w:t>
            </w:r>
          </w:p>
        </w:tc>
        <w:tc>
          <w:tcPr>
            <w:tcW w:w="851" w:type="dxa"/>
            <w:shd w:val="clear" w:color="auto" w:fill="auto"/>
            <w:noWrap/>
            <w:vAlign w:val="bottom"/>
            <w:hideMark/>
          </w:tcPr>
          <w:p w14:paraId="779D8899" w14:textId="18657B3B" w:rsidR="00BA41A0" w:rsidRPr="00DB04A9" w:rsidRDefault="00961AA1" w:rsidP="00D43A4B">
            <w:pPr>
              <w:pStyle w:val="Tabell-Text"/>
              <w:spacing w:before="60" w:line="200" w:lineRule="exact"/>
              <w:jc w:val="right"/>
            </w:pPr>
            <w:r>
              <w:t>–</w:t>
            </w:r>
          </w:p>
        </w:tc>
      </w:tr>
      <w:tr w:rsidR="00BA41A0" w:rsidRPr="00DB04A9" w14:paraId="34288C37" w14:textId="77777777" w:rsidTr="006251F2">
        <w:trPr>
          <w:cantSplit/>
        </w:trPr>
        <w:tc>
          <w:tcPr>
            <w:tcW w:w="709" w:type="dxa"/>
            <w:shd w:val="clear" w:color="auto" w:fill="auto"/>
            <w:noWrap/>
            <w:hideMark/>
          </w:tcPr>
          <w:p w14:paraId="7B0542A1" w14:textId="77777777" w:rsidR="00BA41A0" w:rsidRPr="00DB04A9" w:rsidRDefault="00BA41A0" w:rsidP="00D43A4B">
            <w:pPr>
              <w:pStyle w:val="Tabell-Text"/>
              <w:spacing w:before="60" w:line="200" w:lineRule="exact"/>
            </w:pPr>
          </w:p>
        </w:tc>
        <w:tc>
          <w:tcPr>
            <w:tcW w:w="3544" w:type="dxa"/>
            <w:shd w:val="clear" w:color="auto" w:fill="auto"/>
            <w:noWrap/>
            <w:hideMark/>
          </w:tcPr>
          <w:p w14:paraId="319AC5E9" w14:textId="77777777" w:rsidR="00BA41A0" w:rsidRPr="00DB04A9" w:rsidRDefault="00BA41A0" w:rsidP="00D43A4B">
            <w:pPr>
              <w:pStyle w:val="Tabell-Text"/>
              <w:spacing w:before="60" w:line="200" w:lineRule="exact"/>
            </w:pPr>
            <w:r w:rsidRPr="00DB04A9">
              <w:t>Skatt på årets resultat</w:t>
            </w:r>
          </w:p>
        </w:tc>
        <w:tc>
          <w:tcPr>
            <w:tcW w:w="850" w:type="dxa"/>
            <w:shd w:val="clear" w:color="auto" w:fill="auto"/>
            <w:noWrap/>
            <w:vAlign w:val="bottom"/>
            <w:hideMark/>
          </w:tcPr>
          <w:p w14:paraId="19A74B39" w14:textId="2B083B6E" w:rsidR="00BA41A0" w:rsidRPr="00DB04A9" w:rsidRDefault="007D4767" w:rsidP="00D43A4B">
            <w:pPr>
              <w:pStyle w:val="Tabell-Text"/>
              <w:spacing w:before="60" w:line="200" w:lineRule="exact"/>
              <w:jc w:val="right"/>
            </w:pPr>
            <w:r>
              <w:t>–</w:t>
            </w:r>
            <w:r w:rsidR="009F53A0">
              <w:t>1 240</w:t>
            </w:r>
          </w:p>
        </w:tc>
        <w:tc>
          <w:tcPr>
            <w:tcW w:w="851" w:type="dxa"/>
            <w:shd w:val="clear" w:color="auto" w:fill="auto"/>
            <w:noWrap/>
            <w:vAlign w:val="bottom"/>
            <w:hideMark/>
          </w:tcPr>
          <w:p w14:paraId="41FD7970" w14:textId="3AF8F8E0" w:rsidR="00BA41A0" w:rsidRPr="00DB04A9" w:rsidRDefault="007D4767" w:rsidP="00D43A4B">
            <w:pPr>
              <w:pStyle w:val="Tabell-Text"/>
              <w:spacing w:before="60" w:line="200" w:lineRule="exact"/>
              <w:jc w:val="right"/>
            </w:pPr>
            <w:r>
              <w:t>–</w:t>
            </w:r>
            <w:r w:rsidR="00BA41A0" w:rsidRPr="00DB04A9">
              <w:t>1 314</w:t>
            </w:r>
          </w:p>
        </w:tc>
      </w:tr>
      <w:tr w:rsidR="00BA41A0" w:rsidRPr="006251F2" w14:paraId="72CD2D2E" w14:textId="77777777" w:rsidTr="006251F2">
        <w:trPr>
          <w:cantSplit/>
        </w:trPr>
        <w:tc>
          <w:tcPr>
            <w:tcW w:w="709" w:type="dxa"/>
            <w:shd w:val="clear" w:color="auto" w:fill="auto"/>
            <w:noWrap/>
            <w:hideMark/>
          </w:tcPr>
          <w:p w14:paraId="1297DB3F" w14:textId="77777777" w:rsidR="00BA41A0" w:rsidRPr="006251F2" w:rsidRDefault="00BA41A0" w:rsidP="00D43A4B">
            <w:pPr>
              <w:pStyle w:val="Tabell-Text"/>
              <w:spacing w:before="60" w:line="200" w:lineRule="exact"/>
              <w:rPr>
                <w:b/>
              </w:rPr>
            </w:pPr>
            <w:r w:rsidRPr="006251F2">
              <w:rPr>
                <w:b/>
              </w:rPr>
              <w:t> </w:t>
            </w:r>
          </w:p>
        </w:tc>
        <w:tc>
          <w:tcPr>
            <w:tcW w:w="3544" w:type="dxa"/>
            <w:shd w:val="clear" w:color="auto" w:fill="auto"/>
            <w:noWrap/>
            <w:hideMark/>
          </w:tcPr>
          <w:p w14:paraId="579B5A9E" w14:textId="26ED6AEB" w:rsidR="00BA41A0" w:rsidRPr="006251F2" w:rsidRDefault="00BA41A0" w:rsidP="00D43A4B">
            <w:pPr>
              <w:pStyle w:val="Tabell-Text"/>
              <w:spacing w:before="60" w:line="200" w:lineRule="exact"/>
              <w:rPr>
                <w:b/>
              </w:rPr>
            </w:pPr>
            <w:r w:rsidRPr="006251F2">
              <w:rPr>
                <w:b/>
              </w:rPr>
              <w:t> Summa</w:t>
            </w:r>
          </w:p>
        </w:tc>
        <w:tc>
          <w:tcPr>
            <w:tcW w:w="850" w:type="dxa"/>
            <w:shd w:val="clear" w:color="auto" w:fill="auto"/>
            <w:noWrap/>
            <w:vAlign w:val="bottom"/>
            <w:hideMark/>
          </w:tcPr>
          <w:p w14:paraId="7DF04C31" w14:textId="2FECEFDD" w:rsidR="00BA41A0" w:rsidRPr="006251F2" w:rsidRDefault="009F53A0" w:rsidP="00D43A4B">
            <w:pPr>
              <w:pStyle w:val="Tabell-Text"/>
              <w:spacing w:before="60" w:line="200" w:lineRule="exact"/>
              <w:jc w:val="right"/>
              <w:rPr>
                <w:b/>
              </w:rPr>
            </w:pPr>
            <w:r>
              <w:rPr>
                <w:b/>
              </w:rPr>
              <w:t>5 130</w:t>
            </w:r>
          </w:p>
        </w:tc>
        <w:tc>
          <w:tcPr>
            <w:tcW w:w="851" w:type="dxa"/>
            <w:shd w:val="clear" w:color="auto" w:fill="auto"/>
            <w:noWrap/>
            <w:vAlign w:val="bottom"/>
            <w:hideMark/>
          </w:tcPr>
          <w:p w14:paraId="06A7EA1E" w14:textId="77777777" w:rsidR="00BA41A0" w:rsidRPr="006251F2" w:rsidRDefault="00BA41A0" w:rsidP="00D43A4B">
            <w:pPr>
              <w:pStyle w:val="Tabell-Text"/>
              <w:spacing w:before="60" w:line="200" w:lineRule="exact"/>
              <w:jc w:val="right"/>
              <w:rPr>
                <w:b/>
              </w:rPr>
            </w:pPr>
            <w:r w:rsidRPr="006251F2">
              <w:rPr>
                <w:b/>
              </w:rPr>
              <w:t>5 642</w:t>
            </w:r>
          </w:p>
        </w:tc>
      </w:tr>
    </w:tbl>
    <w:p w14:paraId="35CC73D3" w14:textId="77777777" w:rsidR="00B00542" w:rsidRPr="00DB04A9" w:rsidRDefault="00B00542" w:rsidP="002450AE">
      <w:pPr>
        <w:pStyle w:val="Tabell-Klla"/>
      </w:pPr>
      <w:r w:rsidRPr="00DB04A9">
        <w:t xml:space="preserve">Av fastighetsintäkterna utgör 4 285 (4 290) en beräknad </w:t>
      </w:r>
      <w:r w:rsidRPr="002450AE">
        <w:t>internhyra</w:t>
      </w:r>
      <w:r w:rsidRPr="00DB04A9">
        <w:t xml:space="preserve"> för stiftelsens egna lokaler.</w:t>
      </w:r>
    </w:p>
    <w:p w14:paraId="7F8443FC" w14:textId="6C2425D9" w:rsidR="00B00542" w:rsidRPr="00DB04A9" w:rsidRDefault="00B00542" w:rsidP="00B00542">
      <w:pPr>
        <w:pStyle w:val="Tabell-Klla"/>
      </w:pPr>
      <w:r w:rsidRPr="00DB04A9">
        <w:t>Se äve</w:t>
      </w:r>
      <w:r w:rsidR="009F53A0">
        <w:t xml:space="preserve">n not 6 </w:t>
      </w:r>
      <w:r w:rsidRPr="00DB04A9">
        <w:t xml:space="preserve">och </w:t>
      </w:r>
      <w:r w:rsidR="009F53A0">
        <w:t>15</w:t>
      </w:r>
      <w:r w:rsidR="00B255D2">
        <w:t>–</w:t>
      </w:r>
      <w:r w:rsidRPr="00DB04A9">
        <w:t>17.</w:t>
      </w:r>
    </w:p>
    <w:p w14:paraId="0469CDC1" w14:textId="77777777" w:rsidR="005109ED" w:rsidRDefault="005109ED"/>
    <w:tbl>
      <w:tblPr>
        <w:tblW w:w="595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709"/>
        <w:gridCol w:w="3544"/>
        <w:gridCol w:w="850"/>
        <w:gridCol w:w="851"/>
      </w:tblGrid>
      <w:tr w:rsidR="00DB04A9" w:rsidRPr="00DB04A9" w14:paraId="6B76A454" w14:textId="77777777" w:rsidTr="00B00542">
        <w:trPr>
          <w:cantSplit/>
        </w:trPr>
        <w:tc>
          <w:tcPr>
            <w:tcW w:w="709" w:type="dxa"/>
            <w:tcBorders>
              <w:top w:val="single" w:sz="4" w:space="0" w:color="auto"/>
              <w:bottom w:val="single" w:sz="4" w:space="0" w:color="auto"/>
            </w:tcBorders>
            <w:shd w:val="clear" w:color="auto" w:fill="auto"/>
            <w:noWrap/>
            <w:hideMark/>
          </w:tcPr>
          <w:p w14:paraId="44DF8520" w14:textId="77777777" w:rsidR="00DB04A9" w:rsidRPr="00DB04A9" w:rsidRDefault="00DB04A9" w:rsidP="00D43A4B">
            <w:pPr>
              <w:pStyle w:val="Tabell-Text"/>
              <w:spacing w:before="60" w:line="200" w:lineRule="exact"/>
              <w:rPr>
                <w:b/>
                <w:bCs/>
              </w:rPr>
            </w:pPr>
            <w:r w:rsidRPr="00DB04A9">
              <w:rPr>
                <w:b/>
                <w:bCs/>
              </w:rPr>
              <w:t>Not 4</w:t>
            </w:r>
          </w:p>
        </w:tc>
        <w:tc>
          <w:tcPr>
            <w:tcW w:w="3544" w:type="dxa"/>
            <w:tcBorders>
              <w:top w:val="single" w:sz="4" w:space="0" w:color="auto"/>
              <w:bottom w:val="single" w:sz="4" w:space="0" w:color="auto"/>
            </w:tcBorders>
            <w:shd w:val="clear" w:color="auto" w:fill="auto"/>
            <w:noWrap/>
            <w:hideMark/>
          </w:tcPr>
          <w:p w14:paraId="4E02F69D" w14:textId="083538F0" w:rsidR="00DB04A9" w:rsidRPr="00DB04A9" w:rsidRDefault="00DB04A9" w:rsidP="00D43A4B">
            <w:pPr>
              <w:pStyle w:val="Tabell-Text"/>
              <w:spacing w:before="60" w:line="200" w:lineRule="exact"/>
              <w:rPr>
                <w:b/>
                <w:bCs/>
              </w:rPr>
            </w:pPr>
            <w:r w:rsidRPr="00DB04A9">
              <w:rPr>
                <w:b/>
                <w:bCs/>
              </w:rPr>
              <w:t xml:space="preserve">Resultat från avyttring och nedskrivning av </w:t>
            </w:r>
            <w:r w:rsidR="00961AA1">
              <w:rPr>
                <w:b/>
                <w:bCs/>
              </w:rPr>
              <w:br/>
            </w:r>
            <w:r w:rsidRPr="00DB04A9">
              <w:rPr>
                <w:b/>
                <w:bCs/>
              </w:rPr>
              <w:t>finansiella instrument</w:t>
            </w:r>
          </w:p>
        </w:tc>
        <w:tc>
          <w:tcPr>
            <w:tcW w:w="850" w:type="dxa"/>
            <w:tcBorders>
              <w:top w:val="single" w:sz="4" w:space="0" w:color="auto"/>
              <w:bottom w:val="single" w:sz="4" w:space="0" w:color="auto"/>
            </w:tcBorders>
            <w:shd w:val="clear" w:color="auto" w:fill="auto"/>
            <w:noWrap/>
            <w:vAlign w:val="bottom"/>
            <w:hideMark/>
          </w:tcPr>
          <w:p w14:paraId="62BBC4A4" w14:textId="77777777" w:rsidR="00DB04A9" w:rsidRPr="00DB04A9" w:rsidRDefault="00DB04A9" w:rsidP="00D43A4B">
            <w:pPr>
              <w:pStyle w:val="Tabell-Text"/>
              <w:spacing w:before="60" w:line="200" w:lineRule="exact"/>
              <w:jc w:val="right"/>
              <w:rPr>
                <w:b/>
                <w:bCs/>
              </w:rPr>
            </w:pPr>
            <w:r w:rsidRPr="00DB04A9">
              <w:rPr>
                <w:b/>
                <w:bCs/>
              </w:rPr>
              <w:t>2015</w:t>
            </w:r>
          </w:p>
        </w:tc>
        <w:tc>
          <w:tcPr>
            <w:tcW w:w="851" w:type="dxa"/>
            <w:tcBorders>
              <w:top w:val="single" w:sz="4" w:space="0" w:color="auto"/>
              <w:bottom w:val="single" w:sz="4" w:space="0" w:color="auto"/>
            </w:tcBorders>
            <w:shd w:val="clear" w:color="auto" w:fill="auto"/>
            <w:noWrap/>
            <w:vAlign w:val="bottom"/>
            <w:hideMark/>
          </w:tcPr>
          <w:p w14:paraId="5873BF16" w14:textId="77777777" w:rsidR="00DB04A9" w:rsidRPr="00DB04A9" w:rsidRDefault="00DB04A9" w:rsidP="00D43A4B">
            <w:pPr>
              <w:pStyle w:val="Tabell-Text"/>
              <w:spacing w:before="60" w:line="200" w:lineRule="exact"/>
              <w:jc w:val="right"/>
              <w:rPr>
                <w:b/>
                <w:bCs/>
              </w:rPr>
            </w:pPr>
            <w:r w:rsidRPr="00DB04A9">
              <w:rPr>
                <w:b/>
                <w:bCs/>
              </w:rPr>
              <w:t>2014</w:t>
            </w:r>
          </w:p>
        </w:tc>
      </w:tr>
      <w:tr w:rsidR="00BA41A0" w:rsidRPr="00DB04A9" w14:paraId="459CC540" w14:textId="77777777" w:rsidTr="00B00542">
        <w:trPr>
          <w:cantSplit/>
        </w:trPr>
        <w:tc>
          <w:tcPr>
            <w:tcW w:w="709" w:type="dxa"/>
            <w:tcBorders>
              <w:top w:val="single" w:sz="4" w:space="0" w:color="auto"/>
            </w:tcBorders>
            <w:shd w:val="clear" w:color="auto" w:fill="auto"/>
            <w:noWrap/>
            <w:hideMark/>
          </w:tcPr>
          <w:p w14:paraId="418B1597" w14:textId="77777777" w:rsidR="00BA41A0" w:rsidRPr="00DB04A9" w:rsidRDefault="00BA41A0" w:rsidP="00D43A4B">
            <w:pPr>
              <w:pStyle w:val="Tabell-Text"/>
              <w:spacing w:before="60" w:line="200" w:lineRule="exact"/>
              <w:rPr>
                <w:b/>
                <w:bCs/>
              </w:rPr>
            </w:pPr>
          </w:p>
        </w:tc>
        <w:tc>
          <w:tcPr>
            <w:tcW w:w="3544" w:type="dxa"/>
            <w:tcBorders>
              <w:top w:val="single" w:sz="4" w:space="0" w:color="auto"/>
            </w:tcBorders>
            <w:shd w:val="clear" w:color="auto" w:fill="auto"/>
            <w:noWrap/>
            <w:hideMark/>
          </w:tcPr>
          <w:p w14:paraId="085D2A0D" w14:textId="77777777" w:rsidR="00BA41A0" w:rsidRPr="00DB04A9" w:rsidRDefault="00BA41A0" w:rsidP="00D43A4B">
            <w:pPr>
              <w:pStyle w:val="Tabell-Text"/>
              <w:spacing w:before="60" w:line="200" w:lineRule="exact"/>
            </w:pPr>
            <w:r w:rsidRPr="00DB04A9">
              <w:t>Realisationsresultat obligationer</w:t>
            </w:r>
          </w:p>
        </w:tc>
        <w:tc>
          <w:tcPr>
            <w:tcW w:w="850" w:type="dxa"/>
            <w:tcBorders>
              <w:top w:val="single" w:sz="4" w:space="0" w:color="auto"/>
            </w:tcBorders>
            <w:shd w:val="clear" w:color="auto" w:fill="auto"/>
            <w:noWrap/>
            <w:vAlign w:val="bottom"/>
            <w:hideMark/>
          </w:tcPr>
          <w:p w14:paraId="7922E1E7" w14:textId="10A3BD54" w:rsidR="00BA41A0" w:rsidRPr="00DB04A9" w:rsidRDefault="007D4767" w:rsidP="00D43A4B">
            <w:pPr>
              <w:pStyle w:val="Tabell-Text"/>
              <w:spacing w:before="60" w:line="200" w:lineRule="exact"/>
              <w:jc w:val="right"/>
            </w:pPr>
            <w:r>
              <w:t>–</w:t>
            </w:r>
            <w:r w:rsidR="00BA41A0" w:rsidRPr="00DB04A9">
              <w:t>6 659</w:t>
            </w:r>
          </w:p>
        </w:tc>
        <w:tc>
          <w:tcPr>
            <w:tcW w:w="851" w:type="dxa"/>
            <w:tcBorders>
              <w:top w:val="single" w:sz="4" w:space="0" w:color="auto"/>
            </w:tcBorders>
            <w:shd w:val="clear" w:color="auto" w:fill="auto"/>
            <w:noWrap/>
            <w:vAlign w:val="bottom"/>
            <w:hideMark/>
          </w:tcPr>
          <w:p w14:paraId="4A414910" w14:textId="5B0F8A53" w:rsidR="00BA41A0" w:rsidRPr="00DB04A9" w:rsidRDefault="007D4767" w:rsidP="00D43A4B">
            <w:pPr>
              <w:pStyle w:val="Tabell-Text"/>
              <w:spacing w:before="60" w:line="200" w:lineRule="exact"/>
              <w:jc w:val="right"/>
            </w:pPr>
            <w:r>
              <w:t>–</w:t>
            </w:r>
            <w:r w:rsidR="00BA41A0" w:rsidRPr="00DB04A9">
              <w:t>24 146</w:t>
            </w:r>
          </w:p>
        </w:tc>
      </w:tr>
      <w:tr w:rsidR="00BA41A0" w:rsidRPr="00DB04A9" w14:paraId="6F52EDCA" w14:textId="77777777" w:rsidTr="00B00542">
        <w:trPr>
          <w:cantSplit/>
        </w:trPr>
        <w:tc>
          <w:tcPr>
            <w:tcW w:w="709" w:type="dxa"/>
            <w:shd w:val="clear" w:color="auto" w:fill="auto"/>
            <w:noWrap/>
            <w:hideMark/>
          </w:tcPr>
          <w:p w14:paraId="2A480B4F" w14:textId="77777777" w:rsidR="00BA41A0" w:rsidRPr="00DB04A9" w:rsidRDefault="00BA41A0" w:rsidP="00D43A4B">
            <w:pPr>
              <w:pStyle w:val="Tabell-Text"/>
              <w:spacing w:before="60" w:line="200" w:lineRule="exact"/>
            </w:pPr>
          </w:p>
        </w:tc>
        <w:tc>
          <w:tcPr>
            <w:tcW w:w="3544" w:type="dxa"/>
            <w:shd w:val="clear" w:color="auto" w:fill="auto"/>
            <w:noWrap/>
            <w:hideMark/>
          </w:tcPr>
          <w:p w14:paraId="2FE70C7C" w14:textId="77777777" w:rsidR="00BA41A0" w:rsidRPr="00DB04A9" w:rsidRDefault="00BA41A0" w:rsidP="00D43A4B">
            <w:pPr>
              <w:pStyle w:val="Tabell-Text"/>
              <w:spacing w:before="60" w:line="200" w:lineRule="exact"/>
            </w:pPr>
            <w:r w:rsidRPr="00DB04A9">
              <w:t>Återförd nedskrivning obligationer</w:t>
            </w:r>
          </w:p>
        </w:tc>
        <w:tc>
          <w:tcPr>
            <w:tcW w:w="850" w:type="dxa"/>
            <w:shd w:val="clear" w:color="auto" w:fill="auto"/>
            <w:noWrap/>
            <w:vAlign w:val="bottom"/>
            <w:hideMark/>
          </w:tcPr>
          <w:p w14:paraId="4DD6C6FD" w14:textId="4F54157C" w:rsidR="00BA41A0" w:rsidRPr="00DB04A9" w:rsidRDefault="00961AA1" w:rsidP="00D43A4B">
            <w:pPr>
              <w:pStyle w:val="Tabell-Text"/>
              <w:spacing w:before="60" w:line="200" w:lineRule="exact"/>
              <w:jc w:val="right"/>
            </w:pPr>
            <w:r>
              <w:t>–</w:t>
            </w:r>
          </w:p>
        </w:tc>
        <w:tc>
          <w:tcPr>
            <w:tcW w:w="851" w:type="dxa"/>
            <w:shd w:val="clear" w:color="auto" w:fill="auto"/>
            <w:noWrap/>
            <w:vAlign w:val="bottom"/>
            <w:hideMark/>
          </w:tcPr>
          <w:p w14:paraId="439CBEDD" w14:textId="77777777" w:rsidR="00BA41A0" w:rsidRPr="00DB04A9" w:rsidRDefault="00BA41A0" w:rsidP="00D43A4B">
            <w:pPr>
              <w:pStyle w:val="Tabell-Text"/>
              <w:spacing w:before="60" w:line="200" w:lineRule="exact"/>
              <w:jc w:val="right"/>
            </w:pPr>
            <w:r w:rsidRPr="00DB04A9">
              <w:t>9 043</w:t>
            </w:r>
          </w:p>
        </w:tc>
      </w:tr>
      <w:tr w:rsidR="00BA41A0" w:rsidRPr="00DB04A9" w14:paraId="305F1792" w14:textId="77777777" w:rsidTr="00B00542">
        <w:trPr>
          <w:cantSplit/>
        </w:trPr>
        <w:tc>
          <w:tcPr>
            <w:tcW w:w="709" w:type="dxa"/>
            <w:shd w:val="clear" w:color="auto" w:fill="auto"/>
            <w:noWrap/>
            <w:hideMark/>
          </w:tcPr>
          <w:p w14:paraId="5B793F7D" w14:textId="77777777" w:rsidR="00BA41A0" w:rsidRPr="00DB04A9" w:rsidRDefault="00BA41A0" w:rsidP="00D43A4B">
            <w:pPr>
              <w:pStyle w:val="Tabell-Text"/>
              <w:spacing w:before="60" w:line="200" w:lineRule="exact"/>
            </w:pPr>
          </w:p>
        </w:tc>
        <w:tc>
          <w:tcPr>
            <w:tcW w:w="3544" w:type="dxa"/>
            <w:shd w:val="clear" w:color="auto" w:fill="auto"/>
            <w:noWrap/>
            <w:hideMark/>
          </w:tcPr>
          <w:p w14:paraId="7EB8E605" w14:textId="77777777" w:rsidR="00BA41A0" w:rsidRPr="00DB04A9" w:rsidRDefault="00BA41A0" w:rsidP="00D43A4B">
            <w:pPr>
              <w:pStyle w:val="Tabell-Text"/>
              <w:spacing w:before="60" w:line="200" w:lineRule="exact"/>
            </w:pPr>
            <w:r w:rsidRPr="00DB04A9">
              <w:t>Nedskrivning obligationer</w:t>
            </w:r>
          </w:p>
        </w:tc>
        <w:tc>
          <w:tcPr>
            <w:tcW w:w="850" w:type="dxa"/>
            <w:shd w:val="clear" w:color="auto" w:fill="auto"/>
            <w:noWrap/>
            <w:vAlign w:val="bottom"/>
            <w:hideMark/>
          </w:tcPr>
          <w:p w14:paraId="165D4062" w14:textId="50A02B47" w:rsidR="00BA41A0" w:rsidRPr="00DB04A9" w:rsidRDefault="007D4767" w:rsidP="00D43A4B">
            <w:pPr>
              <w:pStyle w:val="Tabell-Text"/>
              <w:spacing w:before="60" w:line="200" w:lineRule="exact"/>
              <w:jc w:val="right"/>
            </w:pPr>
            <w:r>
              <w:t>–</w:t>
            </w:r>
            <w:r w:rsidR="00BA41A0" w:rsidRPr="00DB04A9">
              <w:t>11 255</w:t>
            </w:r>
          </w:p>
        </w:tc>
        <w:tc>
          <w:tcPr>
            <w:tcW w:w="851" w:type="dxa"/>
            <w:shd w:val="clear" w:color="auto" w:fill="auto"/>
            <w:noWrap/>
            <w:vAlign w:val="bottom"/>
            <w:hideMark/>
          </w:tcPr>
          <w:p w14:paraId="127BBF1B" w14:textId="7B4E4135" w:rsidR="00BA41A0" w:rsidRPr="00DB04A9" w:rsidRDefault="00961AA1" w:rsidP="00D43A4B">
            <w:pPr>
              <w:pStyle w:val="Tabell-Text"/>
              <w:spacing w:before="60" w:line="200" w:lineRule="exact"/>
              <w:jc w:val="right"/>
            </w:pPr>
            <w:r>
              <w:t>–</w:t>
            </w:r>
          </w:p>
        </w:tc>
      </w:tr>
      <w:tr w:rsidR="00BA41A0" w:rsidRPr="00DB04A9" w14:paraId="5A97A51F" w14:textId="77777777" w:rsidTr="00B00542">
        <w:trPr>
          <w:cantSplit/>
        </w:trPr>
        <w:tc>
          <w:tcPr>
            <w:tcW w:w="709" w:type="dxa"/>
            <w:shd w:val="clear" w:color="auto" w:fill="auto"/>
            <w:noWrap/>
            <w:hideMark/>
          </w:tcPr>
          <w:p w14:paraId="4B180EAF" w14:textId="77777777" w:rsidR="00BA41A0" w:rsidRPr="00DB04A9" w:rsidRDefault="00BA41A0" w:rsidP="00D43A4B">
            <w:pPr>
              <w:pStyle w:val="Tabell-Text"/>
              <w:spacing w:before="60" w:line="200" w:lineRule="exact"/>
            </w:pPr>
          </w:p>
        </w:tc>
        <w:tc>
          <w:tcPr>
            <w:tcW w:w="3544" w:type="dxa"/>
            <w:shd w:val="clear" w:color="auto" w:fill="auto"/>
            <w:noWrap/>
            <w:hideMark/>
          </w:tcPr>
          <w:p w14:paraId="715C2207" w14:textId="77777777" w:rsidR="00BA41A0" w:rsidRPr="00DB04A9" w:rsidRDefault="00BA41A0" w:rsidP="00D43A4B">
            <w:pPr>
              <w:pStyle w:val="Tabell-Text"/>
              <w:spacing w:before="60" w:line="200" w:lineRule="exact"/>
            </w:pPr>
            <w:r w:rsidRPr="00DB04A9">
              <w:t>Realisationsresultat aktier</w:t>
            </w:r>
          </w:p>
        </w:tc>
        <w:tc>
          <w:tcPr>
            <w:tcW w:w="850" w:type="dxa"/>
            <w:shd w:val="clear" w:color="auto" w:fill="auto"/>
            <w:noWrap/>
            <w:vAlign w:val="bottom"/>
            <w:hideMark/>
          </w:tcPr>
          <w:p w14:paraId="76925D9A" w14:textId="77777777" w:rsidR="00BA41A0" w:rsidRPr="00DB04A9" w:rsidRDefault="00BA41A0" w:rsidP="00D43A4B">
            <w:pPr>
              <w:pStyle w:val="Tabell-Text"/>
              <w:spacing w:before="60" w:line="200" w:lineRule="exact"/>
              <w:jc w:val="right"/>
            </w:pPr>
            <w:r w:rsidRPr="00DB04A9">
              <w:t>764 633</w:t>
            </w:r>
          </w:p>
        </w:tc>
        <w:tc>
          <w:tcPr>
            <w:tcW w:w="851" w:type="dxa"/>
            <w:shd w:val="clear" w:color="auto" w:fill="auto"/>
            <w:noWrap/>
            <w:vAlign w:val="bottom"/>
            <w:hideMark/>
          </w:tcPr>
          <w:p w14:paraId="681DCEE9" w14:textId="77777777" w:rsidR="00BA41A0" w:rsidRPr="00DB04A9" w:rsidRDefault="00BA41A0" w:rsidP="00D43A4B">
            <w:pPr>
              <w:pStyle w:val="Tabell-Text"/>
              <w:spacing w:before="60" w:line="200" w:lineRule="exact"/>
              <w:jc w:val="right"/>
            </w:pPr>
            <w:r w:rsidRPr="00DB04A9">
              <w:t>466 084</w:t>
            </w:r>
          </w:p>
        </w:tc>
      </w:tr>
      <w:tr w:rsidR="00BA41A0" w:rsidRPr="00DB04A9" w14:paraId="0A14744B" w14:textId="77777777" w:rsidTr="00B00542">
        <w:trPr>
          <w:cantSplit/>
        </w:trPr>
        <w:tc>
          <w:tcPr>
            <w:tcW w:w="709" w:type="dxa"/>
            <w:shd w:val="clear" w:color="auto" w:fill="auto"/>
            <w:noWrap/>
            <w:hideMark/>
          </w:tcPr>
          <w:p w14:paraId="06A6865C" w14:textId="77777777" w:rsidR="00BA41A0" w:rsidRPr="00DB04A9" w:rsidRDefault="00BA41A0" w:rsidP="00D43A4B">
            <w:pPr>
              <w:pStyle w:val="Tabell-Text"/>
              <w:spacing w:before="60" w:line="200" w:lineRule="exact"/>
            </w:pPr>
          </w:p>
        </w:tc>
        <w:tc>
          <w:tcPr>
            <w:tcW w:w="3544" w:type="dxa"/>
            <w:shd w:val="clear" w:color="auto" w:fill="auto"/>
            <w:noWrap/>
            <w:hideMark/>
          </w:tcPr>
          <w:p w14:paraId="045C9CD2" w14:textId="77777777" w:rsidR="00BA41A0" w:rsidRPr="00DB04A9" w:rsidRDefault="00BA41A0" w:rsidP="00D43A4B">
            <w:pPr>
              <w:pStyle w:val="Tabell-Text"/>
              <w:spacing w:before="60" w:line="200" w:lineRule="exact"/>
            </w:pPr>
            <w:r w:rsidRPr="00DB04A9">
              <w:t>Återförd nedskrivning aktier</w:t>
            </w:r>
          </w:p>
        </w:tc>
        <w:tc>
          <w:tcPr>
            <w:tcW w:w="850" w:type="dxa"/>
            <w:shd w:val="clear" w:color="auto" w:fill="auto"/>
            <w:noWrap/>
            <w:vAlign w:val="bottom"/>
            <w:hideMark/>
          </w:tcPr>
          <w:p w14:paraId="6FF8C854" w14:textId="77777777" w:rsidR="00BA41A0" w:rsidRPr="00DB04A9" w:rsidRDefault="00BA41A0" w:rsidP="00D43A4B">
            <w:pPr>
              <w:pStyle w:val="Tabell-Text"/>
              <w:spacing w:before="60" w:line="200" w:lineRule="exact"/>
              <w:jc w:val="right"/>
            </w:pPr>
            <w:r w:rsidRPr="00DB04A9">
              <w:t>83 895</w:t>
            </w:r>
          </w:p>
        </w:tc>
        <w:tc>
          <w:tcPr>
            <w:tcW w:w="851" w:type="dxa"/>
            <w:shd w:val="clear" w:color="auto" w:fill="auto"/>
            <w:noWrap/>
            <w:vAlign w:val="bottom"/>
            <w:hideMark/>
          </w:tcPr>
          <w:p w14:paraId="362A2684" w14:textId="77777777" w:rsidR="00BA41A0" w:rsidRPr="00DB04A9" w:rsidRDefault="00BA41A0" w:rsidP="00D43A4B">
            <w:pPr>
              <w:pStyle w:val="Tabell-Text"/>
              <w:spacing w:before="60" w:line="200" w:lineRule="exact"/>
              <w:jc w:val="right"/>
            </w:pPr>
            <w:r w:rsidRPr="00DB04A9">
              <w:t>109 095</w:t>
            </w:r>
          </w:p>
        </w:tc>
      </w:tr>
      <w:tr w:rsidR="00BA41A0" w:rsidRPr="00DB04A9" w14:paraId="73FDCC34" w14:textId="77777777" w:rsidTr="00B00542">
        <w:trPr>
          <w:cantSplit/>
        </w:trPr>
        <w:tc>
          <w:tcPr>
            <w:tcW w:w="709" w:type="dxa"/>
            <w:shd w:val="clear" w:color="auto" w:fill="auto"/>
            <w:noWrap/>
            <w:hideMark/>
          </w:tcPr>
          <w:p w14:paraId="4DBE08A8" w14:textId="77777777" w:rsidR="00BA41A0" w:rsidRPr="00DB04A9" w:rsidRDefault="00BA41A0" w:rsidP="00D43A4B">
            <w:pPr>
              <w:pStyle w:val="Tabell-Text"/>
              <w:spacing w:before="60" w:line="200" w:lineRule="exact"/>
            </w:pPr>
          </w:p>
        </w:tc>
        <w:tc>
          <w:tcPr>
            <w:tcW w:w="3544" w:type="dxa"/>
            <w:shd w:val="clear" w:color="auto" w:fill="auto"/>
            <w:noWrap/>
            <w:hideMark/>
          </w:tcPr>
          <w:p w14:paraId="6E1DCEBA" w14:textId="7CD612FF" w:rsidR="00BA41A0" w:rsidRPr="00DB04A9" w:rsidRDefault="00BA41A0" w:rsidP="00D43A4B">
            <w:pPr>
              <w:pStyle w:val="Tabell-Text"/>
              <w:spacing w:before="60" w:line="200" w:lineRule="exact"/>
            </w:pPr>
            <w:r w:rsidRPr="00DB04A9">
              <w:t>Återförd nedskrivning Areim,</w:t>
            </w:r>
            <w:r w:rsidR="00961AA1">
              <w:t xml:space="preserve"> </w:t>
            </w:r>
            <w:r w:rsidRPr="00DB04A9">
              <w:t>aktier och aktieägartillskott</w:t>
            </w:r>
          </w:p>
        </w:tc>
        <w:tc>
          <w:tcPr>
            <w:tcW w:w="850" w:type="dxa"/>
            <w:shd w:val="clear" w:color="auto" w:fill="auto"/>
            <w:noWrap/>
            <w:vAlign w:val="bottom"/>
            <w:hideMark/>
          </w:tcPr>
          <w:p w14:paraId="0890BA92" w14:textId="77777777" w:rsidR="00BA41A0" w:rsidRPr="00DB04A9" w:rsidRDefault="00BA41A0" w:rsidP="00D43A4B">
            <w:pPr>
              <w:pStyle w:val="Tabell-Text"/>
              <w:spacing w:before="60" w:line="200" w:lineRule="exact"/>
              <w:jc w:val="right"/>
            </w:pPr>
            <w:r w:rsidRPr="00DB04A9">
              <w:t>1 286</w:t>
            </w:r>
          </w:p>
        </w:tc>
        <w:tc>
          <w:tcPr>
            <w:tcW w:w="851" w:type="dxa"/>
            <w:shd w:val="clear" w:color="auto" w:fill="auto"/>
            <w:noWrap/>
            <w:vAlign w:val="bottom"/>
            <w:hideMark/>
          </w:tcPr>
          <w:p w14:paraId="33523667" w14:textId="77777777" w:rsidR="00BA41A0" w:rsidRPr="00DB04A9" w:rsidRDefault="00BA41A0" w:rsidP="00D43A4B">
            <w:pPr>
              <w:pStyle w:val="Tabell-Text"/>
              <w:spacing w:before="60" w:line="200" w:lineRule="exact"/>
              <w:jc w:val="right"/>
            </w:pPr>
            <w:r w:rsidRPr="00DB04A9">
              <w:t>4 031</w:t>
            </w:r>
          </w:p>
        </w:tc>
      </w:tr>
      <w:tr w:rsidR="00BA41A0" w:rsidRPr="00DB04A9" w14:paraId="7F2C1D4C" w14:textId="77777777" w:rsidTr="00B00542">
        <w:trPr>
          <w:cantSplit/>
        </w:trPr>
        <w:tc>
          <w:tcPr>
            <w:tcW w:w="709" w:type="dxa"/>
            <w:shd w:val="clear" w:color="auto" w:fill="auto"/>
            <w:noWrap/>
            <w:hideMark/>
          </w:tcPr>
          <w:p w14:paraId="6A8FEF55" w14:textId="77777777" w:rsidR="00BA41A0" w:rsidRPr="00DB04A9" w:rsidRDefault="00BA41A0" w:rsidP="00D43A4B">
            <w:pPr>
              <w:pStyle w:val="Tabell-Text"/>
              <w:spacing w:before="60" w:line="200" w:lineRule="exact"/>
            </w:pPr>
          </w:p>
        </w:tc>
        <w:tc>
          <w:tcPr>
            <w:tcW w:w="3544" w:type="dxa"/>
            <w:shd w:val="clear" w:color="auto" w:fill="auto"/>
            <w:noWrap/>
            <w:hideMark/>
          </w:tcPr>
          <w:p w14:paraId="039A1691" w14:textId="77777777" w:rsidR="00BA41A0" w:rsidRPr="00DB04A9" w:rsidRDefault="00BA41A0" w:rsidP="00D43A4B">
            <w:pPr>
              <w:pStyle w:val="Tabell-Text"/>
              <w:spacing w:before="60" w:line="200" w:lineRule="exact"/>
            </w:pPr>
            <w:r w:rsidRPr="00DB04A9">
              <w:t>Nedskrivning aktier</w:t>
            </w:r>
          </w:p>
        </w:tc>
        <w:tc>
          <w:tcPr>
            <w:tcW w:w="850" w:type="dxa"/>
            <w:shd w:val="clear" w:color="auto" w:fill="auto"/>
            <w:noWrap/>
            <w:vAlign w:val="bottom"/>
            <w:hideMark/>
          </w:tcPr>
          <w:p w14:paraId="49605F43" w14:textId="3759F250" w:rsidR="00BA41A0" w:rsidRPr="00DB04A9" w:rsidRDefault="007D4767" w:rsidP="00D43A4B">
            <w:pPr>
              <w:pStyle w:val="Tabell-Text"/>
              <w:spacing w:before="60" w:line="200" w:lineRule="exact"/>
              <w:jc w:val="right"/>
            </w:pPr>
            <w:r>
              <w:t>–</w:t>
            </w:r>
            <w:r w:rsidR="00BA41A0" w:rsidRPr="00DB04A9">
              <w:t>123 887</w:t>
            </w:r>
          </w:p>
        </w:tc>
        <w:tc>
          <w:tcPr>
            <w:tcW w:w="851" w:type="dxa"/>
            <w:shd w:val="clear" w:color="auto" w:fill="auto"/>
            <w:noWrap/>
            <w:vAlign w:val="bottom"/>
            <w:hideMark/>
          </w:tcPr>
          <w:p w14:paraId="11337C16" w14:textId="598C715D" w:rsidR="00BA41A0" w:rsidRPr="00DB04A9" w:rsidRDefault="007D4767" w:rsidP="00D43A4B">
            <w:pPr>
              <w:pStyle w:val="Tabell-Text"/>
              <w:spacing w:before="60" w:line="200" w:lineRule="exact"/>
              <w:jc w:val="right"/>
            </w:pPr>
            <w:r>
              <w:t>–</w:t>
            </w:r>
            <w:r w:rsidR="00BA41A0" w:rsidRPr="00DB04A9">
              <w:t>83 895</w:t>
            </w:r>
          </w:p>
        </w:tc>
      </w:tr>
      <w:tr w:rsidR="00BA41A0" w:rsidRPr="00DB04A9" w14:paraId="63144BB9" w14:textId="77777777" w:rsidTr="00B00542">
        <w:trPr>
          <w:cantSplit/>
        </w:trPr>
        <w:tc>
          <w:tcPr>
            <w:tcW w:w="709" w:type="dxa"/>
            <w:shd w:val="clear" w:color="auto" w:fill="auto"/>
            <w:noWrap/>
            <w:hideMark/>
          </w:tcPr>
          <w:p w14:paraId="5A6CED7C" w14:textId="77777777" w:rsidR="00BA41A0" w:rsidRPr="00DB04A9" w:rsidRDefault="00BA41A0" w:rsidP="00D43A4B">
            <w:pPr>
              <w:pStyle w:val="Tabell-Text"/>
              <w:spacing w:before="60" w:line="200" w:lineRule="exact"/>
            </w:pPr>
          </w:p>
        </w:tc>
        <w:tc>
          <w:tcPr>
            <w:tcW w:w="3544" w:type="dxa"/>
            <w:shd w:val="clear" w:color="auto" w:fill="auto"/>
            <w:noWrap/>
            <w:hideMark/>
          </w:tcPr>
          <w:p w14:paraId="5FD9C533" w14:textId="77777777" w:rsidR="00BA41A0" w:rsidRPr="00DB04A9" w:rsidRDefault="00BA41A0" w:rsidP="00D43A4B">
            <w:pPr>
              <w:pStyle w:val="Tabell-Text"/>
              <w:spacing w:before="60" w:line="200" w:lineRule="exact"/>
            </w:pPr>
            <w:r w:rsidRPr="00DB04A9">
              <w:t>Nedskrivning Areim, aktier och aktieägartillskott</w:t>
            </w:r>
          </w:p>
        </w:tc>
        <w:tc>
          <w:tcPr>
            <w:tcW w:w="850" w:type="dxa"/>
            <w:shd w:val="clear" w:color="auto" w:fill="auto"/>
            <w:noWrap/>
            <w:vAlign w:val="bottom"/>
            <w:hideMark/>
          </w:tcPr>
          <w:p w14:paraId="406F2D7D" w14:textId="3ACD88B1" w:rsidR="00BA41A0" w:rsidRPr="00DB04A9" w:rsidRDefault="00961AA1" w:rsidP="00D43A4B">
            <w:pPr>
              <w:pStyle w:val="Tabell-Text"/>
              <w:spacing w:before="60" w:line="200" w:lineRule="exact"/>
              <w:jc w:val="right"/>
            </w:pPr>
            <w:r>
              <w:t>–</w:t>
            </w:r>
          </w:p>
        </w:tc>
        <w:tc>
          <w:tcPr>
            <w:tcW w:w="851" w:type="dxa"/>
            <w:shd w:val="clear" w:color="auto" w:fill="auto"/>
            <w:noWrap/>
            <w:vAlign w:val="bottom"/>
            <w:hideMark/>
          </w:tcPr>
          <w:p w14:paraId="0430E6D6" w14:textId="726E231A" w:rsidR="00BA41A0" w:rsidRPr="00DB04A9" w:rsidRDefault="007D4767" w:rsidP="00D43A4B">
            <w:pPr>
              <w:pStyle w:val="Tabell-Text"/>
              <w:spacing w:before="60" w:line="200" w:lineRule="exact"/>
              <w:jc w:val="right"/>
            </w:pPr>
            <w:r>
              <w:t>–</w:t>
            </w:r>
            <w:r w:rsidR="00BA41A0" w:rsidRPr="00DB04A9">
              <w:t>1 286</w:t>
            </w:r>
          </w:p>
        </w:tc>
      </w:tr>
      <w:tr w:rsidR="00BA41A0" w:rsidRPr="00DB04A9" w14:paraId="24699945" w14:textId="77777777" w:rsidTr="00B00542">
        <w:trPr>
          <w:cantSplit/>
        </w:trPr>
        <w:tc>
          <w:tcPr>
            <w:tcW w:w="709" w:type="dxa"/>
            <w:tcBorders>
              <w:bottom w:val="nil"/>
            </w:tcBorders>
            <w:shd w:val="clear" w:color="auto" w:fill="auto"/>
            <w:noWrap/>
            <w:hideMark/>
          </w:tcPr>
          <w:p w14:paraId="1CA9E9F3" w14:textId="77777777" w:rsidR="00BA41A0" w:rsidRPr="00DB04A9" w:rsidRDefault="00BA41A0" w:rsidP="00D43A4B">
            <w:pPr>
              <w:pStyle w:val="Tabell-Text"/>
              <w:spacing w:before="60" w:line="200" w:lineRule="exact"/>
            </w:pPr>
          </w:p>
        </w:tc>
        <w:tc>
          <w:tcPr>
            <w:tcW w:w="3544" w:type="dxa"/>
            <w:tcBorders>
              <w:bottom w:val="nil"/>
            </w:tcBorders>
            <w:shd w:val="clear" w:color="auto" w:fill="auto"/>
            <w:noWrap/>
            <w:hideMark/>
          </w:tcPr>
          <w:p w14:paraId="13EF476C" w14:textId="77777777" w:rsidR="00BA41A0" w:rsidRPr="00DB04A9" w:rsidRDefault="00BA41A0" w:rsidP="00D43A4B">
            <w:pPr>
              <w:pStyle w:val="Tabell-Text"/>
              <w:spacing w:before="60" w:line="200" w:lineRule="exact"/>
            </w:pPr>
            <w:r w:rsidRPr="00DB04A9">
              <w:t>Nedskrivning Midstar, aktier och aktieägartillskott</w:t>
            </w:r>
          </w:p>
        </w:tc>
        <w:tc>
          <w:tcPr>
            <w:tcW w:w="850" w:type="dxa"/>
            <w:tcBorders>
              <w:bottom w:val="nil"/>
            </w:tcBorders>
            <w:shd w:val="clear" w:color="auto" w:fill="auto"/>
            <w:noWrap/>
            <w:vAlign w:val="bottom"/>
            <w:hideMark/>
          </w:tcPr>
          <w:p w14:paraId="5D93A684" w14:textId="16171827" w:rsidR="00BA41A0" w:rsidRPr="00DB04A9" w:rsidRDefault="007D4767" w:rsidP="00D43A4B">
            <w:pPr>
              <w:pStyle w:val="Tabell-Text"/>
              <w:spacing w:before="60" w:line="200" w:lineRule="exact"/>
              <w:jc w:val="right"/>
            </w:pPr>
            <w:r>
              <w:t>–</w:t>
            </w:r>
            <w:r w:rsidR="00BA41A0" w:rsidRPr="00DB04A9">
              <w:t>289</w:t>
            </w:r>
          </w:p>
        </w:tc>
        <w:tc>
          <w:tcPr>
            <w:tcW w:w="851" w:type="dxa"/>
            <w:tcBorders>
              <w:bottom w:val="nil"/>
            </w:tcBorders>
            <w:shd w:val="clear" w:color="auto" w:fill="auto"/>
            <w:noWrap/>
            <w:vAlign w:val="bottom"/>
            <w:hideMark/>
          </w:tcPr>
          <w:p w14:paraId="0467FD35" w14:textId="68E3EC63" w:rsidR="00BA41A0" w:rsidRPr="00DB04A9" w:rsidRDefault="00961AA1" w:rsidP="00D43A4B">
            <w:pPr>
              <w:pStyle w:val="Tabell-Text"/>
              <w:spacing w:before="60" w:line="200" w:lineRule="exact"/>
              <w:jc w:val="right"/>
            </w:pPr>
            <w:r>
              <w:t>–</w:t>
            </w:r>
          </w:p>
        </w:tc>
      </w:tr>
      <w:tr w:rsidR="00BA41A0" w:rsidRPr="00DB04A9" w14:paraId="6C5D63CD" w14:textId="77777777" w:rsidTr="00C4396E">
        <w:trPr>
          <w:cantSplit/>
        </w:trPr>
        <w:tc>
          <w:tcPr>
            <w:tcW w:w="709" w:type="dxa"/>
            <w:tcBorders>
              <w:top w:val="nil"/>
              <w:bottom w:val="nil"/>
            </w:tcBorders>
            <w:shd w:val="clear" w:color="auto" w:fill="auto"/>
            <w:noWrap/>
            <w:hideMark/>
          </w:tcPr>
          <w:p w14:paraId="0229BCB1" w14:textId="77777777" w:rsidR="00BA41A0" w:rsidRPr="00DB04A9" w:rsidRDefault="00BA41A0" w:rsidP="00D43A4B">
            <w:pPr>
              <w:pStyle w:val="Tabell-Text"/>
              <w:spacing w:before="60" w:line="200" w:lineRule="exact"/>
            </w:pPr>
          </w:p>
        </w:tc>
        <w:tc>
          <w:tcPr>
            <w:tcW w:w="3544" w:type="dxa"/>
            <w:tcBorders>
              <w:top w:val="nil"/>
              <w:bottom w:val="nil"/>
            </w:tcBorders>
            <w:shd w:val="clear" w:color="auto" w:fill="auto"/>
            <w:noWrap/>
            <w:hideMark/>
          </w:tcPr>
          <w:p w14:paraId="1400577C" w14:textId="77777777" w:rsidR="00BA41A0" w:rsidRPr="00DB04A9" w:rsidRDefault="00BA41A0" w:rsidP="00D43A4B">
            <w:pPr>
              <w:pStyle w:val="Tabell-Text"/>
              <w:spacing w:before="60" w:line="200" w:lineRule="exact"/>
            </w:pPr>
            <w:r w:rsidRPr="00DB04A9">
              <w:t>Realisationsresultat floating-rate notes</w:t>
            </w:r>
          </w:p>
        </w:tc>
        <w:tc>
          <w:tcPr>
            <w:tcW w:w="850" w:type="dxa"/>
            <w:tcBorders>
              <w:top w:val="nil"/>
              <w:bottom w:val="nil"/>
            </w:tcBorders>
            <w:shd w:val="clear" w:color="auto" w:fill="auto"/>
            <w:noWrap/>
            <w:vAlign w:val="bottom"/>
            <w:hideMark/>
          </w:tcPr>
          <w:p w14:paraId="6C28E731" w14:textId="77777777" w:rsidR="00BA41A0" w:rsidRPr="00DB04A9" w:rsidRDefault="00BA41A0" w:rsidP="00D43A4B">
            <w:pPr>
              <w:pStyle w:val="Tabell-Text"/>
              <w:spacing w:before="60" w:line="200" w:lineRule="exact"/>
              <w:jc w:val="right"/>
            </w:pPr>
            <w:r w:rsidRPr="00DB04A9">
              <w:t>896</w:t>
            </w:r>
          </w:p>
        </w:tc>
        <w:tc>
          <w:tcPr>
            <w:tcW w:w="851" w:type="dxa"/>
            <w:tcBorders>
              <w:top w:val="nil"/>
              <w:bottom w:val="nil"/>
            </w:tcBorders>
            <w:shd w:val="clear" w:color="auto" w:fill="auto"/>
            <w:noWrap/>
            <w:vAlign w:val="bottom"/>
            <w:hideMark/>
          </w:tcPr>
          <w:p w14:paraId="783A3703" w14:textId="77777777" w:rsidR="00BA41A0" w:rsidRPr="00DB04A9" w:rsidRDefault="00BA41A0" w:rsidP="00D43A4B">
            <w:pPr>
              <w:pStyle w:val="Tabell-Text"/>
              <w:spacing w:before="60" w:line="200" w:lineRule="exact"/>
              <w:jc w:val="right"/>
            </w:pPr>
            <w:r w:rsidRPr="00DB04A9">
              <w:t>311</w:t>
            </w:r>
          </w:p>
        </w:tc>
      </w:tr>
      <w:tr w:rsidR="00BA41A0" w:rsidRPr="00DB04A9" w14:paraId="3B37A22B" w14:textId="77777777" w:rsidTr="00C4396E">
        <w:trPr>
          <w:cantSplit/>
        </w:trPr>
        <w:tc>
          <w:tcPr>
            <w:tcW w:w="709" w:type="dxa"/>
            <w:tcBorders>
              <w:top w:val="nil"/>
              <w:bottom w:val="nil"/>
            </w:tcBorders>
            <w:shd w:val="clear" w:color="auto" w:fill="auto"/>
            <w:noWrap/>
            <w:hideMark/>
          </w:tcPr>
          <w:p w14:paraId="55CA9719" w14:textId="77777777" w:rsidR="00BA41A0" w:rsidRPr="00DB04A9" w:rsidRDefault="00BA41A0" w:rsidP="00D43A4B">
            <w:pPr>
              <w:pStyle w:val="Tabell-Text"/>
              <w:spacing w:before="60" w:line="200" w:lineRule="exact"/>
            </w:pPr>
          </w:p>
        </w:tc>
        <w:tc>
          <w:tcPr>
            <w:tcW w:w="3544" w:type="dxa"/>
            <w:tcBorders>
              <w:top w:val="nil"/>
              <w:bottom w:val="nil"/>
            </w:tcBorders>
            <w:shd w:val="clear" w:color="auto" w:fill="auto"/>
            <w:noWrap/>
            <w:hideMark/>
          </w:tcPr>
          <w:p w14:paraId="7E89686F" w14:textId="77777777" w:rsidR="00BA41A0" w:rsidRPr="00DB04A9" w:rsidRDefault="00BA41A0" w:rsidP="00D43A4B">
            <w:pPr>
              <w:pStyle w:val="Tabell-Text"/>
              <w:spacing w:before="60" w:line="200" w:lineRule="exact"/>
            </w:pPr>
            <w:r w:rsidRPr="00DB04A9">
              <w:t>Realisationsresultat hedgefonder</w:t>
            </w:r>
          </w:p>
        </w:tc>
        <w:tc>
          <w:tcPr>
            <w:tcW w:w="850" w:type="dxa"/>
            <w:tcBorders>
              <w:top w:val="nil"/>
              <w:bottom w:val="nil"/>
            </w:tcBorders>
            <w:shd w:val="clear" w:color="auto" w:fill="auto"/>
            <w:noWrap/>
            <w:vAlign w:val="bottom"/>
            <w:hideMark/>
          </w:tcPr>
          <w:p w14:paraId="7878795C" w14:textId="77777777" w:rsidR="00BA41A0" w:rsidRPr="00DB04A9" w:rsidRDefault="00BA41A0" w:rsidP="00D43A4B">
            <w:pPr>
              <w:pStyle w:val="Tabell-Text"/>
              <w:spacing w:before="60" w:line="200" w:lineRule="exact"/>
              <w:jc w:val="right"/>
            </w:pPr>
            <w:r w:rsidRPr="00DB04A9">
              <w:t>81 401</w:t>
            </w:r>
          </w:p>
        </w:tc>
        <w:tc>
          <w:tcPr>
            <w:tcW w:w="851" w:type="dxa"/>
            <w:tcBorders>
              <w:top w:val="nil"/>
              <w:bottom w:val="nil"/>
            </w:tcBorders>
            <w:shd w:val="clear" w:color="auto" w:fill="auto"/>
            <w:noWrap/>
            <w:vAlign w:val="bottom"/>
            <w:hideMark/>
          </w:tcPr>
          <w:p w14:paraId="40D4B52F" w14:textId="718A651F" w:rsidR="00BA41A0" w:rsidRPr="00DB04A9" w:rsidRDefault="00961AA1" w:rsidP="00D43A4B">
            <w:pPr>
              <w:pStyle w:val="Tabell-Text"/>
              <w:spacing w:before="60" w:line="200" w:lineRule="exact"/>
              <w:jc w:val="right"/>
            </w:pPr>
            <w:r>
              <w:t>–</w:t>
            </w:r>
          </w:p>
        </w:tc>
      </w:tr>
      <w:tr w:rsidR="00BA41A0" w:rsidRPr="00DB04A9" w14:paraId="4B94D460" w14:textId="77777777" w:rsidTr="00C4396E">
        <w:trPr>
          <w:cantSplit/>
        </w:trPr>
        <w:tc>
          <w:tcPr>
            <w:tcW w:w="709" w:type="dxa"/>
            <w:tcBorders>
              <w:top w:val="nil"/>
            </w:tcBorders>
            <w:shd w:val="clear" w:color="auto" w:fill="auto"/>
            <w:noWrap/>
            <w:hideMark/>
          </w:tcPr>
          <w:p w14:paraId="60551A25" w14:textId="77777777" w:rsidR="00BA41A0" w:rsidRPr="00DB04A9" w:rsidRDefault="00BA41A0" w:rsidP="00D43A4B">
            <w:pPr>
              <w:pStyle w:val="Tabell-Text"/>
              <w:spacing w:before="60" w:line="200" w:lineRule="exact"/>
            </w:pPr>
          </w:p>
        </w:tc>
        <w:tc>
          <w:tcPr>
            <w:tcW w:w="3544" w:type="dxa"/>
            <w:tcBorders>
              <w:top w:val="nil"/>
            </w:tcBorders>
            <w:shd w:val="clear" w:color="auto" w:fill="auto"/>
            <w:noWrap/>
            <w:hideMark/>
          </w:tcPr>
          <w:p w14:paraId="0AD89F09" w14:textId="77777777" w:rsidR="00BA41A0" w:rsidRPr="00DB04A9" w:rsidRDefault="00BA41A0" w:rsidP="00D43A4B">
            <w:pPr>
              <w:pStyle w:val="Tabell-Text"/>
              <w:spacing w:before="60" w:line="200" w:lineRule="exact"/>
            </w:pPr>
            <w:r w:rsidRPr="00DB04A9">
              <w:t>Realisationsresultat Aberdeen</w:t>
            </w:r>
          </w:p>
        </w:tc>
        <w:tc>
          <w:tcPr>
            <w:tcW w:w="850" w:type="dxa"/>
            <w:tcBorders>
              <w:top w:val="nil"/>
            </w:tcBorders>
            <w:shd w:val="clear" w:color="auto" w:fill="auto"/>
            <w:noWrap/>
            <w:vAlign w:val="bottom"/>
            <w:hideMark/>
          </w:tcPr>
          <w:p w14:paraId="3359D84A" w14:textId="669E4378" w:rsidR="00BA41A0" w:rsidRPr="00DB04A9" w:rsidRDefault="007D4767" w:rsidP="00D43A4B">
            <w:pPr>
              <w:pStyle w:val="Tabell-Text"/>
              <w:spacing w:before="60" w:line="200" w:lineRule="exact"/>
              <w:jc w:val="right"/>
            </w:pPr>
            <w:r>
              <w:t>–</w:t>
            </w:r>
            <w:r w:rsidR="00BA41A0" w:rsidRPr="00DB04A9">
              <w:t>1 128</w:t>
            </w:r>
          </w:p>
        </w:tc>
        <w:tc>
          <w:tcPr>
            <w:tcW w:w="851" w:type="dxa"/>
            <w:tcBorders>
              <w:top w:val="nil"/>
            </w:tcBorders>
            <w:shd w:val="clear" w:color="auto" w:fill="auto"/>
            <w:noWrap/>
            <w:vAlign w:val="bottom"/>
            <w:hideMark/>
          </w:tcPr>
          <w:p w14:paraId="18CB5551" w14:textId="3B90F7F7" w:rsidR="00BA41A0" w:rsidRPr="00DB04A9" w:rsidRDefault="007D4767" w:rsidP="00D43A4B">
            <w:pPr>
              <w:pStyle w:val="Tabell-Text"/>
              <w:spacing w:before="60" w:line="200" w:lineRule="exact"/>
              <w:jc w:val="right"/>
            </w:pPr>
            <w:r>
              <w:t>–</w:t>
            </w:r>
            <w:r w:rsidR="00BA41A0" w:rsidRPr="00DB04A9">
              <w:t>551</w:t>
            </w:r>
          </w:p>
        </w:tc>
      </w:tr>
      <w:tr w:rsidR="00BA41A0" w:rsidRPr="00DB04A9" w14:paraId="3494E880" w14:textId="77777777" w:rsidTr="00B00542">
        <w:trPr>
          <w:cantSplit/>
        </w:trPr>
        <w:tc>
          <w:tcPr>
            <w:tcW w:w="709" w:type="dxa"/>
            <w:shd w:val="clear" w:color="auto" w:fill="auto"/>
            <w:noWrap/>
            <w:hideMark/>
          </w:tcPr>
          <w:p w14:paraId="27A43973" w14:textId="77777777" w:rsidR="00BA41A0" w:rsidRPr="00DB04A9" w:rsidRDefault="00BA41A0" w:rsidP="00D43A4B">
            <w:pPr>
              <w:pStyle w:val="Tabell-Text"/>
              <w:spacing w:before="60" w:line="200" w:lineRule="exact"/>
            </w:pPr>
          </w:p>
        </w:tc>
        <w:tc>
          <w:tcPr>
            <w:tcW w:w="3544" w:type="dxa"/>
            <w:shd w:val="clear" w:color="auto" w:fill="auto"/>
            <w:noWrap/>
            <w:hideMark/>
          </w:tcPr>
          <w:p w14:paraId="4C6D582A" w14:textId="77777777" w:rsidR="00BA41A0" w:rsidRPr="00DB04A9" w:rsidRDefault="00BA41A0" w:rsidP="00D43A4B">
            <w:pPr>
              <w:pStyle w:val="Tabell-Text"/>
              <w:spacing w:before="60" w:line="200" w:lineRule="exact"/>
            </w:pPr>
            <w:r w:rsidRPr="00DB04A9">
              <w:t>Realisationsresultat Sveafastigheter Fund III</w:t>
            </w:r>
          </w:p>
        </w:tc>
        <w:tc>
          <w:tcPr>
            <w:tcW w:w="850" w:type="dxa"/>
            <w:shd w:val="clear" w:color="auto" w:fill="auto"/>
            <w:noWrap/>
            <w:vAlign w:val="bottom"/>
            <w:hideMark/>
          </w:tcPr>
          <w:p w14:paraId="19DC1382" w14:textId="77777777" w:rsidR="00BA41A0" w:rsidRPr="00DB04A9" w:rsidRDefault="00BA41A0" w:rsidP="00D43A4B">
            <w:pPr>
              <w:pStyle w:val="Tabell-Text"/>
              <w:spacing w:before="60" w:line="200" w:lineRule="exact"/>
              <w:jc w:val="right"/>
            </w:pPr>
            <w:r w:rsidRPr="00DB04A9">
              <w:t>693</w:t>
            </w:r>
          </w:p>
        </w:tc>
        <w:tc>
          <w:tcPr>
            <w:tcW w:w="851" w:type="dxa"/>
            <w:shd w:val="clear" w:color="auto" w:fill="auto"/>
            <w:noWrap/>
            <w:vAlign w:val="bottom"/>
            <w:hideMark/>
          </w:tcPr>
          <w:p w14:paraId="2AE52A4F" w14:textId="77777777" w:rsidR="00BA41A0" w:rsidRPr="00DB04A9" w:rsidRDefault="00BA41A0" w:rsidP="00D43A4B">
            <w:pPr>
              <w:pStyle w:val="Tabell-Text"/>
              <w:spacing w:before="60" w:line="200" w:lineRule="exact"/>
              <w:jc w:val="right"/>
            </w:pPr>
            <w:r w:rsidRPr="00DB04A9">
              <w:t>532</w:t>
            </w:r>
          </w:p>
        </w:tc>
      </w:tr>
      <w:tr w:rsidR="00BA41A0" w:rsidRPr="00DB04A9" w14:paraId="60444306" w14:textId="77777777" w:rsidTr="00B00542">
        <w:trPr>
          <w:cantSplit/>
        </w:trPr>
        <w:tc>
          <w:tcPr>
            <w:tcW w:w="709" w:type="dxa"/>
            <w:shd w:val="clear" w:color="auto" w:fill="auto"/>
            <w:noWrap/>
            <w:hideMark/>
          </w:tcPr>
          <w:p w14:paraId="4FA83B22" w14:textId="77777777" w:rsidR="00BA41A0" w:rsidRPr="00DB04A9" w:rsidRDefault="00BA41A0" w:rsidP="00D43A4B">
            <w:pPr>
              <w:pStyle w:val="Tabell-Text"/>
              <w:spacing w:before="60" w:line="200" w:lineRule="exact"/>
            </w:pPr>
          </w:p>
        </w:tc>
        <w:tc>
          <w:tcPr>
            <w:tcW w:w="3544" w:type="dxa"/>
            <w:shd w:val="clear" w:color="auto" w:fill="auto"/>
            <w:noWrap/>
            <w:hideMark/>
          </w:tcPr>
          <w:p w14:paraId="605DCD20" w14:textId="77777777" w:rsidR="00BA41A0" w:rsidRPr="00DB04A9" w:rsidRDefault="00BA41A0" w:rsidP="00D43A4B">
            <w:pPr>
              <w:pStyle w:val="Tabell-Text"/>
              <w:spacing w:before="60" w:line="200" w:lineRule="exact"/>
            </w:pPr>
            <w:r w:rsidRPr="00DB04A9">
              <w:t>Återförd nedskrivning Aberdeen fastighetsfond</w:t>
            </w:r>
          </w:p>
        </w:tc>
        <w:tc>
          <w:tcPr>
            <w:tcW w:w="850" w:type="dxa"/>
            <w:shd w:val="clear" w:color="auto" w:fill="auto"/>
            <w:noWrap/>
            <w:vAlign w:val="bottom"/>
            <w:hideMark/>
          </w:tcPr>
          <w:p w14:paraId="09931BEC" w14:textId="77777777" w:rsidR="00BA41A0" w:rsidRPr="00DB04A9" w:rsidRDefault="00BA41A0" w:rsidP="00D43A4B">
            <w:pPr>
              <w:pStyle w:val="Tabell-Text"/>
              <w:spacing w:before="60" w:line="200" w:lineRule="exact"/>
              <w:jc w:val="right"/>
            </w:pPr>
            <w:r w:rsidRPr="00DB04A9">
              <w:t>9 908</w:t>
            </w:r>
          </w:p>
        </w:tc>
        <w:tc>
          <w:tcPr>
            <w:tcW w:w="851" w:type="dxa"/>
            <w:shd w:val="clear" w:color="auto" w:fill="auto"/>
            <w:noWrap/>
            <w:vAlign w:val="bottom"/>
            <w:hideMark/>
          </w:tcPr>
          <w:p w14:paraId="6BA2D14C" w14:textId="77777777" w:rsidR="00BA41A0" w:rsidRPr="00DB04A9" w:rsidRDefault="00BA41A0" w:rsidP="00D43A4B">
            <w:pPr>
              <w:pStyle w:val="Tabell-Text"/>
              <w:spacing w:before="60" w:line="200" w:lineRule="exact"/>
              <w:jc w:val="right"/>
            </w:pPr>
            <w:r w:rsidRPr="00DB04A9">
              <w:t>7 948</w:t>
            </w:r>
          </w:p>
        </w:tc>
      </w:tr>
      <w:tr w:rsidR="00BA41A0" w:rsidRPr="00DB04A9" w14:paraId="0FFA887A" w14:textId="77777777" w:rsidTr="00B00542">
        <w:trPr>
          <w:cantSplit/>
        </w:trPr>
        <w:tc>
          <w:tcPr>
            <w:tcW w:w="709" w:type="dxa"/>
            <w:shd w:val="clear" w:color="auto" w:fill="auto"/>
            <w:noWrap/>
            <w:hideMark/>
          </w:tcPr>
          <w:p w14:paraId="35CC251B" w14:textId="77777777" w:rsidR="00BA41A0" w:rsidRPr="00DB04A9" w:rsidRDefault="00BA41A0" w:rsidP="00D43A4B">
            <w:pPr>
              <w:pStyle w:val="Tabell-Text"/>
              <w:spacing w:before="60" w:line="200" w:lineRule="exact"/>
            </w:pPr>
          </w:p>
        </w:tc>
        <w:tc>
          <w:tcPr>
            <w:tcW w:w="3544" w:type="dxa"/>
            <w:shd w:val="clear" w:color="auto" w:fill="auto"/>
            <w:noWrap/>
            <w:hideMark/>
          </w:tcPr>
          <w:p w14:paraId="01821440" w14:textId="77777777" w:rsidR="00BA41A0" w:rsidRPr="00DB04A9" w:rsidRDefault="00BA41A0" w:rsidP="00D43A4B">
            <w:pPr>
              <w:pStyle w:val="Tabell-Text"/>
              <w:spacing w:before="60" w:line="200" w:lineRule="exact"/>
            </w:pPr>
            <w:r w:rsidRPr="00DB04A9">
              <w:t>Nedskrivning Aberdeen fastighetsfond</w:t>
            </w:r>
          </w:p>
        </w:tc>
        <w:tc>
          <w:tcPr>
            <w:tcW w:w="850" w:type="dxa"/>
            <w:shd w:val="clear" w:color="auto" w:fill="auto"/>
            <w:noWrap/>
            <w:vAlign w:val="bottom"/>
            <w:hideMark/>
          </w:tcPr>
          <w:p w14:paraId="764F7CE4" w14:textId="2271570A" w:rsidR="00BA41A0" w:rsidRPr="00DB04A9" w:rsidRDefault="007D4767" w:rsidP="00D43A4B">
            <w:pPr>
              <w:pStyle w:val="Tabell-Text"/>
              <w:spacing w:before="60" w:line="200" w:lineRule="exact"/>
              <w:jc w:val="right"/>
            </w:pPr>
            <w:r>
              <w:t>–</w:t>
            </w:r>
            <w:r w:rsidR="00BA41A0" w:rsidRPr="00DB04A9">
              <w:t>2 433</w:t>
            </w:r>
          </w:p>
        </w:tc>
        <w:tc>
          <w:tcPr>
            <w:tcW w:w="851" w:type="dxa"/>
            <w:shd w:val="clear" w:color="auto" w:fill="auto"/>
            <w:noWrap/>
            <w:vAlign w:val="bottom"/>
            <w:hideMark/>
          </w:tcPr>
          <w:p w14:paraId="62772605" w14:textId="50773A63" w:rsidR="00BA41A0" w:rsidRPr="00DB04A9" w:rsidRDefault="007D4767" w:rsidP="00D43A4B">
            <w:pPr>
              <w:pStyle w:val="Tabell-Text"/>
              <w:spacing w:before="60" w:line="200" w:lineRule="exact"/>
              <w:jc w:val="right"/>
            </w:pPr>
            <w:r>
              <w:t>–</w:t>
            </w:r>
            <w:r w:rsidR="00BA41A0" w:rsidRPr="00DB04A9">
              <w:t>9 908</w:t>
            </w:r>
          </w:p>
        </w:tc>
      </w:tr>
      <w:tr w:rsidR="00BA41A0" w:rsidRPr="00DB04A9" w14:paraId="7F486B4D" w14:textId="77777777" w:rsidTr="00B00542">
        <w:trPr>
          <w:cantSplit/>
        </w:trPr>
        <w:tc>
          <w:tcPr>
            <w:tcW w:w="709" w:type="dxa"/>
            <w:shd w:val="clear" w:color="auto" w:fill="auto"/>
            <w:noWrap/>
            <w:hideMark/>
          </w:tcPr>
          <w:p w14:paraId="19527110" w14:textId="77777777" w:rsidR="00BA41A0" w:rsidRPr="00DB04A9" w:rsidRDefault="00BA41A0" w:rsidP="00D43A4B">
            <w:pPr>
              <w:pStyle w:val="Tabell-Text"/>
              <w:spacing w:before="60" w:line="200" w:lineRule="exact"/>
            </w:pPr>
          </w:p>
        </w:tc>
        <w:tc>
          <w:tcPr>
            <w:tcW w:w="3544" w:type="dxa"/>
            <w:shd w:val="clear" w:color="auto" w:fill="auto"/>
            <w:noWrap/>
            <w:hideMark/>
          </w:tcPr>
          <w:p w14:paraId="3B15BAB2" w14:textId="77777777" w:rsidR="00BA41A0" w:rsidRPr="00DB04A9" w:rsidRDefault="00BA41A0" w:rsidP="00D43A4B">
            <w:pPr>
              <w:pStyle w:val="Tabell-Text"/>
              <w:spacing w:before="60" w:line="200" w:lineRule="exact"/>
            </w:pPr>
            <w:r w:rsidRPr="00DB04A9">
              <w:t>Nedskrivning floating-rate notes</w:t>
            </w:r>
          </w:p>
        </w:tc>
        <w:tc>
          <w:tcPr>
            <w:tcW w:w="850" w:type="dxa"/>
            <w:shd w:val="clear" w:color="auto" w:fill="auto"/>
            <w:noWrap/>
            <w:vAlign w:val="bottom"/>
            <w:hideMark/>
          </w:tcPr>
          <w:p w14:paraId="4BA80279" w14:textId="3A002D85" w:rsidR="00BA41A0" w:rsidRPr="00DB04A9" w:rsidRDefault="007D4767" w:rsidP="00D43A4B">
            <w:pPr>
              <w:pStyle w:val="Tabell-Text"/>
              <w:spacing w:before="60" w:line="200" w:lineRule="exact"/>
              <w:jc w:val="right"/>
            </w:pPr>
            <w:r>
              <w:t>–</w:t>
            </w:r>
            <w:r w:rsidR="00BA41A0" w:rsidRPr="00DB04A9">
              <w:t>7 636</w:t>
            </w:r>
          </w:p>
        </w:tc>
        <w:tc>
          <w:tcPr>
            <w:tcW w:w="851" w:type="dxa"/>
            <w:shd w:val="clear" w:color="auto" w:fill="auto"/>
            <w:noWrap/>
            <w:vAlign w:val="bottom"/>
            <w:hideMark/>
          </w:tcPr>
          <w:p w14:paraId="0773C490" w14:textId="0DEF871A" w:rsidR="00BA41A0" w:rsidRPr="00DB04A9" w:rsidRDefault="00961AA1" w:rsidP="00D43A4B">
            <w:pPr>
              <w:pStyle w:val="Tabell-Text"/>
              <w:spacing w:before="60" w:line="200" w:lineRule="exact"/>
              <w:jc w:val="right"/>
            </w:pPr>
            <w:r>
              <w:t>–</w:t>
            </w:r>
          </w:p>
        </w:tc>
      </w:tr>
      <w:tr w:rsidR="00BA41A0" w:rsidRPr="00883FD8" w14:paraId="0DD9CBBC" w14:textId="77777777" w:rsidTr="00B00542">
        <w:trPr>
          <w:cantSplit/>
        </w:trPr>
        <w:tc>
          <w:tcPr>
            <w:tcW w:w="709" w:type="dxa"/>
            <w:shd w:val="clear" w:color="auto" w:fill="auto"/>
            <w:noWrap/>
            <w:hideMark/>
          </w:tcPr>
          <w:p w14:paraId="18496282" w14:textId="77777777" w:rsidR="00BA41A0" w:rsidRPr="00883FD8" w:rsidRDefault="00BA41A0" w:rsidP="00D43A4B">
            <w:pPr>
              <w:pStyle w:val="Tabell-Text"/>
              <w:spacing w:before="60" w:line="200" w:lineRule="exact"/>
              <w:rPr>
                <w:b/>
              </w:rPr>
            </w:pPr>
            <w:r w:rsidRPr="00883FD8">
              <w:rPr>
                <w:b/>
              </w:rPr>
              <w:t> </w:t>
            </w:r>
          </w:p>
        </w:tc>
        <w:tc>
          <w:tcPr>
            <w:tcW w:w="3544" w:type="dxa"/>
            <w:shd w:val="clear" w:color="auto" w:fill="auto"/>
            <w:noWrap/>
            <w:hideMark/>
          </w:tcPr>
          <w:p w14:paraId="1D3C49AE" w14:textId="417157B8" w:rsidR="00BA41A0" w:rsidRPr="00883FD8" w:rsidRDefault="00BA41A0" w:rsidP="00D43A4B">
            <w:pPr>
              <w:pStyle w:val="Tabell-Text"/>
              <w:spacing w:before="60" w:line="200" w:lineRule="exact"/>
              <w:rPr>
                <w:b/>
              </w:rPr>
            </w:pPr>
            <w:r w:rsidRPr="00883FD8">
              <w:rPr>
                <w:b/>
              </w:rPr>
              <w:t>Summa</w:t>
            </w:r>
          </w:p>
        </w:tc>
        <w:tc>
          <w:tcPr>
            <w:tcW w:w="850" w:type="dxa"/>
            <w:shd w:val="clear" w:color="auto" w:fill="auto"/>
            <w:noWrap/>
            <w:vAlign w:val="bottom"/>
            <w:hideMark/>
          </w:tcPr>
          <w:p w14:paraId="2CE36337" w14:textId="77777777" w:rsidR="00BA41A0" w:rsidRPr="00883FD8" w:rsidRDefault="00BA41A0" w:rsidP="00D43A4B">
            <w:pPr>
              <w:pStyle w:val="Tabell-Text"/>
              <w:spacing w:before="60" w:line="200" w:lineRule="exact"/>
              <w:jc w:val="right"/>
              <w:rPr>
                <w:b/>
              </w:rPr>
            </w:pPr>
            <w:r w:rsidRPr="00883FD8">
              <w:rPr>
                <w:b/>
              </w:rPr>
              <w:t>789 425</w:t>
            </w:r>
          </w:p>
        </w:tc>
        <w:tc>
          <w:tcPr>
            <w:tcW w:w="851" w:type="dxa"/>
            <w:shd w:val="clear" w:color="auto" w:fill="auto"/>
            <w:noWrap/>
            <w:vAlign w:val="bottom"/>
            <w:hideMark/>
          </w:tcPr>
          <w:p w14:paraId="2A620801" w14:textId="77777777" w:rsidR="00BA41A0" w:rsidRPr="00883FD8" w:rsidRDefault="00BA41A0" w:rsidP="00D43A4B">
            <w:pPr>
              <w:pStyle w:val="Tabell-Text"/>
              <w:spacing w:before="60" w:line="200" w:lineRule="exact"/>
              <w:jc w:val="right"/>
              <w:rPr>
                <w:b/>
              </w:rPr>
            </w:pPr>
            <w:r w:rsidRPr="00883FD8">
              <w:rPr>
                <w:b/>
              </w:rPr>
              <w:t>477 258</w:t>
            </w:r>
          </w:p>
        </w:tc>
      </w:tr>
    </w:tbl>
    <w:p w14:paraId="6A0725B4" w14:textId="77777777" w:rsidR="005109ED" w:rsidRDefault="005109ED"/>
    <w:tbl>
      <w:tblPr>
        <w:tblW w:w="595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709"/>
        <w:gridCol w:w="3544"/>
        <w:gridCol w:w="850"/>
        <w:gridCol w:w="851"/>
      </w:tblGrid>
      <w:tr w:rsidR="00DB04A9" w:rsidRPr="00DB04A9" w14:paraId="7C9F804D" w14:textId="77777777" w:rsidTr="000C49C7">
        <w:trPr>
          <w:cantSplit/>
        </w:trPr>
        <w:tc>
          <w:tcPr>
            <w:tcW w:w="709" w:type="dxa"/>
            <w:tcBorders>
              <w:top w:val="single" w:sz="4" w:space="0" w:color="auto"/>
              <w:bottom w:val="single" w:sz="4" w:space="0" w:color="auto"/>
            </w:tcBorders>
            <w:shd w:val="clear" w:color="auto" w:fill="auto"/>
            <w:noWrap/>
            <w:hideMark/>
          </w:tcPr>
          <w:p w14:paraId="44D46E43" w14:textId="77777777" w:rsidR="00DB04A9" w:rsidRPr="00DB04A9" w:rsidRDefault="00DB04A9" w:rsidP="00D43A4B">
            <w:pPr>
              <w:pStyle w:val="Tabell-Text"/>
              <w:spacing w:before="60" w:line="200" w:lineRule="exact"/>
              <w:rPr>
                <w:b/>
                <w:bCs/>
              </w:rPr>
            </w:pPr>
            <w:r w:rsidRPr="00DB04A9">
              <w:rPr>
                <w:b/>
                <w:bCs/>
              </w:rPr>
              <w:t>Not 5</w:t>
            </w:r>
          </w:p>
        </w:tc>
        <w:tc>
          <w:tcPr>
            <w:tcW w:w="3544" w:type="dxa"/>
            <w:tcBorders>
              <w:top w:val="single" w:sz="4" w:space="0" w:color="auto"/>
              <w:bottom w:val="single" w:sz="4" w:space="0" w:color="auto"/>
            </w:tcBorders>
            <w:shd w:val="clear" w:color="auto" w:fill="auto"/>
            <w:noWrap/>
            <w:hideMark/>
          </w:tcPr>
          <w:p w14:paraId="2496D4F0" w14:textId="77777777" w:rsidR="00DB04A9" w:rsidRPr="00DB04A9" w:rsidRDefault="00DB04A9" w:rsidP="00D43A4B">
            <w:pPr>
              <w:pStyle w:val="Tabell-Text"/>
              <w:spacing w:before="60" w:line="200" w:lineRule="exact"/>
              <w:rPr>
                <w:b/>
                <w:bCs/>
              </w:rPr>
            </w:pPr>
            <w:r w:rsidRPr="00DB04A9">
              <w:rPr>
                <w:b/>
                <w:bCs/>
              </w:rPr>
              <w:t>Finansiella kostnader</w:t>
            </w:r>
          </w:p>
        </w:tc>
        <w:tc>
          <w:tcPr>
            <w:tcW w:w="850" w:type="dxa"/>
            <w:tcBorders>
              <w:top w:val="single" w:sz="4" w:space="0" w:color="auto"/>
              <w:bottom w:val="single" w:sz="4" w:space="0" w:color="auto"/>
            </w:tcBorders>
            <w:shd w:val="clear" w:color="auto" w:fill="auto"/>
            <w:noWrap/>
            <w:vAlign w:val="bottom"/>
            <w:hideMark/>
          </w:tcPr>
          <w:p w14:paraId="4973B16F" w14:textId="77777777" w:rsidR="00DB04A9" w:rsidRPr="00DB04A9" w:rsidRDefault="00DB04A9" w:rsidP="00D43A4B">
            <w:pPr>
              <w:pStyle w:val="Tabell-Text"/>
              <w:spacing w:before="60" w:line="200" w:lineRule="exact"/>
              <w:jc w:val="right"/>
              <w:rPr>
                <w:b/>
                <w:bCs/>
              </w:rPr>
            </w:pPr>
            <w:r w:rsidRPr="00DB04A9">
              <w:rPr>
                <w:b/>
                <w:bCs/>
              </w:rPr>
              <w:t>2015</w:t>
            </w:r>
          </w:p>
        </w:tc>
        <w:tc>
          <w:tcPr>
            <w:tcW w:w="851" w:type="dxa"/>
            <w:tcBorders>
              <w:top w:val="single" w:sz="4" w:space="0" w:color="auto"/>
              <w:bottom w:val="single" w:sz="4" w:space="0" w:color="auto"/>
            </w:tcBorders>
            <w:shd w:val="clear" w:color="auto" w:fill="auto"/>
            <w:noWrap/>
            <w:vAlign w:val="bottom"/>
            <w:hideMark/>
          </w:tcPr>
          <w:p w14:paraId="766ADCA4" w14:textId="77777777" w:rsidR="00DB04A9" w:rsidRPr="00DB04A9" w:rsidRDefault="00DB04A9" w:rsidP="00D43A4B">
            <w:pPr>
              <w:pStyle w:val="Tabell-Text"/>
              <w:spacing w:before="60" w:line="200" w:lineRule="exact"/>
              <w:jc w:val="right"/>
              <w:rPr>
                <w:b/>
                <w:bCs/>
              </w:rPr>
            </w:pPr>
            <w:r w:rsidRPr="00DB04A9">
              <w:rPr>
                <w:b/>
                <w:bCs/>
              </w:rPr>
              <w:t>2014</w:t>
            </w:r>
          </w:p>
        </w:tc>
      </w:tr>
      <w:tr w:rsidR="00963237" w:rsidRPr="00DB04A9" w14:paraId="271FA10B" w14:textId="77777777" w:rsidTr="000C49C7">
        <w:trPr>
          <w:cantSplit/>
        </w:trPr>
        <w:tc>
          <w:tcPr>
            <w:tcW w:w="709" w:type="dxa"/>
            <w:tcBorders>
              <w:top w:val="single" w:sz="4" w:space="0" w:color="auto"/>
            </w:tcBorders>
            <w:shd w:val="clear" w:color="auto" w:fill="auto"/>
            <w:noWrap/>
            <w:hideMark/>
          </w:tcPr>
          <w:p w14:paraId="0E0A0C93" w14:textId="77777777" w:rsidR="00963237" w:rsidRPr="00DB04A9" w:rsidRDefault="00963237" w:rsidP="00D43A4B">
            <w:pPr>
              <w:pStyle w:val="Tabell-Text"/>
              <w:spacing w:before="60" w:line="200" w:lineRule="exact"/>
              <w:rPr>
                <w:b/>
                <w:bCs/>
              </w:rPr>
            </w:pPr>
          </w:p>
        </w:tc>
        <w:tc>
          <w:tcPr>
            <w:tcW w:w="3544" w:type="dxa"/>
            <w:tcBorders>
              <w:top w:val="single" w:sz="4" w:space="0" w:color="auto"/>
            </w:tcBorders>
            <w:shd w:val="clear" w:color="auto" w:fill="auto"/>
            <w:noWrap/>
            <w:hideMark/>
          </w:tcPr>
          <w:p w14:paraId="069CDF95" w14:textId="77777777" w:rsidR="00963237" w:rsidRPr="00DB04A9" w:rsidRDefault="00963237" w:rsidP="00D43A4B">
            <w:pPr>
              <w:pStyle w:val="Tabell-Text"/>
              <w:spacing w:before="60" w:line="200" w:lineRule="exact"/>
            </w:pPr>
            <w:r w:rsidRPr="00DB04A9">
              <w:t>Depåavgift</w:t>
            </w:r>
          </w:p>
        </w:tc>
        <w:tc>
          <w:tcPr>
            <w:tcW w:w="850" w:type="dxa"/>
            <w:tcBorders>
              <w:top w:val="single" w:sz="4" w:space="0" w:color="auto"/>
            </w:tcBorders>
            <w:shd w:val="clear" w:color="auto" w:fill="auto"/>
            <w:noWrap/>
            <w:vAlign w:val="bottom"/>
            <w:hideMark/>
          </w:tcPr>
          <w:p w14:paraId="4B3A06DC" w14:textId="77777777" w:rsidR="00963237" w:rsidRPr="00DB04A9" w:rsidRDefault="00963237" w:rsidP="00D43A4B">
            <w:pPr>
              <w:pStyle w:val="Tabell-Text"/>
              <w:spacing w:before="60" w:line="200" w:lineRule="exact"/>
              <w:jc w:val="right"/>
            </w:pPr>
            <w:r w:rsidRPr="00DB04A9">
              <w:t>1 109</w:t>
            </w:r>
          </w:p>
        </w:tc>
        <w:tc>
          <w:tcPr>
            <w:tcW w:w="851" w:type="dxa"/>
            <w:tcBorders>
              <w:top w:val="single" w:sz="4" w:space="0" w:color="auto"/>
            </w:tcBorders>
            <w:shd w:val="clear" w:color="auto" w:fill="auto"/>
            <w:noWrap/>
            <w:vAlign w:val="bottom"/>
            <w:hideMark/>
          </w:tcPr>
          <w:p w14:paraId="0C25F473" w14:textId="77777777" w:rsidR="00963237" w:rsidRPr="00DB04A9" w:rsidRDefault="00963237" w:rsidP="00D43A4B">
            <w:pPr>
              <w:pStyle w:val="Tabell-Text"/>
              <w:spacing w:before="60" w:line="200" w:lineRule="exact"/>
              <w:jc w:val="right"/>
            </w:pPr>
            <w:r w:rsidRPr="00DB04A9">
              <w:t>988</w:t>
            </w:r>
          </w:p>
        </w:tc>
      </w:tr>
      <w:tr w:rsidR="00963237" w:rsidRPr="00DB04A9" w14:paraId="693C5603" w14:textId="77777777" w:rsidTr="000C49C7">
        <w:trPr>
          <w:cantSplit/>
        </w:trPr>
        <w:tc>
          <w:tcPr>
            <w:tcW w:w="709" w:type="dxa"/>
            <w:shd w:val="clear" w:color="auto" w:fill="auto"/>
            <w:noWrap/>
            <w:hideMark/>
          </w:tcPr>
          <w:p w14:paraId="0371DE7E" w14:textId="77777777" w:rsidR="00963237" w:rsidRPr="00DB04A9" w:rsidRDefault="00963237" w:rsidP="00D43A4B">
            <w:pPr>
              <w:pStyle w:val="Tabell-Text"/>
              <w:spacing w:before="60" w:line="200" w:lineRule="exact"/>
            </w:pPr>
          </w:p>
        </w:tc>
        <w:tc>
          <w:tcPr>
            <w:tcW w:w="3544" w:type="dxa"/>
            <w:shd w:val="clear" w:color="auto" w:fill="auto"/>
            <w:noWrap/>
            <w:hideMark/>
          </w:tcPr>
          <w:p w14:paraId="0E42892F" w14:textId="77777777" w:rsidR="00963237" w:rsidRPr="00DB04A9" w:rsidRDefault="00963237" w:rsidP="00D43A4B">
            <w:pPr>
              <w:pStyle w:val="Tabell-Text"/>
              <w:spacing w:before="60" w:line="200" w:lineRule="exact"/>
            </w:pPr>
            <w:r w:rsidRPr="00DB04A9">
              <w:t>Övriga finansiella kostnader</w:t>
            </w:r>
          </w:p>
        </w:tc>
        <w:tc>
          <w:tcPr>
            <w:tcW w:w="850" w:type="dxa"/>
            <w:shd w:val="clear" w:color="auto" w:fill="auto"/>
            <w:noWrap/>
            <w:vAlign w:val="bottom"/>
            <w:hideMark/>
          </w:tcPr>
          <w:p w14:paraId="299579A9" w14:textId="77777777" w:rsidR="00963237" w:rsidRPr="00DB04A9" w:rsidRDefault="00963237" w:rsidP="00D43A4B">
            <w:pPr>
              <w:pStyle w:val="Tabell-Text"/>
              <w:spacing w:before="60" w:line="200" w:lineRule="exact"/>
              <w:jc w:val="right"/>
            </w:pPr>
            <w:r w:rsidRPr="00DB04A9">
              <w:t>2 951</w:t>
            </w:r>
          </w:p>
        </w:tc>
        <w:tc>
          <w:tcPr>
            <w:tcW w:w="851" w:type="dxa"/>
            <w:shd w:val="clear" w:color="auto" w:fill="auto"/>
            <w:noWrap/>
            <w:vAlign w:val="bottom"/>
            <w:hideMark/>
          </w:tcPr>
          <w:p w14:paraId="66691AF7" w14:textId="77777777" w:rsidR="00963237" w:rsidRPr="00DB04A9" w:rsidRDefault="00963237" w:rsidP="00D43A4B">
            <w:pPr>
              <w:pStyle w:val="Tabell-Text"/>
              <w:spacing w:before="60" w:line="200" w:lineRule="exact"/>
              <w:jc w:val="right"/>
            </w:pPr>
            <w:r w:rsidRPr="00DB04A9">
              <w:t>2 324</w:t>
            </w:r>
          </w:p>
        </w:tc>
      </w:tr>
      <w:tr w:rsidR="00963237" w:rsidRPr="00883FD8" w14:paraId="7B2FFAC9" w14:textId="77777777" w:rsidTr="000C49C7">
        <w:trPr>
          <w:cantSplit/>
        </w:trPr>
        <w:tc>
          <w:tcPr>
            <w:tcW w:w="709" w:type="dxa"/>
            <w:shd w:val="clear" w:color="auto" w:fill="auto"/>
            <w:noWrap/>
            <w:hideMark/>
          </w:tcPr>
          <w:p w14:paraId="4ABC9A97" w14:textId="77777777" w:rsidR="00963237" w:rsidRPr="00883FD8" w:rsidRDefault="00963237" w:rsidP="00D43A4B">
            <w:pPr>
              <w:pStyle w:val="Tabell-Text"/>
              <w:spacing w:before="60" w:line="200" w:lineRule="exact"/>
              <w:rPr>
                <w:b/>
              </w:rPr>
            </w:pPr>
            <w:r w:rsidRPr="00883FD8">
              <w:rPr>
                <w:b/>
              </w:rPr>
              <w:t> </w:t>
            </w:r>
          </w:p>
        </w:tc>
        <w:tc>
          <w:tcPr>
            <w:tcW w:w="3544" w:type="dxa"/>
            <w:shd w:val="clear" w:color="auto" w:fill="auto"/>
            <w:noWrap/>
            <w:hideMark/>
          </w:tcPr>
          <w:p w14:paraId="0B7DCAE5" w14:textId="630E94DA" w:rsidR="00963237" w:rsidRPr="00883FD8" w:rsidRDefault="00963237" w:rsidP="00D43A4B">
            <w:pPr>
              <w:pStyle w:val="Tabell-Text"/>
              <w:spacing w:before="60" w:line="200" w:lineRule="exact"/>
              <w:rPr>
                <w:b/>
              </w:rPr>
            </w:pPr>
            <w:r w:rsidRPr="00883FD8">
              <w:rPr>
                <w:b/>
              </w:rPr>
              <w:t>Summa</w:t>
            </w:r>
          </w:p>
        </w:tc>
        <w:tc>
          <w:tcPr>
            <w:tcW w:w="850" w:type="dxa"/>
            <w:shd w:val="clear" w:color="auto" w:fill="auto"/>
            <w:noWrap/>
            <w:vAlign w:val="bottom"/>
            <w:hideMark/>
          </w:tcPr>
          <w:p w14:paraId="73DD5CA0" w14:textId="77777777" w:rsidR="00963237" w:rsidRPr="00883FD8" w:rsidRDefault="00963237" w:rsidP="00D43A4B">
            <w:pPr>
              <w:pStyle w:val="Tabell-Text"/>
              <w:spacing w:before="60" w:line="200" w:lineRule="exact"/>
              <w:jc w:val="right"/>
              <w:rPr>
                <w:b/>
              </w:rPr>
            </w:pPr>
            <w:r w:rsidRPr="00883FD8">
              <w:rPr>
                <w:b/>
              </w:rPr>
              <w:t>4 060</w:t>
            </w:r>
          </w:p>
        </w:tc>
        <w:tc>
          <w:tcPr>
            <w:tcW w:w="851" w:type="dxa"/>
            <w:shd w:val="clear" w:color="auto" w:fill="auto"/>
            <w:noWrap/>
            <w:vAlign w:val="bottom"/>
            <w:hideMark/>
          </w:tcPr>
          <w:p w14:paraId="0E375120" w14:textId="77777777" w:rsidR="00963237" w:rsidRPr="00883FD8" w:rsidRDefault="00963237" w:rsidP="00D43A4B">
            <w:pPr>
              <w:pStyle w:val="Tabell-Text"/>
              <w:spacing w:before="60" w:line="200" w:lineRule="exact"/>
              <w:jc w:val="right"/>
              <w:rPr>
                <w:b/>
              </w:rPr>
            </w:pPr>
            <w:r w:rsidRPr="00883FD8">
              <w:rPr>
                <w:b/>
              </w:rPr>
              <w:t>3 312</w:t>
            </w:r>
          </w:p>
        </w:tc>
      </w:tr>
    </w:tbl>
    <w:p w14:paraId="2F3E4AE4" w14:textId="77777777" w:rsidR="005109ED" w:rsidRDefault="005109ED"/>
    <w:tbl>
      <w:tblPr>
        <w:tblW w:w="595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709"/>
        <w:gridCol w:w="3544"/>
        <w:gridCol w:w="850"/>
        <w:gridCol w:w="851"/>
      </w:tblGrid>
      <w:tr w:rsidR="00DB04A9" w:rsidRPr="00DB04A9" w14:paraId="5CFAE1E9" w14:textId="77777777" w:rsidTr="00D33166">
        <w:trPr>
          <w:cantSplit/>
        </w:trPr>
        <w:tc>
          <w:tcPr>
            <w:tcW w:w="709" w:type="dxa"/>
            <w:tcBorders>
              <w:top w:val="single" w:sz="4" w:space="0" w:color="auto"/>
              <w:bottom w:val="single" w:sz="4" w:space="0" w:color="auto"/>
            </w:tcBorders>
            <w:shd w:val="clear" w:color="auto" w:fill="auto"/>
            <w:noWrap/>
            <w:hideMark/>
          </w:tcPr>
          <w:p w14:paraId="052853A7" w14:textId="77777777" w:rsidR="00DB04A9" w:rsidRPr="00DB04A9" w:rsidRDefault="00DB04A9" w:rsidP="00D43A4B">
            <w:pPr>
              <w:pStyle w:val="Tabell-Text"/>
              <w:spacing w:before="60" w:line="200" w:lineRule="exact"/>
              <w:rPr>
                <w:b/>
                <w:bCs/>
              </w:rPr>
            </w:pPr>
            <w:r w:rsidRPr="00DB04A9">
              <w:rPr>
                <w:b/>
                <w:bCs/>
              </w:rPr>
              <w:t>Not 6</w:t>
            </w:r>
          </w:p>
        </w:tc>
        <w:tc>
          <w:tcPr>
            <w:tcW w:w="3544" w:type="dxa"/>
            <w:tcBorders>
              <w:top w:val="single" w:sz="4" w:space="0" w:color="auto"/>
              <w:bottom w:val="single" w:sz="4" w:space="0" w:color="auto"/>
            </w:tcBorders>
            <w:shd w:val="clear" w:color="auto" w:fill="auto"/>
            <w:noWrap/>
            <w:hideMark/>
          </w:tcPr>
          <w:p w14:paraId="771DE45D" w14:textId="77777777" w:rsidR="00DB04A9" w:rsidRPr="00DB04A9" w:rsidRDefault="00DB04A9" w:rsidP="00D43A4B">
            <w:pPr>
              <w:pStyle w:val="Tabell-Text"/>
              <w:spacing w:before="60" w:line="200" w:lineRule="exact"/>
              <w:rPr>
                <w:b/>
                <w:bCs/>
              </w:rPr>
            </w:pPr>
            <w:r w:rsidRPr="00DB04A9">
              <w:rPr>
                <w:b/>
                <w:bCs/>
              </w:rPr>
              <w:t>Räntekostnader</w:t>
            </w:r>
          </w:p>
        </w:tc>
        <w:tc>
          <w:tcPr>
            <w:tcW w:w="850" w:type="dxa"/>
            <w:tcBorders>
              <w:top w:val="single" w:sz="4" w:space="0" w:color="auto"/>
              <w:bottom w:val="single" w:sz="4" w:space="0" w:color="auto"/>
            </w:tcBorders>
            <w:shd w:val="clear" w:color="auto" w:fill="auto"/>
            <w:noWrap/>
            <w:vAlign w:val="bottom"/>
            <w:hideMark/>
          </w:tcPr>
          <w:p w14:paraId="50CEB48D" w14:textId="77777777" w:rsidR="00DB04A9" w:rsidRPr="00DB04A9" w:rsidRDefault="00DB04A9" w:rsidP="00D43A4B">
            <w:pPr>
              <w:pStyle w:val="Tabell-Text"/>
              <w:spacing w:before="60" w:line="200" w:lineRule="exact"/>
              <w:jc w:val="right"/>
              <w:rPr>
                <w:b/>
                <w:bCs/>
              </w:rPr>
            </w:pPr>
            <w:r w:rsidRPr="00DB04A9">
              <w:rPr>
                <w:b/>
                <w:bCs/>
              </w:rPr>
              <w:t>2015</w:t>
            </w:r>
          </w:p>
        </w:tc>
        <w:tc>
          <w:tcPr>
            <w:tcW w:w="851" w:type="dxa"/>
            <w:tcBorders>
              <w:top w:val="single" w:sz="4" w:space="0" w:color="auto"/>
              <w:bottom w:val="single" w:sz="4" w:space="0" w:color="auto"/>
            </w:tcBorders>
            <w:shd w:val="clear" w:color="auto" w:fill="auto"/>
            <w:noWrap/>
            <w:vAlign w:val="bottom"/>
            <w:hideMark/>
          </w:tcPr>
          <w:p w14:paraId="24F16D4D" w14:textId="77777777" w:rsidR="00DB04A9" w:rsidRPr="00DB04A9" w:rsidRDefault="00DB04A9" w:rsidP="00D43A4B">
            <w:pPr>
              <w:pStyle w:val="Tabell-Text"/>
              <w:spacing w:before="60" w:line="200" w:lineRule="exact"/>
              <w:jc w:val="right"/>
              <w:rPr>
                <w:b/>
                <w:bCs/>
              </w:rPr>
            </w:pPr>
            <w:r w:rsidRPr="00DB04A9">
              <w:rPr>
                <w:b/>
                <w:bCs/>
              </w:rPr>
              <w:t>2014</w:t>
            </w:r>
          </w:p>
        </w:tc>
      </w:tr>
      <w:tr w:rsidR="00963237" w:rsidRPr="00DB04A9" w14:paraId="2BB5411C" w14:textId="77777777" w:rsidTr="00D33166">
        <w:trPr>
          <w:cantSplit/>
        </w:trPr>
        <w:tc>
          <w:tcPr>
            <w:tcW w:w="709" w:type="dxa"/>
            <w:tcBorders>
              <w:top w:val="single" w:sz="4" w:space="0" w:color="auto"/>
            </w:tcBorders>
            <w:shd w:val="clear" w:color="auto" w:fill="auto"/>
            <w:noWrap/>
            <w:hideMark/>
          </w:tcPr>
          <w:p w14:paraId="1FB997AA" w14:textId="77777777" w:rsidR="00963237" w:rsidRPr="00DB04A9" w:rsidRDefault="00963237" w:rsidP="00D43A4B">
            <w:pPr>
              <w:pStyle w:val="Tabell-Text"/>
              <w:spacing w:before="60" w:line="200" w:lineRule="exact"/>
              <w:rPr>
                <w:b/>
                <w:bCs/>
              </w:rPr>
            </w:pPr>
          </w:p>
        </w:tc>
        <w:tc>
          <w:tcPr>
            <w:tcW w:w="3544" w:type="dxa"/>
            <w:tcBorders>
              <w:top w:val="single" w:sz="4" w:space="0" w:color="auto"/>
            </w:tcBorders>
            <w:shd w:val="clear" w:color="auto" w:fill="auto"/>
            <w:noWrap/>
            <w:hideMark/>
          </w:tcPr>
          <w:p w14:paraId="3C0232DF" w14:textId="77777777" w:rsidR="00963237" w:rsidRPr="00DB04A9" w:rsidRDefault="00963237" w:rsidP="00D43A4B">
            <w:pPr>
              <w:pStyle w:val="Tabell-Text"/>
              <w:spacing w:before="60" w:line="200" w:lineRule="exact"/>
            </w:pPr>
            <w:r w:rsidRPr="00DB04A9">
              <w:t>Bankmedel</w:t>
            </w:r>
          </w:p>
        </w:tc>
        <w:tc>
          <w:tcPr>
            <w:tcW w:w="850" w:type="dxa"/>
            <w:tcBorders>
              <w:top w:val="single" w:sz="4" w:space="0" w:color="auto"/>
            </w:tcBorders>
            <w:shd w:val="clear" w:color="auto" w:fill="auto"/>
            <w:noWrap/>
            <w:vAlign w:val="bottom"/>
            <w:hideMark/>
          </w:tcPr>
          <w:p w14:paraId="3B665F0B" w14:textId="77777777" w:rsidR="00963237" w:rsidRPr="00DB04A9" w:rsidRDefault="00963237" w:rsidP="00D43A4B">
            <w:pPr>
              <w:pStyle w:val="Tabell-Text"/>
              <w:spacing w:before="60" w:line="200" w:lineRule="exact"/>
              <w:jc w:val="right"/>
            </w:pPr>
            <w:r w:rsidRPr="00DB04A9">
              <w:t>31</w:t>
            </w:r>
          </w:p>
        </w:tc>
        <w:tc>
          <w:tcPr>
            <w:tcW w:w="851" w:type="dxa"/>
            <w:tcBorders>
              <w:top w:val="single" w:sz="4" w:space="0" w:color="auto"/>
            </w:tcBorders>
            <w:shd w:val="clear" w:color="auto" w:fill="auto"/>
            <w:noWrap/>
            <w:vAlign w:val="bottom"/>
            <w:hideMark/>
          </w:tcPr>
          <w:p w14:paraId="6158EE27" w14:textId="77777777" w:rsidR="00963237" w:rsidRPr="00DB04A9" w:rsidRDefault="00963237" w:rsidP="00D43A4B">
            <w:pPr>
              <w:pStyle w:val="Tabell-Text"/>
              <w:spacing w:before="60" w:line="200" w:lineRule="exact"/>
              <w:jc w:val="right"/>
            </w:pPr>
            <w:r w:rsidRPr="00DB04A9">
              <w:t>23</w:t>
            </w:r>
          </w:p>
        </w:tc>
      </w:tr>
      <w:tr w:rsidR="00963237" w:rsidRPr="00DB04A9" w14:paraId="12370430" w14:textId="77777777" w:rsidTr="00D33166">
        <w:trPr>
          <w:cantSplit/>
        </w:trPr>
        <w:tc>
          <w:tcPr>
            <w:tcW w:w="709" w:type="dxa"/>
            <w:shd w:val="clear" w:color="auto" w:fill="auto"/>
            <w:noWrap/>
            <w:hideMark/>
          </w:tcPr>
          <w:p w14:paraId="638F9B13" w14:textId="77777777" w:rsidR="00963237" w:rsidRPr="00DB04A9" w:rsidRDefault="00963237" w:rsidP="00D43A4B">
            <w:pPr>
              <w:pStyle w:val="Tabell-Text"/>
              <w:spacing w:before="60" w:line="200" w:lineRule="exact"/>
            </w:pPr>
          </w:p>
        </w:tc>
        <w:tc>
          <w:tcPr>
            <w:tcW w:w="3544" w:type="dxa"/>
            <w:shd w:val="clear" w:color="auto" w:fill="auto"/>
            <w:noWrap/>
            <w:hideMark/>
          </w:tcPr>
          <w:p w14:paraId="1A7B8792" w14:textId="77777777" w:rsidR="00963237" w:rsidRPr="00DB04A9" w:rsidRDefault="00963237" w:rsidP="00D43A4B">
            <w:pPr>
              <w:pStyle w:val="Tabell-Text"/>
              <w:spacing w:before="60" w:line="200" w:lineRule="exact"/>
            </w:pPr>
            <w:r w:rsidRPr="00DB04A9">
              <w:t>Fastigheter</w:t>
            </w:r>
          </w:p>
        </w:tc>
        <w:tc>
          <w:tcPr>
            <w:tcW w:w="850" w:type="dxa"/>
            <w:shd w:val="clear" w:color="auto" w:fill="auto"/>
            <w:noWrap/>
            <w:vAlign w:val="bottom"/>
            <w:hideMark/>
          </w:tcPr>
          <w:p w14:paraId="100C9AF3" w14:textId="77777777" w:rsidR="00963237" w:rsidRPr="00DB04A9" w:rsidRDefault="00963237" w:rsidP="00D43A4B">
            <w:pPr>
              <w:pStyle w:val="Tabell-Text"/>
              <w:spacing w:before="60" w:line="200" w:lineRule="exact"/>
              <w:jc w:val="right"/>
            </w:pPr>
            <w:r w:rsidRPr="00DB04A9">
              <w:t>475</w:t>
            </w:r>
          </w:p>
        </w:tc>
        <w:tc>
          <w:tcPr>
            <w:tcW w:w="851" w:type="dxa"/>
            <w:shd w:val="clear" w:color="auto" w:fill="auto"/>
            <w:noWrap/>
            <w:vAlign w:val="bottom"/>
            <w:hideMark/>
          </w:tcPr>
          <w:p w14:paraId="4EA10483" w14:textId="77777777" w:rsidR="00963237" w:rsidRPr="00DB04A9" w:rsidRDefault="00963237" w:rsidP="00D43A4B">
            <w:pPr>
              <w:pStyle w:val="Tabell-Text"/>
              <w:spacing w:before="60" w:line="200" w:lineRule="exact"/>
              <w:jc w:val="right"/>
            </w:pPr>
            <w:r w:rsidRPr="00DB04A9">
              <w:t>840</w:t>
            </w:r>
          </w:p>
        </w:tc>
      </w:tr>
      <w:tr w:rsidR="00963237" w:rsidRPr="00DB04A9" w14:paraId="4F53B4C6" w14:textId="77777777" w:rsidTr="00D33166">
        <w:trPr>
          <w:cantSplit/>
        </w:trPr>
        <w:tc>
          <w:tcPr>
            <w:tcW w:w="709" w:type="dxa"/>
            <w:shd w:val="clear" w:color="auto" w:fill="auto"/>
            <w:noWrap/>
            <w:hideMark/>
          </w:tcPr>
          <w:p w14:paraId="63A85CCF" w14:textId="77777777" w:rsidR="00963237" w:rsidRPr="00DB04A9" w:rsidRDefault="00963237" w:rsidP="00D43A4B">
            <w:pPr>
              <w:pStyle w:val="Tabell-Text"/>
              <w:spacing w:before="60" w:line="200" w:lineRule="exact"/>
            </w:pPr>
          </w:p>
        </w:tc>
        <w:tc>
          <w:tcPr>
            <w:tcW w:w="3544" w:type="dxa"/>
            <w:shd w:val="clear" w:color="auto" w:fill="auto"/>
            <w:noWrap/>
            <w:hideMark/>
          </w:tcPr>
          <w:p w14:paraId="2D8AA0EB" w14:textId="77777777" w:rsidR="00963237" w:rsidRPr="00DB04A9" w:rsidRDefault="00963237" w:rsidP="00D43A4B">
            <w:pPr>
              <w:pStyle w:val="Tabell-Text"/>
              <w:spacing w:before="60" w:line="200" w:lineRule="exact"/>
            </w:pPr>
            <w:r w:rsidRPr="00DB04A9">
              <w:t>Valutaterminer</w:t>
            </w:r>
          </w:p>
        </w:tc>
        <w:tc>
          <w:tcPr>
            <w:tcW w:w="850" w:type="dxa"/>
            <w:shd w:val="clear" w:color="auto" w:fill="auto"/>
            <w:noWrap/>
            <w:vAlign w:val="bottom"/>
            <w:hideMark/>
          </w:tcPr>
          <w:p w14:paraId="3A4C12B7" w14:textId="77777777" w:rsidR="00963237" w:rsidRPr="00DB04A9" w:rsidRDefault="00963237" w:rsidP="00D43A4B">
            <w:pPr>
              <w:pStyle w:val="Tabell-Text"/>
              <w:spacing w:before="60" w:line="200" w:lineRule="exact"/>
              <w:jc w:val="right"/>
            </w:pPr>
            <w:r w:rsidRPr="00DB04A9">
              <w:t>7 095</w:t>
            </w:r>
          </w:p>
        </w:tc>
        <w:tc>
          <w:tcPr>
            <w:tcW w:w="851" w:type="dxa"/>
            <w:shd w:val="clear" w:color="auto" w:fill="auto"/>
            <w:noWrap/>
            <w:vAlign w:val="bottom"/>
            <w:hideMark/>
          </w:tcPr>
          <w:p w14:paraId="1376CAED" w14:textId="77777777" w:rsidR="00963237" w:rsidRPr="00DB04A9" w:rsidRDefault="00963237" w:rsidP="00D43A4B">
            <w:pPr>
              <w:pStyle w:val="Tabell-Text"/>
              <w:spacing w:before="60" w:line="200" w:lineRule="exact"/>
              <w:jc w:val="right"/>
            </w:pPr>
            <w:r w:rsidRPr="00DB04A9">
              <w:t>265</w:t>
            </w:r>
          </w:p>
        </w:tc>
      </w:tr>
      <w:tr w:rsidR="00963237" w:rsidRPr="00883FD8" w14:paraId="4B8FEFAB" w14:textId="77777777" w:rsidTr="00D33166">
        <w:trPr>
          <w:cantSplit/>
        </w:trPr>
        <w:tc>
          <w:tcPr>
            <w:tcW w:w="709" w:type="dxa"/>
            <w:shd w:val="clear" w:color="auto" w:fill="auto"/>
            <w:noWrap/>
            <w:hideMark/>
          </w:tcPr>
          <w:p w14:paraId="594ADF21" w14:textId="77777777" w:rsidR="00963237" w:rsidRPr="00883FD8" w:rsidRDefault="00963237" w:rsidP="00D43A4B">
            <w:pPr>
              <w:pStyle w:val="Tabell-Text"/>
              <w:spacing w:before="60" w:line="200" w:lineRule="exact"/>
              <w:rPr>
                <w:b/>
              </w:rPr>
            </w:pPr>
            <w:r w:rsidRPr="00883FD8">
              <w:rPr>
                <w:b/>
              </w:rPr>
              <w:t> </w:t>
            </w:r>
          </w:p>
        </w:tc>
        <w:tc>
          <w:tcPr>
            <w:tcW w:w="3544" w:type="dxa"/>
            <w:shd w:val="clear" w:color="auto" w:fill="auto"/>
            <w:noWrap/>
            <w:hideMark/>
          </w:tcPr>
          <w:p w14:paraId="5828CD13" w14:textId="66E2EC4A" w:rsidR="00963237" w:rsidRPr="00883FD8" w:rsidRDefault="00963237" w:rsidP="00D43A4B">
            <w:pPr>
              <w:pStyle w:val="Tabell-Text"/>
              <w:spacing w:before="60" w:line="200" w:lineRule="exact"/>
              <w:rPr>
                <w:b/>
              </w:rPr>
            </w:pPr>
            <w:r w:rsidRPr="00883FD8">
              <w:rPr>
                <w:b/>
              </w:rPr>
              <w:t>Summa</w:t>
            </w:r>
          </w:p>
        </w:tc>
        <w:tc>
          <w:tcPr>
            <w:tcW w:w="850" w:type="dxa"/>
            <w:shd w:val="clear" w:color="auto" w:fill="auto"/>
            <w:noWrap/>
            <w:vAlign w:val="bottom"/>
            <w:hideMark/>
          </w:tcPr>
          <w:p w14:paraId="305037A8" w14:textId="77777777" w:rsidR="00963237" w:rsidRPr="00883FD8" w:rsidRDefault="00963237" w:rsidP="00D43A4B">
            <w:pPr>
              <w:pStyle w:val="Tabell-Text"/>
              <w:spacing w:before="60" w:line="200" w:lineRule="exact"/>
              <w:jc w:val="right"/>
              <w:rPr>
                <w:b/>
              </w:rPr>
            </w:pPr>
            <w:r w:rsidRPr="00883FD8">
              <w:rPr>
                <w:b/>
              </w:rPr>
              <w:t>7 601</w:t>
            </w:r>
          </w:p>
        </w:tc>
        <w:tc>
          <w:tcPr>
            <w:tcW w:w="851" w:type="dxa"/>
            <w:shd w:val="clear" w:color="auto" w:fill="auto"/>
            <w:noWrap/>
            <w:vAlign w:val="bottom"/>
            <w:hideMark/>
          </w:tcPr>
          <w:p w14:paraId="1073F523" w14:textId="77777777" w:rsidR="00963237" w:rsidRPr="00883FD8" w:rsidRDefault="00963237" w:rsidP="00D43A4B">
            <w:pPr>
              <w:pStyle w:val="Tabell-Text"/>
              <w:spacing w:before="60" w:line="200" w:lineRule="exact"/>
              <w:jc w:val="right"/>
              <w:rPr>
                <w:b/>
              </w:rPr>
            </w:pPr>
            <w:r w:rsidRPr="00883FD8">
              <w:rPr>
                <w:b/>
              </w:rPr>
              <w:t>1 128</w:t>
            </w:r>
          </w:p>
        </w:tc>
      </w:tr>
    </w:tbl>
    <w:p w14:paraId="03CBD596" w14:textId="77777777" w:rsidR="005109ED" w:rsidRDefault="005109ED"/>
    <w:tbl>
      <w:tblPr>
        <w:tblW w:w="595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709"/>
        <w:gridCol w:w="3544"/>
        <w:gridCol w:w="850"/>
        <w:gridCol w:w="851"/>
      </w:tblGrid>
      <w:tr w:rsidR="00DB04A9" w:rsidRPr="00DB04A9" w14:paraId="5D4389FC" w14:textId="77777777" w:rsidTr="00D33166">
        <w:trPr>
          <w:cantSplit/>
        </w:trPr>
        <w:tc>
          <w:tcPr>
            <w:tcW w:w="709" w:type="dxa"/>
            <w:tcBorders>
              <w:top w:val="single" w:sz="4" w:space="0" w:color="auto"/>
              <w:bottom w:val="single" w:sz="4" w:space="0" w:color="auto"/>
            </w:tcBorders>
            <w:shd w:val="clear" w:color="auto" w:fill="auto"/>
            <w:noWrap/>
            <w:hideMark/>
          </w:tcPr>
          <w:p w14:paraId="2FAC2EC7" w14:textId="77777777" w:rsidR="00DB04A9" w:rsidRPr="00DB04A9" w:rsidRDefault="00DB04A9" w:rsidP="00D43A4B">
            <w:pPr>
              <w:pStyle w:val="Tabell-Text"/>
              <w:spacing w:before="60" w:line="200" w:lineRule="exact"/>
              <w:rPr>
                <w:b/>
                <w:bCs/>
              </w:rPr>
            </w:pPr>
            <w:r w:rsidRPr="00DB04A9">
              <w:rPr>
                <w:b/>
                <w:bCs/>
              </w:rPr>
              <w:t>Not 7</w:t>
            </w:r>
          </w:p>
        </w:tc>
        <w:tc>
          <w:tcPr>
            <w:tcW w:w="3544" w:type="dxa"/>
            <w:tcBorders>
              <w:top w:val="single" w:sz="4" w:space="0" w:color="auto"/>
              <w:bottom w:val="single" w:sz="4" w:space="0" w:color="auto"/>
            </w:tcBorders>
            <w:shd w:val="clear" w:color="auto" w:fill="auto"/>
            <w:noWrap/>
            <w:hideMark/>
          </w:tcPr>
          <w:p w14:paraId="7B8B638D" w14:textId="77777777" w:rsidR="00DB04A9" w:rsidRPr="00DB04A9" w:rsidRDefault="00DB04A9" w:rsidP="00D43A4B">
            <w:pPr>
              <w:pStyle w:val="Tabell-Text"/>
              <w:spacing w:before="60" w:line="200" w:lineRule="exact"/>
              <w:rPr>
                <w:b/>
                <w:bCs/>
              </w:rPr>
            </w:pPr>
            <w:r w:rsidRPr="00DB04A9">
              <w:rPr>
                <w:b/>
                <w:bCs/>
              </w:rPr>
              <w:t>Valutakursresultat m.m.</w:t>
            </w:r>
          </w:p>
        </w:tc>
        <w:tc>
          <w:tcPr>
            <w:tcW w:w="850" w:type="dxa"/>
            <w:tcBorders>
              <w:top w:val="single" w:sz="4" w:space="0" w:color="auto"/>
              <w:bottom w:val="single" w:sz="4" w:space="0" w:color="auto"/>
            </w:tcBorders>
            <w:shd w:val="clear" w:color="auto" w:fill="auto"/>
            <w:noWrap/>
            <w:vAlign w:val="bottom"/>
            <w:hideMark/>
          </w:tcPr>
          <w:p w14:paraId="2D772191" w14:textId="77777777" w:rsidR="00DB04A9" w:rsidRPr="00DB04A9" w:rsidRDefault="00DB04A9" w:rsidP="00D43A4B">
            <w:pPr>
              <w:pStyle w:val="Tabell-Text"/>
              <w:spacing w:before="60" w:line="200" w:lineRule="exact"/>
              <w:jc w:val="right"/>
              <w:rPr>
                <w:b/>
                <w:bCs/>
              </w:rPr>
            </w:pPr>
            <w:r w:rsidRPr="00DB04A9">
              <w:rPr>
                <w:b/>
                <w:bCs/>
              </w:rPr>
              <w:t>2015</w:t>
            </w:r>
          </w:p>
        </w:tc>
        <w:tc>
          <w:tcPr>
            <w:tcW w:w="851" w:type="dxa"/>
            <w:tcBorders>
              <w:top w:val="single" w:sz="4" w:space="0" w:color="auto"/>
              <w:bottom w:val="single" w:sz="4" w:space="0" w:color="auto"/>
            </w:tcBorders>
            <w:shd w:val="clear" w:color="auto" w:fill="auto"/>
            <w:noWrap/>
            <w:vAlign w:val="bottom"/>
            <w:hideMark/>
          </w:tcPr>
          <w:p w14:paraId="4E4F8F91" w14:textId="77777777" w:rsidR="00DB04A9" w:rsidRPr="00DB04A9" w:rsidRDefault="00DB04A9" w:rsidP="00D43A4B">
            <w:pPr>
              <w:pStyle w:val="Tabell-Text"/>
              <w:spacing w:before="60" w:line="200" w:lineRule="exact"/>
              <w:jc w:val="right"/>
              <w:rPr>
                <w:b/>
                <w:bCs/>
              </w:rPr>
            </w:pPr>
            <w:r w:rsidRPr="00DB04A9">
              <w:rPr>
                <w:b/>
                <w:bCs/>
              </w:rPr>
              <w:t>2014</w:t>
            </w:r>
          </w:p>
        </w:tc>
      </w:tr>
      <w:tr w:rsidR="00963237" w:rsidRPr="00DB04A9" w14:paraId="593845AA" w14:textId="77777777" w:rsidTr="00D33166">
        <w:trPr>
          <w:cantSplit/>
        </w:trPr>
        <w:tc>
          <w:tcPr>
            <w:tcW w:w="709" w:type="dxa"/>
            <w:tcBorders>
              <w:top w:val="single" w:sz="4" w:space="0" w:color="auto"/>
            </w:tcBorders>
            <w:shd w:val="clear" w:color="auto" w:fill="auto"/>
            <w:noWrap/>
            <w:hideMark/>
          </w:tcPr>
          <w:p w14:paraId="0311805C" w14:textId="77777777" w:rsidR="00963237" w:rsidRPr="00DB04A9" w:rsidRDefault="00963237" w:rsidP="00D43A4B">
            <w:pPr>
              <w:pStyle w:val="Tabell-Text"/>
              <w:spacing w:before="60" w:line="200" w:lineRule="exact"/>
              <w:rPr>
                <w:b/>
                <w:bCs/>
              </w:rPr>
            </w:pPr>
          </w:p>
        </w:tc>
        <w:tc>
          <w:tcPr>
            <w:tcW w:w="3544" w:type="dxa"/>
            <w:tcBorders>
              <w:top w:val="single" w:sz="4" w:space="0" w:color="auto"/>
            </w:tcBorders>
            <w:shd w:val="clear" w:color="auto" w:fill="auto"/>
            <w:noWrap/>
            <w:hideMark/>
          </w:tcPr>
          <w:p w14:paraId="390057DF" w14:textId="77777777" w:rsidR="00963237" w:rsidRPr="00DB04A9" w:rsidRDefault="00963237" w:rsidP="00D43A4B">
            <w:pPr>
              <w:pStyle w:val="Tabell-Text"/>
              <w:spacing w:before="60" w:line="200" w:lineRule="exact"/>
            </w:pPr>
            <w:r w:rsidRPr="00DB04A9">
              <w:t>Valutakursresultat orealiserat</w:t>
            </w:r>
          </w:p>
        </w:tc>
        <w:tc>
          <w:tcPr>
            <w:tcW w:w="850" w:type="dxa"/>
            <w:tcBorders>
              <w:top w:val="single" w:sz="4" w:space="0" w:color="auto"/>
            </w:tcBorders>
            <w:shd w:val="clear" w:color="auto" w:fill="auto"/>
            <w:noWrap/>
            <w:vAlign w:val="bottom"/>
            <w:hideMark/>
          </w:tcPr>
          <w:p w14:paraId="5D37E7A4" w14:textId="0E800A1F" w:rsidR="00963237" w:rsidRPr="00DB04A9" w:rsidRDefault="007D4767" w:rsidP="00D43A4B">
            <w:pPr>
              <w:pStyle w:val="Tabell-Text"/>
              <w:spacing w:before="60" w:line="200" w:lineRule="exact"/>
              <w:jc w:val="right"/>
            </w:pPr>
            <w:r>
              <w:t>–</w:t>
            </w:r>
            <w:r w:rsidR="00963237" w:rsidRPr="00DB04A9">
              <w:t>88</w:t>
            </w:r>
          </w:p>
        </w:tc>
        <w:tc>
          <w:tcPr>
            <w:tcW w:w="851" w:type="dxa"/>
            <w:tcBorders>
              <w:top w:val="single" w:sz="4" w:space="0" w:color="auto"/>
            </w:tcBorders>
            <w:shd w:val="clear" w:color="auto" w:fill="auto"/>
            <w:noWrap/>
            <w:vAlign w:val="bottom"/>
            <w:hideMark/>
          </w:tcPr>
          <w:p w14:paraId="44BE726B" w14:textId="77777777" w:rsidR="00963237" w:rsidRPr="00DB04A9" w:rsidRDefault="00963237" w:rsidP="00D43A4B">
            <w:pPr>
              <w:pStyle w:val="Tabell-Text"/>
              <w:spacing w:before="60" w:line="200" w:lineRule="exact"/>
              <w:jc w:val="right"/>
            </w:pPr>
            <w:r w:rsidRPr="00DB04A9">
              <w:t>2 200</w:t>
            </w:r>
          </w:p>
        </w:tc>
      </w:tr>
      <w:tr w:rsidR="00963237" w:rsidRPr="00DB04A9" w14:paraId="5195D780" w14:textId="77777777" w:rsidTr="00D33166">
        <w:trPr>
          <w:cantSplit/>
        </w:trPr>
        <w:tc>
          <w:tcPr>
            <w:tcW w:w="709" w:type="dxa"/>
            <w:shd w:val="clear" w:color="auto" w:fill="auto"/>
            <w:noWrap/>
            <w:hideMark/>
          </w:tcPr>
          <w:p w14:paraId="5ED57FF2" w14:textId="77777777" w:rsidR="00963237" w:rsidRPr="00DB04A9" w:rsidRDefault="00963237" w:rsidP="00D43A4B">
            <w:pPr>
              <w:pStyle w:val="Tabell-Text"/>
              <w:spacing w:before="60" w:line="200" w:lineRule="exact"/>
            </w:pPr>
          </w:p>
        </w:tc>
        <w:tc>
          <w:tcPr>
            <w:tcW w:w="3544" w:type="dxa"/>
            <w:shd w:val="clear" w:color="auto" w:fill="auto"/>
            <w:noWrap/>
            <w:hideMark/>
          </w:tcPr>
          <w:p w14:paraId="1C317819" w14:textId="77777777" w:rsidR="00963237" w:rsidRPr="00DB04A9" w:rsidRDefault="00963237" w:rsidP="00D43A4B">
            <w:pPr>
              <w:pStyle w:val="Tabell-Text"/>
              <w:spacing w:before="60" w:line="200" w:lineRule="exact"/>
            </w:pPr>
            <w:r w:rsidRPr="00DB04A9">
              <w:t>Valutakursresultat valutaterminer</w:t>
            </w:r>
          </w:p>
        </w:tc>
        <w:tc>
          <w:tcPr>
            <w:tcW w:w="850" w:type="dxa"/>
            <w:shd w:val="clear" w:color="auto" w:fill="auto"/>
            <w:noWrap/>
            <w:vAlign w:val="bottom"/>
            <w:hideMark/>
          </w:tcPr>
          <w:p w14:paraId="30D91499" w14:textId="00AA05BA" w:rsidR="00963237" w:rsidRPr="00DB04A9" w:rsidRDefault="007D4767" w:rsidP="00D43A4B">
            <w:pPr>
              <w:pStyle w:val="Tabell-Text"/>
              <w:spacing w:before="60" w:line="200" w:lineRule="exact"/>
              <w:jc w:val="right"/>
            </w:pPr>
            <w:r>
              <w:t>–</w:t>
            </w:r>
            <w:r w:rsidR="00963237" w:rsidRPr="00DB04A9">
              <w:t>160 691</w:t>
            </w:r>
          </w:p>
        </w:tc>
        <w:tc>
          <w:tcPr>
            <w:tcW w:w="851" w:type="dxa"/>
            <w:shd w:val="clear" w:color="auto" w:fill="auto"/>
            <w:noWrap/>
            <w:vAlign w:val="bottom"/>
            <w:hideMark/>
          </w:tcPr>
          <w:p w14:paraId="12F8104B" w14:textId="05AC3C04" w:rsidR="00963237" w:rsidRPr="00DB04A9" w:rsidRDefault="007D4767" w:rsidP="00D43A4B">
            <w:pPr>
              <w:pStyle w:val="Tabell-Text"/>
              <w:spacing w:before="60" w:line="200" w:lineRule="exact"/>
              <w:jc w:val="right"/>
            </w:pPr>
            <w:r>
              <w:t>–</w:t>
            </w:r>
            <w:r w:rsidR="00963237" w:rsidRPr="00DB04A9">
              <w:t>154 990</w:t>
            </w:r>
          </w:p>
        </w:tc>
      </w:tr>
      <w:tr w:rsidR="00963237" w:rsidRPr="00DB04A9" w14:paraId="0816A979" w14:textId="77777777" w:rsidTr="00D33166">
        <w:trPr>
          <w:cantSplit/>
        </w:trPr>
        <w:tc>
          <w:tcPr>
            <w:tcW w:w="709" w:type="dxa"/>
            <w:shd w:val="clear" w:color="auto" w:fill="auto"/>
            <w:noWrap/>
            <w:hideMark/>
          </w:tcPr>
          <w:p w14:paraId="7C79238F" w14:textId="77777777" w:rsidR="00963237" w:rsidRPr="00DB04A9" w:rsidRDefault="00963237" w:rsidP="00D43A4B">
            <w:pPr>
              <w:pStyle w:val="Tabell-Text"/>
              <w:spacing w:before="60" w:line="200" w:lineRule="exact"/>
            </w:pPr>
          </w:p>
        </w:tc>
        <w:tc>
          <w:tcPr>
            <w:tcW w:w="3544" w:type="dxa"/>
            <w:shd w:val="clear" w:color="auto" w:fill="auto"/>
            <w:noWrap/>
            <w:hideMark/>
          </w:tcPr>
          <w:p w14:paraId="5BC4C4EE" w14:textId="77777777" w:rsidR="00963237" w:rsidRPr="00DB04A9" w:rsidRDefault="00963237" w:rsidP="00D43A4B">
            <w:pPr>
              <w:pStyle w:val="Tabell-Text"/>
              <w:spacing w:before="60" w:line="200" w:lineRule="exact"/>
            </w:pPr>
            <w:r w:rsidRPr="00DB04A9">
              <w:t>Återföring nedskrivning valutaterminer</w:t>
            </w:r>
          </w:p>
        </w:tc>
        <w:tc>
          <w:tcPr>
            <w:tcW w:w="850" w:type="dxa"/>
            <w:shd w:val="clear" w:color="auto" w:fill="auto"/>
            <w:noWrap/>
            <w:vAlign w:val="bottom"/>
            <w:hideMark/>
          </w:tcPr>
          <w:p w14:paraId="26C3B4C8" w14:textId="77777777" w:rsidR="00963237" w:rsidRPr="00DB04A9" w:rsidRDefault="00963237" w:rsidP="00D43A4B">
            <w:pPr>
              <w:pStyle w:val="Tabell-Text"/>
              <w:spacing w:before="60" w:line="200" w:lineRule="exact"/>
              <w:jc w:val="right"/>
            </w:pPr>
            <w:r w:rsidRPr="00DB04A9">
              <w:t>41 426</w:t>
            </w:r>
          </w:p>
        </w:tc>
        <w:tc>
          <w:tcPr>
            <w:tcW w:w="851" w:type="dxa"/>
            <w:shd w:val="clear" w:color="auto" w:fill="auto"/>
            <w:noWrap/>
            <w:vAlign w:val="bottom"/>
            <w:hideMark/>
          </w:tcPr>
          <w:p w14:paraId="3CFB19B9" w14:textId="1BA155A3" w:rsidR="00963237" w:rsidRPr="00DB04A9" w:rsidRDefault="00961AA1" w:rsidP="00D43A4B">
            <w:pPr>
              <w:pStyle w:val="Tabell-Text"/>
              <w:spacing w:before="60" w:line="200" w:lineRule="exact"/>
              <w:jc w:val="right"/>
            </w:pPr>
            <w:r>
              <w:t>–</w:t>
            </w:r>
          </w:p>
        </w:tc>
      </w:tr>
      <w:tr w:rsidR="00963237" w:rsidRPr="00DB04A9" w14:paraId="5F598B5B" w14:textId="77777777" w:rsidTr="00D33166">
        <w:trPr>
          <w:cantSplit/>
        </w:trPr>
        <w:tc>
          <w:tcPr>
            <w:tcW w:w="709" w:type="dxa"/>
            <w:shd w:val="clear" w:color="auto" w:fill="auto"/>
            <w:noWrap/>
            <w:hideMark/>
          </w:tcPr>
          <w:p w14:paraId="68704392" w14:textId="77777777" w:rsidR="00963237" w:rsidRPr="00DB04A9" w:rsidRDefault="00963237" w:rsidP="00D43A4B">
            <w:pPr>
              <w:pStyle w:val="Tabell-Text"/>
              <w:spacing w:before="60" w:line="200" w:lineRule="exact"/>
            </w:pPr>
          </w:p>
        </w:tc>
        <w:tc>
          <w:tcPr>
            <w:tcW w:w="3544" w:type="dxa"/>
            <w:shd w:val="clear" w:color="auto" w:fill="auto"/>
            <w:noWrap/>
            <w:hideMark/>
          </w:tcPr>
          <w:p w14:paraId="0275D7B1" w14:textId="77777777" w:rsidR="00963237" w:rsidRPr="00DB04A9" w:rsidRDefault="00963237" w:rsidP="00D43A4B">
            <w:pPr>
              <w:pStyle w:val="Tabell-Text"/>
              <w:spacing w:before="60" w:line="200" w:lineRule="exact"/>
            </w:pPr>
            <w:r w:rsidRPr="00DB04A9">
              <w:t>Nedskrivning valutaterminer</w:t>
            </w:r>
          </w:p>
        </w:tc>
        <w:tc>
          <w:tcPr>
            <w:tcW w:w="850" w:type="dxa"/>
            <w:shd w:val="clear" w:color="auto" w:fill="auto"/>
            <w:noWrap/>
            <w:vAlign w:val="bottom"/>
            <w:hideMark/>
          </w:tcPr>
          <w:p w14:paraId="7DE05081" w14:textId="4732B659" w:rsidR="00963237" w:rsidRPr="00DB04A9" w:rsidRDefault="007D4767" w:rsidP="00D43A4B">
            <w:pPr>
              <w:pStyle w:val="Tabell-Text"/>
              <w:spacing w:before="60" w:line="200" w:lineRule="exact"/>
              <w:jc w:val="right"/>
            </w:pPr>
            <w:r>
              <w:t>–</w:t>
            </w:r>
          </w:p>
        </w:tc>
        <w:tc>
          <w:tcPr>
            <w:tcW w:w="851" w:type="dxa"/>
            <w:shd w:val="clear" w:color="auto" w:fill="auto"/>
            <w:noWrap/>
            <w:vAlign w:val="bottom"/>
            <w:hideMark/>
          </w:tcPr>
          <w:p w14:paraId="217D4F57" w14:textId="20C17791" w:rsidR="00963237" w:rsidRPr="00DB04A9" w:rsidRDefault="007D4767" w:rsidP="00D43A4B">
            <w:pPr>
              <w:pStyle w:val="Tabell-Text"/>
              <w:spacing w:before="60" w:line="200" w:lineRule="exact"/>
              <w:jc w:val="right"/>
            </w:pPr>
            <w:r>
              <w:t>–</w:t>
            </w:r>
            <w:r w:rsidR="00963237" w:rsidRPr="00DB04A9">
              <w:t>41 426</w:t>
            </w:r>
          </w:p>
        </w:tc>
      </w:tr>
      <w:tr w:rsidR="00963237" w:rsidRPr="00883FD8" w14:paraId="1F0A4285" w14:textId="77777777" w:rsidTr="00D33166">
        <w:trPr>
          <w:cantSplit/>
        </w:trPr>
        <w:tc>
          <w:tcPr>
            <w:tcW w:w="709" w:type="dxa"/>
            <w:shd w:val="clear" w:color="auto" w:fill="auto"/>
            <w:noWrap/>
            <w:hideMark/>
          </w:tcPr>
          <w:p w14:paraId="0943F83B" w14:textId="77777777" w:rsidR="00963237" w:rsidRPr="00DB04A9" w:rsidRDefault="00963237" w:rsidP="00D43A4B">
            <w:pPr>
              <w:pStyle w:val="Tabell-Text"/>
              <w:spacing w:before="60" w:line="200" w:lineRule="exact"/>
            </w:pPr>
            <w:r w:rsidRPr="00DB04A9">
              <w:t> </w:t>
            </w:r>
          </w:p>
        </w:tc>
        <w:tc>
          <w:tcPr>
            <w:tcW w:w="3544" w:type="dxa"/>
            <w:shd w:val="clear" w:color="auto" w:fill="auto"/>
            <w:noWrap/>
            <w:hideMark/>
          </w:tcPr>
          <w:p w14:paraId="204DDDD2" w14:textId="03D3FED8" w:rsidR="00963237" w:rsidRPr="00883FD8" w:rsidRDefault="00963237" w:rsidP="00D43A4B">
            <w:pPr>
              <w:pStyle w:val="Tabell-Text"/>
              <w:spacing w:before="60" w:line="200" w:lineRule="exact"/>
              <w:rPr>
                <w:b/>
              </w:rPr>
            </w:pPr>
            <w:r w:rsidRPr="00883FD8">
              <w:rPr>
                <w:b/>
              </w:rPr>
              <w:t>Summa</w:t>
            </w:r>
          </w:p>
        </w:tc>
        <w:tc>
          <w:tcPr>
            <w:tcW w:w="850" w:type="dxa"/>
            <w:shd w:val="clear" w:color="auto" w:fill="auto"/>
            <w:noWrap/>
            <w:vAlign w:val="bottom"/>
            <w:hideMark/>
          </w:tcPr>
          <w:p w14:paraId="66437D28" w14:textId="376CCA9C" w:rsidR="00963237" w:rsidRPr="00883FD8" w:rsidRDefault="007171A8" w:rsidP="00D43A4B">
            <w:pPr>
              <w:pStyle w:val="Tabell-Text"/>
              <w:spacing w:before="60" w:line="200" w:lineRule="exact"/>
              <w:jc w:val="right"/>
              <w:rPr>
                <w:b/>
              </w:rPr>
            </w:pPr>
            <w:r>
              <w:rPr>
                <w:b/>
              </w:rPr>
              <w:t>–</w:t>
            </w:r>
            <w:r w:rsidR="00963237" w:rsidRPr="00883FD8">
              <w:rPr>
                <w:b/>
              </w:rPr>
              <w:t>119 353</w:t>
            </w:r>
          </w:p>
        </w:tc>
        <w:tc>
          <w:tcPr>
            <w:tcW w:w="851" w:type="dxa"/>
            <w:shd w:val="clear" w:color="auto" w:fill="auto"/>
            <w:noWrap/>
            <w:vAlign w:val="bottom"/>
            <w:hideMark/>
          </w:tcPr>
          <w:p w14:paraId="46254664" w14:textId="3BD9BBAB" w:rsidR="00963237" w:rsidRPr="00883FD8" w:rsidRDefault="007171A8" w:rsidP="00D43A4B">
            <w:pPr>
              <w:pStyle w:val="Tabell-Text"/>
              <w:spacing w:before="60" w:line="200" w:lineRule="exact"/>
              <w:jc w:val="right"/>
              <w:rPr>
                <w:b/>
              </w:rPr>
            </w:pPr>
            <w:r>
              <w:rPr>
                <w:b/>
              </w:rPr>
              <w:t>–</w:t>
            </w:r>
            <w:r w:rsidR="00963237" w:rsidRPr="00883FD8">
              <w:rPr>
                <w:b/>
              </w:rPr>
              <w:t>194 216</w:t>
            </w:r>
          </w:p>
        </w:tc>
      </w:tr>
    </w:tbl>
    <w:p w14:paraId="3DCD9D48" w14:textId="77777777" w:rsidR="005109ED" w:rsidRDefault="005109ED"/>
    <w:tbl>
      <w:tblPr>
        <w:tblW w:w="595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709"/>
        <w:gridCol w:w="3544"/>
        <w:gridCol w:w="850"/>
        <w:gridCol w:w="851"/>
      </w:tblGrid>
      <w:tr w:rsidR="00DB04A9" w:rsidRPr="00DB04A9" w14:paraId="41812127" w14:textId="77777777" w:rsidTr="00D33166">
        <w:trPr>
          <w:cantSplit/>
        </w:trPr>
        <w:tc>
          <w:tcPr>
            <w:tcW w:w="709" w:type="dxa"/>
            <w:tcBorders>
              <w:top w:val="single" w:sz="4" w:space="0" w:color="auto"/>
              <w:bottom w:val="single" w:sz="4" w:space="0" w:color="auto"/>
            </w:tcBorders>
            <w:shd w:val="clear" w:color="auto" w:fill="auto"/>
            <w:noWrap/>
            <w:hideMark/>
          </w:tcPr>
          <w:p w14:paraId="54692A0F" w14:textId="77777777" w:rsidR="00DB04A9" w:rsidRPr="00DB04A9" w:rsidRDefault="00DB04A9" w:rsidP="00D43A4B">
            <w:pPr>
              <w:pStyle w:val="Tabell-Text"/>
              <w:spacing w:before="60" w:line="200" w:lineRule="exact"/>
              <w:rPr>
                <w:b/>
                <w:bCs/>
              </w:rPr>
            </w:pPr>
            <w:r w:rsidRPr="00DB04A9">
              <w:rPr>
                <w:b/>
                <w:bCs/>
              </w:rPr>
              <w:t>Not 8</w:t>
            </w:r>
          </w:p>
        </w:tc>
        <w:tc>
          <w:tcPr>
            <w:tcW w:w="3544" w:type="dxa"/>
            <w:tcBorders>
              <w:top w:val="single" w:sz="4" w:space="0" w:color="auto"/>
              <w:bottom w:val="single" w:sz="4" w:space="0" w:color="auto"/>
            </w:tcBorders>
            <w:shd w:val="clear" w:color="auto" w:fill="auto"/>
            <w:noWrap/>
            <w:hideMark/>
          </w:tcPr>
          <w:p w14:paraId="617F5A2A" w14:textId="77777777" w:rsidR="00DB04A9" w:rsidRPr="00DB04A9" w:rsidRDefault="00DB04A9" w:rsidP="00D43A4B">
            <w:pPr>
              <w:pStyle w:val="Tabell-Text"/>
              <w:spacing w:before="60" w:line="200" w:lineRule="exact"/>
              <w:rPr>
                <w:b/>
                <w:bCs/>
              </w:rPr>
            </w:pPr>
            <w:r w:rsidRPr="00DB04A9">
              <w:rPr>
                <w:b/>
                <w:bCs/>
              </w:rPr>
              <w:t>Löner, andra ersättningar och sociala kostnader</w:t>
            </w:r>
          </w:p>
        </w:tc>
        <w:tc>
          <w:tcPr>
            <w:tcW w:w="850" w:type="dxa"/>
            <w:tcBorders>
              <w:top w:val="single" w:sz="4" w:space="0" w:color="auto"/>
              <w:bottom w:val="single" w:sz="4" w:space="0" w:color="auto"/>
            </w:tcBorders>
            <w:shd w:val="clear" w:color="auto" w:fill="auto"/>
            <w:noWrap/>
            <w:vAlign w:val="bottom"/>
            <w:hideMark/>
          </w:tcPr>
          <w:p w14:paraId="6DB2D97E" w14:textId="77777777" w:rsidR="00DB04A9" w:rsidRPr="00DB04A9" w:rsidRDefault="00DB04A9" w:rsidP="00D43A4B">
            <w:pPr>
              <w:pStyle w:val="Tabell-Text"/>
              <w:spacing w:before="60" w:line="200" w:lineRule="exact"/>
              <w:jc w:val="right"/>
              <w:rPr>
                <w:b/>
                <w:bCs/>
              </w:rPr>
            </w:pPr>
            <w:r w:rsidRPr="00DB04A9">
              <w:rPr>
                <w:b/>
                <w:bCs/>
              </w:rPr>
              <w:t>2015</w:t>
            </w:r>
          </w:p>
        </w:tc>
        <w:tc>
          <w:tcPr>
            <w:tcW w:w="851" w:type="dxa"/>
            <w:tcBorders>
              <w:top w:val="single" w:sz="4" w:space="0" w:color="auto"/>
              <w:bottom w:val="single" w:sz="4" w:space="0" w:color="auto"/>
            </w:tcBorders>
            <w:shd w:val="clear" w:color="auto" w:fill="auto"/>
            <w:noWrap/>
            <w:vAlign w:val="bottom"/>
            <w:hideMark/>
          </w:tcPr>
          <w:p w14:paraId="014EA79F" w14:textId="77777777" w:rsidR="00DB04A9" w:rsidRPr="00DB04A9" w:rsidRDefault="00DB04A9" w:rsidP="00D43A4B">
            <w:pPr>
              <w:pStyle w:val="Tabell-Text"/>
              <w:spacing w:before="60" w:line="200" w:lineRule="exact"/>
              <w:jc w:val="right"/>
              <w:rPr>
                <w:b/>
                <w:bCs/>
              </w:rPr>
            </w:pPr>
            <w:r w:rsidRPr="00DB04A9">
              <w:rPr>
                <w:b/>
                <w:bCs/>
              </w:rPr>
              <w:t>2014</w:t>
            </w:r>
          </w:p>
        </w:tc>
      </w:tr>
      <w:tr w:rsidR="00963237" w:rsidRPr="00DB04A9" w14:paraId="17991472" w14:textId="77777777" w:rsidTr="00D33166">
        <w:trPr>
          <w:cantSplit/>
        </w:trPr>
        <w:tc>
          <w:tcPr>
            <w:tcW w:w="709" w:type="dxa"/>
            <w:tcBorders>
              <w:top w:val="single" w:sz="4" w:space="0" w:color="auto"/>
            </w:tcBorders>
            <w:shd w:val="clear" w:color="auto" w:fill="auto"/>
            <w:noWrap/>
            <w:hideMark/>
          </w:tcPr>
          <w:p w14:paraId="11E1BD53" w14:textId="77777777" w:rsidR="00963237" w:rsidRPr="00DB04A9" w:rsidRDefault="00963237" w:rsidP="00D43A4B">
            <w:pPr>
              <w:pStyle w:val="Tabell-Text"/>
              <w:spacing w:before="60" w:line="200" w:lineRule="exact"/>
              <w:rPr>
                <w:b/>
                <w:bCs/>
              </w:rPr>
            </w:pPr>
          </w:p>
        </w:tc>
        <w:tc>
          <w:tcPr>
            <w:tcW w:w="3544" w:type="dxa"/>
            <w:tcBorders>
              <w:top w:val="single" w:sz="4" w:space="0" w:color="auto"/>
            </w:tcBorders>
            <w:shd w:val="clear" w:color="auto" w:fill="auto"/>
            <w:noWrap/>
            <w:hideMark/>
          </w:tcPr>
          <w:p w14:paraId="62FA3CC6" w14:textId="77777777" w:rsidR="00963237" w:rsidRPr="00DB04A9" w:rsidRDefault="00963237" w:rsidP="00D43A4B">
            <w:pPr>
              <w:pStyle w:val="Tabell-Text"/>
              <w:spacing w:before="60" w:line="200" w:lineRule="exact"/>
            </w:pPr>
            <w:r w:rsidRPr="00DB04A9">
              <w:t>Löner och andra ersättningar</w:t>
            </w:r>
          </w:p>
        </w:tc>
        <w:tc>
          <w:tcPr>
            <w:tcW w:w="850" w:type="dxa"/>
            <w:tcBorders>
              <w:top w:val="single" w:sz="4" w:space="0" w:color="auto"/>
            </w:tcBorders>
            <w:shd w:val="clear" w:color="auto" w:fill="auto"/>
            <w:noWrap/>
            <w:vAlign w:val="bottom"/>
            <w:hideMark/>
          </w:tcPr>
          <w:p w14:paraId="34FA56A4" w14:textId="77777777" w:rsidR="00963237" w:rsidRPr="00DB04A9" w:rsidRDefault="00963237" w:rsidP="00D43A4B">
            <w:pPr>
              <w:pStyle w:val="Tabell-Text"/>
              <w:spacing w:before="60" w:line="200" w:lineRule="exact"/>
              <w:jc w:val="right"/>
            </w:pPr>
          </w:p>
        </w:tc>
        <w:tc>
          <w:tcPr>
            <w:tcW w:w="851" w:type="dxa"/>
            <w:tcBorders>
              <w:top w:val="single" w:sz="4" w:space="0" w:color="auto"/>
            </w:tcBorders>
            <w:shd w:val="clear" w:color="auto" w:fill="auto"/>
            <w:noWrap/>
            <w:vAlign w:val="bottom"/>
            <w:hideMark/>
          </w:tcPr>
          <w:p w14:paraId="02DA9BD6" w14:textId="77777777" w:rsidR="00963237" w:rsidRPr="00DB04A9" w:rsidRDefault="00963237" w:rsidP="00D43A4B">
            <w:pPr>
              <w:pStyle w:val="Tabell-Text"/>
              <w:spacing w:before="60" w:line="200" w:lineRule="exact"/>
              <w:jc w:val="right"/>
              <w:rPr>
                <w:sz w:val="20"/>
                <w:szCs w:val="20"/>
              </w:rPr>
            </w:pPr>
          </w:p>
        </w:tc>
      </w:tr>
      <w:tr w:rsidR="00963237" w:rsidRPr="00DB04A9" w14:paraId="5F6C0875" w14:textId="77777777" w:rsidTr="00D33166">
        <w:trPr>
          <w:cantSplit/>
        </w:trPr>
        <w:tc>
          <w:tcPr>
            <w:tcW w:w="709" w:type="dxa"/>
            <w:shd w:val="clear" w:color="auto" w:fill="auto"/>
            <w:noWrap/>
            <w:hideMark/>
          </w:tcPr>
          <w:p w14:paraId="66B219A1" w14:textId="77777777" w:rsidR="00963237" w:rsidRPr="00DB04A9" w:rsidRDefault="00963237" w:rsidP="00D43A4B">
            <w:pPr>
              <w:pStyle w:val="Tabell-Text"/>
              <w:spacing w:before="60" w:line="200" w:lineRule="exact"/>
              <w:rPr>
                <w:sz w:val="20"/>
                <w:szCs w:val="20"/>
              </w:rPr>
            </w:pPr>
          </w:p>
        </w:tc>
        <w:tc>
          <w:tcPr>
            <w:tcW w:w="3544" w:type="dxa"/>
            <w:shd w:val="clear" w:color="auto" w:fill="auto"/>
            <w:noWrap/>
            <w:hideMark/>
          </w:tcPr>
          <w:p w14:paraId="3B75C99A" w14:textId="583A1ABF" w:rsidR="00963237" w:rsidRPr="00DB04A9" w:rsidRDefault="00963237" w:rsidP="00D43A4B">
            <w:pPr>
              <w:pStyle w:val="Tabell-Text"/>
              <w:spacing w:before="60" w:line="200" w:lineRule="exact"/>
            </w:pPr>
            <w:r w:rsidRPr="00DB04A9">
              <w:t>Sty</w:t>
            </w:r>
            <w:r w:rsidR="009E110B">
              <w:t>relse och vd</w:t>
            </w:r>
          </w:p>
        </w:tc>
        <w:tc>
          <w:tcPr>
            <w:tcW w:w="850" w:type="dxa"/>
            <w:shd w:val="clear" w:color="auto" w:fill="auto"/>
            <w:noWrap/>
            <w:vAlign w:val="bottom"/>
            <w:hideMark/>
          </w:tcPr>
          <w:p w14:paraId="30C3DAF5" w14:textId="77777777" w:rsidR="00963237" w:rsidRPr="00DB04A9" w:rsidRDefault="00963237" w:rsidP="00D43A4B">
            <w:pPr>
              <w:pStyle w:val="Tabell-Text"/>
              <w:spacing w:before="60" w:line="200" w:lineRule="exact"/>
              <w:jc w:val="right"/>
            </w:pPr>
            <w:r w:rsidRPr="00DB04A9">
              <w:t>3 527</w:t>
            </w:r>
          </w:p>
        </w:tc>
        <w:tc>
          <w:tcPr>
            <w:tcW w:w="851" w:type="dxa"/>
            <w:shd w:val="clear" w:color="auto" w:fill="auto"/>
            <w:noWrap/>
            <w:vAlign w:val="bottom"/>
            <w:hideMark/>
          </w:tcPr>
          <w:p w14:paraId="64B3C3D1" w14:textId="77777777" w:rsidR="00963237" w:rsidRPr="00DB04A9" w:rsidRDefault="00963237" w:rsidP="00D43A4B">
            <w:pPr>
              <w:pStyle w:val="Tabell-Text"/>
              <w:spacing w:before="60" w:line="200" w:lineRule="exact"/>
              <w:jc w:val="right"/>
            </w:pPr>
            <w:r w:rsidRPr="00DB04A9">
              <w:t>3 706</w:t>
            </w:r>
          </w:p>
        </w:tc>
      </w:tr>
      <w:tr w:rsidR="00963237" w:rsidRPr="00DB04A9" w14:paraId="699B991F" w14:textId="77777777" w:rsidTr="00D33166">
        <w:trPr>
          <w:cantSplit/>
        </w:trPr>
        <w:tc>
          <w:tcPr>
            <w:tcW w:w="709" w:type="dxa"/>
            <w:shd w:val="clear" w:color="auto" w:fill="auto"/>
            <w:noWrap/>
            <w:hideMark/>
          </w:tcPr>
          <w:p w14:paraId="4E8D610C" w14:textId="77777777" w:rsidR="00963237" w:rsidRPr="00DB04A9" w:rsidRDefault="00963237" w:rsidP="00D43A4B">
            <w:pPr>
              <w:pStyle w:val="Tabell-Text"/>
              <w:spacing w:before="60" w:line="200" w:lineRule="exact"/>
            </w:pPr>
          </w:p>
        </w:tc>
        <w:tc>
          <w:tcPr>
            <w:tcW w:w="3544" w:type="dxa"/>
            <w:shd w:val="clear" w:color="auto" w:fill="auto"/>
            <w:noWrap/>
            <w:hideMark/>
          </w:tcPr>
          <w:p w14:paraId="07A638D8" w14:textId="362C2E4E" w:rsidR="00963237" w:rsidRPr="00DB04A9" w:rsidRDefault="00963237" w:rsidP="00D43A4B">
            <w:pPr>
              <w:pStyle w:val="Tabell-Text"/>
              <w:spacing w:before="60" w:line="200" w:lineRule="exact"/>
            </w:pPr>
            <w:r w:rsidRPr="00DB04A9">
              <w:t>Övriga anställda</w:t>
            </w:r>
          </w:p>
        </w:tc>
        <w:tc>
          <w:tcPr>
            <w:tcW w:w="850" w:type="dxa"/>
            <w:shd w:val="clear" w:color="auto" w:fill="auto"/>
            <w:noWrap/>
            <w:vAlign w:val="bottom"/>
            <w:hideMark/>
          </w:tcPr>
          <w:p w14:paraId="0EDF5CC3" w14:textId="77777777" w:rsidR="00963237" w:rsidRPr="00DB04A9" w:rsidRDefault="00963237" w:rsidP="00D43A4B">
            <w:pPr>
              <w:pStyle w:val="Tabell-Text"/>
              <w:spacing w:before="60" w:line="200" w:lineRule="exact"/>
              <w:jc w:val="right"/>
            </w:pPr>
            <w:r w:rsidRPr="00DB04A9">
              <w:t>13 655</w:t>
            </w:r>
          </w:p>
        </w:tc>
        <w:tc>
          <w:tcPr>
            <w:tcW w:w="851" w:type="dxa"/>
            <w:shd w:val="clear" w:color="auto" w:fill="auto"/>
            <w:noWrap/>
            <w:vAlign w:val="bottom"/>
            <w:hideMark/>
          </w:tcPr>
          <w:p w14:paraId="29F65159" w14:textId="77777777" w:rsidR="00963237" w:rsidRPr="00DB04A9" w:rsidRDefault="00963237" w:rsidP="00D43A4B">
            <w:pPr>
              <w:pStyle w:val="Tabell-Text"/>
              <w:spacing w:before="60" w:line="200" w:lineRule="exact"/>
              <w:jc w:val="right"/>
            </w:pPr>
            <w:r w:rsidRPr="00DB04A9">
              <w:t>13 470</w:t>
            </w:r>
          </w:p>
        </w:tc>
      </w:tr>
      <w:tr w:rsidR="00963237" w:rsidRPr="00883FD8" w14:paraId="2EEC656B" w14:textId="77777777" w:rsidTr="00D33166">
        <w:trPr>
          <w:cantSplit/>
        </w:trPr>
        <w:tc>
          <w:tcPr>
            <w:tcW w:w="709" w:type="dxa"/>
            <w:shd w:val="clear" w:color="auto" w:fill="auto"/>
            <w:noWrap/>
            <w:hideMark/>
          </w:tcPr>
          <w:p w14:paraId="114E39A5" w14:textId="77777777" w:rsidR="00963237" w:rsidRPr="00883FD8" w:rsidRDefault="00963237" w:rsidP="00D43A4B">
            <w:pPr>
              <w:pStyle w:val="Tabell-Text"/>
              <w:spacing w:before="60" w:line="200" w:lineRule="exact"/>
              <w:rPr>
                <w:b/>
              </w:rPr>
            </w:pPr>
            <w:r w:rsidRPr="00883FD8">
              <w:rPr>
                <w:b/>
              </w:rPr>
              <w:t> </w:t>
            </w:r>
          </w:p>
        </w:tc>
        <w:tc>
          <w:tcPr>
            <w:tcW w:w="3544" w:type="dxa"/>
            <w:shd w:val="clear" w:color="auto" w:fill="auto"/>
            <w:noWrap/>
            <w:hideMark/>
          </w:tcPr>
          <w:p w14:paraId="622CC282" w14:textId="2AE7BDF7" w:rsidR="00963237" w:rsidRPr="00883FD8" w:rsidRDefault="00963237" w:rsidP="00D43A4B">
            <w:pPr>
              <w:pStyle w:val="Tabell-Text"/>
              <w:spacing w:before="60" w:line="200" w:lineRule="exact"/>
              <w:rPr>
                <w:b/>
              </w:rPr>
            </w:pPr>
            <w:r w:rsidRPr="00883FD8">
              <w:rPr>
                <w:b/>
              </w:rPr>
              <w:t>Summa</w:t>
            </w:r>
          </w:p>
        </w:tc>
        <w:tc>
          <w:tcPr>
            <w:tcW w:w="850" w:type="dxa"/>
            <w:shd w:val="clear" w:color="auto" w:fill="auto"/>
            <w:noWrap/>
            <w:vAlign w:val="bottom"/>
            <w:hideMark/>
          </w:tcPr>
          <w:p w14:paraId="6A2EE5B1" w14:textId="77777777" w:rsidR="00963237" w:rsidRPr="00883FD8" w:rsidRDefault="00963237" w:rsidP="00D43A4B">
            <w:pPr>
              <w:pStyle w:val="Tabell-Text"/>
              <w:spacing w:before="60" w:line="200" w:lineRule="exact"/>
              <w:jc w:val="right"/>
              <w:rPr>
                <w:b/>
              </w:rPr>
            </w:pPr>
            <w:r w:rsidRPr="00883FD8">
              <w:rPr>
                <w:b/>
              </w:rPr>
              <w:t>17 182</w:t>
            </w:r>
          </w:p>
        </w:tc>
        <w:tc>
          <w:tcPr>
            <w:tcW w:w="851" w:type="dxa"/>
            <w:shd w:val="clear" w:color="auto" w:fill="auto"/>
            <w:noWrap/>
            <w:vAlign w:val="bottom"/>
            <w:hideMark/>
          </w:tcPr>
          <w:p w14:paraId="242EB542" w14:textId="77777777" w:rsidR="00963237" w:rsidRPr="00883FD8" w:rsidRDefault="00963237" w:rsidP="00D43A4B">
            <w:pPr>
              <w:pStyle w:val="Tabell-Text"/>
              <w:spacing w:before="60" w:line="200" w:lineRule="exact"/>
              <w:jc w:val="right"/>
              <w:rPr>
                <w:b/>
              </w:rPr>
            </w:pPr>
            <w:r w:rsidRPr="00883FD8">
              <w:rPr>
                <w:b/>
              </w:rPr>
              <w:t>17 176</w:t>
            </w:r>
          </w:p>
        </w:tc>
      </w:tr>
      <w:tr w:rsidR="00963237" w:rsidRPr="00DB04A9" w14:paraId="4859100E" w14:textId="77777777" w:rsidTr="00D33166">
        <w:trPr>
          <w:cantSplit/>
        </w:trPr>
        <w:tc>
          <w:tcPr>
            <w:tcW w:w="709" w:type="dxa"/>
            <w:shd w:val="clear" w:color="auto" w:fill="auto"/>
            <w:noWrap/>
            <w:hideMark/>
          </w:tcPr>
          <w:p w14:paraId="3DFB7571" w14:textId="77777777" w:rsidR="00963237" w:rsidRPr="00DB04A9" w:rsidRDefault="00963237" w:rsidP="00D43A4B">
            <w:pPr>
              <w:pStyle w:val="Tabell-Text"/>
              <w:spacing w:before="60" w:line="200" w:lineRule="exact"/>
            </w:pPr>
          </w:p>
        </w:tc>
        <w:tc>
          <w:tcPr>
            <w:tcW w:w="3544" w:type="dxa"/>
            <w:shd w:val="clear" w:color="auto" w:fill="auto"/>
            <w:noWrap/>
            <w:hideMark/>
          </w:tcPr>
          <w:p w14:paraId="7813C8F1" w14:textId="77777777" w:rsidR="00963237" w:rsidRPr="00DB04A9" w:rsidRDefault="00963237" w:rsidP="00D43A4B">
            <w:pPr>
              <w:pStyle w:val="Tabell-Text"/>
              <w:spacing w:before="60" w:line="200" w:lineRule="exact"/>
              <w:rPr>
                <w:sz w:val="20"/>
                <w:szCs w:val="20"/>
              </w:rPr>
            </w:pPr>
          </w:p>
        </w:tc>
        <w:tc>
          <w:tcPr>
            <w:tcW w:w="850" w:type="dxa"/>
            <w:shd w:val="clear" w:color="auto" w:fill="auto"/>
            <w:noWrap/>
            <w:vAlign w:val="bottom"/>
            <w:hideMark/>
          </w:tcPr>
          <w:p w14:paraId="2A10BC50" w14:textId="77777777" w:rsidR="00963237" w:rsidRPr="00DB04A9" w:rsidRDefault="00963237" w:rsidP="00D43A4B">
            <w:pPr>
              <w:pStyle w:val="Tabell-Text"/>
              <w:spacing w:before="60" w:line="200" w:lineRule="exact"/>
              <w:jc w:val="right"/>
              <w:rPr>
                <w:sz w:val="20"/>
                <w:szCs w:val="20"/>
              </w:rPr>
            </w:pPr>
          </w:p>
        </w:tc>
        <w:tc>
          <w:tcPr>
            <w:tcW w:w="851" w:type="dxa"/>
            <w:shd w:val="clear" w:color="auto" w:fill="auto"/>
            <w:noWrap/>
            <w:vAlign w:val="bottom"/>
            <w:hideMark/>
          </w:tcPr>
          <w:p w14:paraId="5F151F27" w14:textId="77777777" w:rsidR="00963237" w:rsidRPr="00DB04A9" w:rsidRDefault="00963237" w:rsidP="00D43A4B">
            <w:pPr>
              <w:pStyle w:val="Tabell-Text"/>
              <w:spacing w:before="60" w:line="200" w:lineRule="exact"/>
              <w:jc w:val="right"/>
              <w:rPr>
                <w:sz w:val="20"/>
                <w:szCs w:val="20"/>
              </w:rPr>
            </w:pPr>
          </w:p>
        </w:tc>
      </w:tr>
      <w:tr w:rsidR="00963237" w:rsidRPr="00DB04A9" w14:paraId="75E18D32" w14:textId="77777777" w:rsidTr="00D33166">
        <w:trPr>
          <w:cantSplit/>
        </w:trPr>
        <w:tc>
          <w:tcPr>
            <w:tcW w:w="709" w:type="dxa"/>
            <w:shd w:val="clear" w:color="auto" w:fill="auto"/>
            <w:noWrap/>
            <w:hideMark/>
          </w:tcPr>
          <w:p w14:paraId="1BC9D0B7" w14:textId="77777777" w:rsidR="00963237" w:rsidRPr="00DB04A9" w:rsidRDefault="00963237" w:rsidP="00D43A4B">
            <w:pPr>
              <w:pStyle w:val="Tabell-Text"/>
              <w:spacing w:before="60" w:line="200" w:lineRule="exact"/>
              <w:rPr>
                <w:sz w:val="20"/>
                <w:szCs w:val="20"/>
              </w:rPr>
            </w:pPr>
          </w:p>
        </w:tc>
        <w:tc>
          <w:tcPr>
            <w:tcW w:w="3544" w:type="dxa"/>
            <w:shd w:val="clear" w:color="auto" w:fill="auto"/>
            <w:noWrap/>
            <w:hideMark/>
          </w:tcPr>
          <w:p w14:paraId="6E96ADD6" w14:textId="57F93B27" w:rsidR="00963237" w:rsidRPr="00DB04A9" w:rsidRDefault="00963237" w:rsidP="00D43A4B">
            <w:pPr>
              <w:pStyle w:val="Tabell-Text"/>
              <w:spacing w:before="60" w:line="200" w:lineRule="exact"/>
            </w:pPr>
            <w:r w:rsidRPr="00DB04A9">
              <w:t>Sociala kostnader</w:t>
            </w:r>
          </w:p>
        </w:tc>
        <w:tc>
          <w:tcPr>
            <w:tcW w:w="850" w:type="dxa"/>
            <w:shd w:val="clear" w:color="auto" w:fill="auto"/>
            <w:noWrap/>
            <w:vAlign w:val="bottom"/>
            <w:hideMark/>
          </w:tcPr>
          <w:p w14:paraId="2597D78A" w14:textId="77777777" w:rsidR="00963237" w:rsidRPr="00DB04A9" w:rsidRDefault="00963237" w:rsidP="00D43A4B">
            <w:pPr>
              <w:pStyle w:val="Tabell-Text"/>
              <w:spacing w:before="60" w:line="200" w:lineRule="exact"/>
              <w:jc w:val="right"/>
            </w:pPr>
            <w:r w:rsidRPr="00DB04A9">
              <w:t>8 895</w:t>
            </w:r>
          </w:p>
        </w:tc>
        <w:tc>
          <w:tcPr>
            <w:tcW w:w="851" w:type="dxa"/>
            <w:shd w:val="clear" w:color="auto" w:fill="auto"/>
            <w:noWrap/>
            <w:vAlign w:val="bottom"/>
            <w:hideMark/>
          </w:tcPr>
          <w:p w14:paraId="4D349915" w14:textId="77777777" w:rsidR="00963237" w:rsidRPr="00DB04A9" w:rsidRDefault="00963237" w:rsidP="00D43A4B">
            <w:pPr>
              <w:pStyle w:val="Tabell-Text"/>
              <w:spacing w:before="60" w:line="200" w:lineRule="exact"/>
              <w:jc w:val="right"/>
            </w:pPr>
            <w:r w:rsidRPr="00DB04A9">
              <w:t>9 693</w:t>
            </w:r>
          </w:p>
        </w:tc>
      </w:tr>
      <w:tr w:rsidR="00963237" w:rsidRPr="00DB04A9" w14:paraId="1D98105A" w14:textId="77777777" w:rsidTr="00D33166">
        <w:trPr>
          <w:cantSplit/>
        </w:trPr>
        <w:tc>
          <w:tcPr>
            <w:tcW w:w="709" w:type="dxa"/>
            <w:shd w:val="clear" w:color="auto" w:fill="auto"/>
            <w:noWrap/>
            <w:hideMark/>
          </w:tcPr>
          <w:p w14:paraId="68F2BDCF" w14:textId="77777777" w:rsidR="00963237" w:rsidRPr="00DB04A9" w:rsidRDefault="00963237" w:rsidP="00D43A4B">
            <w:pPr>
              <w:pStyle w:val="Tabell-Text"/>
              <w:spacing w:before="60" w:line="200" w:lineRule="exact"/>
            </w:pPr>
          </w:p>
        </w:tc>
        <w:tc>
          <w:tcPr>
            <w:tcW w:w="3544" w:type="dxa"/>
            <w:shd w:val="clear" w:color="auto" w:fill="auto"/>
            <w:noWrap/>
            <w:hideMark/>
          </w:tcPr>
          <w:p w14:paraId="1E935E26" w14:textId="730FE7EE" w:rsidR="00963237" w:rsidRPr="00DB04A9" w:rsidRDefault="00961AA1" w:rsidP="00D43A4B">
            <w:pPr>
              <w:pStyle w:val="Tabell-Text"/>
              <w:spacing w:before="60" w:line="200" w:lineRule="exact"/>
            </w:pPr>
            <w:r>
              <w:t xml:space="preserve">– </w:t>
            </w:r>
            <w:r w:rsidR="00963237" w:rsidRPr="00DB04A9">
              <w:t>varav pensionskostnader</w:t>
            </w:r>
          </w:p>
        </w:tc>
        <w:tc>
          <w:tcPr>
            <w:tcW w:w="850" w:type="dxa"/>
            <w:shd w:val="clear" w:color="auto" w:fill="auto"/>
            <w:noWrap/>
            <w:vAlign w:val="bottom"/>
            <w:hideMark/>
          </w:tcPr>
          <w:p w14:paraId="168F9BC4" w14:textId="77777777" w:rsidR="00963237" w:rsidRPr="00DB04A9" w:rsidRDefault="00963237" w:rsidP="00D43A4B">
            <w:pPr>
              <w:pStyle w:val="Tabell-Text"/>
              <w:spacing w:before="60" w:line="200" w:lineRule="exact"/>
              <w:jc w:val="right"/>
            </w:pPr>
            <w:r w:rsidRPr="00DB04A9">
              <w:t>2 764</w:t>
            </w:r>
          </w:p>
        </w:tc>
        <w:tc>
          <w:tcPr>
            <w:tcW w:w="851" w:type="dxa"/>
            <w:shd w:val="clear" w:color="auto" w:fill="auto"/>
            <w:noWrap/>
            <w:vAlign w:val="bottom"/>
            <w:hideMark/>
          </w:tcPr>
          <w:p w14:paraId="1E577E61" w14:textId="77777777" w:rsidR="00963237" w:rsidRPr="00DB04A9" w:rsidRDefault="00963237" w:rsidP="00D43A4B">
            <w:pPr>
              <w:pStyle w:val="Tabell-Text"/>
              <w:spacing w:before="60" w:line="200" w:lineRule="exact"/>
              <w:jc w:val="right"/>
            </w:pPr>
            <w:r w:rsidRPr="00DB04A9">
              <w:t>3 581</w:t>
            </w:r>
          </w:p>
        </w:tc>
      </w:tr>
    </w:tbl>
    <w:p w14:paraId="14179911" w14:textId="616BEECB" w:rsidR="005109ED" w:rsidRDefault="00961AA1" w:rsidP="00961AA1">
      <w:pPr>
        <w:pStyle w:val="Tabell-Klla"/>
      </w:pPr>
      <w:r w:rsidRPr="00DB04A9">
        <w:t>Av pensionskostnader avser</w:t>
      </w:r>
      <w:r w:rsidR="009E110B">
        <w:t xml:space="preserve"> 818 (885) vd</w:t>
      </w:r>
      <w:r w:rsidRPr="00DB04A9">
        <w:t>.</w:t>
      </w:r>
    </w:p>
    <w:p w14:paraId="2B5E8DFB" w14:textId="5BA666BA" w:rsidR="00B55201" w:rsidRPr="00B55201" w:rsidRDefault="00B55201" w:rsidP="00B55201">
      <w:pPr>
        <w:pStyle w:val="Tabell-Klla"/>
      </w:pPr>
      <w:r>
        <w:t>Pensionskostnader eller pensionsförmån</w:t>
      </w:r>
      <w:r w:rsidR="00AC24A1">
        <w:t>er för styrelseledamöter förekommer inte</w:t>
      </w:r>
      <w:r>
        <w:t>.</w:t>
      </w:r>
    </w:p>
    <w:p w14:paraId="6CDA737F" w14:textId="77777777" w:rsidR="00961AA1" w:rsidRPr="00961AA1" w:rsidRDefault="00961AA1" w:rsidP="00961AA1">
      <w:pPr>
        <w:rPr>
          <w:lang w:eastAsia="sv-SE"/>
        </w:rPr>
      </w:pPr>
    </w:p>
    <w:tbl>
      <w:tblPr>
        <w:tblW w:w="595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709"/>
        <w:gridCol w:w="3544"/>
        <w:gridCol w:w="850"/>
        <w:gridCol w:w="851"/>
      </w:tblGrid>
      <w:tr w:rsidR="00DB04A9" w:rsidRPr="00DB04A9" w14:paraId="057780A4" w14:textId="77777777" w:rsidTr="009D2651">
        <w:trPr>
          <w:cantSplit/>
        </w:trPr>
        <w:tc>
          <w:tcPr>
            <w:tcW w:w="709" w:type="dxa"/>
            <w:tcBorders>
              <w:top w:val="single" w:sz="4" w:space="0" w:color="auto"/>
              <w:bottom w:val="single" w:sz="4" w:space="0" w:color="auto"/>
            </w:tcBorders>
            <w:shd w:val="clear" w:color="auto" w:fill="auto"/>
            <w:noWrap/>
            <w:hideMark/>
          </w:tcPr>
          <w:p w14:paraId="32EC3C4E" w14:textId="77777777" w:rsidR="00DB04A9" w:rsidRPr="00DB04A9" w:rsidRDefault="00DB04A9" w:rsidP="00D43A4B">
            <w:pPr>
              <w:pStyle w:val="Tabell-Text"/>
              <w:spacing w:before="60" w:line="200" w:lineRule="exact"/>
              <w:rPr>
                <w:b/>
                <w:bCs/>
              </w:rPr>
            </w:pPr>
            <w:r w:rsidRPr="00DB04A9">
              <w:rPr>
                <w:b/>
                <w:bCs/>
              </w:rPr>
              <w:t>Not 9</w:t>
            </w:r>
          </w:p>
        </w:tc>
        <w:tc>
          <w:tcPr>
            <w:tcW w:w="3544" w:type="dxa"/>
            <w:tcBorders>
              <w:top w:val="single" w:sz="4" w:space="0" w:color="auto"/>
              <w:bottom w:val="single" w:sz="4" w:space="0" w:color="auto"/>
            </w:tcBorders>
            <w:shd w:val="clear" w:color="auto" w:fill="auto"/>
            <w:noWrap/>
            <w:hideMark/>
          </w:tcPr>
          <w:p w14:paraId="2BD24F95" w14:textId="77777777" w:rsidR="00DB04A9" w:rsidRPr="00DB04A9" w:rsidRDefault="00DB04A9" w:rsidP="00D43A4B">
            <w:pPr>
              <w:pStyle w:val="Tabell-Text"/>
              <w:spacing w:before="60" w:line="200" w:lineRule="exact"/>
              <w:rPr>
                <w:b/>
                <w:bCs/>
              </w:rPr>
            </w:pPr>
            <w:r w:rsidRPr="00DB04A9">
              <w:rPr>
                <w:b/>
                <w:bCs/>
              </w:rPr>
              <w:t>Medelantal anställda</w:t>
            </w:r>
          </w:p>
        </w:tc>
        <w:tc>
          <w:tcPr>
            <w:tcW w:w="850" w:type="dxa"/>
            <w:tcBorders>
              <w:top w:val="single" w:sz="4" w:space="0" w:color="auto"/>
              <w:bottom w:val="single" w:sz="4" w:space="0" w:color="auto"/>
            </w:tcBorders>
            <w:shd w:val="clear" w:color="auto" w:fill="auto"/>
            <w:noWrap/>
            <w:vAlign w:val="bottom"/>
            <w:hideMark/>
          </w:tcPr>
          <w:p w14:paraId="3E43D967" w14:textId="77777777" w:rsidR="00DB04A9" w:rsidRPr="00DB04A9" w:rsidRDefault="00DB04A9" w:rsidP="00D43A4B">
            <w:pPr>
              <w:pStyle w:val="Tabell-Text"/>
              <w:spacing w:before="60" w:line="200" w:lineRule="exact"/>
              <w:jc w:val="right"/>
              <w:rPr>
                <w:b/>
                <w:bCs/>
              </w:rPr>
            </w:pPr>
            <w:r w:rsidRPr="00DB04A9">
              <w:rPr>
                <w:b/>
                <w:bCs/>
              </w:rPr>
              <w:t>2015</w:t>
            </w:r>
          </w:p>
        </w:tc>
        <w:tc>
          <w:tcPr>
            <w:tcW w:w="851" w:type="dxa"/>
            <w:tcBorders>
              <w:top w:val="single" w:sz="4" w:space="0" w:color="auto"/>
              <w:bottom w:val="single" w:sz="4" w:space="0" w:color="auto"/>
            </w:tcBorders>
            <w:shd w:val="clear" w:color="auto" w:fill="auto"/>
            <w:noWrap/>
            <w:vAlign w:val="bottom"/>
            <w:hideMark/>
          </w:tcPr>
          <w:p w14:paraId="4BF808D4" w14:textId="77777777" w:rsidR="00DB04A9" w:rsidRPr="00DB04A9" w:rsidRDefault="00DB04A9" w:rsidP="00D43A4B">
            <w:pPr>
              <w:pStyle w:val="Tabell-Text"/>
              <w:spacing w:before="60" w:line="200" w:lineRule="exact"/>
              <w:jc w:val="right"/>
              <w:rPr>
                <w:b/>
                <w:bCs/>
              </w:rPr>
            </w:pPr>
            <w:r w:rsidRPr="00DB04A9">
              <w:rPr>
                <w:b/>
                <w:bCs/>
              </w:rPr>
              <w:t>2014</w:t>
            </w:r>
          </w:p>
        </w:tc>
      </w:tr>
      <w:tr w:rsidR="00963237" w:rsidRPr="00DB04A9" w14:paraId="01904F1D" w14:textId="77777777" w:rsidTr="009D2651">
        <w:trPr>
          <w:cantSplit/>
        </w:trPr>
        <w:tc>
          <w:tcPr>
            <w:tcW w:w="709" w:type="dxa"/>
            <w:tcBorders>
              <w:top w:val="single" w:sz="4" w:space="0" w:color="auto"/>
            </w:tcBorders>
            <w:shd w:val="clear" w:color="auto" w:fill="auto"/>
            <w:noWrap/>
            <w:hideMark/>
          </w:tcPr>
          <w:p w14:paraId="548EBBF7" w14:textId="77777777" w:rsidR="00963237" w:rsidRPr="00DB04A9" w:rsidRDefault="00963237" w:rsidP="00D43A4B">
            <w:pPr>
              <w:pStyle w:val="Tabell-Text"/>
              <w:spacing w:before="60" w:line="200" w:lineRule="exact"/>
              <w:rPr>
                <w:b/>
                <w:bCs/>
              </w:rPr>
            </w:pPr>
          </w:p>
        </w:tc>
        <w:tc>
          <w:tcPr>
            <w:tcW w:w="3544" w:type="dxa"/>
            <w:tcBorders>
              <w:top w:val="single" w:sz="4" w:space="0" w:color="auto"/>
            </w:tcBorders>
            <w:shd w:val="clear" w:color="auto" w:fill="auto"/>
            <w:noWrap/>
            <w:hideMark/>
          </w:tcPr>
          <w:p w14:paraId="2BA0F50D" w14:textId="77777777" w:rsidR="00963237" w:rsidRPr="00DB04A9" w:rsidRDefault="00963237" w:rsidP="00D43A4B">
            <w:pPr>
              <w:pStyle w:val="Tabell-Text"/>
              <w:spacing w:before="60" w:line="200" w:lineRule="exact"/>
            </w:pPr>
            <w:r w:rsidRPr="00DB04A9">
              <w:t>Kvinnor</w:t>
            </w:r>
          </w:p>
        </w:tc>
        <w:tc>
          <w:tcPr>
            <w:tcW w:w="850" w:type="dxa"/>
            <w:tcBorders>
              <w:top w:val="single" w:sz="4" w:space="0" w:color="auto"/>
            </w:tcBorders>
            <w:shd w:val="clear" w:color="auto" w:fill="auto"/>
            <w:noWrap/>
            <w:vAlign w:val="bottom"/>
            <w:hideMark/>
          </w:tcPr>
          <w:p w14:paraId="58E5B0DE" w14:textId="77777777" w:rsidR="00963237" w:rsidRPr="00DB04A9" w:rsidRDefault="00963237" w:rsidP="00D43A4B">
            <w:pPr>
              <w:pStyle w:val="Tabell-Text"/>
              <w:spacing w:before="60" w:line="200" w:lineRule="exact"/>
              <w:jc w:val="right"/>
            </w:pPr>
            <w:r w:rsidRPr="00DB04A9">
              <w:t>11</w:t>
            </w:r>
          </w:p>
        </w:tc>
        <w:tc>
          <w:tcPr>
            <w:tcW w:w="851" w:type="dxa"/>
            <w:tcBorders>
              <w:top w:val="single" w:sz="4" w:space="0" w:color="auto"/>
            </w:tcBorders>
            <w:shd w:val="clear" w:color="auto" w:fill="auto"/>
            <w:noWrap/>
            <w:vAlign w:val="bottom"/>
            <w:hideMark/>
          </w:tcPr>
          <w:p w14:paraId="7EBF0784" w14:textId="77777777" w:rsidR="00963237" w:rsidRPr="00DB04A9" w:rsidRDefault="00963237" w:rsidP="00D43A4B">
            <w:pPr>
              <w:pStyle w:val="Tabell-Text"/>
              <w:spacing w:before="60" w:line="200" w:lineRule="exact"/>
              <w:jc w:val="right"/>
            </w:pPr>
            <w:r w:rsidRPr="00DB04A9">
              <w:t>11</w:t>
            </w:r>
          </w:p>
        </w:tc>
      </w:tr>
      <w:tr w:rsidR="00963237" w:rsidRPr="00DB04A9" w14:paraId="368A08E8" w14:textId="77777777" w:rsidTr="009D2651">
        <w:trPr>
          <w:cantSplit/>
        </w:trPr>
        <w:tc>
          <w:tcPr>
            <w:tcW w:w="709" w:type="dxa"/>
            <w:shd w:val="clear" w:color="auto" w:fill="auto"/>
            <w:noWrap/>
            <w:hideMark/>
          </w:tcPr>
          <w:p w14:paraId="1837BE44" w14:textId="77777777" w:rsidR="00963237" w:rsidRPr="00DB04A9" w:rsidRDefault="00963237" w:rsidP="00D43A4B">
            <w:pPr>
              <w:pStyle w:val="Tabell-Text"/>
              <w:spacing w:before="60" w:line="200" w:lineRule="exact"/>
            </w:pPr>
          </w:p>
        </w:tc>
        <w:tc>
          <w:tcPr>
            <w:tcW w:w="3544" w:type="dxa"/>
            <w:shd w:val="clear" w:color="auto" w:fill="auto"/>
            <w:noWrap/>
            <w:hideMark/>
          </w:tcPr>
          <w:p w14:paraId="451BA5D3" w14:textId="77777777" w:rsidR="00963237" w:rsidRPr="00DB04A9" w:rsidRDefault="00963237" w:rsidP="00D43A4B">
            <w:pPr>
              <w:pStyle w:val="Tabell-Text"/>
              <w:spacing w:before="60" w:line="200" w:lineRule="exact"/>
            </w:pPr>
            <w:r w:rsidRPr="00DB04A9">
              <w:t>Män</w:t>
            </w:r>
          </w:p>
        </w:tc>
        <w:tc>
          <w:tcPr>
            <w:tcW w:w="850" w:type="dxa"/>
            <w:shd w:val="clear" w:color="auto" w:fill="auto"/>
            <w:noWrap/>
            <w:vAlign w:val="bottom"/>
            <w:hideMark/>
          </w:tcPr>
          <w:p w14:paraId="50B568C7" w14:textId="77777777" w:rsidR="00963237" w:rsidRPr="00DB04A9" w:rsidRDefault="00963237" w:rsidP="00D43A4B">
            <w:pPr>
              <w:pStyle w:val="Tabell-Text"/>
              <w:spacing w:before="60" w:line="200" w:lineRule="exact"/>
              <w:jc w:val="right"/>
            </w:pPr>
            <w:r w:rsidRPr="00DB04A9">
              <w:t>7</w:t>
            </w:r>
          </w:p>
        </w:tc>
        <w:tc>
          <w:tcPr>
            <w:tcW w:w="851" w:type="dxa"/>
            <w:shd w:val="clear" w:color="auto" w:fill="auto"/>
            <w:noWrap/>
            <w:vAlign w:val="bottom"/>
            <w:hideMark/>
          </w:tcPr>
          <w:p w14:paraId="5A8189A3" w14:textId="77777777" w:rsidR="00963237" w:rsidRPr="00DB04A9" w:rsidRDefault="00963237" w:rsidP="00D43A4B">
            <w:pPr>
              <w:pStyle w:val="Tabell-Text"/>
              <w:spacing w:before="60" w:line="200" w:lineRule="exact"/>
              <w:jc w:val="right"/>
            </w:pPr>
            <w:r w:rsidRPr="00DB04A9">
              <w:t>7</w:t>
            </w:r>
          </w:p>
        </w:tc>
      </w:tr>
      <w:tr w:rsidR="00963237" w:rsidRPr="00883FD8" w14:paraId="62F80F20" w14:textId="77777777" w:rsidTr="009D2651">
        <w:trPr>
          <w:cantSplit/>
        </w:trPr>
        <w:tc>
          <w:tcPr>
            <w:tcW w:w="709" w:type="dxa"/>
            <w:shd w:val="clear" w:color="auto" w:fill="auto"/>
            <w:noWrap/>
            <w:hideMark/>
          </w:tcPr>
          <w:p w14:paraId="68848C30" w14:textId="77777777" w:rsidR="00963237" w:rsidRPr="00883FD8" w:rsidRDefault="00963237" w:rsidP="00D43A4B">
            <w:pPr>
              <w:pStyle w:val="Tabell-Text"/>
              <w:spacing w:before="60" w:line="200" w:lineRule="exact"/>
              <w:rPr>
                <w:b/>
              </w:rPr>
            </w:pPr>
            <w:r w:rsidRPr="00883FD8">
              <w:rPr>
                <w:b/>
              </w:rPr>
              <w:t> </w:t>
            </w:r>
          </w:p>
        </w:tc>
        <w:tc>
          <w:tcPr>
            <w:tcW w:w="3544" w:type="dxa"/>
            <w:shd w:val="clear" w:color="auto" w:fill="auto"/>
            <w:noWrap/>
            <w:hideMark/>
          </w:tcPr>
          <w:p w14:paraId="4D4F3F5B" w14:textId="7C545FB5" w:rsidR="00963237" w:rsidRPr="00883FD8" w:rsidRDefault="00963237" w:rsidP="00D43A4B">
            <w:pPr>
              <w:pStyle w:val="Tabell-Text"/>
              <w:spacing w:before="60" w:line="200" w:lineRule="exact"/>
              <w:rPr>
                <w:b/>
              </w:rPr>
            </w:pPr>
            <w:r w:rsidRPr="00883FD8">
              <w:rPr>
                <w:b/>
              </w:rPr>
              <w:t>Summa</w:t>
            </w:r>
          </w:p>
        </w:tc>
        <w:tc>
          <w:tcPr>
            <w:tcW w:w="850" w:type="dxa"/>
            <w:shd w:val="clear" w:color="auto" w:fill="auto"/>
            <w:noWrap/>
            <w:vAlign w:val="bottom"/>
            <w:hideMark/>
          </w:tcPr>
          <w:p w14:paraId="743E72A0" w14:textId="77777777" w:rsidR="00963237" w:rsidRPr="00883FD8" w:rsidRDefault="00963237" w:rsidP="00D43A4B">
            <w:pPr>
              <w:pStyle w:val="Tabell-Text"/>
              <w:spacing w:before="60" w:line="200" w:lineRule="exact"/>
              <w:jc w:val="right"/>
              <w:rPr>
                <w:b/>
              </w:rPr>
            </w:pPr>
            <w:r w:rsidRPr="00883FD8">
              <w:rPr>
                <w:b/>
              </w:rPr>
              <w:t>18</w:t>
            </w:r>
          </w:p>
        </w:tc>
        <w:tc>
          <w:tcPr>
            <w:tcW w:w="851" w:type="dxa"/>
            <w:shd w:val="clear" w:color="auto" w:fill="auto"/>
            <w:noWrap/>
            <w:vAlign w:val="bottom"/>
            <w:hideMark/>
          </w:tcPr>
          <w:p w14:paraId="1AC06BE6" w14:textId="77777777" w:rsidR="00963237" w:rsidRPr="00883FD8" w:rsidRDefault="00963237" w:rsidP="00D43A4B">
            <w:pPr>
              <w:pStyle w:val="Tabell-Text"/>
              <w:spacing w:before="60" w:line="200" w:lineRule="exact"/>
              <w:jc w:val="right"/>
              <w:rPr>
                <w:b/>
              </w:rPr>
            </w:pPr>
            <w:r w:rsidRPr="00883FD8">
              <w:rPr>
                <w:b/>
              </w:rPr>
              <w:t>18</w:t>
            </w:r>
          </w:p>
        </w:tc>
      </w:tr>
    </w:tbl>
    <w:p w14:paraId="706AB725" w14:textId="77777777" w:rsidR="00D82874" w:rsidRDefault="00D82874" w:rsidP="00D82874">
      <w:pPr>
        <w:pStyle w:val="Normaltindrag"/>
      </w:pPr>
      <w:r>
        <w:br w:type="page"/>
      </w:r>
    </w:p>
    <w:tbl>
      <w:tblPr>
        <w:tblW w:w="595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709"/>
        <w:gridCol w:w="3544"/>
        <w:gridCol w:w="850"/>
        <w:gridCol w:w="851"/>
      </w:tblGrid>
      <w:tr w:rsidR="009D2651" w:rsidRPr="00DB04A9" w14:paraId="7FFDAFAF" w14:textId="77777777" w:rsidTr="009D2651">
        <w:trPr>
          <w:cantSplit/>
        </w:trPr>
        <w:tc>
          <w:tcPr>
            <w:tcW w:w="709" w:type="dxa"/>
            <w:tcBorders>
              <w:top w:val="single" w:sz="4" w:space="0" w:color="auto"/>
              <w:bottom w:val="single" w:sz="4" w:space="0" w:color="auto"/>
            </w:tcBorders>
            <w:shd w:val="clear" w:color="auto" w:fill="auto"/>
            <w:noWrap/>
            <w:hideMark/>
          </w:tcPr>
          <w:p w14:paraId="3F8B724C" w14:textId="77777777" w:rsidR="009D2651" w:rsidRPr="00DB04A9" w:rsidRDefault="009D2651" w:rsidP="00D43A4B">
            <w:pPr>
              <w:pStyle w:val="Tabell-Text"/>
              <w:spacing w:before="60" w:line="200" w:lineRule="exact"/>
              <w:rPr>
                <w:b/>
                <w:bCs/>
              </w:rPr>
            </w:pPr>
            <w:r w:rsidRPr="00DB04A9">
              <w:rPr>
                <w:b/>
                <w:bCs/>
              </w:rPr>
              <w:lastRenderedPageBreak/>
              <w:t>Not 10</w:t>
            </w:r>
          </w:p>
        </w:tc>
        <w:tc>
          <w:tcPr>
            <w:tcW w:w="3544" w:type="dxa"/>
            <w:tcBorders>
              <w:top w:val="single" w:sz="4" w:space="0" w:color="auto"/>
              <w:bottom w:val="single" w:sz="4" w:space="0" w:color="auto"/>
            </w:tcBorders>
            <w:shd w:val="clear" w:color="auto" w:fill="auto"/>
            <w:noWrap/>
            <w:hideMark/>
          </w:tcPr>
          <w:p w14:paraId="63ACA9EB" w14:textId="77777777" w:rsidR="009D2651" w:rsidRPr="00DB04A9" w:rsidRDefault="009D2651" w:rsidP="00D43A4B">
            <w:pPr>
              <w:pStyle w:val="Tabell-Text"/>
              <w:spacing w:before="60" w:line="200" w:lineRule="exact"/>
              <w:rPr>
                <w:b/>
                <w:bCs/>
              </w:rPr>
            </w:pPr>
            <w:r w:rsidRPr="00DB04A9">
              <w:rPr>
                <w:b/>
                <w:bCs/>
              </w:rPr>
              <w:t>Sjukfrånvaro 2015</w:t>
            </w:r>
          </w:p>
        </w:tc>
        <w:tc>
          <w:tcPr>
            <w:tcW w:w="850" w:type="dxa"/>
            <w:tcBorders>
              <w:top w:val="single" w:sz="4" w:space="0" w:color="auto"/>
              <w:bottom w:val="single" w:sz="4" w:space="0" w:color="auto"/>
            </w:tcBorders>
            <w:shd w:val="clear" w:color="auto" w:fill="auto"/>
            <w:noWrap/>
            <w:vAlign w:val="bottom"/>
            <w:hideMark/>
          </w:tcPr>
          <w:p w14:paraId="71FF942E" w14:textId="440EEDC1" w:rsidR="009D2651" w:rsidRPr="00961AA1" w:rsidRDefault="009D2651" w:rsidP="009D2651">
            <w:pPr>
              <w:pStyle w:val="Tabell-Text"/>
              <w:spacing w:before="60" w:line="200" w:lineRule="exact"/>
              <w:jc w:val="right"/>
              <w:rPr>
                <w:b/>
                <w:bCs/>
              </w:rPr>
            </w:pPr>
            <w:r w:rsidRPr="00961AA1">
              <w:rPr>
                <w:b/>
                <w:bCs/>
              </w:rPr>
              <w:t>Korttids-</w:t>
            </w:r>
            <w:r w:rsidRPr="00961AA1">
              <w:rPr>
                <w:b/>
              </w:rPr>
              <w:t>frånvaro</w:t>
            </w:r>
          </w:p>
        </w:tc>
        <w:tc>
          <w:tcPr>
            <w:tcW w:w="851" w:type="dxa"/>
            <w:tcBorders>
              <w:top w:val="single" w:sz="4" w:space="0" w:color="auto"/>
              <w:bottom w:val="single" w:sz="4" w:space="0" w:color="auto"/>
            </w:tcBorders>
            <w:shd w:val="clear" w:color="auto" w:fill="auto"/>
            <w:noWrap/>
            <w:vAlign w:val="bottom"/>
            <w:hideMark/>
          </w:tcPr>
          <w:p w14:paraId="74E4938E" w14:textId="0BC3CC13" w:rsidR="009D2651" w:rsidRPr="00961AA1" w:rsidRDefault="009D2651" w:rsidP="009D2651">
            <w:pPr>
              <w:pStyle w:val="Tabell-Text"/>
              <w:spacing w:before="60" w:line="200" w:lineRule="exact"/>
              <w:jc w:val="right"/>
              <w:rPr>
                <w:b/>
                <w:bCs/>
              </w:rPr>
            </w:pPr>
            <w:r w:rsidRPr="00961AA1">
              <w:rPr>
                <w:b/>
                <w:bCs/>
              </w:rPr>
              <w:t>Långtids-</w:t>
            </w:r>
            <w:r w:rsidRPr="00961AA1">
              <w:rPr>
                <w:b/>
              </w:rPr>
              <w:t>frånvaro</w:t>
            </w:r>
          </w:p>
        </w:tc>
      </w:tr>
      <w:tr w:rsidR="00963237" w:rsidRPr="00DB04A9" w14:paraId="7746E4E9" w14:textId="77777777" w:rsidTr="009D2651">
        <w:trPr>
          <w:cantSplit/>
        </w:trPr>
        <w:tc>
          <w:tcPr>
            <w:tcW w:w="709" w:type="dxa"/>
            <w:tcBorders>
              <w:top w:val="single" w:sz="4" w:space="0" w:color="auto"/>
            </w:tcBorders>
            <w:shd w:val="clear" w:color="auto" w:fill="auto"/>
            <w:noWrap/>
            <w:hideMark/>
          </w:tcPr>
          <w:p w14:paraId="29E6F81E" w14:textId="77777777" w:rsidR="00963237" w:rsidRPr="00DB04A9" w:rsidRDefault="00963237" w:rsidP="00D43A4B">
            <w:pPr>
              <w:pStyle w:val="Tabell-Text"/>
              <w:spacing w:before="60" w:line="200" w:lineRule="exact"/>
            </w:pPr>
          </w:p>
        </w:tc>
        <w:tc>
          <w:tcPr>
            <w:tcW w:w="3544" w:type="dxa"/>
            <w:tcBorders>
              <w:top w:val="single" w:sz="4" w:space="0" w:color="auto"/>
            </w:tcBorders>
            <w:shd w:val="clear" w:color="auto" w:fill="auto"/>
            <w:noWrap/>
            <w:hideMark/>
          </w:tcPr>
          <w:p w14:paraId="72ACC5BB" w14:textId="77777777" w:rsidR="00963237" w:rsidRPr="00DB04A9" w:rsidRDefault="00963237" w:rsidP="00D43A4B">
            <w:pPr>
              <w:pStyle w:val="Tabell-Text"/>
              <w:spacing w:before="60" w:line="200" w:lineRule="exact"/>
            </w:pPr>
            <w:r w:rsidRPr="00DB04A9">
              <w:t>Kvinnor</w:t>
            </w:r>
          </w:p>
        </w:tc>
        <w:tc>
          <w:tcPr>
            <w:tcW w:w="850" w:type="dxa"/>
            <w:tcBorders>
              <w:top w:val="single" w:sz="4" w:space="0" w:color="auto"/>
            </w:tcBorders>
            <w:shd w:val="clear" w:color="auto" w:fill="auto"/>
            <w:noWrap/>
            <w:vAlign w:val="bottom"/>
            <w:hideMark/>
          </w:tcPr>
          <w:p w14:paraId="692A9808" w14:textId="42358FE8" w:rsidR="00963237" w:rsidRPr="00DB04A9" w:rsidRDefault="00963237" w:rsidP="00D43A4B">
            <w:pPr>
              <w:pStyle w:val="Tabell-Text"/>
              <w:spacing w:before="60" w:line="200" w:lineRule="exact"/>
              <w:jc w:val="right"/>
            </w:pPr>
            <w:r w:rsidRPr="00DB04A9">
              <w:t>0,38</w:t>
            </w:r>
            <w:r w:rsidR="00961AA1">
              <w:t xml:space="preserve"> </w:t>
            </w:r>
            <w:r w:rsidRPr="00DB04A9">
              <w:t>%</w:t>
            </w:r>
          </w:p>
        </w:tc>
        <w:tc>
          <w:tcPr>
            <w:tcW w:w="851" w:type="dxa"/>
            <w:tcBorders>
              <w:top w:val="single" w:sz="4" w:space="0" w:color="auto"/>
            </w:tcBorders>
            <w:shd w:val="clear" w:color="auto" w:fill="auto"/>
            <w:noWrap/>
            <w:vAlign w:val="bottom"/>
            <w:hideMark/>
          </w:tcPr>
          <w:p w14:paraId="221769E9" w14:textId="5CC338CB" w:rsidR="00963237" w:rsidRPr="00DB04A9" w:rsidRDefault="00963237" w:rsidP="00D43A4B">
            <w:pPr>
              <w:pStyle w:val="Tabell-Text"/>
              <w:spacing w:before="60" w:line="200" w:lineRule="exact"/>
              <w:jc w:val="right"/>
            </w:pPr>
            <w:r w:rsidRPr="00DB04A9">
              <w:t>0,00</w:t>
            </w:r>
            <w:r w:rsidR="00961AA1">
              <w:t xml:space="preserve"> </w:t>
            </w:r>
            <w:r w:rsidRPr="00DB04A9">
              <w:t>%</w:t>
            </w:r>
          </w:p>
        </w:tc>
      </w:tr>
      <w:tr w:rsidR="00963237" w:rsidRPr="00DB04A9" w14:paraId="42DBF394" w14:textId="77777777" w:rsidTr="009D2651">
        <w:trPr>
          <w:cantSplit/>
        </w:trPr>
        <w:tc>
          <w:tcPr>
            <w:tcW w:w="709" w:type="dxa"/>
            <w:shd w:val="clear" w:color="auto" w:fill="auto"/>
            <w:noWrap/>
            <w:hideMark/>
          </w:tcPr>
          <w:p w14:paraId="75C8B39B" w14:textId="77777777" w:rsidR="00963237" w:rsidRPr="00DB04A9" w:rsidRDefault="00963237" w:rsidP="00D43A4B">
            <w:pPr>
              <w:pStyle w:val="Tabell-Text"/>
              <w:spacing w:before="60" w:line="200" w:lineRule="exact"/>
            </w:pPr>
          </w:p>
        </w:tc>
        <w:tc>
          <w:tcPr>
            <w:tcW w:w="3544" w:type="dxa"/>
            <w:shd w:val="clear" w:color="auto" w:fill="auto"/>
            <w:noWrap/>
            <w:hideMark/>
          </w:tcPr>
          <w:p w14:paraId="09006E9A" w14:textId="77777777" w:rsidR="00963237" w:rsidRPr="00DB04A9" w:rsidRDefault="00963237" w:rsidP="00D43A4B">
            <w:pPr>
              <w:pStyle w:val="Tabell-Text"/>
              <w:spacing w:before="60" w:line="200" w:lineRule="exact"/>
            </w:pPr>
            <w:r w:rsidRPr="00DB04A9">
              <w:t>Män</w:t>
            </w:r>
          </w:p>
        </w:tc>
        <w:tc>
          <w:tcPr>
            <w:tcW w:w="850" w:type="dxa"/>
            <w:shd w:val="clear" w:color="auto" w:fill="auto"/>
            <w:noWrap/>
            <w:vAlign w:val="bottom"/>
            <w:hideMark/>
          </w:tcPr>
          <w:p w14:paraId="709FC92F" w14:textId="1BDE7C5E" w:rsidR="00963237" w:rsidRPr="00DB04A9" w:rsidRDefault="00963237" w:rsidP="00D43A4B">
            <w:pPr>
              <w:pStyle w:val="Tabell-Text"/>
              <w:spacing w:before="60" w:line="200" w:lineRule="exact"/>
              <w:jc w:val="right"/>
            </w:pPr>
            <w:r w:rsidRPr="00DB04A9">
              <w:t>0,00</w:t>
            </w:r>
            <w:r w:rsidR="00961AA1">
              <w:t xml:space="preserve"> </w:t>
            </w:r>
            <w:r w:rsidRPr="00DB04A9">
              <w:t>%</w:t>
            </w:r>
          </w:p>
        </w:tc>
        <w:tc>
          <w:tcPr>
            <w:tcW w:w="851" w:type="dxa"/>
            <w:shd w:val="clear" w:color="auto" w:fill="auto"/>
            <w:noWrap/>
            <w:vAlign w:val="bottom"/>
            <w:hideMark/>
          </w:tcPr>
          <w:p w14:paraId="3CF5F59A" w14:textId="41E0810A" w:rsidR="00963237" w:rsidRPr="00DB04A9" w:rsidRDefault="00963237" w:rsidP="00D43A4B">
            <w:pPr>
              <w:pStyle w:val="Tabell-Text"/>
              <w:spacing w:before="60" w:line="200" w:lineRule="exact"/>
              <w:jc w:val="right"/>
            </w:pPr>
            <w:r w:rsidRPr="00DB04A9">
              <w:t>0,00</w:t>
            </w:r>
            <w:r w:rsidR="00961AA1">
              <w:t xml:space="preserve"> </w:t>
            </w:r>
            <w:r w:rsidRPr="00DB04A9">
              <w:t>%</w:t>
            </w:r>
          </w:p>
        </w:tc>
      </w:tr>
      <w:tr w:rsidR="00963237" w:rsidRPr="00DB04A9" w14:paraId="64EDB3E8" w14:textId="77777777" w:rsidTr="009D2651">
        <w:trPr>
          <w:cantSplit/>
        </w:trPr>
        <w:tc>
          <w:tcPr>
            <w:tcW w:w="709" w:type="dxa"/>
            <w:shd w:val="clear" w:color="auto" w:fill="auto"/>
            <w:noWrap/>
            <w:hideMark/>
          </w:tcPr>
          <w:p w14:paraId="0B1C5E6B" w14:textId="77777777" w:rsidR="00963237" w:rsidRPr="00DB04A9" w:rsidRDefault="00963237" w:rsidP="00D43A4B">
            <w:pPr>
              <w:pStyle w:val="Tabell-Text"/>
              <w:spacing w:before="60" w:line="200" w:lineRule="exact"/>
            </w:pPr>
            <w:r w:rsidRPr="00DB04A9">
              <w:t> </w:t>
            </w:r>
          </w:p>
        </w:tc>
        <w:tc>
          <w:tcPr>
            <w:tcW w:w="3544" w:type="dxa"/>
            <w:shd w:val="clear" w:color="auto" w:fill="auto"/>
            <w:noWrap/>
            <w:hideMark/>
          </w:tcPr>
          <w:p w14:paraId="05C4FA82" w14:textId="2B41A0D5" w:rsidR="00963237" w:rsidRPr="00DB04A9" w:rsidRDefault="00963237" w:rsidP="00D43A4B">
            <w:pPr>
              <w:pStyle w:val="Tabell-Text"/>
              <w:spacing w:before="60" w:line="200" w:lineRule="exact"/>
            </w:pPr>
            <w:r w:rsidRPr="00DB04A9">
              <w:t>Summa</w:t>
            </w:r>
          </w:p>
        </w:tc>
        <w:tc>
          <w:tcPr>
            <w:tcW w:w="850" w:type="dxa"/>
            <w:shd w:val="clear" w:color="auto" w:fill="auto"/>
            <w:noWrap/>
            <w:vAlign w:val="bottom"/>
            <w:hideMark/>
          </w:tcPr>
          <w:p w14:paraId="70CAF769" w14:textId="4155E7C2" w:rsidR="00963237" w:rsidRPr="00DB04A9" w:rsidRDefault="00963237" w:rsidP="00D43A4B">
            <w:pPr>
              <w:pStyle w:val="Tabell-Text"/>
              <w:spacing w:before="60" w:line="200" w:lineRule="exact"/>
              <w:jc w:val="right"/>
            </w:pPr>
            <w:r w:rsidRPr="00DB04A9">
              <w:t>0,23</w:t>
            </w:r>
            <w:r w:rsidR="00961AA1">
              <w:t xml:space="preserve"> </w:t>
            </w:r>
            <w:r w:rsidRPr="00DB04A9">
              <w:t>%</w:t>
            </w:r>
          </w:p>
        </w:tc>
        <w:tc>
          <w:tcPr>
            <w:tcW w:w="851" w:type="dxa"/>
            <w:shd w:val="clear" w:color="auto" w:fill="auto"/>
            <w:noWrap/>
            <w:vAlign w:val="bottom"/>
            <w:hideMark/>
          </w:tcPr>
          <w:p w14:paraId="35825B1A" w14:textId="17A8CD81" w:rsidR="00963237" w:rsidRPr="00DB04A9" w:rsidRDefault="00963237" w:rsidP="00D43A4B">
            <w:pPr>
              <w:pStyle w:val="Tabell-Text"/>
              <w:spacing w:before="60" w:line="200" w:lineRule="exact"/>
              <w:jc w:val="right"/>
            </w:pPr>
            <w:r w:rsidRPr="00DB04A9">
              <w:t>0,00</w:t>
            </w:r>
            <w:r w:rsidR="00961AA1">
              <w:t xml:space="preserve"> </w:t>
            </w:r>
            <w:r w:rsidRPr="00DB04A9">
              <w:t>%</w:t>
            </w:r>
          </w:p>
        </w:tc>
      </w:tr>
    </w:tbl>
    <w:p w14:paraId="0F3A9D2D" w14:textId="77777777" w:rsidR="005109ED" w:rsidRDefault="005109ED"/>
    <w:tbl>
      <w:tblPr>
        <w:tblW w:w="595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709"/>
        <w:gridCol w:w="3544"/>
        <w:gridCol w:w="850"/>
        <w:gridCol w:w="851"/>
      </w:tblGrid>
      <w:tr w:rsidR="00DB04A9" w:rsidRPr="00DB04A9" w14:paraId="787CABE8" w14:textId="77777777" w:rsidTr="009D2651">
        <w:trPr>
          <w:cantSplit/>
        </w:trPr>
        <w:tc>
          <w:tcPr>
            <w:tcW w:w="709" w:type="dxa"/>
            <w:tcBorders>
              <w:top w:val="single" w:sz="4" w:space="0" w:color="auto"/>
              <w:bottom w:val="single" w:sz="4" w:space="0" w:color="auto"/>
            </w:tcBorders>
            <w:shd w:val="clear" w:color="auto" w:fill="auto"/>
            <w:noWrap/>
            <w:hideMark/>
          </w:tcPr>
          <w:p w14:paraId="25C4A7AD" w14:textId="77777777" w:rsidR="00DB04A9" w:rsidRPr="00DB04A9" w:rsidRDefault="00DB04A9" w:rsidP="00D43A4B">
            <w:pPr>
              <w:pStyle w:val="Tabell-Text"/>
              <w:spacing w:before="60" w:line="200" w:lineRule="exact"/>
              <w:rPr>
                <w:b/>
                <w:bCs/>
              </w:rPr>
            </w:pPr>
            <w:r w:rsidRPr="00DB04A9">
              <w:rPr>
                <w:b/>
                <w:bCs/>
              </w:rPr>
              <w:t>Not 11</w:t>
            </w:r>
          </w:p>
        </w:tc>
        <w:tc>
          <w:tcPr>
            <w:tcW w:w="3544" w:type="dxa"/>
            <w:tcBorders>
              <w:top w:val="single" w:sz="4" w:space="0" w:color="auto"/>
              <w:bottom w:val="single" w:sz="4" w:space="0" w:color="auto"/>
            </w:tcBorders>
            <w:shd w:val="clear" w:color="auto" w:fill="auto"/>
            <w:noWrap/>
            <w:hideMark/>
          </w:tcPr>
          <w:p w14:paraId="046168C6" w14:textId="77777777" w:rsidR="00DB04A9" w:rsidRPr="00DB04A9" w:rsidRDefault="00DB04A9" w:rsidP="00D43A4B">
            <w:pPr>
              <w:pStyle w:val="Tabell-Text"/>
              <w:spacing w:before="60" w:line="200" w:lineRule="exact"/>
              <w:rPr>
                <w:b/>
                <w:bCs/>
              </w:rPr>
            </w:pPr>
            <w:r w:rsidRPr="00DB04A9">
              <w:rPr>
                <w:b/>
                <w:bCs/>
              </w:rPr>
              <w:t>Ersättning till revisorer (inkl. moms)</w:t>
            </w:r>
          </w:p>
        </w:tc>
        <w:tc>
          <w:tcPr>
            <w:tcW w:w="850" w:type="dxa"/>
            <w:tcBorders>
              <w:top w:val="single" w:sz="4" w:space="0" w:color="auto"/>
              <w:bottom w:val="single" w:sz="4" w:space="0" w:color="auto"/>
            </w:tcBorders>
            <w:shd w:val="clear" w:color="auto" w:fill="auto"/>
            <w:noWrap/>
            <w:vAlign w:val="bottom"/>
            <w:hideMark/>
          </w:tcPr>
          <w:p w14:paraId="27FD2E00" w14:textId="77777777" w:rsidR="00DB04A9" w:rsidRPr="00DB04A9" w:rsidRDefault="00DB04A9" w:rsidP="00D43A4B">
            <w:pPr>
              <w:pStyle w:val="Tabell-Text"/>
              <w:spacing w:before="60" w:line="200" w:lineRule="exact"/>
              <w:jc w:val="right"/>
              <w:rPr>
                <w:b/>
                <w:bCs/>
              </w:rPr>
            </w:pPr>
            <w:r w:rsidRPr="00DB04A9">
              <w:rPr>
                <w:b/>
                <w:bCs/>
              </w:rPr>
              <w:t>2015</w:t>
            </w:r>
          </w:p>
        </w:tc>
        <w:tc>
          <w:tcPr>
            <w:tcW w:w="851" w:type="dxa"/>
            <w:tcBorders>
              <w:top w:val="single" w:sz="4" w:space="0" w:color="auto"/>
              <w:bottom w:val="single" w:sz="4" w:space="0" w:color="auto"/>
            </w:tcBorders>
            <w:shd w:val="clear" w:color="auto" w:fill="auto"/>
            <w:noWrap/>
            <w:vAlign w:val="bottom"/>
            <w:hideMark/>
          </w:tcPr>
          <w:p w14:paraId="36DA8713" w14:textId="77777777" w:rsidR="00DB04A9" w:rsidRPr="00DB04A9" w:rsidRDefault="00DB04A9" w:rsidP="00D43A4B">
            <w:pPr>
              <w:pStyle w:val="Tabell-Text"/>
              <w:spacing w:before="60" w:line="200" w:lineRule="exact"/>
              <w:jc w:val="right"/>
              <w:rPr>
                <w:b/>
                <w:bCs/>
              </w:rPr>
            </w:pPr>
            <w:r w:rsidRPr="00DB04A9">
              <w:rPr>
                <w:b/>
                <w:bCs/>
              </w:rPr>
              <w:t>2014</w:t>
            </w:r>
          </w:p>
        </w:tc>
      </w:tr>
      <w:tr w:rsidR="00963237" w:rsidRPr="00DB04A9" w14:paraId="58974B0A" w14:textId="77777777" w:rsidTr="009D2651">
        <w:trPr>
          <w:cantSplit/>
        </w:trPr>
        <w:tc>
          <w:tcPr>
            <w:tcW w:w="709" w:type="dxa"/>
            <w:tcBorders>
              <w:top w:val="single" w:sz="4" w:space="0" w:color="auto"/>
            </w:tcBorders>
            <w:shd w:val="clear" w:color="auto" w:fill="auto"/>
            <w:noWrap/>
            <w:hideMark/>
          </w:tcPr>
          <w:p w14:paraId="61DBD279" w14:textId="77777777" w:rsidR="00963237" w:rsidRPr="00D82874" w:rsidRDefault="00963237" w:rsidP="00D43A4B">
            <w:pPr>
              <w:pStyle w:val="Tabell-Text"/>
              <w:spacing w:before="60" w:line="200" w:lineRule="exact"/>
              <w:rPr>
                <w:b/>
                <w:bCs/>
              </w:rPr>
            </w:pPr>
          </w:p>
        </w:tc>
        <w:tc>
          <w:tcPr>
            <w:tcW w:w="3544" w:type="dxa"/>
            <w:tcBorders>
              <w:top w:val="single" w:sz="4" w:space="0" w:color="auto"/>
            </w:tcBorders>
            <w:shd w:val="clear" w:color="auto" w:fill="auto"/>
            <w:noWrap/>
            <w:hideMark/>
          </w:tcPr>
          <w:p w14:paraId="5F80D00D" w14:textId="77777777" w:rsidR="00963237" w:rsidRPr="00D82874" w:rsidRDefault="00963237" w:rsidP="00D43A4B">
            <w:pPr>
              <w:pStyle w:val="Tabell-Text"/>
              <w:spacing w:before="60" w:line="200" w:lineRule="exact"/>
              <w:rPr>
                <w:b/>
              </w:rPr>
            </w:pPr>
            <w:r w:rsidRPr="00D82874">
              <w:rPr>
                <w:b/>
              </w:rPr>
              <w:t>PwC</w:t>
            </w:r>
          </w:p>
        </w:tc>
        <w:tc>
          <w:tcPr>
            <w:tcW w:w="850" w:type="dxa"/>
            <w:tcBorders>
              <w:top w:val="single" w:sz="4" w:space="0" w:color="auto"/>
            </w:tcBorders>
            <w:shd w:val="clear" w:color="auto" w:fill="auto"/>
            <w:noWrap/>
            <w:vAlign w:val="bottom"/>
            <w:hideMark/>
          </w:tcPr>
          <w:p w14:paraId="6BBA6EFE" w14:textId="77777777" w:rsidR="00963237" w:rsidRPr="00DB04A9" w:rsidRDefault="00963237" w:rsidP="00D43A4B">
            <w:pPr>
              <w:pStyle w:val="Tabell-Text"/>
              <w:spacing w:before="60" w:line="200" w:lineRule="exact"/>
              <w:jc w:val="right"/>
            </w:pPr>
          </w:p>
        </w:tc>
        <w:tc>
          <w:tcPr>
            <w:tcW w:w="851" w:type="dxa"/>
            <w:tcBorders>
              <w:top w:val="single" w:sz="4" w:space="0" w:color="auto"/>
            </w:tcBorders>
            <w:shd w:val="clear" w:color="auto" w:fill="auto"/>
            <w:noWrap/>
            <w:vAlign w:val="bottom"/>
            <w:hideMark/>
          </w:tcPr>
          <w:p w14:paraId="6A40F22B" w14:textId="77777777" w:rsidR="00963237" w:rsidRPr="00DB04A9" w:rsidRDefault="00963237" w:rsidP="00D43A4B">
            <w:pPr>
              <w:pStyle w:val="Tabell-Text"/>
              <w:spacing w:before="60" w:line="200" w:lineRule="exact"/>
              <w:jc w:val="right"/>
              <w:rPr>
                <w:sz w:val="20"/>
                <w:szCs w:val="20"/>
              </w:rPr>
            </w:pPr>
          </w:p>
        </w:tc>
      </w:tr>
      <w:tr w:rsidR="00963237" w:rsidRPr="00DB04A9" w14:paraId="73AD58B7" w14:textId="77777777" w:rsidTr="009D2651">
        <w:trPr>
          <w:cantSplit/>
        </w:trPr>
        <w:tc>
          <w:tcPr>
            <w:tcW w:w="709" w:type="dxa"/>
            <w:shd w:val="clear" w:color="auto" w:fill="auto"/>
            <w:noWrap/>
            <w:hideMark/>
          </w:tcPr>
          <w:p w14:paraId="3F269C4B" w14:textId="77777777" w:rsidR="00963237" w:rsidRPr="00DB04A9" w:rsidRDefault="00963237" w:rsidP="00D43A4B">
            <w:pPr>
              <w:pStyle w:val="Tabell-Text"/>
              <w:spacing w:before="60" w:line="200" w:lineRule="exact"/>
              <w:rPr>
                <w:sz w:val="20"/>
                <w:szCs w:val="20"/>
              </w:rPr>
            </w:pPr>
          </w:p>
        </w:tc>
        <w:tc>
          <w:tcPr>
            <w:tcW w:w="3544" w:type="dxa"/>
            <w:shd w:val="clear" w:color="auto" w:fill="auto"/>
            <w:noWrap/>
            <w:hideMark/>
          </w:tcPr>
          <w:p w14:paraId="0101B14E" w14:textId="77777777" w:rsidR="00963237" w:rsidRPr="00DB04A9" w:rsidRDefault="00963237" w:rsidP="00D43A4B">
            <w:pPr>
              <w:pStyle w:val="Tabell-Text"/>
              <w:spacing w:before="60" w:line="200" w:lineRule="exact"/>
            </w:pPr>
            <w:r w:rsidRPr="00DB04A9">
              <w:t>Internrevisionsuppdrag</w:t>
            </w:r>
          </w:p>
        </w:tc>
        <w:tc>
          <w:tcPr>
            <w:tcW w:w="850" w:type="dxa"/>
            <w:shd w:val="clear" w:color="auto" w:fill="auto"/>
            <w:noWrap/>
            <w:vAlign w:val="bottom"/>
            <w:hideMark/>
          </w:tcPr>
          <w:p w14:paraId="38FBB84E" w14:textId="77777777" w:rsidR="00963237" w:rsidRPr="00DB04A9" w:rsidRDefault="00963237" w:rsidP="00D43A4B">
            <w:pPr>
              <w:pStyle w:val="Tabell-Text"/>
              <w:spacing w:before="60" w:line="200" w:lineRule="exact"/>
              <w:jc w:val="right"/>
            </w:pPr>
            <w:r w:rsidRPr="00DB04A9">
              <w:t>288</w:t>
            </w:r>
          </w:p>
        </w:tc>
        <w:tc>
          <w:tcPr>
            <w:tcW w:w="851" w:type="dxa"/>
            <w:shd w:val="clear" w:color="auto" w:fill="auto"/>
            <w:noWrap/>
            <w:vAlign w:val="bottom"/>
            <w:hideMark/>
          </w:tcPr>
          <w:p w14:paraId="2BDA604E" w14:textId="77777777" w:rsidR="00963237" w:rsidRPr="00DB04A9" w:rsidRDefault="00963237" w:rsidP="00D43A4B">
            <w:pPr>
              <w:pStyle w:val="Tabell-Text"/>
              <w:spacing w:before="60" w:line="200" w:lineRule="exact"/>
              <w:jc w:val="right"/>
            </w:pPr>
            <w:r w:rsidRPr="00DB04A9">
              <w:t>394</w:t>
            </w:r>
          </w:p>
        </w:tc>
      </w:tr>
      <w:tr w:rsidR="00963237" w:rsidRPr="00DB04A9" w14:paraId="6425EA05" w14:textId="77777777" w:rsidTr="009D2651">
        <w:trPr>
          <w:cantSplit/>
        </w:trPr>
        <w:tc>
          <w:tcPr>
            <w:tcW w:w="709" w:type="dxa"/>
            <w:shd w:val="clear" w:color="auto" w:fill="auto"/>
            <w:noWrap/>
            <w:hideMark/>
          </w:tcPr>
          <w:p w14:paraId="5C315027" w14:textId="77777777" w:rsidR="00963237" w:rsidRPr="00DB04A9" w:rsidRDefault="00963237" w:rsidP="00D43A4B">
            <w:pPr>
              <w:pStyle w:val="Tabell-Text"/>
              <w:spacing w:before="60" w:line="200" w:lineRule="exact"/>
            </w:pPr>
          </w:p>
        </w:tc>
        <w:tc>
          <w:tcPr>
            <w:tcW w:w="3544" w:type="dxa"/>
            <w:shd w:val="clear" w:color="auto" w:fill="auto"/>
            <w:noWrap/>
            <w:hideMark/>
          </w:tcPr>
          <w:p w14:paraId="3228571B" w14:textId="77777777" w:rsidR="00963237" w:rsidRPr="00DB04A9" w:rsidRDefault="00963237" w:rsidP="00D43A4B">
            <w:pPr>
              <w:pStyle w:val="Tabell-Text"/>
              <w:spacing w:before="60" w:line="200" w:lineRule="exact"/>
            </w:pPr>
            <w:r w:rsidRPr="00DB04A9">
              <w:t>Rådgivning</w:t>
            </w:r>
          </w:p>
        </w:tc>
        <w:tc>
          <w:tcPr>
            <w:tcW w:w="850" w:type="dxa"/>
            <w:shd w:val="clear" w:color="auto" w:fill="auto"/>
            <w:noWrap/>
            <w:vAlign w:val="bottom"/>
            <w:hideMark/>
          </w:tcPr>
          <w:p w14:paraId="50A27D5A" w14:textId="77777777" w:rsidR="00963237" w:rsidRPr="00DB04A9" w:rsidRDefault="00963237" w:rsidP="00D43A4B">
            <w:pPr>
              <w:pStyle w:val="Tabell-Text"/>
              <w:spacing w:before="60" w:line="200" w:lineRule="exact"/>
              <w:jc w:val="right"/>
            </w:pPr>
            <w:r w:rsidRPr="00DB04A9">
              <w:t>106</w:t>
            </w:r>
          </w:p>
        </w:tc>
        <w:tc>
          <w:tcPr>
            <w:tcW w:w="851" w:type="dxa"/>
            <w:shd w:val="clear" w:color="auto" w:fill="auto"/>
            <w:noWrap/>
            <w:vAlign w:val="bottom"/>
            <w:hideMark/>
          </w:tcPr>
          <w:p w14:paraId="04AFB7AC" w14:textId="77777777" w:rsidR="00963237" w:rsidRPr="00DB04A9" w:rsidRDefault="00963237" w:rsidP="00D43A4B">
            <w:pPr>
              <w:pStyle w:val="Tabell-Text"/>
              <w:spacing w:before="60" w:line="200" w:lineRule="exact"/>
              <w:jc w:val="right"/>
            </w:pPr>
            <w:r w:rsidRPr="00DB04A9">
              <w:t>129</w:t>
            </w:r>
          </w:p>
        </w:tc>
      </w:tr>
      <w:tr w:rsidR="00963237" w:rsidRPr="00DB04A9" w14:paraId="648B1D96" w14:textId="77777777" w:rsidTr="009D2651">
        <w:trPr>
          <w:cantSplit/>
        </w:trPr>
        <w:tc>
          <w:tcPr>
            <w:tcW w:w="709" w:type="dxa"/>
            <w:shd w:val="clear" w:color="auto" w:fill="auto"/>
            <w:noWrap/>
            <w:hideMark/>
          </w:tcPr>
          <w:p w14:paraId="1D8FA5EC" w14:textId="77777777" w:rsidR="00963237" w:rsidRPr="00DB04A9" w:rsidRDefault="00963237" w:rsidP="00D43A4B">
            <w:pPr>
              <w:pStyle w:val="Tabell-Text"/>
              <w:spacing w:before="60" w:line="200" w:lineRule="exact"/>
            </w:pPr>
          </w:p>
        </w:tc>
        <w:tc>
          <w:tcPr>
            <w:tcW w:w="3544" w:type="dxa"/>
            <w:shd w:val="clear" w:color="auto" w:fill="auto"/>
            <w:noWrap/>
            <w:hideMark/>
          </w:tcPr>
          <w:p w14:paraId="7F8776CC" w14:textId="77777777" w:rsidR="00963237" w:rsidRPr="00D82874" w:rsidRDefault="00963237" w:rsidP="00D43A4B">
            <w:pPr>
              <w:pStyle w:val="Tabell-Text"/>
              <w:spacing w:before="60" w:line="200" w:lineRule="exact"/>
              <w:rPr>
                <w:b/>
              </w:rPr>
            </w:pPr>
            <w:r w:rsidRPr="00D82874">
              <w:rPr>
                <w:b/>
              </w:rPr>
              <w:t>Riksrevisionen</w:t>
            </w:r>
          </w:p>
        </w:tc>
        <w:tc>
          <w:tcPr>
            <w:tcW w:w="850" w:type="dxa"/>
            <w:shd w:val="clear" w:color="auto" w:fill="auto"/>
            <w:noWrap/>
            <w:vAlign w:val="bottom"/>
            <w:hideMark/>
          </w:tcPr>
          <w:p w14:paraId="0AE571AA" w14:textId="77777777" w:rsidR="00963237" w:rsidRPr="00DB04A9" w:rsidRDefault="00963237" w:rsidP="00D43A4B">
            <w:pPr>
              <w:pStyle w:val="Tabell-Text"/>
              <w:spacing w:before="60" w:line="200" w:lineRule="exact"/>
              <w:jc w:val="right"/>
            </w:pPr>
          </w:p>
        </w:tc>
        <w:tc>
          <w:tcPr>
            <w:tcW w:w="851" w:type="dxa"/>
            <w:shd w:val="clear" w:color="auto" w:fill="auto"/>
            <w:noWrap/>
            <w:vAlign w:val="bottom"/>
            <w:hideMark/>
          </w:tcPr>
          <w:p w14:paraId="1F463C7C" w14:textId="77777777" w:rsidR="00963237" w:rsidRPr="00DB04A9" w:rsidRDefault="00963237" w:rsidP="00D43A4B">
            <w:pPr>
              <w:pStyle w:val="Tabell-Text"/>
              <w:spacing w:before="60" w:line="200" w:lineRule="exact"/>
              <w:jc w:val="right"/>
              <w:rPr>
                <w:sz w:val="20"/>
                <w:szCs w:val="20"/>
              </w:rPr>
            </w:pPr>
          </w:p>
        </w:tc>
      </w:tr>
      <w:tr w:rsidR="00963237" w:rsidRPr="00DB04A9" w14:paraId="1FF43452" w14:textId="77777777" w:rsidTr="009D2651">
        <w:trPr>
          <w:cantSplit/>
        </w:trPr>
        <w:tc>
          <w:tcPr>
            <w:tcW w:w="709" w:type="dxa"/>
            <w:shd w:val="clear" w:color="auto" w:fill="auto"/>
            <w:noWrap/>
            <w:hideMark/>
          </w:tcPr>
          <w:p w14:paraId="47FAFAB4" w14:textId="77777777" w:rsidR="00963237" w:rsidRPr="00DB04A9" w:rsidRDefault="00963237" w:rsidP="00D43A4B">
            <w:pPr>
              <w:pStyle w:val="Tabell-Text"/>
              <w:spacing w:before="60" w:line="200" w:lineRule="exact"/>
              <w:rPr>
                <w:sz w:val="20"/>
                <w:szCs w:val="20"/>
              </w:rPr>
            </w:pPr>
          </w:p>
        </w:tc>
        <w:tc>
          <w:tcPr>
            <w:tcW w:w="3544" w:type="dxa"/>
            <w:shd w:val="clear" w:color="auto" w:fill="auto"/>
            <w:noWrap/>
            <w:hideMark/>
          </w:tcPr>
          <w:p w14:paraId="36713AC1" w14:textId="77777777" w:rsidR="00963237" w:rsidRPr="00DB04A9" w:rsidRDefault="00963237" w:rsidP="00D43A4B">
            <w:pPr>
              <w:pStyle w:val="Tabell-Text"/>
              <w:spacing w:before="60" w:line="200" w:lineRule="exact"/>
            </w:pPr>
            <w:r w:rsidRPr="00DB04A9">
              <w:t>Externrevisionsuppdrag</w:t>
            </w:r>
          </w:p>
        </w:tc>
        <w:tc>
          <w:tcPr>
            <w:tcW w:w="850" w:type="dxa"/>
            <w:shd w:val="clear" w:color="auto" w:fill="auto"/>
            <w:noWrap/>
            <w:vAlign w:val="bottom"/>
            <w:hideMark/>
          </w:tcPr>
          <w:p w14:paraId="30E7C5C0" w14:textId="77777777" w:rsidR="00963237" w:rsidRPr="00DB04A9" w:rsidRDefault="00963237" w:rsidP="00D43A4B">
            <w:pPr>
              <w:pStyle w:val="Tabell-Text"/>
              <w:spacing w:before="60" w:line="200" w:lineRule="exact"/>
              <w:jc w:val="right"/>
            </w:pPr>
            <w:r w:rsidRPr="00DB04A9">
              <w:t>777</w:t>
            </w:r>
          </w:p>
        </w:tc>
        <w:tc>
          <w:tcPr>
            <w:tcW w:w="851" w:type="dxa"/>
            <w:shd w:val="clear" w:color="auto" w:fill="auto"/>
            <w:noWrap/>
            <w:vAlign w:val="bottom"/>
            <w:hideMark/>
          </w:tcPr>
          <w:p w14:paraId="469A13BE" w14:textId="77777777" w:rsidR="00963237" w:rsidRPr="00DB04A9" w:rsidRDefault="00963237" w:rsidP="00D43A4B">
            <w:pPr>
              <w:pStyle w:val="Tabell-Text"/>
              <w:spacing w:before="60" w:line="200" w:lineRule="exact"/>
              <w:jc w:val="right"/>
            </w:pPr>
            <w:r w:rsidRPr="00DB04A9">
              <w:t>300</w:t>
            </w:r>
          </w:p>
        </w:tc>
      </w:tr>
      <w:tr w:rsidR="00963237" w:rsidRPr="00883FD8" w14:paraId="54CE03AD" w14:textId="77777777" w:rsidTr="009D2651">
        <w:trPr>
          <w:cantSplit/>
        </w:trPr>
        <w:tc>
          <w:tcPr>
            <w:tcW w:w="709" w:type="dxa"/>
            <w:shd w:val="clear" w:color="auto" w:fill="auto"/>
            <w:noWrap/>
            <w:hideMark/>
          </w:tcPr>
          <w:p w14:paraId="7687EE86" w14:textId="77777777" w:rsidR="00963237" w:rsidRPr="00883FD8" w:rsidRDefault="00963237" w:rsidP="00D43A4B">
            <w:pPr>
              <w:pStyle w:val="Tabell-Text"/>
              <w:spacing w:before="60" w:line="200" w:lineRule="exact"/>
              <w:rPr>
                <w:b/>
              </w:rPr>
            </w:pPr>
            <w:r w:rsidRPr="00883FD8">
              <w:rPr>
                <w:b/>
              </w:rPr>
              <w:t> </w:t>
            </w:r>
          </w:p>
        </w:tc>
        <w:tc>
          <w:tcPr>
            <w:tcW w:w="3544" w:type="dxa"/>
            <w:shd w:val="clear" w:color="auto" w:fill="auto"/>
            <w:noWrap/>
            <w:hideMark/>
          </w:tcPr>
          <w:p w14:paraId="5C3ED5FC" w14:textId="3E1A36EB" w:rsidR="00963237" w:rsidRPr="00883FD8" w:rsidRDefault="00963237" w:rsidP="00D43A4B">
            <w:pPr>
              <w:pStyle w:val="Tabell-Text"/>
              <w:spacing w:before="60" w:line="200" w:lineRule="exact"/>
              <w:rPr>
                <w:b/>
              </w:rPr>
            </w:pPr>
            <w:r w:rsidRPr="00883FD8">
              <w:rPr>
                <w:b/>
              </w:rPr>
              <w:t>Summa</w:t>
            </w:r>
          </w:p>
        </w:tc>
        <w:tc>
          <w:tcPr>
            <w:tcW w:w="850" w:type="dxa"/>
            <w:shd w:val="clear" w:color="auto" w:fill="auto"/>
            <w:noWrap/>
            <w:vAlign w:val="bottom"/>
            <w:hideMark/>
          </w:tcPr>
          <w:p w14:paraId="71A415B0" w14:textId="77777777" w:rsidR="00963237" w:rsidRPr="00883FD8" w:rsidRDefault="00963237" w:rsidP="00D43A4B">
            <w:pPr>
              <w:pStyle w:val="Tabell-Text"/>
              <w:spacing w:before="60" w:line="200" w:lineRule="exact"/>
              <w:jc w:val="right"/>
              <w:rPr>
                <w:b/>
              </w:rPr>
            </w:pPr>
            <w:r w:rsidRPr="00883FD8">
              <w:rPr>
                <w:b/>
              </w:rPr>
              <w:t>1171</w:t>
            </w:r>
          </w:p>
        </w:tc>
        <w:tc>
          <w:tcPr>
            <w:tcW w:w="851" w:type="dxa"/>
            <w:shd w:val="clear" w:color="auto" w:fill="auto"/>
            <w:noWrap/>
            <w:vAlign w:val="bottom"/>
            <w:hideMark/>
          </w:tcPr>
          <w:p w14:paraId="3EE0E56B" w14:textId="77777777" w:rsidR="00963237" w:rsidRPr="00883FD8" w:rsidRDefault="00963237" w:rsidP="00D43A4B">
            <w:pPr>
              <w:pStyle w:val="Tabell-Text"/>
              <w:spacing w:before="60" w:line="200" w:lineRule="exact"/>
              <w:jc w:val="right"/>
              <w:rPr>
                <w:b/>
              </w:rPr>
            </w:pPr>
            <w:r w:rsidRPr="00883FD8">
              <w:rPr>
                <w:b/>
              </w:rPr>
              <w:t>823</w:t>
            </w:r>
          </w:p>
        </w:tc>
      </w:tr>
    </w:tbl>
    <w:p w14:paraId="56AC7EA5" w14:textId="77777777" w:rsidR="005109ED" w:rsidRDefault="005109ED"/>
    <w:tbl>
      <w:tblPr>
        <w:tblW w:w="595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709"/>
        <w:gridCol w:w="3544"/>
        <w:gridCol w:w="850"/>
        <w:gridCol w:w="851"/>
      </w:tblGrid>
      <w:tr w:rsidR="00963237" w:rsidRPr="00DB04A9" w14:paraId="7E25C109" w14:textId="77777777" w:rsidTr="009D2651">
        <w:trPr>
          <w:cantSplit/>
        </w:trPr>
        <w:tc>
          <w:tcPr>
            <w:tcW w:w="709" w:type="dxa"/>
            <w:tcBorders>
              <w:top w:val="single" w:sz="4" w:space="0" w:color="auto"/>
              <w:bottom w:val="single" w:sz="4" w:space="0" w:color="auto"/>
            </w:tcBorders>
            <w:shd w:val="clear" w:color="auto" w:fill="auto"/>
            <w:noWrap/>
            <w:hideMark/>
          </w:tcPr>
          <w:p w14:paraId="32E5B775" w14:textId="77777777" w:rsidR="00963237" w:rsidRPr="00DB04A9" w:rsidRDefault="00963237" w:rsidP="00D43A4B">
            <w:pPr>
              <w:pStyle w:val="Tabell-Text"/>
              <w:spacing w:before="60" w:line="200" w:lineRule="exact"/>
              <w:rPr>
                <w:b/>
                <w:bCs/>
              </w:rPr>
            </w:pPr>
            <w:r w:rsidRPr="00DB04A9">
              <w:rPr>
                <w:b/>
                <w:bCs/>
              </w:rPr>
              <w:t>Not 12</w:t>
            </w:r>
          </w:p>
        </w:tc>
        <w:tc>
          <w:tcPr>
            <w:tcW w:w="3544" w:type="dxa"/>
            <w:tcBorders>
              <w:top w:val="single" w:sz="4" w:space="0" w:color="auto"/>
              <w:bottom w:val="single" w:sz="4" w:space="0" w:color="auto"/>
            </w:tcBorders>
            <w:shd w:val="clear" w:color="auto" w:fill="auto"/>
            <w:noWrap/>
            <w:hideMark/>
          </w:tcPr>
          <w:p w14:paraId="0FA00536" w14:textId="1CAA87D4" w:rsidR="00963237" w:rsidRPr="00DB04A9" w:rsidRDefault="00963237" w:rsidP="00D43A4B">
            <w:pPr>
              <w:pStyle w:val="Tabell-Text"/>
              <w:spacing w:before="60" w:line="200" w:lineRule="exact"/>
              <w:rPr>
                <w:b/>
                <w:bCs/>
              </w:rPr>
            </w:pPr>
            <w:r w:rsidRPr="00DB04A9">
              <w:rPr>
                <w:b/>
                <w:bCs/>
              </w:rPr>
              <w:t>Inventarier</w:t>
            </w:r>
          </w:p>
        </w:tc>
        <w:tc>
          <w:tcPr>
            <w:tcW w:w="850" w:type="dxa"/>
            <w:tcBorders>
              <w:top w:val="single" w:sz="4" w:space="0" w:color="auto"/>
              <w:bottom w:val="single" w:sz="4" w:space="0" w:color="auto"/>
            </w:tcBorders>
            <w:shd w:val="clear" w:color="auto" w:fill="auto"/>
            <w:noWrap/>
            <w:vAlign w:val="bottom"/>
            <w:hideMark/>
          </w:tcPr>
          <w:p w14:paraId="08F4AE61" w14:textId="77777777" w:rsidR="00963237" w:rsidRPr="00DB04A9" w:rsidRDefault="00963237" w:rsidP="00D43A4B">
            <w:pPr>
              <w:pStyle w:val="Tabell-Text"/>
              <w:spacing w:before="60" w:line="200" w:lineRule="exact"/>
              <w:jc w:val="right"/>
              <w:rPr>
                <w:b/>
                <w:bCs/>
              </w:rPr>
            </w:pPr>
            <w:r w:rsidRPr="00DB04A9">
              <w:rPr>
                <w:b/>
                <w:bCs/>
              </w:rPr>
              <w:t>2015</w:t>
            </w:r>
          </w:p>
        </w:tc>
        <w:tc>
          <w:tcPr>
            <w:tcW w:w="851" w:type="dxa"/>
            <w:tcBorders>
              <w:top w:val="single" w:sz="4" w:space="0" w:color="auto"/>
              <w:bottom w:val="single" w:sz="4" w:space="0" w:color="auto"/>
            </w:tcBorders>
            <w:shd w:val="clear" w:color="auto" w:fill="auto"/>
            <w:noWrap/>
            <w:vAlign w:val="bottom"/>
            <w:hideMark/>
          </w:tcPr>
          <w:p w14:paraId="2DD276D6" w14:textId="77777777" w:rsidR="00963237" w:rsidRPr="00DB04A9" w:rsidRDefault="00963237" w:rsidP="00D43A4B">
            <w:pPr>
              <w:pStyle w:val="Tabell-Text"/>
              <w:spacing w:before="60" w:line="200" w:lineRule="exact"/>
              <w:jc w:val="right"/>
              <w:rPr>
                <w:b/>
                <w:bCs/>
              </w:rPr>
            </w:pPr>
            <w:r w:rsidRPr="00DB04A9">
              <w:rPr>
                <w:b/>
                <w:bCs/>
              </w:rPr>
              <w:t>2014</w:t>
            </w:r>
          </w:p>
        </w:tc>
      </w:tr>
      <w:tr w:rsidR="00963237" w:rsidRPr="00DB04A9" w14:paraId="3507E9D7" w14:textId="77777777" w:rsidTr="009D2651">
        <w:trPr>
          <w:cantSplit/>
        </w:trPr>
        <w:tc>
          <w:tcPr>
            <w:tcW w:w="709" w:type="dxa"/>
            <w:tcBorders>
              <w:top w:val="single" w:sz="4" w:space="0" w:color="auto"/>
            </w:tcBorders>
            <w:shd w:val="clear" w:color="auto" w:fill="auto"/>
            <w:noWrap/>
            <w:hideMark/>
          </w:tcPr>
          <w:p w14:paraId="096B798C" w14:textId="77777777" w:rsidR="00963237" w:rsidRPr="00DB04A9" w:rsidRDefault="00963237" w:rsidP="00D43A4B">
            <w:pPr>
              <w:pStyle w:val="Tabell-Text"/>
              <w:spacing w:before="60" w:line="200" w:lineRule="exact"/>
              <w:rPr>
                <w:b/>
                <w:bCs/>
              </w:rPr>
            </w:pPr>
          </w:p>
        </w:tc>
        <w:tc>
          <w:tcPr>
            <w:tcW w:w="3544" w:type="dxa"/>
            <w:tcBorders>
              <w:top w:val="single" w:sz="4" w:space="0" w:color="auto"/>
            </w:tcBorders>
            <w:shd w:val="clear" w:color="auto" w:fill="auto"/>
            <w:noWrap/>
            <w:hideMark/>
          </w:tcPr>
          <w:p w14:paraId="7C39DC64" w14:textId="77777777" w:rsidR="00963237" w:rsidRPr="00DB04A9" w:rsidRDefault="00963237" w:rsidP="00D43A4B">
            <w:pPr>
              <w:pStyle w:val="Tabell-Text"/>
              <w:spacing w:before="60" w:line="200" w:lineRule="exact"/>
            </w:pPr>
            <w:r w:rsidRPr="00DB04A9">
              <w:t>Ingående anskaffningsvärden</w:t>
            </w:r>
          </w:p>
        </w:tc>
        <w:tc>
          <w:tcPr>
            <w:tcW w:w="850" w:type="dxa"/>
            <w:tcBorders>
              <w:top w:val="single" w:sz="4" w:space="0" w:color="auto"/>
            </w:tcBorders>
            <w:shd w:val="clear" w:color="auto" w:fill="auto"/>
            <w:noWrap/>
            <w:vAlign w:val="bottom"/>
            <w:hideMark/>
          </w:tcPr>
          <w:p w14:paraId="52C8EC6D" w14:textId="77777777" w:rsidR="00963237" w:rsidRPr="00DB04A9" w:rsidRDefault="00963237" w:rsidP="00D43A4B">
            <w:pPr>
              <w:pStyle w:val="Tabell-Text"/>
              <w:spacing w:before="60" w:line="200" w:lineRule="exact"/>
              <w:jc w:val="right"/>
            </w:pPr>
            <w:r w:rsidRPr="00DB04A9">
              <w:t>4 322</w:t>
            </w:r>
          </w:p>
        </w:tc>
        <w:tc>
          <w:tcPr>
            <w:tcW w:w="851" w:type="dxa"/>
            <w:tcBorders>
              <w:top w:val="single" w:sz="4" w:space="0" w:color="auto"/>
            </w:tcBorders>
            <w:shd w:val="clear" w:color="auto" w:fill="auto"/>
            <w:noWrap/>
            <w:vAlign w:val="bottom"/>
            <w:hideMark/>
          </w:tcPr>
          <w:p w14:paraId="0122F46F" w14:textId="77777777" w:rsidR="00963237" w:rsidRPr="00DB04A9" w:rsidRDefault="00963237" w:rsidP="00D43A4B">
            <w:pPr>
              <w:pStyle w:val="Tabell-Text"/>
              <w:spacing w:before="60" w:line="200" w:lineRule="exact"/>
              <w:jc w:val="right"/>
            </w:pPr>
            <w:r w:rsidRPr="00DB04A9">
              <w:t>4 457</w:t>
            </w:r>
          </w:p>
        </w:tc>
      </w:tr>
      <w:tr w:rsidR="00963237" w:rsidRPr="00DB04A9" w14:paraId="2EA8DE58" w14:textId="77777777" w:rsidTr="009D2651">
        <w:trPr>
          <w:cantSplit/>
        </w:trPr>
        <w:tc>
          <w:tcPr>
            <w:tcW w:w="709" w:type="dxa"/>
            <w:shd w:val="clear" w:color="auto" w:fill="auto"/>
            <w:noWrap/>
            <w:hideMark/>
          </w:tcPr>
          <w:p w14:paraId="0BA2BAB2" w14:textId="77777777" w:rsidR="00963237" w:rsidRPr="00DB04A9" w:rsidRDefault="00963237" w:rsidP="00D43A4B">
            <w:pPr>
              <w:pStyle w:val="Tabell-Text"/>
              <w:spacing w:before="60" w:line="200" w:lineRule="exact"/>
            </w:pPr>
          </w:p>
        </w:tc>
        <w:tc>
          <w:tcPr>
            <w:tcW w:w="3544" w:type="dxa"/>
            <w:shd w:val="clear" w:color="auto" w:fill="auto"/>
            <w:noWrap/>
            <w:hideMark/>
          </w:tcPr>
          <w:p w14:paraId="5DAEC590" w14:textId="77777777" w:rsidR="00963237" w:rsidRPr="00DB04A9" w:rsidRDefault="00963237" w:rsidP="00D43A4B">
            <w:pPr>
              <w:pStyle w:val="Tabell-Text"/>
              <w:spacing w:before="60" w:line="200" w:lineRule="exact"/>
            </w:pPr>
            <w:r w:rsidRPr="00DB04A9">
              <w:t>Inköp</w:t>
            </w:r>
          </w:p>
        </w:tc>
        <w:tc>
          <w:tcPr>
            <w:tcW w:w="850" w:type="dxa"/>
            <w:shd w:val="clear" w:color="auto" w:fill="auto"/>
            <w:noWrap/>
            <w:vAlign w:val="bottom"/>
            <w:hideMark/>
          </w:tcPr>
          <w:p w14:paraId="14DE06CC" w14:textId="59821075" w:rsidR="00963237" w:rsidRPr="00DB04A9" w:rsidRDefault="007D4767" w:rsidP="00D43A4B">
            <w:pPr>
              <w:pStyle w:val="Tabell-Text"/>
              <w:spacing w:before="60" w:line="200" w:lineRule="exact"/>
              <w:jc w:val="right"/>
            </w:pPr>
            <w:r>
              <w:t>–</w:t>
            </w:r>
          </w:p>
        </w:tc>
        <w:tc>
          <w:tcPr>
            <w:tcW w:w="851" w:type="dxa"/>
            <w:shd w:val="clear" w:color="auto" w:fill="auto"/>
            <w:noWrap/>
            <w:vAlign w:val="bottom"/>
            <w:hideMark/>
          </w:tcPr>
          <w:p w14:paraId="24B77FA7" w14:textId="77777777" w:rsidR="00963237" w:rsidRPr="00DB04A9" w:rsidRDefault="00963237" w:rsidP="00D43A4B">
            <w:pPr>
              <w:pStyle w:val="Tabell-Text"/>
              <w:spacing w:before="60" w:line="200" w:lineRule="exact"/>
              <w:jc w:val="right"/>
            </w:pPr>
            <w:r w:rsidRPr="00DB04A9">
              <w:t>71</w:t>
            </w:r>
          </w:p>
        </w:tc>
      </w:tr>
      <w:tr w:rsidR="00963237" w:rsidRPr="00DB04A9" w14:paraId="7F83B354" w14:textId="77777777" w:rsidTr="009D2651">
        <w:trPr>
          <w:cantSplit/>
        </w:trPr>
        <w:tc>
          <w:tcPr>
            <w:tcW w:w="709" w:type="dxa"/>
            <w:shd w:val="clear" w:color="auto" w:fill="auto"/>
            <w:noWrap/>
            <w:hideMark/>
          </w:tcPr>
          <w:p w14:paraId="1F66A40C" w14:textId="77777777" w:rsidR="00963237" w:rsidRPr="00DB04A9" w:rsidRDefault="00963237" w:rsidP="00D43A4B">
            <w:pPr>
              <w:pStyle w:val="Tabell-Text"/>
              <w:spacing w:before="60" w:line="200" w:lineRule="exact"/>
            </w:pPr>
          </w:p>
        </w:tc>
        <w:tc>
          <w:tcPr>
            <w:tcW w:w="3544" w:type="dxa"/>
            <w:shd w:val="clear" w:color="auto" w:fill="auto"/>
            <w:noWrap/>
            <w:hideMark/>
          </w:tcPr>
          <w:p w14:paraId="62827891" w14:textId="77777777" w:rsidR="00963237" w:rsidRPr="00DB04A9" w:rsidRDefault="00963237" w:rsidP="00D43A4B">
            <w:pPr>
              <w:pStyle w:val="Tabell-Text"/>
              <w:spacing w:before="60" w:line="200" w:lineRule="exact"/>
            </w:pPr>
            <w:r w:rsidRPr="00DB04A9">
              <w:t>Försäljningar och utrangeringar</w:t>
            </w:r>
          </w:p>
        </w:tc>
        <w:tc>
          <w:tcPr>
            <w:tcW w:w="850" w:type="dxa"/>
            <w:shd w:val="clear" w:color="auto" w:fill="auto"/>
            <w:noWrap/>
            <w:vAlign w:val="bottom"/>
            <w:hideMark/>
          </w:tcPr>
          <w:p w14:paraId="425832CF" w14:textId="3C7F8070" w:rsidR="00963237" w:rsidRPr="00DB04A9" w:rsidRDefault="007D4767" w:rsidP="00D43A4B">
            <w:pPr>
              <w:pStyle w:val="Tabell-Text"/>
              <w:spacing w:before="60" w:line="200" w:lineRule="exact"/>
              <w:jc w:val="right"/>
            </w:pPr>
            <w:r>
              <w:t>–</w:t>
            </w:r>
          </w:p>
        </w:tc>
        <w:tc>
          <w:tcPr>
            <w:tcW w:w="851" w:type="dxa"/>
            <w:shd w:val="clear" w:color="auto" w:fill="auto"/>
            <w:noWrap/>
            <w:vAlign w:val="bottom"/>
            <w:hideMark/>
          </w:tcPr>
          <w:p w14:paraId="4CA20AC3" w14:textId="11743A04" w:rsidR="00963237" w:rsidRPr="00DB04A9" w:rsidRDefault="007D4767" w:rsidP="00D43A4B">
            <w:pPr>
              <w:pStyle w:val="Tabell-Text"/>
              <w:spacing w:before="60" w:line="200" w:lineRule="exact"/>
              <w:jc w:val="right"/>
            </w:pPr>
            <w:r>
              <w:t>–</w:t>
            </w:r>
            <w:r w:rsidR="00963237" w:rsidRPr="00DB04A9">
              <w:t>206</w:t>
            </w:r>
          </w:p>
        </w:tc>
      </w:tr>
      <w:tr w:rsidR="00963237" w:rsidRPr="00DB04A9" w14:paraId="04B9DABD" w14:textId="77777777" w:rsidTr="009D2651">
        <w:trPr>
          <w:cantSplit/>
        </w:trPr>
        <w:tc>
          <w:tcPr>
            <w:tcW w:w="709" w:type="dxa"/>
            <w:shd w:val="clear" w:color="auto" w:fill="auto"/>
            <w:noWrap/>
            <w:hideMark/>
          </w:tcPr>
          <w:p w14:paraId="7A838B35" w14:textId="77777777" w:rsidR="00963237" w:rsidRPr="00DB04A9" w:rsidRDefault="00963237" w:rsidP="00D43A4B">
            <w:pPr>
              <w:pStyle w:val="Tabell-Text"/>
              <w:spacing w:before="60" w:line="200" w:lineRule="exact"/>
            </w:pPr>
          </w:p>
        </w:tc>
        <w:tc>
          <w:tcPr>
            <w:tcW w:w="3544" w:type="dxa"/>
            <w:shd w:val="clear" w:color="auto" w:fill="auto"/>
            <w:noWrap/>
            <w:hideMark/>
          </w:tcPr>
          <w:p w14:paraId="10F40F6D" w14:textId="77777777" w:rsidR="00963237" w:rsidRPr="00DB04A9" w:rsidRDefault="00963237" w:rsidP="00D43A4B">
            <w:pPr>
              <w:pStyle w:val="Tabell-Text"/>
              <w:spacing w:before="60" w:line="200" w:lineRule="exact"/>
              <w:rPr>
                <w:b/>
                <w:bCs/>
              </w:rPr>
            </w:pPr>
            <w:r w:rsidRPr="00DB04A9">
              <w:rPr>
                <w:b/>
                <w:bCs/>
              </w:rPr>
              <w:t>Utgående ackumulerade anskaffningsvärden</w:t>
            </w:r>
          </w:p>
        </w:tc>
        <w:tc>
          <w:tcPr>
            <w:tcW w:w="850" w:type="dxa"/>
            <w:shd w:val="clear" w:color="auto" w:fill="auto"/>
            <w:noWrap/>
            <w:vAlign w:val="bottom"/>
            <w:hideMark/>
          </w:tcPr>
          <w:p w14:paraId="7E008DFA" w14:textId="77777777" w:rsidR="00963237" w:rsidRPr="00DB04A9" w:rsidRDefault="00963237" w:rsidP="00D43A4B">
            <w:pPr>
              <w:pStyle w:val="Tabell-Text"/>
              <w:spacing w:before="60" w:line="200" w:lineRule="exact"/>
              <w:jc w:val="right"/>
              <w:rPr>
                <w:b/>
                <w:bCs/>
              </w:rPr>
            </w:pPr>
            <w:r w:rsidRPr="00DB04A9">
              <w:rPr>
                <w:b/>
                <w:bCs/>
              </w:rPr>
              <w:t>4 322</w:t>
            </w:r>
          </w:p>
        </w:tc>
        <w:tc>
          <w:tcPr>
            <w:tcW w:w="851" w:type="dxa"/>
            <w:shd w:val="clear" w:color="auto" w:fill="auto"/>
            <w:noWrap/>
            <w:vAlign w:val="bottom"/>
            <w:hideMark/>
          </w:tcPr>
          <w:p w14:paraId="7653B7AA" w14:textId="77777777" w:rsidR="00963237" w:rsidRPr="00DB04A9" w:rsidRDefault="00963237" w:rsidP="00D43A4B">
            <w:pPr>
              <w:pStyle w:val="Tabell-Text"/>
              <w:spacing w:before="60" w:line="200" w:lineRule="exact"/>
              <w:jc w:val="right"/>
              <w:rPr>
                <w:b/>
                <w:bCs/>
              </w:rPr>
            </w:pPr>
            <w:r w:rsidRPr="00DB04A9">
              <w:rPr>
                <w:b/>
                <w:bCs/>
              </w:rPr>
              <w:t>4 322</w:t>
            </w:r>
          </w:p>
        </w:tc>
      </w:tr>
      <w:tr w:rsidR="00963237" w:rsidRPr="00DB04A9" w14:paraId="06D96132" w14:textId="77777777" w:rsidTr="009D2651">
        <w:trPr>
          <w:cantSplit/>
        </w:trPr>
        <w:tc>
          <w:tcPr>
            <w:tcW w:w="709" w:type="dxa"/>
            <w:shd w:val="clear" w:color="auto" w:fill="auto"/>
            <w:noWrap/>
            <w:hideMark/>
          </w:tcPr>
          <w:p w14:paraId="69094060" w14:textId="77777777" w:rsidR="00963237" w:rsidRPr="00DB04A9" w:rsidRDefault="00963237" w:rsidP="00D43A4B">
            <w:pPr>
              <w:pStyle w:val="Tabell-Text"/>
              <w:spacing w:before="60" w:line="200" w:lineRule="exact"/>
              <w:rPr>
                <w:b/>
                <w:bCs/>
              </w:rPr>
            </w:pPr>
          </w:p>
        </w:tc>
        <w:tc>
          <w:tcPr>
            <w:tcW w:w="3544" w:type="dxa"/>
            <w:shd w:val="clear" w:color="auto" w:fill="auto"/>
            <w:noWrap/>
            <w:hideMark/>
          </w:tcPr>
          <w:p w14:paraId="0FE1F755" w14:textId="77777777" w:rsidR="00963237" w:rsidRPr="00DB04A9" w:rsidRDefault="00963237" w:rsidP="00D43A4B">
            <w:pPr>
              <w:pStyle w:val="Tabell-Text"/>
              <w:spacing w:before="60" w:line="200" w:lineRule="exact"/>
              <w:rPr>
                <w:sz w:val="20"/>
                <w:szCs w:val="20"/>
              </w:rPr>
            </w:pPr>
          </w:p>
        </w:tc>
        <w:tc>
          <w:tcPr>
            <w:tcW w:w="850" w:type="dxa"/>
            <w:shd w:val="clear" w:color="auto" w:fill="auto"/>
            <w:noWrap/>
            <w:vAlign w:val="bottom"/>
            <w:hideMark/>
          </w:tcPr>
          <w:p w14:paraId="6ADA2296" w14:textId="77777777" w:rsidR="00963237" w:rsidRPr="00DB04A9" w:rsidRDefault="00963237" w:rsidP="00D43A4B">
            <w:pPr>
              <w:pStyle w:val="Tabell-Text"/>
              <w:spacing w:before="60" w:line="200" w:lineRule="exact"/>
              <w:jc w:val="right"/>
              <w:rPr>
                <w:sz w:val="20"/>
                <w:szCs w:val="20"/>
              </w:rPr>
            </w:pPr>
          </w:p>
        </w:tc>
        <w:tc>
          <w:tcPr>
            <w:tcW w:w="851" w:type="dxa"/>
            <w:shd w:val="clear" w:color="auto" w:fill="auto"/>
            <w:noWrap/>
            <w:vAlign w:val="bottom"/>
            <w:hideMark/>
          </w:tcPr>
          <w:p w14:paraId="4D6DC2DC" w14:textId="77777777" w:rsidR="00963237" w:rsidRPr="00DB04A9" w:rsidRDefault="00963237" w:rsidP="00D43A4B">
            <w:pPr>
              <w:pStyle w:val="Tabell-Text"/>
              <w:spacing w:before="60" w:line="200" w:lineRule="exact"/>
              <w:jc w:val="right"/>
              <w:rPr>
                <w:sz w:val="20"/>
                <w:szCs w:val="20"/>
              </w:rPr>
            </w:pPr>
          </w:p>
        </w:tc>
      </w:tr>
      <w:tr w:rsidR="00963237" w:rsidRPr="00DB04A9" w14:paraId="261795F7" w14:textId="77777777" w:rsidTr="009D2651">
        <w:trPr>
          <w:cantSplit/>
        </w:trPr>
        <w:tc>
          <w:tcPr>
            <w:tcW w:w="709" w:type="dxa"/>
            <w:shd w:val="clear" w:color="auto" w:fill="auto"/>
            <w:noWrap/>
            <w:hideMark/>
          </w:tcPr>
          <w:p w14:paraId="5C726486" w14:textId="77777777" w:rsidR="00963237" w:rsidRPr="00DB04A9" w:rsidRDefault="00963237" w:rsidP="00D43A4B">
            <w:pPr>
              <w:pStyle w:val="Tabell-Text"/>
              <w:spacing w:before="60" w:line="200" w:lineRule="exact"/>
              <w:rPr>
                <w:sz w:val="20"/>
                <w:szCs w:val="20"/>
              </w:rPr>
            </w:pPr>
          </w:p>
        </w:tc>
        <w:tc>
          <w:tcPr>
            <w:tcW w:w="3544" w:type="dxa"/>
            <w:shd w:val="clear" w:color="auto" w:fill="auto"/>
            <w:noWrap/>
            <w:hideMark/>
          </w:tcPr>
          <w:p w14:paraId="0096A867" w14:textId="77777777" w:rsidR="00963237" w:rsidRPr="00DB04A9" w:rsidRDefault="00963237" w:rsidP="00D43A4B">
            <w:pPr>
              <w:pStyle w:val="Tabell-Text"/>
              <w:spacing w:before="60" w:line="200" w:lineRule="exact"/>
            </w:pPr>
            <w:r w:rsidRPr="00DB04A9">
              <w:t>Ingående avskrivningar</w:t>
            </w:r>
          </w:p>
        </w:tc>
        <w:tc>
          <w:tcPr>
            <w:tcW w:w="850" w:type="dxa"/>
            <w:shd w:val="clear" w:color="auto" w:fill="auto"/>
            <w:noWrap/>
            <w:vAlign w:val="bottom"/>
            <w:hideMark/>
          </w:tcPr>
          <w:p w14:paraId="2EC7396E" w14:textId="55AA5514" w:rsidR="00963237" w:rsidRPr="00DB04A9" w:rsidRDefault="007D4767" w:rsidP="00D43A4B">
            <w:pPr>
              <w:pStyle w:val="Tabell-Text"/>
              <w:spacing w:before="60" w:line="200" w:lineRule="exact"/>
              <w:jc w:val="right"/>
            </w:pPr>
            <w:r>
              <w:t>–</w:t>
            </w:r>
            <w:r w:rsidR="00963237" w:rsidRPr="00DB04A9">
              <w:t>4 093</w:t>
            </w:r>
          </w:p>
        </w:tc>
        <w:tc>
          <w:tcPr>
            <w:tcW w:w="851" w:type="dxa"/>
            <w:shd w:val="clear" w:color="auto" w:fill="auto"/>
            <w:noWrap/>
            <w:vAlign w:val="bottom"/>
            <w:hideMark/>
          </w:tcPr>
          <w:p w14:paraId="2BF30BC7" w14:textId="29ACBCC2" w:rsidR="00963237" w:rsidRPr="00DB04A9" w:rsidRDefault="007D4767" w:rsidP="00D43A4B">
            <w:pPr>
              <w:pStyle w:val="Tabell-Text"/>
              <w:spacing w:before="60" w:line="200" w:lineRule="exact"/>
              <w:jc w:val="right"/>
            </w:pPr>
            <w:r>
              <w:t>–</w:t>
            </w:r>
            <w:r w:rsidR="00963237" w:rsidRPr="00DB04A9">
              <w:t>4 144</w:t>
            </w:r>
          </w:p>
        </w:tc>
      </w:tr>
      <w:tr w:rsidR="00963237" w:rsidRPr="00DB04A9" w14:paraId="1264CB3D" w14:textId="77777777" w:rsidTr="009D2651">
        <w:trPr>
          <w:cantSplit/>
        </w:trPr>
        <w:tc>
          <w:tcPr>
            <w:tcW w:w="709" w:type="dxa"/>
            <w:shd w:val="clear" w:color="auto" w:fill="auto"/>
            <w:noWrap/>
            <w:hideMark/>
          </w:tcPr>
          <w:p w14:paraId="71E0FD8E" w14:textId="77777777" w:rsidR="00963237" w:rsidRPr="00DB04A9" w:rsidRDefault="00963237" w:rsidP="00D43A4B">
            <w:pPr>
              <w:pStyle w:val="Tabell-Text"/>
              <w:spacing w:before="60" w:line="200" w:lineRule="exact"/>
            </w:pPr>
          </w:p>
        </w:tc>
        <w:tc>
          <w:tcPr>
            <w:tcW w:w="3544" w:type="dxa"/>
            <w:shd w:val="clear" w:color="auto" w:fill="auto"/>
            <w:noWrap/>
            <w:hideMark/>
          </w:tcPr>
          <w:p w14:paraId="53A5A218" w14:textId="77777777" w:rsidR="00963237" w:rsidRPr="00DB04A9" w:rsidRDefault="00963237" w:rsidP="00D43A4B">
            <w:pPr>
              <w:pStyle w:val="Tabell-Text"/>
              <w:spacing w:before="60" w:line="200" w:lineRule="exact"/>
            </w:pPr>
            <w:r w:rsidRPr="00DB04A9">
              <w:t>Försäljningar och utrangeringar</w:t>
            </w:r>
          </w:p>
        </w:tc>
        <w:tc>
          <w:tcPr>
            <w:tcW w:w="850" w:type="dxa"/>
            <w:shd w:val="clear" w:color="auto" w:fill="auto"/>
            <w:noWrap/>
            <w:vAlign w:val="bottom"/>
            <w:hideMark/>
          </w:tcPr>
          <w:p w14:paraId="14485986" w14:textId="20848A40" w:rsidR="00963237" w:rsidRPr="00DB04A9" w:rsidRDefault="00961AA1" w:rsidP="00D43A4B">
            <w:pPr>
              <w:pStyle w:val="Tabell-Text"/>
              <w:spacing w:before="60" w:line="200" w:lineRule="exact"/>
              <w:jc w:val="right"/>
            </w:pPr>
            <w:r>
              <w:t>–</w:t>
            </w:r>
          </w:p>
        </w:tc>
        <w:tc>
          <w:tcPr>
            <w:tcW w:w="851" w:type="dxa"/>
            <w:shd w:val="clear" w:color="auto" w:fill="auto"/>
            <w:noWrap/>
            <w:vAlign w:val="bottom"/>
            <w:hideMark/>
          </w:tcPr>
          <w:p w14:paraId="369F2540" w14:textId="77777777" w:rsidR="00963237" w:rsidRPr="00DB04A9" w:rsidRDefault="00963237" w:rsidP="00D43A4B">
            <w:pPr>
              <w:pStyle w:val="Tabell-Text"/>
              <w:spacing w:before="60" w:line="200" w:lineRule="exact"/>
              <w:jc w:val="right"/>
            </w:pPr>
            <w:r w:rsidRPr="00DB04A9">
              <w:t>206</w:t>
            </w:r>
          </w:p>
        </w:tc>
      </w:tr>
      <w:tr w:rsidR="00963237" w:rsidRPr="00DB04A9" w14:paraId="190C27AD" w14:textId="77777777" w:rsidTr="009D2651">
        <w:trPr>
          <w:cantSplit/>
        </w:trPr>
        <w:tc>
          <w:tcPr>
            <w:tcW w:w="709" w:type="dxa"/>
            <w:shd w:val="clear" w:color="auto" w:fill="auto"/>
            <w:noWrap/>
            <w:hideMark/>
          </w:tcPr>
          <w:p w14:paraId="3FD5A579" w14:textId="77777777" w:rsidR="00963237" w:rsidRPr="00DB04A9" w:rsidRDefault="00963237" w:rsidP="00D43A4B">
            <w:pPr>
              <w:pStyle w:val="Tabell-Text"/>
              <w:spacing w:before="60" w:line="200" w:lineRule="exact"/>
            </w:pPr>
          </w:p>
        </w:tc>
        <w:tc>
          <w:tcPr>
            <w:tcW w:w="3544" w:type="dxa"/>
            <w:shd w:val="clear" w:color="auto" w:fill="auto"/>
            <w:noWrap/>
            <w:hideMark/>
          </w:tcPr>
          <w:p w14:paraId="01D11036" w14:textId="77777777" w:rsidR="00963237" w:rsidRPr="00DB04A9" w:rsidRDefault="00963237" w:rsidP="00D43A4B">
            <w:pPr>
              <w:pStyle w:val="Tabell-Text"/>
              <w:spacing w:before="60" w:line="200" w:lineRule="exact"/>
            </w:pPr>
            <w:r w:rsidRPr="00DB04A9">
              <w:t>Årets avskrivningar</w:t>
            </w:r>
          </w:p>
        </w:tc>
        <w:tc>
          <w:tcPr>
            <w:tcW w:w="850" w:type="dxa"/>
            <w:shd w:val="clear" w:color="auto" w:fill="auto"/>
            <w:noWrap/>
            <w:vAlign w:val="bottom"/>
            <w:hideMark/>
          </w:tcPr>
          <w:p w14:paraId="4C678CEF" w14:textId="636AC133" w:rsidR="00963237" w:rsidRPr="00DB04A9" w:rsidRDefault="007D4767" w:rsidP="00D43A4B">
            <w:pPr>
              <w:pStyle w:val="Tabell-Text"/>
              <w:spacing w:before="60" w:line="200" w:lineRule="exact"/>
              <w:jc w:val="right"/>
            </w:pPr>
            <w:r>
              <w:t>–</w:t>
            </w:r>
            <w:r w:rsidR="00963237" w:rsidRPr="00DB04A9">
              <w:t>137</w:t>
            </w:r>
          </w:p>
        </w:tc>
        <w:tc>
          <w:tcPr>
            <w:tcW w:w="851" w:type="dxa"/>
            <w:shd w:val="clear" w:color="auto" w:fill="auto"/>
            <w:noWrap/>
            <w:vAlign w:val="bottom"/>
            <w:hideMark/>
          </w:tcPr>
          <w:p w14:paraId="3B9688D5" w14:textId="67D65151" w:rsidR="00963237" w:rsidRPr="00DB04A9" w:rsidRDefault="007D4767" w:rsidP="00D43A4B">
            <w:pPr>
              <w:pStyle w:val="Tabell-Text"/>
              <w:spacing w:before="60" w:line="200" w:lineRule="exact"/>
              <w:jc w:val="right"/>
            </w:pPr>
            <w:r>
              <w:t>–</w:t>
            </w:r>
            <w:r w:rsidR="00963237" w:rsidRPr="00DB04A9">
              <w:t>155</w:t>
            </w:r>
          </w:p>
        </w:tc>
      </w:tr>
      <w:tr w:rsidR="00963237" w:rsidRPr="00DB04A9" w14:paraId="3990CD9C" w14:textId="77777777" w:rsidTr="009D2651">
        <w:trPr>
          <w:cantSplit/>
        </w:trPr>
        <w:tc>
          <w:tcPr>
            <w:tcW w:w="709" w:type="dxa"/>
            <w:shd w:val="clear" w:color="auto" w:fill="auto"/>
            <w:noWrap/>
            <w:hideMark/>
          </w:tcPr>
          <w:p w14:paraId="025AD897" w14:textId="77777777" w:rsidR="00963237" w:rsidRPr="00DB04A9" w:rsidRDefault="00963237" w:rsidP="00D43A4B">
            <w:pPr>
              <w:pStyle w:val="Tabell-Text"/>
              <w:spacing w:before="60" w:line="200" w:lineRule="exact"/>
            </w:pPr>
          </w:p>
        </w:tc>
        <w:tc>
          <w:tcPr>
            <w:tcW w:w="3544" w:type="dxa"/>
            <w:shd w:val="clear" w:color="auto" w:fill="auto"/>
            <w:noWrap/>
            <w:hideMark/>
          </w:tcPr>
          <w:p w14:paraId="47D6AEB1" w14:textId="77777777" w:rsidR="00963237" w:rsidRPr="00DB04A9" w:rsidRDefault="00963237" w:rsidP="00D43A4B">
            <w:pPr>
              <w:pStyle w:val="Tabell-Text"/>
              <w:spacing w:before="60" w:line="200" w:lineRule="exact"/>
              <w:rPr>
                <w:b/>
                <w:bCs/>
              </w:rPr>
            </w:pPr>
            <w:r w:rsidRPr="00DB04A9">
              <w:rPr>
                <w:b/>
                <w:bCs/>
              </w:rPr>
              <w:t>Utgående ackumulerade avskrivningar</w:t>
            </w:r>
          </w:p>
        </w:tc>
        <w:tc>
          <w:tcPr>
            <w:tcW w:w="850" w:type="dxa"/>
            <w:shd w:val="clear" w:color="auto" w:fill="auto"/>
            <w:noWrap/>
            <w:vAlign w:val="bottom"/>
            <w:hideMark/>
          </w:tcPr>
          <w:p w14:paraId="11F89731" w14:textId="63D064D2" w:rsidR="00963237" w:rsidRPr="00DB04A9" w:rsidRDefault="007D4767" w:rsidP="00D43A4B">
            <w:pPr>
              <w:pStyle w:val="Tabell-Text"/>
              <w:spacing w:before="60" w:line="200" w:lineRule="exact"/>
              <w:jc w:val="right"/>
              <w:rPr>
                <w:b/>
                <w:bCs/>
              </w:rPr>
            </w:pPr>
            <w:r>
              <w:rPr>
                <w:b/>
                <w:bCs/>
              </w:rPr>
              <w:t>–</w:t>
            </w:r>
            <w:r w:rsidR="00963237" w:rsidRPr="00DB04A9">
              <w:rPr>
                <w:b/>
                <w:bCs/>
              </w:rPr>
              <w:t>4 230</w:t>
            </w:r>
          </w:p>
        </w:tc>
        <w:tc>
          <w:tcPr>
            <w:tcW w:w="851" w:type="dxa"/>
            <w:shd w:val="clear" w:color="auto" w:fill="auto"/>
            <w:noWrap/>
            <w:vAlign w:val="bottom"/>
            <w:hideMark/>
          </w:tcPr>
          <w:p w14:paraId="08CCF2F1" w14:textId="5EA1A35B" w:rsidR="00963237" w:rsidRPr="00DB04A9" w:rsidRDefault="007D4767" w:rsidP="00D43A4B">
            <w:pPr>
              <w:pStyle w:val="Tabell-Text"/>
              <w:spacing w:before="60" w:line="200" w:lineRule="exact"/>
              <w:jc w:val="right"/>
              <w:rPr>
                <w:b/>
                <w:bCs/>
              </w:rPr>
            </w:pPr>
            <w:r>
              <w:rPr>
                <w:b/>
                <w:bCs/>
              </w:rPr>
              <w:t>–</w:t>
            </w:r>
            <w:r w:rsidR="00963237" w:rsidRPr="00DB04A9">
              <w:rPr>
                <w:b/>
                <w:bCs/>
              </w:rPr>
              <w:t>4 093</w:t>
            </w:r>
          </w:p>
        </w:tc>
      </w:tr>
      <w:tr w:rsidR="00963237" w:rsidRPr="00DB04A9" w14:paraId="1C191EAC" w14:textId="77777777" w:rsidTr="009D2651">
        <w:trPr>
          <w:cantSplit/>
        </w:trPr>
        <w:tc>
          <w:tcPr>
            <w:tcW w:w="709" w:type="dxa"/>
            <w:shd w:val="clear" w:color="auto" w:fill="auto"/>
            <w:noWrap/>
            <w:hideMark/>
          </w:tcPr>
          <w:p w14:paraId="032CAD25" w14:textId="77777777" w:rsidR="00963237" w:rsidRPr="00DB04A9" w:rsidRDefault="00963237" w:rsidP="00D43A4B">
            <w:pPr>
              <w:pStyle w:val="Tabell-Text"/>
              <w:spacing w:before="60" w:line="200" w:lineRule="exact"/>
              <w:rPr>
                <w:b/>
                <w:bCs/>
              </w:rPr>
            </w:pPr>
          </w:p>
        </w:tc>
        <w:tc>
          <w:tcPr>
            <w:tcW w:w="3544" w:type="dxa"/>
            <w:shd w:val="clear" w:color="auto" w:fill="auto"/>
            <w:noWrap/>
            <w:hideMark/>
          </w:tcPr>
          <w:p w14:paraId="34D10D07" w14:textId="77777777" w:rsidR="00963237" w:rsidRPr="00DB04A9" w:rsidRDefault="00963237" w:rsidP="00D43A4B">
            <w:pPr>
              <w:pStyle w:val="Tabell-Text"/>
              <w:spacing w:before="60" w:line="200" w:lineRule="exact"/>
              <w:rPr>
                <w:sz w:val="20"/>
                <w:szCs w:val="20"/>
              </w:rPr>
            </w:pPr>
          </w:p>
        </w:tc>
        <w:tc>
          <w:tcPr>
            <w:tcW w:w="850" w:type="dxa"/>
            <w:shd w:val="clear" w:color="auto" w:fill="auto"/>
            <w:noWrap/>
            <w:vAlign w:val="bottom"/>
            <w:hideMark/>
          </w:tcPr>
          <w:p w14:paraId="52ED8AED" w14:textId="77777777" w:rsidR="00963237" w:rsidRPr="00DB04A9" w:rsidRDefault="00963237" w:rsidP="00D43A4B">
            <w:pPr>
              <w:pStyle w:val="Tabell-Text"/>
              <w:spacing w:before="60" w:line="200" w:lineRule="exact"/>
              <w:jc w:val="right"/>
              <w:rPr>
                <w:sz w:val="20"/>
                <w:szCs w:val="20"/>
              </w:rPr>
            </w:pPr>
          </w:p>
        </w:tc>
        <w:tc>
          <w:tcPr>
            <w:tcW w:w="851" w:type="dxa"/>
            <w:shd w:val="clear" w:color="auto" w:fill="auto"/>
            <w:noWrap/>
            <w:vAlign w:val="bottom"/>
            <w:hideMark/>
          </w:tcPr>
          <w:p w14:paraId="7DF78793" w14:textId="77777777" w:rsidR="00963237" w:rsidRPr="00DB04A9" w:rsidRDefault="00963237" w:rsidP="00D43A4B">
            <w:pPr>
              <w:pStyle w:val="Tabell-Text"/>
              <w:spacing w:before="60" w:line="200" w:lineRule="exact"/>
              <w:jc w:val="right"/>
              <w:rPr>
                <w:sz w:val="20"/>
                <w:szCs w:val="20"/>
              </w:rPr>
            </w:pPr>
          </w:p>
        </w:tc>
      </w:tr>
      <w:tr w:rsidR="00963237" w:rsidRPr="00DB04A9" w14:paraId="5FF7A253" w14:textId="77777777" w:rsidTr="009D2651">
        <w:trPr>
          <w:cantSplit/>
        </w:trPr>
        <w:tc>
          <w:tcPr>
            <w:tcW w:w="709" w:type="dxa"/>
            <w:shd w:val="clear" w:color="auto" w:fill="auto"/>
            <w:noWrap/>
            <w:hideMark/>
          </w:tcPr>
          <w:p w14:paraId="0ABA612A" w14:textId="77777777" w:rsidR="00963237" w:rsidRPr="00DB04A9" w:rsidRDefault="00963237" w:rsidP="00D43A4B">
            <w:pPr>
              <w:pStyle w:val="Tabell-Text"/>
              <w:spacing w:before="60" w:line="200" w:lineRule="exact"/>
            </w:pPr>
            <w:r w:rsidRPr="00DB04A9">
              <w:t> </w:t>
            </w:r>
          </w:p>
        </w:tc>
        <w:tc>
          <w:tcPr>
            <w:tcW w:w="3544" w:type="dxa"/>
            <w:shd w:val="clear" w:color="auto" w:fill="auto"/>
            <w:noWrap/>
            <w:hideMark/>
          </w:tcPr>
          <w:p w14:paraId="25F32146" w14:textId="4901030C" w:rsidR="00963237" w:rsidRPr="00D82874" w:rsidRDefault="00963237" w:rsidP="00D43A4B">
            <w:pPr>
              <w:pStyle w:val="Tabell-Text"/>
              <w:spacing w:before="60" w:line="200" w:lineRule="exact"/>
              <w:rPr>
                <w:b/>
              </w:rPr>
            </w:pPr>
            <w:r w:rsidRPr="00D82874">
              <w:rPr>
                <w:b/>
              </w:rPr>
              <w:t>Utgående restvärden enligt plan</w:t>
            </w:r>
          </w:p>
        </w:tc>
        <w:tc>
          <w:tcPr>
            <w:tcW w:w="850" w:type="dxa"/>
            <w:shd w:val="clear" w:color="auto" w:fill="auto"/>
            <w:noWrap/>
            <w:vAlign w:val="bottom"/>
            <w:hideMark/>
          </w:tcPr>
          <w:p w14:paraId="7B504EA5" w14:textId="77777777" w:rsidR="00963237" w:rsidRPr="00FB36BD" w:rsidRDefault="00963237" w:rsidP="00D43A4B">
            <w:pPr>
              <w:pStyle w:val="Tabell-Text"/>
              <w:spacing w:before="60" w:line="200" w:lineRule="exact"/>
              <w:jc w:val="right"/>
              <w:rPr>
                <w:b/>
              </w:rPr>
            </w:pPr>
            <w:r w:rsidRPr="00FB36BD">
              <w:rPr>
                <w:b/>
              </w:rPr>
              <w:t>92</w:t>
            </w:r>
          </w:p>
        </w:tc>
        <w:tc>
          <w:tcPr>
            <w:tcW w:w="851" w:type="dxa"/>
            <w:shd w:val="clear" w:color="auto" w:fill="auto"/>
            <w:noWrap/>
            <w:vAlign w:val="bottom"/>
            <w:hideMark/>
          </w:tcPr>
          <w:p w14:paraId="52E61670" w14:textId="77777777" w:rsidR="00963237" w:rsidRPr="00FB36BD" w:rsidRDefault="00963237" w:rsidP="00D43A4B">
            <w:pPr>
              <w:pStyle w:val="Tabell-Text"/>
              <w:spacing w:before="60" w:line="200" w:lineRule="exact"/>
              <w:jc w:val="right"/>
              <w:rPr>
                <w:b/>
              </w:rPr>
            </w:pPr>
            <w:r w:rsidRPr="00FB36BD">
              <w:rPr>
                <w:b/>
              </w:rPr>
              <w:t>229</w:t>
            </w:r>
          </w:p>
        </w:tc>
      </w:tr>
    </w:tbl>
    <w:p w14:paraId="12DA0B54" w14:textId="61730314" w:rsidR="005951CD" w:rsidRDefault="005951CD" w:rsidP="009960E1">
      <w:pPr>
        <w:rPr>
          <w:lang w:eastAsia="sv-SE"/>
        </w:rPr>
      </w:pPr>
    </w:p>
    <w:tbl>
      <w:tblPr>
        <w:tblW w:w="595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567"/>
        <w:gridCol w:w="2694"/>
        <w:gridCol w:w="850"/>
        <w:gridCol w:w="851"/>
        <w:gridCol w:w="992"/>
      </w:tblGrid>
      <w:tr w:rsidR="009960E1" w:rsidRPr="009960E1" w14:paraId="285C8F96" w14:textId="77777777" w:rsidTr="002450AE">
        <w:trPr>
          <w:cantSplit/>
        </w:trPr>
        <w:tc>
          <w:tcPr>
            <w:tcW w:w="567" w:type="dxa"/>
            <w:tcBorders>
              <w:top w:val="single" w:sz="4" w:space="0" w:color="auto"/>
              <w:bottom w:val="single" w:sz="4" w:space="0" w:color="auto"/>
            </w:tcBorders>
            <w:shd w:val="clear" w:color="auto" w:fill="auto"/>
            <w:noWrap/>
            <w:hideMark/>
          </w:tcPr>
          <w:p w14:paraId="42C4ED7A" w14:textId="77777777" w:rsidR="009960E1" w:rsidRPr="009960E1" w:rsidRDefault="009960E1" w:rsidP="009960E1">
            <w:pPr>
              <w:pStyle w:val="Tabell-Text"/>
              <w:spacing w:before="60" w:line="200" w:lineRule="exact"/>
              <w:rPr>
                <w:b/>
              </w:rPr>
            </w:pPr>
            <w:r w:rsidRPr="009960E1">
              <w:rPr>
                <w:b/>
              </w:rPr>
              <w:t>Not 13</w:t>
            </w:r>
          </w:p>
        </w:tc>
        <w:tc>
          <w:tcPr>
            <w:tcW w:w="2694" w:type="dxa"/>
            <w:tcBorders>
              <w:top w:val="single" w:sz="4" w:space="0" w:color="auto"/>
              <w:bottom w:val="single" w:sz="4" w:space="0" w:color="auto"/>
            </w:tcBorders>
            <w:shd w:val="clear" w:color="auto" w:fill="auto"/>
            <w:noWrap/>
            <w:hideMark/>
          </w:tcPr>
          <w:p w14:paraId="17D732EC" w14:textId="5C271A20" w:rsidR="009960E1" w:rsidRPr="009960E1" w:rsidRDefault="009960E1" w:rsidP="009960E1">
            <w:pPr>
              <w:pStyle w:val="Tabell-Text"/>
              <w:spacing w:before="60" w:line="200" w:lineRule="exact"/>
              <w:rPr>
                <w:b/>
              </w:rPr>
            </w:pPr>
            <w:r w:rsidRPr="009960E1">
              <w:rPr>
                <w:b/>
              </w:rPr>
              <w:t>Årets resultat inklusive förändring</w:t>
            </w:r>
            <w:r w:rsidR="002450AE">
              <w:rPr>
                <w:b/>
              </w:rPr>
              <w:br/>
            </w:r>
            <w:r w:rsidRPr="009960E1">
              <w:rPr>
                <w:b/>
              </w:rPr>
              <w:t xml:space="preserve"> av orealiserade vinster</w:t>
            </w:r>
          </w:p>
        </w:tc>
        <w:tc>
          <w:tcPr>
            <w:tcW w:w="850" w:type="dxa"/>
            <w:tcBorders>
              <w:top w:val="single" w:sz="4" w:space="0" w:color="auto"/>
              <w:bottom w:val="single" w:sz="4" w:space="0" w:color="auto"/>
            </w:tcBorders>
            <w:shd w:val="clear" w:color="auto" w:fill="auto"/>
            <w:noWrap/>
            <w:vAlign w:val="bottom"/>
            <w:hideMark/>
          </w:tcPr>
          <w:p w14:paraId="35C933CB" w14:textId="77777777" w:rsidR="009960E1" w:rsidRPr="009960E1" w:rsidRDefault="009960E1" w:rsidP="009960E1">
            <w:pPr>
              <w:pStyle w:val="Tabell-Text"/>
              <w:spacing w:before="60" w:line="200" w:lineRule="exact"/>
              <w:jc w:val="right"/>
              <w:rPr>
                <w:b/>
              </w:rPr>
            </w:pPr>
            <w:r w:rsidRPr="009960E1">
              <w:rPr>
                <w:b/>
              </w:rPr>
              <w:t>2015</w:t>
            </w:r>
          </w:p>
        </w:tc>
        <w:tc>
          <w:tcPr>
            <w:tcW w:w="851" w:type="dxa"/>
            <w:tcBorders>
              <w:top w:val="single" w:sz="4" w:space="0" w:color="auto"/>
              <w:bottom w:val="single" w:sz="4" w:space="0" w:color="auto"/>
            </w:tcBorders>
            <w:shd w:val="clear" w:color="auto" w:fill="auto"/>
            <w:noWrap/>
            <w:vAlign w:val="bottom"/>
            <w:hideMark/>
          </w:tcPr>
          <w:p w14:paraId="02D4C519" w14:textId="77777777" w:rsidR="009960E1" w:rsidRPr="009960E1" w:rsidRDefault="009960E1" w:rsidP="009960E1">
            <w:pPr>
              <w:pStyle w:val="Tabell-Text"/>
              <w:spacing w:before="60" w:line="200" w:lineRule="exact"/>
              <w:jc w:val="right"/>
              <w:rPr>
                <w:b/>
              </w:rPr>
            </w:pPr>
            <w:r w:rsidRPr="009960E1">
              <w:rPr>
                <w:b/>
              </w:rPr>
              <w:t>2014</w:t>
            </w:r>
          </w:p>
        </w:tc>
        <w:tc>
          <w:tcPr>
            <w:tcW w:w="992" w:type="dxa"/>
            <w:tcBorders>
              <w:top w:val="single" w:sz="4" w:space="0" w:color="auto"/>
              <w:bottom w:val="single" w:sz="4" w:space="0" w:color="auto"/>
            </w:tcBorders>
            <w:shd w:val="clear" w:color="auto" w:fill="auto"/>
            <w:noWrap/>
            <w:vAlign w:val="bottom"/>
            <w:hideMark/>
          </w:tcPr>
          <w:p w14:paraId="3799F519" w14:textId="77777777" w:rsidR="009960E1" w:rsidRPr="009960E1" w:rsidRDefault="009960E1" w:rsidP="009960E1">
            <w:pPr>
              <w:pStyle w:val="Tabell-Text"/>
              <w:spacing w:before="60" w:line="200" w:lineRule="exact"/>
              <w:jc w:val="right"/>
              <w:rPr>
                <w:b/>
              </w:rPr>
            </w:pPr>
          </w:p>
        </w:tc>
      </w:tr>
      <w:tr w:rsidR="009960E1" w:rsidRPr="009960E1" w14:paraId="16FC080C" w14:textId="77777777" w:rsidTr="002450AE">
        <w:trPr>
          <w:cantSplit/>
        </w:trPr>
        <w:tc>
          <w:tcPr>
            <w:tcW w:w="567" w:type="dxa"/>
            <w:tcBorders>
              <w:top w:val="single" w:sz="4" w:space="0" w:color="auto"/>
            </w:tcBorders>
            <w:shd w:val="clear" w:color="auto" w:fill="auto"/>
            <w:noWrap/>
            <w:hideMark/>
          </w:tcPr>
          <w:p w14:paraId="01FD2D43" w14:textId="77777777" w:rsidR="009960E1" w:rsidRPr="009960E1" w:rsidRDefault="009960E1" w:rsidP="009960E1">
            <w:pPr>
              <w:pStyle w:val="Tabell-Text"/>
              <w:spacing w:before="60" w:line="200" w:lineRule="exact"/>
              <w:rPr>
                <w:sz w:val="20"/>
                <w:szCs w:val="20"/>
              </w:rPr>
            </w:pPr>
          </w:p>
        </w:tc>
        <w:tc>
          <w:tcPr>
            <w:tcW w:w="2694" w:type="dxa"/>
            <w:tcBorders>
              <w:top w:val="single" w:sz="4" w:space="0" w:color="auto"/>
            </w:tcBorders>
            <w:shd w:val="clear" w:color="auto" w:fill="auto"/>
            <w:noWrap/>
            <w:hideMark/>
          </w:tcPr>
          <w:p w14:paraId="5D0E5DAA" w14:textId="3929D984" w:rsidR="009960E1" w:rsidRPr="009960E1" w:rsidRDefault="009960E1" w:rsidP="009960E1">
            <w:pPr>
              <w:pStyle w:val="Tabell-Text"/>
              <w:spacing w:before="60" w:line="200" w:lineRule="exact"/>
            </w:pPr>
            <w:r w:rsidRPr="009960E1">
              <w:t>Årets resultat</w:t>
            </w:r>
          </w:p>
        </w:tc>
        <w:tc>
          <w:tcPr>
            <w:tcW w:w="850" w:type="dxa"/>
            <w:tcBorders>
              <w:top w:val="single" w:sz="4" w:space="0" w:color="auto"/>
            </w:tcBorders>
            <w:shd w:val="clear" w:color="auto" w:fill="auto"/>
            <w:noWrap/>
            <w:vAlign w:val="bottom"/>
            <w:hideMark/>
          </w:tcPr>
          <w:p w14:paraId="0B2C18B4" w14:textId="081B0CE6" w:rsidR="009960E1" w:rsidRPr="009960E1" w:rsidRDefault="00D82874" w:rsidP="009960E1">
            <w:pPr>
              <w:pStyle w:val="Tabell-Text"/>
              <w:spacing w:before="60" w:line="200" w:lineRule="exact"/>
              <w:jc w:val="right"/>
            </w:pPr>
            <w:r>
              <w:t>967 243</w:t>
            </w:r>
          </w:p>
        </w:tc>
        <w:tc>
          <w:tcPr>
            <w:tcW w:w="851" w:type="dxa"/>
            <w:tcBorders>
              <w:top w:val="single" w:sz="4" w:space="0" w:color="auto"/>
            </w:tcBorders>
            <w:shd w:val="clear" w:color="auto" w:fill="auto"/>
            <w:noWrap/>
            <w:vAlign w:val="bottom"/>
            <w:hideMark/>
          </w:tcPr>
          <w:p w14:paraId="35BC71FB" w14:textId="77777777" w:rsidR="009960E1" w:rsidRPr="009960E1" w:rsidRDefault="009960E1" w:rsidP="009960E1">
            <w:pPr>
              <w:pStyle w:val="Tabell-Text"/>
              <w:spacing w:before="60" w:line="200" w:lineRule="exact"/>
              <w:jc w:val="right"/>
            </w:pPr>
            <w:r w:rsidRPr="009960E1">
              <w:t>533 509</w:t>
            </w:r>
          </w:p>
        </w:tc>
        <w:tc>
          <w:tcPr>
            <w:tcW w:w="992" w:type="dxa"/>
            <w:tcBorders>
              <w:top w:val="single" w:sz="4" w:space="0" w:color="auto"/>
            </w:tcBorders>
            <w:shd w:val="clear" w:color="auto" w:fill="auto"/>
            <w:noWrap/>
            <w:vAlign w:val="bottom"/>
            <w:hideMark/>
          </w:tcPr>
          <w:p w14:paraId="196D73B1" w14:textId="77777777" w:rsidR="009960E1" w:rsidRPr="009960E1" w:rsidRDefault="009960E1" w:rsidP="009960E1">
            <w:pPr>
              <w:pStyle w:val="Tabell-Text"/>
              <w:spacing w:before="60" w:line="200" w:lineRule="exact"/>
              <w:jc w:val="right"/>
            </w:pPr>
          </w:p>
        </w:tc>
      </w:tr>
      <w:tr w:rsidR="009960E1" w:rsidRPr="009960E1" w14:paraId="344D0C25" w14:textId="77777777" w:rsidTr="002450AE">
        <w:trPr>
          <w:cantSplit/>
        </w:trPr>
        <w:tc>
          <w:tcPr>
            <w:tcW w:w="567" w:type="dxa"/>
            <w:shd w:val="clear" w:color="auto" w:fill="auto"/>
            <w:noWrap/>
            <w:hideMark/>
          </w:tcPr>
          <w:p w14:paraId="5DCD776B" w14:textId="77777777" w:rsidR="009960E1" w:rsidRPr="009960E1" w:rsidRDefault="009960E1" w:rsidP="009960E1">
            <w:pPr>
              <w:pStyle w:val="Tabell-Text"/>
              <w:spacing w:before="60" w:line="200" w:lineRule="exact"/>
              <w:rPr>
                <w:sz w:val="20"/>
                <w:szCs w:val="20"/>
              </w:rPr>
            </w:pPr>
          </w:p>
        </w:tc>
        <w:tc>
          <w:tcPr>
            <w:tcW w:w="2694" w:type="dxa"/>
            <w:shd w:val="clear" w:color="auto" w:fill="auto"/>
            <w:noWrap/>
            <w:hideMark/>
          </w:tcPr>
          <w:p w14:paraId="61A41B27" w14:textId="63222CE4" w:rsidR="009960E1" w:rsidRPr="009960E1" w:rsidRDefault="009960E1" w:rsidP="009960E1">
            <w:pPr>
              <w:pStyle w:val="Tabell-Text"/>
              <w:spacing w:before="60" w:line="200" w:lineRule="exact"/>
            </w:pPr>
            <w:r w:rsidRPr="009960E1">
              <w:t xml:space="preserve">Förändring av orealiserade vinster, </w:t>
            </w:r>
            <w:r w:rsidR="002450AE">
              <w:br/>
            </w:r>
            <w:r w:rsidRPr="009960E1">
              <w:t>se nedan</w:t>
            </w:r>
          </w:p>
        </w:tc>
        <w:tc>
          <w:tcPr>
            <w:tcW w:w="850" w:type="dxa"/>
            <w:shd w:val="clear" w:color="auto" w:fill="auto"/>
            <w:noWrap/>
            <w:vAlign w:val="bottom"/>
            <w:hideMark/>
          </w:tcPr>
          <w:p w14:paraId="6FB29CF4" w14:textId="6621D35A" w:rsidR="009960E1" w:rsidRPr="009960E1" w:rsidRDefault="007D4767" w:rsidP="009960E1">
            <w:pPr>
              <w:pStyle w:val="Tabell-Text"/>
              <w:spacing w:before="60" w:line="200" w:lineRule="exact"/>
              <w:jc w:val="right"/>
            </w:pPr>
            <w:r>
              <w:t>–</w:t>
            </w:r>
            <w:r w:rsidR="009960E1" w:rsidRPr="009960E1">
              <w:t>209 154</w:t>
            </w:r>
          </w:p>
        </w:tc>
        <w:tc>
          <w:tcPr>
            <w:tcW w:w="851" w:type="dxa"/>
            <w:shd w:val="clear" w:color="auto" w:fill="auto"/>
            <w:noWrap/>
            <w:vAlign w:val="bottom"/>
            <w:hideMark/>
          </w:tcPr>
          <w:p w14:paraId="323C2B29" w14:textId="77777777" w:rsidR="009960E1" w:rsidRPr="009960E1" w:rsidRDefault="009960E1" w:rsidP="009960E1">
            <w:pPr>
              <w:pStyle w:val="Tabell-Text"/>
              <w:spacing w:before="60" w:line="200" w:lineRule="exact"/>
              <w:jc w:val="right"/>
            </w:pPr>
            <w:r w:rsidRPr="009960E1">
              <w:t>839 551</w:t>
            </w:r>
          </w:p>
        </w:tc>
        <w:tc>
          <w:tcPr>
            <w:tcW w:w="992" w:type="dxa"/>
            <w:shd w:val="clear" w:color="auto" w:fill="auto"/>
            <w:noWrap/>
            <w:vAlign w:val="bottom"/>
            <w:hideMark/>
          </w:tcPr>
          <w:p w14:paraId="49509ABC" w14:textId="77777777" w:rsidR="009960E1" w:rsidRPr="009960E1" w:rsidRDefault="009960E1" w:rsidP="009960E1">
            <w:pPr>
              <w:pStyle w:val="Tabell-Text"/>
              <w:spacing w:before="60" w:line="200" w:lineRule="exact"/>
              <w:jc w:val="right"/>
            </w:pPr>
          </w:p>
        </w:tc>
      </w:tr>
      <w:tr w:rsidR="009960E1" w:rsidRPr="002450AE" w14:paraId="5AACAFBF" w14:textId="77777777" w:rsidTr="002450AE">
        <w:trPr>
          <w:cantSplit/>
        </w:trPr>
        <w:tc>
          <w:tcPr>
            <w:tcW w:w="567" w:type="dxa"/>
            <w:shd w:val="clear" w:color="auto" w:fill="auto"/>
            <w:noWrap/>
            <w:hideMark/>
          </w:tcPr>
          <w:p w14:paraId="0AD7A5DC" w14:textId="77777777" w:rsidR="009960E1" w:rsidRPr="002450AE" w:rsidRDefault="009960E1" w:rsidP="009960E1">
            <w:pPr>
              <w:pStyle w:val="Tabell-Text"/>
              <w:spacing w:before="60" w:line="200" w:lineRule="exact"/>
              <w:rPr>
                <w:b/>
                <w:sz w:val="20"/>
                <w:szCs w:val="20"/>
              </w:rPr>
            </w:pPr>
          </w:p>
        </w:tc>
        <w:tc>
          <w:tcPr>
            <w:tcW w:w="2694" w:type="dxa"/>
            <w:shd w:val="clear" w:color="auto" w:fill="auto"/>
            <w:noWrap/>
            <w:hideMark/>
          </w:tcPr>
          <w:p w14:paraId="16FA126D" w14:textId="39666B03" w:rsidR="009960E1" w:rsidRPr="002450AE" w:rsidRDefault="009960E1" w:rsidP="009960E1">
            <w:pPr>
              <w:pStyle w:val="Tabell-Text"/>
              <w:spacing w:before="60" w:line="200" w:lineRule="exact"/>
              <w:rPr>
                <w:b/>
              </w:rPr>
            </w:pPr>
            <w:r w:rsidRPr="002450AE">
              <w:rPr>
                <w:b/>
              </w:rPr>
              <w:t>Summa</w:t>
            </w:r>
          </w:p>
        </w:tc>
        <w:tc>
          <w:tcPr>
            <w:tcW w:w="850" w:type="dxa"/>
            <w:shd w:val="clear" w:color="auto" w:fill="auto"/>
            <w:noWrap/>
            <w:vAlign w:val="bottom"/>
            <w:hideMark/>
          </w:tcPr>
          <w:p w14:paraId="12A197CC" w14:textId="730B9D57" w:rsidR="009960E1" w:rsidRPr="002450AE" w:rsidRDefault="00D82874" w:rsidP="009960E1">
            <w:pPr>
              <w:pStyle w:val="Tabell-Text"/>
              <w:spacing w:before="60" w:line="200" w:lineRule="exact"/>
              <w:jc w:val="right"/>
              <w:rPr>
                <w:b/>
              </w:rPr>
            </w:pPr>
            <w:r>
              <w:rPr>
                <w:b/>
              </w:rPr>
              <w:t>758 089</w:t>
            </w:r>
          </w:p>
        </w:tc>
        <w:tc>
          <w:tcPr>
            <w:tcW w:w="851" w:type="dxa"/>
            <w:shd w:val="clear" w:color="auto" w:fill="auto"/>
            <w:noWrap/>
            <w:vAlign w:val="bottom"/>
            <w:hideMark/>
          </w:tcPr>
          <w:p w14:paraId="5C49296D" w14:textId="77777777" w:rsidR="009960E1" w:rsidRPr="002450AE" w:rsidRDefault="009960E1" w:rsidP="009960E1">
            <w:pPr>
              <w:pStyle w:val="Tabell-Text"/>
              <w:spacing w:before="60" w:line="200" w:lineRule="exact"/>
              <w:jc w:val="right"/>
              <w:rPr>
                <w:b/>
              </w:rPr>
            </w:pPr>
            <w:r w:rsidRPr="002450AE">
              <w:rPr>
                <w:b/>
              </w:rPr>
              <w:t>1 373 060</w:t>
            </w:r>
          </w:p>
        </w:tc>
        <w:tc>
          <w:tcPr>
            <w:tcW w:w="992" w:type="dxa"/>
            <w:shd w:val="clear" w:color="auto" w:fill="auto"/>
            <w:noWrap/>
            <w:vAlign w:val="bottom"/>
            <w:hideMark/>
          </w:tcPr>
          <w:p w14:paraId="7DC71CE6" w14:textId="77777777" w:rsidR="009960E1" w:rsidRPr="002450AE" w:rsidRDefault="009960E1" w:rsidP="009960E1">
            <w:pPr>
              <w:pStyle w:val="Tabell-Text"/>
              <w:spacing w:before="60" w:line="200" w:lineRule="exact"/>
              <w:jc w:val="right"/>
              <w:rPr>
                <w:b/>
              </w:rPr>
            </w:pPr>
          </w:p>
        </w:tc>
      </w:tr>
      <w:tr w:rsidR="009960E1" w:rsidRPr="009960E1" w14:paraId="68834E52" w14:textId="77777777" w:rsidTr="002450AE">
        <w:trPr>
          <w:cantSplit/>
        </w:trPr>
        <w:tc>
          <w:tcPr>
            <w:tcW w:w="567" w:type="dxa"/>
            <w:shd w:val="clear" w:color="auto" w:fill="auto"/>
            <w:noWrap/>
            <w:hideMark/>
          </w:tcPr>
          <w:p w14:paraId="2DDF0688" w14:textId="77777777" w:rsidR="009960E1" w:rsidRPr="009960E1" w:rsidRDefault="009960E1" w:rsidP="009960E1">
            <w:pPr>
              <w:pStyle w:val="Tabell-Text"/>
              <w:spacing w:before="60" w:line="200" w:lineRule="exact"/>
              <w:rPr>
                <w:sz w:val="20"/>
                <w:szCs w:val="20"/>
              </w:rPr>
            </w:pPr>
          </w:p>
        </w:tc>
        <w:tc>
          <w:tcPr>
            <w:tcW w:w="2694" w:type="dxa"/>
            <w:shd w:val="clear" w:color="auto" w:fill="auto"/>
            <w:noWrap/>
            <w:hideMark/>
          </w:tcPr>
          <w:p w14:paraId="0A5A88BA" w14:textId="77777777" w:rsidR="009960E1" w:rsidRPr="009960E1" w:rsidRDefault="009960E1" w:rsidP="009960E1">
            <w:pPr>
              <w:pStyle w:val="Tabell-Text"/>
              <w:spacing w:before="60" w:line="200" w:lineRule="exact"/>
              <w:rPr>
                <w:sz w:val="20"/>
                <w:szCs w:val="20"/>
              </w:rPr>
            </w:pPr>
          </w:p>
        </w:tc>
        <w:tc>
          <w:tcPr>
            <w:tcW w:w="850" w:type="dxa"/>
            <w:shd w:val="clear" w:color="auto" w:fill="auto"/>
            <w:noWrap/>
            <w:vAlign w:val="bottom"/>
            <w:hideMark/>
          </w:tcPr>
          <w:p w14:paraId="4E3BF952" w14:textId="77777777" w:rsidR="009960E1" w:rsidRPr="009960E1" w:rsidRDefault="009960E1" w:rsidP="009960E1">
            <w:pPr>
              <w:pStyle w:val="Tabell-Text"/>
              <w:spacing w:before="60" w:line="200" w:lineRule="exact"/>
              <w:jc w:val="right"/>
              <w:rPr>
                <w:sz w:val="20"/>
                <w:szCs w:val="20"/>
              </w:rPr>
            </w:pPr>
          </w:p>
        </w:tc>
        <w:tc>
          <w:tcPr>
            <w:tcW w:w="851" w:type="dxa"/>
            <w:shd w:val="clear" w:color="auto" w:fill="auto"/>
            <w:noWrap/>
            <w:vAlign w:val="bottom"/>
            <w:hideMark/>
          </w:tcPr>
          <w:p w14:paraId="6DD8B001" w14:textId="77777777" w:rsidR="009960E1" w:rsidRPr="009960E1" w:rsidRDefault="009960E1" w:rsidP="009960E1">
            <w:pPr>
              <w:pStyle w:val="Tabell-Text"/>
              <w:spacing w:before="60" w:line="200" w:lineRule="exact"/>
              <w:jc w:val="right"/>
              <w:rPr>
                <w:sz w:val="20"/>
                <w:szCs w:val="20"/>
              </w:rPr>
            </w:pPr>
          </w:p>
        </w:tc>
        <w:tc>
          <w:tcPr>
            <w:tcW w:w="992" w:type="dxa"/>
            <w:shd w:val="clear" w:color="auto" w:fill="auto"/>
            <w:noWrap/>
            <w:vAlign w:val="bottom"/>
            <w:hideMark/>
          </w:tcPr>
          <w:p w14:paraId="2CE501D0" w14:textId="77777777" w:rsidR="009960E1" w:rsidRPr="009960E1" w:rsidRDefault="009960E1" w:rsidP="009960E1">
            <w:pPr>
              <w:pStyle w:val="Tabell-Text"/>
              <w:spacing w:before="60" w:line="200" w:lineRule="exact"/>
              <w:jc w:val="right"/>
              <w:rPr>
                <w:sz w:val="20"/>
                <w:szCs w:val="20"/>
              </w:rPr>
            </w:pPr>
          </w:p>
        </w:tc>
      </w:tr>
      <w:tr w:rsidR="009960E1" w:rsidRPr="002450AE" w14:paraId="7A653668" w14:textId="77777777" w:rsidTr="002450AE">
        <w:trPr>
          <w:cantSplit/>
        </w:trPr>
        <w:tc>
          <w:tcPr>
            <w:tcW w:w="567" w:type="dxa"/>
            <w:shd w:val="clear" w:color="auto" w:fill="auto"/>
            <w:noWrap/>
            <w:hideMark/>
          </w:tcPr>
          <w:p w14:paraId="10607DC1" w14:textId="77777777" w:rsidR="009960E1" w:rsidRPr="009960E1" w:rsidRDefault="009960E1" w:rsidP="009960E1">
            <w:pPr>
              <w:pStyle w:val="Tabell-Text"/>
              <w:spacing w:before="60" w:line="200" w:lineRule="exact"/>
              <w:rPr>
                <w:sz w:val="20"/>
                <w:szCs w:val="20"/>
              </w:rPr>
            </w:pPr>
          </w:p>
        </w:tc>
        <w:tc>
          <w:tcPr>
            <w:tcW w:w="2694" w:type="dxa"/>
            <w:shd w:val="clear" w:color="auto" w:fill="auto"/>
            <w:noWrap/>
            <w:hideMark/>
          </w:tcPr>
          <w:p w14:paraId="60C5000C" w14:textId="77777777" w:rsidR="009960E1" w:rsidRPr="002450AE" w:rsidRDefault="009960E1" w:rsidP="009960E1">
            <w:pPr>
              <w:pStyle w:val="Tabell-Text"/>
              <w:spacing w:before="60" w:line="200" w:lineRule="exact"/>
              <w:rPr>
                <w:b/>
              </w:rPr>
            </w:pPr>
            <w:r w:rsidRPr="002450AE">
              <w:rPr>
                <w:b/>
              </w:rPr>
              <w:t>Förändring av orealiserade vinster</w:t>
            </w:r>
          </w:p>
        </w:tc>
        <w:tc>
          <w:tcPr>
            <w:tcW w:w="850" w:type="dxa"/>
            <w:shd w:val="clear" w:color="auto" w:fill="auto"/>
            <w:noWrap/>
            <w:vAlign w:val="bottom"/>
            <w:hideMark/>
          </w:tcPr>
          <w:p w14:paraId="009FA946" w14:textId="77777777" w:rsidR="009960E1" w:rsidRPr="002450AE" w:rsidRDefault="009960E1" w:rsidP="009960E1">
            <w:pPr>
              <w:pStyle w:val="Tabell-Text"/>
              <w:spacing w:before="60" w:line="200" w:lineRule="exact"/>
              <w:jc w:val="right"/>
              <w:rPr>
                <w:b/>
              </w:rPr>
            </w:pPr>
            <w:r w:rsidRPr="002450AE">
              <w:rPr>
                <w:b/>
              </w:rPr>
              <w:t>2015</w:t>
            </w:r>
          </w:p>
        </w:tc>
        <w:tc>
          <w:tcPr>
            <w:tcW w:w="851" w:type="dxa"/>
            <w:shd w:val="clear" w:color="auto" w:fill="auto"/>
            <w:noWrap/>
            <w:vAlign w:val="bottom"/>
            <w:hideMark/>
          </w:tcPr>
          <w:p w14:paraId="082D9EE7" w14:textId="77777777" w:rsidR="009960E1" w:rsidRPr="002450AE" w:rsidRDefault="009960E1" w:rsidP="009960E1">
            <w:pPr>
              <w:pStyle w:val="Tabell-Text"/>
              <w:spacing w:before="60" w:line="200" w:lineRule="exact"/>
              <w:jc w:val="right"/>
              <w:rPr>
                <w:b/>
              </w:rPr>
            </w:pPr>
            <w:r w:rsidRPr="002450AE">
              <w:rPr>
                <w:b/>
              </w:rPr>
              <w:t>2014</w:t>
            </w:r>
          </w:p>
        </w:tc>
        <w:tc>
          <w:tcPr>
            <w:tcW w:w="992" w:type="dxa"/>
            <w:shd w:val="clear" w:color="auto" w:fill="auto"/>
            <w:noWrap/>
            <w:vAlign w:val="bottom"/>
            <w:hideMark/>
          </w:tcPr>
          <w:p w14:paraId="5935A76F" w14:textId="77777777" w:rsidR="009960E1" w:rsidRPr="002450AE" w:rsidRDefault="009960E1" w:rsidP="009960E1">
            <w:pPr>
              <w:pStyle w:val="Tabell-Text"/>
              <w:spacing w:before="60" w:line="200" w:lineRule="exact"/>
              <w:jc w:val="right"/>
              <w:rPr>
                <w:b/>
              </w:rPr>
            </w:pPr>
            <w:r w:rsidRPr="002450AE">
              <w:rPr>
                <w:b/>
              </w:rPr>
              <w:t>Förändring</w:t>
            </w:r>
          </w:p>
        </w:tc>
      </w:tr>
      <w:tr w:rsidR="009960E1" w:rsidRPr="009960E1" w14:paraId="12D2AFC8" w14:textId="77777777" w:rsidTr="002450AE">
        <w:trPr>
          <w:cantSplit/>
        </w:trPr>
        <w:tc>
          <w:tcPr>
            <w:tcW w:w="567" w:type="dxa"/>
            <w:shd w:val="clear" w:color="auto" w:fill="auto"/>
            <w:noWrap/>
            <w:hideMark/>
          </w:tcPr>
          <w:p w14:paraId="17E53DA7" w14:textId="77777777" w:rsidR="009960E1" w:rsidRPr="009960E1" w:rsidRDefault="009960E1" w:rsidP="009960E1">
            <w:pPr>
              <w:pStyle w:val="Tabell-Text"/>
              <w:spacing w:before="60" w:line="200" w:lineRule="exact"/>
            </w:pPr>
          </w:p>
        </w:tc>
        <w:tc>
          <w:tcPr>
            <w:tcW w:w="2694" w:type="dxa"/>
            <w:shd w:val="clear" w:color="auto" w:fill="auto"/>
            <w:noWrap/>
            <w:hideMark/>
          </w:tcPr>
          <w:p w14:paraId="16AAC5A2" w14:textId="77777777" w:rsidR="009960E1" w:rsidRPr="009960E1" w:rsidRDefault="009960E1" w:rsidP="009960E1">
            <w:pPr>
              <w:pStyle w:val="Tabell-Text"/>
              <w:spacing w:before="60" w:line="200" w:lineRule="exact"/>
            </w:pPr>
            <w:r w:rsidRPr="009960E1">
              <w:t>Fastigheter</w:t>
            </w:r>
          </w:p>
        </w:tc>
        <w:tc>
          <w:tcPr>
            <w:tcW w:w="850" w:type="dxa"/>
            <w:shd w:val="clear" w:color="auto" w:fill="auto"/>
            <w:noWrap/>
            <w:vAlign w:val="bottom"/>
            <w:hideMark/>
          </w:tcPr>
          <w:p w14:paraId="306C89AE" w14:textId="77777777" w:rsidR="009960E1" w:rsidRPr="009960E1" w:rsidRDefault="009960E1" w:rsidP="009960E1">
            <w:pPr>
              <w:pStyle w:val="Tabell-Text"/>
              <w:spacing w:before="60" w:line="200" w:lineRule="exact"/>
              <w:jc w:val="right"/>
            </w:pPr>
            <w:r w:rsidRPr="009960E1">
              <w:t>692 594</w:t>
            </w:r>
          </w:p>
        </w:tc>
        <w:tc>
          <w:tcPr>
            <w:tcW w:w="851" w:type="dxa"/>
            <w:shd w:val="clear" w:color="auto" w:fill="auto"/>
            <w:noWrap/>
            <w:vAlign w:val="bottom"/>
            <w:hideMark/>
          </w:tcPr>
          <w:p w14:paraId="4EEAAA08" w14:textId="77777777" w:rsidR="009960E1" w:rsidRPr="009960E1" w:rsidRDefault="009960E1" w:rsidP="009960E1">
            <w:pPr>
              <w:pStyle w:val="Tabell-Text"/>
              <w:spacing w:before="60" w:line="200" w:lineRule="exact"/>
              <w:jc w:val="right"/>
            </w:pPr>
            <w:r w:rsidRPr="009960E1">
              <w:t>597 613</w:t>
            </w:r>
          </w:p>
        </w:tc>
        <w:tc>
          <w:tcPr>
            <w:tcW w:w="992" w:type="dxa"/>
            <w:shd w:val="clear" w:color="auto" w:fill="auto"/>
            <w:noWrap/>
            <w:vAlign w:val="bottom"/>
            <w:hideMark/>
          </w:tcPr>
          <w:p w14:paraId="1B89DC3C" w14:textId="77777777" w:rsidR="009960E1" w:rsidRPr="009960E1" w:rsidRDefault="009960E1" w:rsidP="009960E1">
            <w:pPr>
              <w:pStyle w:val="Tabell-Text"/>
              <w:spacing w:before="60" w:line="200" w:lineRule="exact"/>
              <w:jc w:val="right"/>
            </w:pPr>
            <w:r w:rsidRPr="009960E1">
              <w:t>94 981</w:t>
            </w:r>
          </w:p>
        </w:tc>
      </w:tr>
      <w:tr w:rsidR="009960E1" w:rsidRPr="009960E1" w14:paraId="28E2661A" w14:textId="77777777" w:rsidTr="002450AE">
        <w:trPr>
          <w:cantSplit/>
        </w:trPr>
        <w:tc>
          <w:tcPr>
            <w:tcW w:w="567" w:type="dxa"/>
            <w:shd w:val="clear" w:color="auto" w:fill="auto"/>
            <w:noWrap/>
            <w:hideMark/>
          </w:tcPr>
          <w:p w14:paraId="37AE5829" w14:textId="77777777" w:rsidR="009960E1" w:rsidRPr="009960E1" w:rsidRDefault="009960E1" w:rsidP="009960E1">
            <w:pPr>
              <w:pStyle w:val="Tabell-Text"/>
              <w:spacing w:before="60" w:line="200" w:lineRule="exact"/>
            </w:pPr>
          </w:p>
        </w:tc>
        <w:tc>
          <w:tcPr>
            <w:tcW w:w="2694" w:type="dxa"/>
            <w:shd w:val="clear" w:color="auto" w:fill="auto"/>
            <w:noWrap/>
            <w:hideMark/>
          </w:tcPr>
          <w:p w14:paraId="567C600D" w14:textId="77777777" w:rsidR="009960E1" w:rsidRPr="009960E1" w:rsidRDefault="009960E1" w:rsidP="009960E1">
            <w:pPr>
              <w:pStyle w:val="Tabell-Text"/>
              <w:spacing w:before="60" w:line="200" w:lineRule="exact"/>
            </w:pPr>
            <w:r w:rsidRPr="009960E1">
              <w:t>Obligationer</w:t>
            </w:r>
          </w:p>
        </w:tc>
        <w:tc>
          <w:tcPr>
            <w:tcW w:w="850" w:type="dxa"/>
            <w:shd w:val="clear" w:color="auto" w:fill="auto"/>
            <w:noWrap/>
            <w:vAlign w:val="bottom"/>
            <w:hideMark/>
          </w:tcPr>
          <w:p w14:paraId="7C7DAAFC" w14:textId="21B8DC0B" w:rsidR="009960E1" w:rsidRPr="009960E1" w:rsidRDefault="007D4767" w:rsidP="009960E1">
            <w:pPr>
              <w:pStyle w:val="Tabell-Text"/>
              <w:spacing w:before="60" w:line="200" w:lineRule="exact"/>
              <w:jc w:val="right"/>
            </w:pPr>
            <w:r>
              <w:t>–</w:t>
            </w:r>
            <w:r w:rsidR="009960E1" w:rsidRPr="009960E1">
              <w:t xml:space="preserve">  </w:t>
            </w:r>
          </w:p>
        </w:tc>
        <w:tc>
          <w:tcPr>
            <w:tcW w:w="851" w:type="dxa"/>
            <w:shd w:val="clear" w:color="auto" w:fill="auto"/>
            <w:noWrap/>
            <w:vAlign w:val="bottom"/>
            <w:hideMark/>
          </w:tcPr>
          <w:p w14:paraId="7C1584B2" w14:textId="77777777" w:rsidR="009960E1" w:rsidRPr="009960E1" w:rsidRDefault="009960E1" w:rsidP="009960E1">
            <w:pPr>
              <w:pStyle w:val="Tabell-Text"/>
              <w:spacing w:before="60" w:line="200" w:lineRule="exact"/>
              <w:jc w:val="right"/>
            </w:pPr>
            <w:r w:rsidRPr="009960E1">
              <w:t>28 152</w:t>
            </w:r>
          </w:p>
        </w:tc>
        <w:tc>
          <w:tcPr>
            <w:tcW w:w="992" w:type="dxa"/>
            <w:shd w:val="clear" w:color="auto" w:fill="auto"/>
            <w:noWrap/>
            <w:vAlign w:val="bottom"/>
            <w:hideMark/>
          </w:tcPr>
          <w:p w14:paraId="6090AA4E" w14:textId="56496763" w:rsidR="009960E1" w:rsidRPr="009960E1" w:rsidRDefault="007D4767" w:rsidP="009960E1">
            <w:pPr>
              <w:pStyle w:val="Tabell-Text"/>
              <w:spacing w:before="60" w:line="200" w:lineRule="exact"/>
              <w:jc w:val="right"/>
            </w:pPr>
            <w:r>
              <w:t>–</w:t>
            </w:r>
            <w:r w:rsidR="009960E1" w:rsidRPr="009960E1">
              <w:t>28 152</w:t>
            </w:r>
          </w:p>
        </w:tc>
      </w:tr>
      <w:tr w:rsidR="009960E1" w:rsidRPr="009960E1" w14:paraId="48B20791" w14:textId="77777777" w:rsidTr="002450AE">
        <w:trPr>
          <w:cantSplit/>
        </w:trPr>
        <w:tc>
          <w:tcPr>
            <w:tcW w:w="567" w:type="dxa"/>
            <w:shd w:val="clear" w:color="auto" w:fill="auto"/>
            <w:noWrap/>
            <w:hideMark/>
          </w:tcPr>
          <w:p w14:paraId="1073BF47" w14:textId="77777777" w:rsidR="009960E1" w:rsidRPr="009960E1" w:rsidRDefault="009960E1" w:rsidP="009960E1">
            <w:pPr>
              <w:pStyle w:val="Tabell-Text"/>
              <w:spacing w:before="60" w:line="200" w:lineRule="exact"/>
            </w:pPr>
          </w:p>
        </w:tc>
        <w:tc>
          <w:tcPr>
            <w:tcW w:w="2694" w:type="dxa"/>
            <w:shd w:val="clear" w:color="auto" w:fill="auto"/>
            <w:noWrap/>
            <w:hideMark/>
          </w:tcPr>
          <w:p w14:paraId="485746A3" w14:textId="77777777" w:rsidR="009960E1" w:rsidRPr="009960E1" w:rsidRDefault="009960E1" w:rsidP="009960E1">
            <w:pPr>
              <w:pStyle w:val="Tabell-Text"/>
              <w:spacing w:before="60" w:line="200" w:lineRule="exact"/>
            </w:pPr>
            <w:r w:rsidRPr="009960E1">
              <w:t>Floating-rate notes</w:t>
            </w:r>
          </w:p>
        </w:tc>
        <w:tc>
          <w:tcPr>
            <w:tcW w:w="850" w:type="dxa"/>
            <w:shd w:val="clear" w:color="auto" w:fill="auto"/>
            <w:noWrap/>
            <w:vAlign w:val="bottom"/>
            <w:hideMark/>
          </w:tcPr>
          <w:p w14:paraId="573DB01C" w14:textId="59ED2802" w:rsidR="009960E1" w:rsidRPr="009960E1" w:rsidRDefault="007D4767" w:rsidP="009960E1">
            <w:pPr>
              <w:pStyle w:val="Tabell-Text"/>
              <w:spacing w:before="60" w:line="200" w:lineRule="exact"/>
              <w:jc w:val="right"/>
            </w:pPr>
            <w:r>
              <w:t>–</w:t>
            </w:r>
            <w:r w:rsidR="009960E1" w:rsidRPr="009960E1">
              <w:t xml:space="preserve">  </w:t>
            </w:r>
          </w:p>
        </w:tc>
        <w:tc>
          <w:tcPr>
            <w:tcW w:w="851" w:type="dxa"/>
            <w:shd w:val="clear" w:color="auto" w:fill="auto"/>
            <w:noWrap/>
            <w:vAlign w:val="bottom"/>
            <w:hideMark/>
          </w:tcPr>
          <w:p w14:paraId="7499F44A" w14:textId="77777777" w:rsidR="009960E1" w:rsidRPr="009960E1" w:rsidRDefault="009960E1" w:rsidP="009960E1">
            <w:pPr>
              <w:pStyle w:val="Tabell-Text"/>
              <w:spacing w:before="60" w:line="200" w:lineRule="exact"/>
              <w:jc w:val="right"/>
            </w:pPr>
            <w:r w:rsidRPr="009960E1">
              <w:t>6 681</w:t>
            </w:r>
          </w:p>
        </w:tc>
        <w:tc>
          <w:tcPr>
            <w:tcW w:w="992" w:type="dxa"/>
            <w:shd w:val="clear" w:color="auto" w:fill="auto"/>
            <w:noWrap/>
            <w:vAlign w:val="bottom"/>
            <w:hideMark/>
          </w:tcPr>
          <w:p w14:paraId="513DBE15" w14:textId="77A9CF2E" w:rsidR="009960E1" w:rsidRPr="009960E1" w:rsidRDefault="007D4767" w:rsidP="009960E1">
            <w:pPr>
              <w:pStyle w:val="Tabell-Text"/>
              <w:spacing w:before="60" w:line="200" w:lineRule="exact"/>
              <w:jc w:val="right"/>
            </w:pPr>
            <w:r>
              <w:t>–</w:t>
            </w:r>
            <w:r w:rsidR="009960E1" w:rsidRPr="009960E1">
              <w:t>6 681</w:t>
            </w:r>
          </w:p>
        </w:tc>
      </w:tr>
      <w:tr w:rsidR="009960E1" w:rsidRPr="009960E1" w14:paraId="70954969" w14:textId="77777777" w:rsidTr="002450AE">
        <w:trPr>
          <w:cantSplit/>
        </w:trPr>
        <w:tc>
          <w:tcPr>
            <w:tcW w:w="567" w:type="dxa"/>
            <w:shd w:val="clear" w:color="auto" w:fill="auto"/>
            <w:noWrap/>
            <w:hideMark/>
          </w:tcPr>
          <w:p w14:paraId="70D91AA4" w14:textId="77777777" w:rsidR="009960E1" w:rsidRPr="009960E1" w:rsidRDefault="009960E1" w:rsidP="009960E1">
            <w:pPr>
              <w:pStyle w:val="Tabell-Text"/>
              <w:spacing w:before="60" w:line="200" w:lineRule="exact"/>
            </w:pPr>
          </w:p>
        </w:tc>
        <w:tc>
          <w:tcPr>
            <w:tcW w:w="2694" w:type="dxa"/>
            <w:shd w:val="clear" w:color="auto" w:fill="auto"/>
            <w:noWrap/>
            <w:hideMark/>
          </w:tcPr>
          <w:p w14:paraId="542DDCB2" w14:textId="77777777" w:rsidR="009960E1" w:rsidRPr="009960E1" w:rsidRDefault="009960E1" w:rsidP="009960E1">
            <w:pPr>
              <w:pStyle w:val="Tabell-Text"/>
              <w:spacing w:before="60" w:line="200" w:lineRule="exact"/>
            </w:pPr>
            <w:r w:rsidRPr="009960E1">
              <w:t>Aktier</w:t>
            </w:r>
          </w:p>
        </w:tc>
        <w:tc>
          <w:tcPr>
            <w:tcW w:w="850" w:type="dxa"/>
            <w:shd w:val="clear" w:color="auto" w:fill="auto"/>
            <w:noWrap/>
            <w:vAlign w:val="bottom"/>
            <w:hideMark/>
          </w:tcPr>
          <w:p w14:paraId="7E787BDE" w14:textId="77777777" w:rsidR="009960E1" w:rsidRPr="009960E1" w:rsidRDefault="009960E1" w:rsidP="009960E1">
            <w:pPr>
              <w:pStyle w:val="Tabell-Text"/>
              <w:spacing w:before="60" w:line="200" w:lineRule="exact"/>
              <w:jc w:val="right"/>
            </w:pPr>
            <w:r w:rsidRPr="009960E1">
              <w:t>1 878 012</w:t>
            </w:r>
          </w:p>
        </w:tc>
        <w:tc>
          <w:tcPr>
            <w:tcW w:w="851" w:type="dxa"/>
            <w:shd w:val="clear" w:color="auto" w:fill="auto"/>
            <w:noWrap/>
            <w:vAlign w:val="bottom"/>
            <w:hideMark/>
          </w:tcPr>
          <w:p w14:paraId="6F34E05E" w14:textId="77777777" w:rsidR="009960E1" w:rsidRPr="009960E1" w:rsidRDefault="009960E1" w:rsidP="009960E1">
            <w:pPr>
              <w:pStyle w:val="Tabell-Text"/>
              <w:spacing w:before="60" w:line="200" w:lineRule="exact"/>
              <w:jc w:val="right"/>
            </w:pPr>
            <w:r w:rsidRPr="009960E1">
              <w:t>2 139 170</w:t>
            </w:r>
          </w:p>
        </w:tc>
        <w:tc>
          <w:tcPr>
            <w:tcW w:w="992" w:type="dxa"/>
            <w:shd w:val="clear" w:color="auto" w:fill="auto"/>
            <w:noWrap/>
            <w:vAlign w:val="bottom"/>
            <w:hideMark/>
          </w:tcPr>
          <w:p w14:paraId="5A906591" w14:textId="44147A3B" w:rsidR="009960E1" w:rsidRPr="009960E1" w:rsidRDefault="007D4767" w:rsidP="009960E1">
            <w:pPr>
              <w:pStyle w:val="Tabell-Text"/>
              <w:spacing w:before="60" w:line="200" w:lineRule="exact"/>
              <w:jc w:val="right"/>
            </w:pPr>
            <w:r>
              <w:t>–</w:t>
            </w:r>
            <w:r w:rsidR="009960E1" w:rsidRPr="009960E1">
              <w:t>261 158</w:t>
            </w:r>
          </w:p>
        </w:tc>
      </w:tr>
      <w:tr w:rsidR="009960E1" w:rsidRPr="009960E1" w14:paraId="5C9E430C" w14:textId="77777777" w:rsidTr="002450AE">
        <w:trPr>
          <w:cantSplit/>
        </w:trPr>
        <w:tc>
          <w:tcPr>
            <w:tcW w:w="567" w:type="dxa"/>
            <w:shd w:val="clear" w:color="auto" w:fill="auto"/>
            <w:noWrap/>
            <w:hideMark/>
          </w:tcPr>
          <w:p w14:paraId="2A2E23E7" w14:textId="77777777" w:rsidR="009960E1" w:rsidRPr="009960E1" w:rsidRDefault="009960E1" w:rsidP="009960E1">
            <w:pPr>
              <w:pStyle w:val="Tabell-Text"/>
              <w:spacing w:before="60" w:line="200" w:lineRule="exact"/>
            </w:pPr>
          </w:p>
        </w:tc>
        <w:tc>
          <w:tcPr>
            <w:tcW w:w="2694" w:type="dxa"/>
            <w:shd w:val="clear" w:color="auto" w:fill="auto"/>
            <w:noWrap/>
            <w:hideMark/>
          </w:tcPr>
          <w:p w14:paraId="4EB8C177" w14:textId="170DE863" w:rsidR="009960E1" w:rsidRPr="009960E1" w:rsidRDefault="009960E1" w:rsidP="009960E1">
            <w:pPr>
              <w:pStyle w:val="Tabell-Text"/>
              <w:spacing w:before="60" w:line="200" w:lineRule="exact"/>
            </w:pPr>
            <w:r w:rsidRPr="009960E1">
              <w:t>Fastighetsfonder, akt</w:t>
            </w:r>
            <w:r w:rsidR="00D43428">
              <w:t>i</w:t>
            </w:r>
            <w:r w:rsidRPr="009960E1">
              <w:t>er och aktieägartillskott</w:t>
            </w:r>
          </w:p>
        </w:tc>
        <w:tc>
          <w:tcPr>
            <w:tcW w:w="850" w:type="dxa"/>
            <w:shd w:val="clear" w:color="auto" w:fill="auto"/>
            <w:noWrap/>
            <w:vAlign w:val="bottom"/>
            <w:hideMark/>
          </w:tcPr>
          <w:p w14:paraId="20E2BE6F" w14:textId="77777777" w:rsidR="009960E1" w:rsidRPr="009960E1" w:rsidRDefault="009960E1" w:rsidP="009960E1">
            <w:pPr>
              <w:pStyle w:val="Tabell-Text"/>
              <w:spacing w:before="60" w:line="200" w:lineRule="exact"/>
              <w:jc w:val="right"/>
            </w:pPr>
            <w:r w:rsidRPr="009960E1">
              <w:t>36 853</w:t>
            </w:r>
          </w:p>
        </w:tc>
        <w:tc>
          <w:tcPr>
            <w:tcW w:w="851" w:type="dxa"/>
            <w:shd w:val="clear" w:color="auto" w:fill="auto"/>
            <w:noWrap/>
            <w:vAlign w:val="bottom"/>
            <w:hideMark/>
          </w:tcPr>
          <w:p w14:paraId="35B077C0" w14:textId="77777777" w:rsidR="009960E1" w:rsidRPr="009960E1" w:rsidRDefault="009960E1" w:rsidP="009960E1">
            <w:pPr>
              <w:pStyle w:val="Tabell-Text"/>
              <w:spacing w:before="60" w:line="200" w:lineRule="exact"/>
              <w:jc w:val="right"/>
            </w:pPr>
            <w:r w:rsidRPr="009960E1">
              <w:t>9 084</w:t>
            </w:r>
          </w:p>
        </w:tc>
        <w:tc>
          <w:tcPr>
            <w:tcW w:w="992" w:type="dxa"/>
            <w:shd w:val="clear" w:color="auto" w:fill="auto"/>
            <w:noWrap/>
            <w:vAlign w:val="bottom"/>
            <w:hideMark/>
          </w:tcPr>
          <w:p w14:paraId="4DEEC8E8" w14:textId="77777777" w:rsidR="009960E1" w:rsidRPr="009960E1" w:rsidRDefault="009960E1" w:rsidP="009960E1">
            <w:pPr>
              <w:pStyle w:val="Tabell-Text"/>
              <w:spacing w:before="60" w:line="200" w:lineRule="exact"/>
              <w:jc w:val="right"/>
            </w:pPr>
            <w:r w:rsidRPr="009960E1">
              <w:t>27 769</w:t>
            </w:r>
          </w:p>
        </w:tc>
      </w:tr>
      <w:tr w:rsidR="009960E1" w:rsidRPr="009960E1" w14:paraId="4B8CCD1A" w14:textId="77777777" w:rsidTr="002450AE">
        <w:trPr>
          <w:cantSplit/>
        </w:trPr>
        <w:tc>
          <w:tcPr>
            <w:tcW w:w="567" w:type="dxa"/>
            <w:tcBorders>
              <w:bottom w:val="nil"/>
            </w:tcBorders>
            <w:shd w:val="clear" w:color="auto" w:fill="auto"/>
            <w:noWrap/>
            <w:hideMark/>
          </w:tcPr>
          <w:p w14:paraId="3E7F0A3D" w14:textId="77777777" w:rsidR="009960E1" w:rsidRPr="009960E1" w:rsidRDefault="009960E1" w:rsidP="009960E1">
            <w:pPr>
              <w:pStyle w:val="Tabell-Text"/>
              <w:spacing w:before="60" w:line="200" w:lineRule="exact"/>
            </w:pPr>
          </w:p>
        </w:tc>
        <w:tc>
          <w:tcPr>
            <w:tcW w:w="2694" w:type="dxa"/>
            <w:tcBorders>
              <w:bottom w:val="nil"/>
            </w:tcBorders>
            <w:shd w:val="clear" w:color="auto" w:fill="auto"/>
            <w:noWrap/>
            <w:hideMark/>
          </w:tcPr>
          <w:p w14:paraId="0460F9E5" w14:textId="77777777" w:rsidR="009960E1" w:rsidRPr="009960E1" w:rsidRDefault="009960E1" w:rsidP="009960E1">
            <w:pPr>
              <w:pStyle w:val="Tabell-Text"/>
              <w:spacing w:before="60" w:line="200" w:lineRule="exact"/>
            </w:pPr>
            <w:r w:rsidRPr="009960E1">
              <w:t>Hedgefonder</w:t>
            </w:r>
          </w:p>
        </w:tc>
        <w:tc>
          <w:tcPr>
            <w:tcW w:w="850" w:type="dxa"/>
            <w:tcBorders>
              <w:bottom w:val="nil"/>
            </w:tcBorders>
            <w:shd w:val="clear" w:color="auto" w:fill="auto"/>
            <w:noWrap/>
            <w:vAlign w:val="bottom"/>
            <w:hideMark/>
          </w:tcPr>
          <w:p w14:paraId="175F88E1" w14:textId="77777777" w:rsidR="009960E1" w:rsidRPr="009960E1" w:rsidRDefault="009960E1" w:rsidP="009960E1">
            <w:pPr>
              <w:pStyle w:val="Tabell-Text"/>
              <w:spacing w:before="60" w:line="200" w:lineRule="exact"/>
              <w:jc w:val="right"/>
            </w:pPr>
            <w:r w:rsidRPr="009960E1">
              <w:t>217 946</w:t>
            </w:r>
          </w:p>
        </w:tc>
        <w:tc>
          <w:tcPr>
            <w:tcW w:w="851" w:type="dxa"/>
            <w:tcBorders>
              <w:bottom w:val="nil"/>
            </w:tcBorders>
            <w:shd w:val="clear" w:color="auto" w:fill="auto"/>
            <w:noWrap/>
            <w:vAlign w:val="bottom"/>
            <w:hideMark/>
          </w:tcPr>
          <w:p w14:paraId="4712EC8A" w14:textId="77777777" w:rsidR="009960E1" w:rsidRPr="009960E1" w:rsidRDefault="009960E1" w:rsidP="009960E1">
            <w:pPr>
              <w:pStyle w:val="Tabell-Text"/>
              <w:spacing w:before="60" w:line="200" w:lineRule="exact"/>
              <w:jc w:val="right"/>
            </w:pPr>
            <w:r w:rsidRPr="009960E1">
              <w:t>249 207</w:t>
            </w:r>
          </w:p>
        </w:tc>
        <w:tc>
          <w:tcPr>
            <w:tcW w:w="992" w:type="dxa"/>
            <w:tcBorders>
              <w:bottom w:val="nil"/>
            </w:tcBorders>
            <w:shd w:val="clear" w:color="auto" w:fill="auto"/>
            <w:noWrap/>
            <w:vAlign w:val="bottom"/>
            <w:hideMark/>
          </w:tcPr>
          <w:p w14:paraId="3C094AF1" w14:textId="5F7C2096" w:rsidR="009960E1" w:rsidRPr="009960E1" w:rsidRDefault="007D4767" w:rsidP="009960E1">
            <w:pPr>
              <w:pStyle w:val="Tabell-Text"/>
              <w:spacing w:before="60" w:line="200" w:lineRule="exact"/>
              <w:jc w:val="right"/>
            </w:pPr>
            <w:r>
              <w:t>–</w:t>
            </w:r>
            <w:r w:rsidR="009960E1" w:rsidRPr="009960E1">
              <w:t>31 261</w:t>
            </w:r>
          </w:p>
        </w:tc>
      </w:tr>
      <w:tr w:rsidR="009960E1" w:rsidRPr="009960E1" w14:paraId="2A2CCE89" w14:textId="77777777" w:rsidTr="002450AE">
        <w:trPr>
          <w:cantSplit/>
        </w:trPr>
        <w:tc>
          <w:tcPr>
            <w:tcW w:w="567" w:type="dxa"/>
            <w:tcBorders>
              <w:top w:val="nil"/>
              <w:bottom w:val="nil"/>
            </w:tcBorders>
            <w:shd w:val="clear" w:color="auto" w:fill="auto"/>
            <w:noWrap/>
            <w:hideMark/>
          </w:tcPr>
          <w:p w14:paraId="73A53835" w14:textId="77777777" w:rsidR="009960E1" w:rsidRPr="009960E1" w:rsidRDefault="009960E1" w:rsidP="009960E1">
            <w:pPr>
              <w:pStyle w:val="Tabell-Text"/>
              <w:spacing w:before="60" w:line="200" w:lineRule="exact"/>
            </w:pPr>
          </w:p>
        </w:tc>
        <w:tc>
          <w:tcPr>
            <w:tcW w:w="2694" w:type="dxa"/>
            <w:tcBorders>
              <w:top w:val="nil"/>
              <w:bottom w:val="nil"/>
            </w:tcBorders>
            <w:shd w:val="clear" w:color="auto" w:fill="auto"/>
            <w:noWrap/>
            <w:hideMark/>
          </w:tcPr>
          <w:p w14:paraId="1A4C3961" w14:textId="77777777" w:rsidR="009960E1" w:rsidRPr="009960E1" w:rsidRDefault="009960E1" w:rsidP="009960E1">
            <w:pPr>
              <w:pStyle w:val="Tabell-Text"/>
              <w:spacing w:before="60" w:line="200" w:lineRule="exact"/>
            </w:pPr>
            <w:r w:rsidRPr="009960E1">
              <w:t>Vinstandelslån, Sveafastigheter</w:t>
            </w:r>
          </w:p>
        </w:tc>
        <w:tc>
          <w:tcPr>
            <w:tcW w:w="850" w:type="dxa"/>
            <w:tcBorders>
              <w:top w:val="nil"/>
              <w:bottom w:val="nil"/>
            </w:tcBorders>
            <w:shd w:val="clear" w:color="auto" w:fill="auto"/>
            <w:noWrap/>
            <w:vAlign w:val="bottom"/>
            <w:hideMark/>
          </w:tcPr>
          <w:p w14:paraId="7941ECB1" w14:textId="77777777" w:rsidR="009960E1" w:rsidRPr="009960E1" w:rsidRDefault="009960E1" w:rsidP="009960E1">
            <w:pPr>
              <w:pStyle w:val="Tabell-Text"/>
              <w:spacing w:before="60" w:line="200" w:lineRule="exact"/>
              <w:jc w:val="right"/>
            </w:pPr>
            <w:r w:rsidRPr="009960E1">
              <w:t>10 468</w:t>
            </w:r>
          </w:p>
        </w:tc>
        <w:tc>
          <w:tcPr>
            <w:tcW w:w="851" w:type="dxa"/>
            <w:tcBorders>
              <w:top w:val="nil"/>
              <w:bottom w:val="nil"/>
            </w:tcBorders>
            <w:shd w:val="clear" w:color="auto" w:fill="auto"/>
            <w:noWrap/>
            <w:vAlign w:val="bottom"/>
            <w:hideMark/>
          </w:tcPr>
          <w:p w14:paraId="712233D1" w14:textId="77777777" w:rsidR="009960E1" w:rsidRPr="009960E1" w:rsidRDefault="009960E1" w:rsidP="009960E1">
            <w:pPr>
              <w:pStyle w:val="Tabell-Text"/>
              <w:spacing w:before="60" w:line="200" w:lineRule="exact"/>
              <w:jc w:val="right"/>
            </w:pPr>
            <w:r w:rsidRPr="009960E1">
              <w:t>36 901</w:t>
            </w:r>
          </w:p>
        </w:tc>
        <w:tc>
          <w:tcPr>
            <w:tcW w:w="992" w:type="dxa"/>
            <w:tcBorders>
              <w:top w:val="nil"/>
              <w:bottom w:val="nil"/>
            </w:tcBorders>
            <w:shd w:val="clear" w:color="auto" w:fill="auto"/>
            <w:noWrap/>
            <w:vAlign w:val="bottom"/>
            <w:hideMark/>
          </w:tcPr>
          <w:p w14:paraId="482AB9F5" w14:textId="7A11AA54" w:rsidR="009960E1" w:rsidRPr="009960E1" w:rsidRDefault="007D4767" w:rsidP="009960E1">
            <w:pPr>
              <w:pStyle w:val="Tabell-Text"/>
              <w:spacing w:before="60" w:line="200" w:lineRule="exact"/>
              <w:jc w:val="right"/>
            </w:pPr>
            <w:r>
              <w:t>–</w:t>
            </w:r>
            <w:r w:rsidR="009960E1" w:rsidRPr="009960E1">
              <w:t>26 433</w:t>
            </w:r>
          </w:p>
        </w:tc>
      </w:tr>
      <w:tr w:rsidR="009960E1" w:rsidRPr="009960E1" w14:paraId="27CA2AF3" w14:textId="77777777" w:rsidTr="002450AE">
        <w:trPr>
          <w:cantSplit/>
        </w:trPr>
        <w:tc>
          <w:tcPr>
            <w:tcW w:w="567" w:type="dxa"/>
            <w:tcBorders>
              <w:top w:val="nil"/>
            </w:tcBorders>
            <w:shd w:val="clear" w:color="auto" w:fill="auto"/>
            <w:noWrap/>
            <w:hideMark/>
          </w:tcPr>
          <w:p w14:paraId="13FC3224" w14:textId="77777777" w:rsidR="009960E1" w:rsidRPr="009960E1" w:rsidRDefault="009960E1" w:rsidP="009960E1">
            <w:pPr>
              <w:pStyle w:val="Tabell-Text"/>
              <w:spacing w:before="60" w:line="200" w:lineRule="exact"/>
            </w:pPr>
          </w:p>
        </w:tc>
        <w:tc>
          <w:tcPr>
            <w:tcW w:w="2694" w:type="dxa"/>
            <w:tcBorders>
              <w:top w:val="nil"/>
            </w:tcBorders>
            <w:shd w:val="clear" w:color="auto" w:fill="auto"/>
            <w:noWrap/>
            <w:hideMark/>
          </w:tcPr>
          <w:p w14:paraId="533A3057" w14:textId="77777777" w:rsidR="009960E1" w:rsidRPr="009960E1" w:rsidRDefault="009960E1" w:rsidP="009960E1">
            <w:pPr>
              <w:pStyle w:val="Tabell-Text"/>
              <w:spacing w:before="60" w:line="200" w:lineRule="exact"/>
            </w:pPr>
            <w:r w:rsidRPr="009960E1">
              <w:t>Certifikat</w:t>
            </w:r>
          </w:p>
        </w:tc>
        <w:tc>
          <w:tcPr>
            <w:tcW w:w="850" w:type="dxa"/>
            <w:tcBorders>
              <w:top w:val="nil"/>
            </w:tcBorders>
            <w:shd w:val="clear" w:color="auto" w:fill="auto"/>
            <w:noWrap/>
            <w:vAlign w:val="bottom"/>
            <w:hideMark/>
          </w:tcPr>
          <w:p w14:paraId="7A5D52D8" w14:textId="2CAF4CAD" w:rsidR="009960E1" w:rsidRPr="009960E1" w:rsidRDefault="007D4767" w:rsidP="009960E1">
            <w:pPr>
              <w:pStyle w:val="Tabell-Text"/>
              <w:spacing w:before="60" w:line="200" w:lineRule="exact"/>
              <w:jc w:val="right"/>
            </w:pPr>
            <w:r>
              <w:t>–</w:t>
            </w:r>
            <w:r w:rsidR="009960E1" w:rsidRPr="009960E1">
              <w:t xml:space="preserve">  </w:t>
            </w:r>
          </w:p>
        </w:tc>
        <w:tc>
          <w:tcPr>
            <w:tcW w:w="851" w:type="dxa"/>
            <w:tcBorders>
              <w:top w:val="nil"/>
            </w:tcBorders>
            <w:shd w:val="clear" w:color="auto" w:fill="auto"/>
            <w:noWrap/>
            <w:vAlign w:val="bottom"/>
            <w:hideMark/>
          </w:tcPr>
          <w:p w14:paraId="69400F1E" w14:textId="77777777" w:rsidR="009960E1" w:rsidRPr="009960E1" w:rsidRDefault="009960E1" w:rsidP="009960E1">
            <w:pPr>
              <w:pStyle w:val="Tabell-Text"/>
              <w:spacing w:before="60" w:line="200" w:lineRule="exact"/>
              <w:jc w:val="right"/>
            </w:pPr>
            <w:r w:rsidRPr="009960E1">
              <w:t>424</w:t>
            </w:r>
          </w:p>
        </w:tc>
        <w:tc>
          <w:tcPr>
            <w:tcW w:w="992" w:type="dxa"/>
            <w:tcBorders>
              <w:top w:val="nil"/>
            </w:tcBorders>
            <w:shd w:val="clear" w:color="auto" w:fill="auto"/>
            <w:noWrap/>
            <w:vAlign w:val="bottom"/>
            <w:hideMark/>
          </w:tcPr>
          <w:p w14:paraId="5990EC68" w14:textId="6C941EF1" w:rsidR="009960E1" w:rsidRPr="009960E1" w:rsidRDefault="007D4767" w:rsidP="009960E1">
            <w:pPr>
              <w:pStyle w:val="Tabell-Text"/>
              <w:spacing w:before="60" w:line="200" w:lineRule="exact"/>
              <w:jc w:val="right"/>
            </w:pPr>
            <w:r>
              <w:t>–</w:t>
            </w:r>
            <w:r w:rsidR="009960E1" w:rsidRPr="009960E1">
              <w:t>424</w:t>
            </w:r>
          </w:p>
        </w:tc>
      </w:tr>
      <w:tr w:rsidR="009960E1" w:rsidRPr="009960E1" w14:paraId="23EEBE25" w14:textId="77777777" w:rsidTr="002450AE">
        <w:trPr>
          <w:cantSplit/>
        </w:trPr>
        <w:tc>
          <w:tcPr>
            <w:tcW w:w="567" w:type="dxa"/>
            <w:shd w:val="clear" w:color="auto" w:fill="auto"/>
            <w:noWrap/>
            <w:hideMark/>
          </w:tcPr>
          <w:p w14:paraId="11DE659A" w14:textId="77777777" w:rsidR="009960E1" w:rsidRPr="009960E1" w:rsidRDefault="009960E1" w:rsidP="009960E1">
            <w:pPr>
              <w:pStyle w:val="Tabell-Text"/>
              <w:spacing w:before="60" w:line="200" w:lineRule="exact"/>
            </w:pPr>
          </w:p>
        </w:tc>
        <w:tc>
          <w:tcPr>
            <w:tcW w:w="2694" w:type="dxa"/>
            <w:shd w:val="clear" w:color="auto" w:fill="auto"/>
            <w:noWrap/>
            <w:hideMark/>
          </w:tcPr>
          <w:p w14:paraId="59927BE1" w14:textId="77777777" w:rsidR="009960E1" w:rsidRPr="009960E1" w:rsidRDefault="009960E1" w:rsidP="009960E1">
            <w:pPr>
              <w:pStyle w:val="Tabell-Text"/>
              <w:spacing w:before="60" w:line="200" w:lineRule="exact"/>
            </w:pPr>
            <w:r w:rsidRPr="009960E1">
              <w:t>Valutaterminer</w:t>
            </w:r>
          </w:p>
        </w:tc>
        <w:tc>
          <w:tcPr>
            <w:tcW w:w="850" w:type="dxa"/>
            <w:shd w:val="clear" w:color="auto" w:fill="auto"/>
            <w:noWrap/>
            <w:vAlign w:val="bottom"/>
            <w:hideMark/>
          </w:tcPr>
          <w:p w14:paraId="63A7522F" w14:textId="77777777" w:rsidR="009960E1" w:rsidRPr="009960E1" w:rsidRDefault="009960E1" w:rsidP="009960E1">
            <w:pPr>
              <w:pStyle w:val="Tabell-Text"/>
              <w:spacing w:before="60" w:line="200" w:lineRule="exact"/>
              <w:jc w:val="right"/>
            </w:pPr>
            <w:r w:rsidRPr="009960E1">
              <w:t>22 205</w:t>
            </w:r>
          </w:p>
        </w:tc>
        <w:tc>
          <w:tcPr>
            <w:tcW w:w="851" w:type="dxa"/>
            <w:shd w:val="clear" w:color="auto" w:fill="auto"/>
            <w:noWrap/>
            <w:vAlign w:val="bottom"/>
            <w:hideMark/>
          </w:tcPr>
          <w:p w14:paraId="2508C10C" w14:textId="2F2B895F" w:rsidR="009960E1" w:rsidRPr="009960E1" w:rsidRDefault="007D4767" w:rsidP="009960E1">
            <w:pPr>
              <w:pStyle w:val="Tabell-Text"/>
              <w:spacing w:before="60" w:line="200" w:lineRule="exact"/>
              <w:jc w:val="right"/>
            </w:pPr>
            <w:r>
              <w:t>–</w:t>
            </w:r>
            <w:r w:rsidR="009960E1" w:rsidRPr="009960E1">
              <w:t xml:space="preserve">  </w:t>
            </w:r>
          </w:p>
        </w:tc>
        <w:tc>
          <w:tcPr>
            <w:tcW w:w="992" w:type="dxa"/>
            <w:shd w:val="clear" w:color="auto" w:fill="auto"/>
            <w:noWrap/>
            <w:vAlign w:val="bottom"/>
            <w:hideMark/>
          </w:tcPr>
          <w:p w14:paraId="5BE2B962" w14:textId="77777777" w:rsidR="009960E1" w:rsidRPr="009960E1" w:rsidRDefault="009960E1" w:rsidP="009960E1">
            <w:pPr>
              <w:pStyle w:val="Tabell-Text"/>
              <w:spacing w:before="60" w:line="200" w:lineRule="exact"/>
              <w:jc w:val="right"/>
            </w:pPr>
            <w:r w:rsidRPr="009960E1">
              <w:t>22 205</w:t>
            </w:r>
          </w:p>
        </w:tc>
      </w:tr>
      <w:tr w:rsidR="009960E1" w:rsidRPr="009960E1" w14:paraId="1E8BF80F" w14:textId="77777777" w:rsidTr="002450AE">
        <w:trPr>
          <w:cantSplit/>
        </w:trPr>
        <w:tc>
          <w:tcPr>
            <w:tcW w:w="567" w:type="dxa"/>
            <w:shd w:val="clear" w:color="auto" w:fill="auto"/>
            <w:noWrap/>
            <w:hideMark/>
          </w:tcPr>
          <w:p w14:paraId="1901473E" w14:textId="77777777" w:rsidR="009960E1" w:rsidRPr="009960E1" w:rsidRDefault="009960E1" w:rsidP="009960E1">
            <w:pPr>
              <w:pStyle w:val="Tabell-Text"/>
              <w:spacing w:before="60" w:line="200" w:lineRule="exact"/>
            </w:pPr>
            <w:r w:rsidRPr="009960E1">
              <w:t> </w:t>
            </w:r>
          </w:p>
        </w:tc>
        <w:tc>
          <w:tcPr>
            <w:tcW w:w="2694" w:type="dxa"/>
            <w:shd w:val="clear" w:color="auto" w:fill="auto"/>
            <w:noWrap/>
            <w:hideMark/>
          </w:tcPr>
          <w:p w14:paraId="4490FAFF" w14:textId="04D02AC7" w:rsidR="009960E1" w:rsidRPr="009960E1" w:rsidRDefault="009960E1" w:rsidP="009960E1">
            <w:pPr>
              <w:pStyle w:val="Tabell-Text"/>
              <w:spacing w:before="60" w:line="200" w:lineRule="exact"/>
              <w:rPr>
                <w:b/>
              </w:rPr>
            </w:pPr>
            <w:r w:rsidRPr="009960E1">
              <w:rPr>
                <w:b/>
              </w:rPr>
              <w:t>Summa</w:t>
            </w:r>
          </w:p>
        </w:tc>
        <w:tc>
          <w:tcPr>
            <w:tcW w:w="850" w:type="dxa"/>
            <w:shd w:val="clear" w:color="auto" w:fill="auto"/>
            <w:noWrap/>
            <w:vAlign w:val="bottom"/>
            <w:hideMark/>
          </w:tcPr>
          <w:p w14:paraId="08F9E27B" w14:textId="77777777" w:rsidR="009960E1" w:rsidRPr="009960E1" w:rsidRDefault="009960E1" w:rsidP="009960E1">
            <w:pPr>
              <w:pStyle w:val="Tabell-Text"/>
              <w:spacing w:before="60" w:line="200" w:lineRule="exact"/>
              <w:jc w:val="right"/>
              <w:rPr>
                <w:b/>
              </w:rPr>
            </w:pPr>
            <w:r w:rsidRPr="009960E1">
              <w:rPr>
                <w:b/>
              </w:rPr>
              <w:t>2 858 078</w:t>
            </w:r>
          </w:p>
        </w:tc>
        <w:tc>
          <w:tcPr>
            <w:tcW w:w="851" w:type="dxa"/>
            <w:shd w:val="clear" w:color="auto" w:fill="auto"/>
            <w:noWrap/>
            <w:vAlign w:val="bottom"/>
            <w:hideMark/>
          </w:tcPr>
          <w:p w14:paraId="757233FD" w14:textId="77777777" w:rsidR="009960E1" w:rsidRPr="009960E1" w:rsidRDefault="009960E1" w:rsidP="009960E1">
            <w:pPr>
              <w:pStyle w:val="Tabell-Text"/>
              <w:spacing w:before="60" w:line="200" w:lineRule="exact"/>
              <w:jc w:val="right"/>
              <w:rPr>
                <w:b/>
              </w:rPr>
            </w:pPr>
            <w:r w:rsidRPr="009960E1">
              <w:rPr>
                <w:b/>
              </w:rPr>
              <w:t>3 067 232</w:t>
            </w:r>
          </w:p>
        </w:tc>
        <w:tc>
          <w:tcPr>
            <w:tcW w:w="992" w:type="dxa"/>
            <w:shd w:val="clear" w:color="auto" w:fill="auto"/>
            <w:noWrap/>
            <w:vAlign w:val="bottom"/>
            <w:hideMark/>
          </w:tcPr>
          <w:p w14:paraId="394170AA" w14:textId="53D21F20" w:rsidR="009960E1" w:rsidRPr="009960E1" w:rsidRDefault="007D4767" w:rsidP="009960E1">
            <w:pPr>
              <w:pStyle w:val="Tabell-Text"/>
              <w:spacing w:before="60" w:line="200" w:lineRule="exact"/>
              <w:jc w:val="right"/>
              <w:rPr>
                <w:b/>
              </w:rPr>
            </w:pPr>
            <w:r>
              <w:rPr>
                <w:b/>
              </w:rPr>
              <w:t>–</w:t>
            </w:r>
            <w:r w:rsidR="009960E1" w:rsidRPr="009960E1">
              <w:rPr>
                <w:b/>
              </w:rPr>
              <w:t>209 154</w:t>
            </w:r>
          </w:p>
        </w:tc>
      </w:tr>
    </w:tbl>
    <w:p w14:paraId="46C0C459" w14:textId="5C2AD3D8" w:rsidR="009960E1" w:rsidRPr="009960E1" w:rsidRDefault="009960E1" w:rsidP="002450AE">
      <w:pPr>
        <w:pStyle w:val="Tabell-Klla"/>
        <w:rPr>
          <w:sz w:val="20"/>
          <w:szCs w:val="20"/>
        </w:rPr>
      </w:pPr>
      <w:r w:rsidRPr="009960E1">
        <w:t>Se även not 27.</w:t>
      </w:r>
    </w:p>
    <w:p w14:paraId="5A3AEDCB" w14:textId="77777777" w:rsidR="009960E1" w:rsidRDefault="009960E1" w:rsidP="00830D63">
      <w:pPr>
        <w:rPr>
          <w:lang w:eastAsia="sv-SE"/>
        </w:rPr>
      </w:pPr>
    </w:p>
    <w:tbl>
      <w:tblPr>
        <w:tblW w:w="595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704"/>
        <w:gridCol w:w="5250"/>
      </w:tblGrid>
      <w:tr w:rsidR="00BF137B" w:rsidRPr="009066E2" w14:paraId="150F60D5" w14:textId="77777777" w:rsidTr="009066E2">
        <w:trPr>
          <w:cantSplit/>
        </w:trPr>
        <w:tc>
          <w:tcPr>
            <w:tcW w:w="704" w:type="dxa"/>
            <w:tcBorders>
              <w:top w:val="single" w:sz="4" w:space="0" w:color="auto"/>
              <w:bottom w:val="single" w:sz="4" w:space="0" w:color="auto"/>
            </w:tcBorders>
            <w:shd w:val="clear" w:color="auto" w:fill="auto"/>
            <w:noWrap/>
            <w:vAlign w:val="bottom"/>
            <w:hideMark/>
          </w:tcPr>
          <w:p w14:paraId="26CF610B" w14:textId="77777777" w:rsidR="00BF137B" w:rsidRPr="009066E2" w:rsidRDefault="00BF137B" w:rsidP="00BF137B">
            <w:pPr>
              <w:pStyle w:val="Tabell-Text"/>
              <w:spacing w:before="60" w:line="200" w:lineRule="exact"/>
              <w:rPr>
                <w:b/>
              </w:rPr>
            </w:pPr>
            <w:r w:rsidRPr="009066E2">
              <w:rPr>
                <w:b/>
              </w:rPr>
              <w:t>Not 14</w:t>
            </w:r>
          </w:p>
        </w:tc>
        <w:tc>
          <w:tcPr>
            <w:tcW w:w="5250" w:type="dxa"/>
            <w:tcBorders>
              <w:top w:val="single" w:sz="4" w:space="0" w:color="auto"/>
              <w:bottom w:val="single" w:sz="4" w:space="0" w:color="auto"/>
            </w:tcBorders>
            <w:shd w:val="clear" w:color="auto" w:fill="auto"/>
            <w:noWrap/>
            <w:vAlign w:val="bottom"/>
            <w:hideMark/>
          </w:tcPr>
          <w:p w14:paraId="1C982D52" w14:textId="745051A3" w:rsidR="00BF137B" w:rsidRPr="009066E2" w:rsidRDefault="00BF137B" w:rsidP="00BF137B">
            <w:pPr>
              <w:pStyle w:val="Tabell-Text"/>
              <w:spacing w:before="60" w:line="200" w:lineRule="exact"/>
              <w:rPr>
                <w:b/>
                <w:sz w:val="20"/>
                <w:szCs w:val="20"/>
              </w:rPr>
            </w:pPr>
            <w:r w:rsidRPr="009066E2">
              <w:rPr>
                <w:b/>
              </w:rPr>
              <w:t>Avsättning för bevarande av realvärden</w:t>
            </w:r>
          </w:p>
        </w:tc>
      </w:tr>
      <w:tr w:rsidR="00BF137B" w:rsidRPr="00BF137B" w14:paraId="6EA5B73D" w14:textId="77777777" w:rsidTr="009066E2">
        <w:trPr>
          <w:cantSplit/>
        </w:trPr>
        <w:tc>
          <w:tcPr>
            <w:tcW w:w="704" w:type="dxa"/>
            <w:tcBorders>
              <w:top w:val="single" w:sz="4" w:space="0" w:color="auto"/>
            </w:tcBorders>
            <w:shd w:val="clear" w:color="auto" w:fill="auto"/>
            <w:noWrap/>
            <w:vAlign w:val="bottom"/>
            <w:hideMark/>
          </w:tcPr>
          <w:p w14:paraId="0A028E25" w14:textId="77777777" w:rsidR="00BF137B" w:rsidRPr="00BF137B" w:rsidRDefault="00BF137B" w:rsidP="00BF137B">
            <w:pPr>
              <w:pStyle w:val="Tabell-Text"/>
              <w:spacing w:before="60" w:line="200" w:lineRule="exact"/>
              <w:rPr>
                <w:sz w:val="20"/>
                <w:szCs w:val="20"/>
              </w:rPr>
            </w:pPr>
          </w:p>
        </w:tc>
        <w:tc>
          <w:tcPr>
            <w:tcW w:w="5250" w:type="dxa"/>
            <w:tcBorders>
              <w:top w:val="single" w:sz="4" w:space="0" w:color="auto"/>
            </w:tcBorders>
            <w:shd w:val="clear" w:color="auto" w:fill="auto"/>
            <w:noWrap/>
            <w:vAlign w:val="bottom"/>
            <w:hideMark/>
          </w:tcPr>
          <w:p w14:paraId="55F33784" w14:textId="5F138835" w:rsidR="00BF137B" w:rsidRPr="00BF137B" w:rsidRDefault="00BF137B" w:rsidP="009066E2">
            <w:pPr>
              <w:pStyle w:val="Tabell-Text"/>
              <w:spacing w:before="60" w:line="200" w:lineRule="exact"/>
              <w:jc w:val="both"/>
            </w:pPr>
            <w:r w:rsidRPr="00BF137B">
              <w:t>Genomsnittsvärdet fö</w:t>
            </w:r>
            <w:r w:rsidR="00D43428">
              <w:t>r konsumentprisindex 2015 uppgick</w:t>
            </w:r>
            <w:r w:rsidRPr="00BF137B">
              <w:t xml:space="preserve"> till 313,35. Motsvarande indexvärde för 2014 är 313,49. Mellan 2014 och 2015 minskade således konsumentprisindex</w:t>
            </w:r>
            <w:r>
              <w:t xml:space="preserve"> </w:t>
            </w:r>
            <w:r w:rsidRPr="00BF137B">
              <w:t>med 0,0447</w:t>
            </w:r>
            <w:r w:rsidR="00D43428">
              <w:t xml:space="preserve"> </w:t>
            </w:r>
            <w:r w:rsidRPr="00BF137B">
              <w:t>%. Det indexerade reala stiftelsekapitalet (bundet eget kapital)</w:t>
            </w:r>
            <w:r>
              <w:t xml:space="preserve"> </w:t>
            </w:r>
            <w:r w:rsidRPr="00BF137B">
              <w:t>ska därför minskas med 2 674 363 x 0,0447</w:t>
            </w:r>
            <w:r w:rsidR="00D43428">
              <w:t xml:space="preserve"> </w:t>
            </w:r>
            <w:r w:rsidRPr="00BF137B">
              <w:t>% = 1</w:t>
            </w:r>
            <w:r w:rsidR="00D43428">
              <w:t> </w:t>
            </w:r>
            <w:r w:rsidRPr="00BF137B">
              <w:t>195</w:t>
            </w:r>
            <w:r w:rsidR="00D43428">
              <w:t>,</w:t>
            </w:r>
            <w:r w:rsidRPr="00BF137B">
              <w:t xml:space="preserve"> medan Kulturvetenskapliga</w:t>
            </w:r>
            <w:r>
              <w:t xml:space="preserve"> </w:t>
            </w:r>
            <w:r w:rsidRPr="00BF137B">
              <w:t>donationen (fritt eget kapital) minskas med 1 933 941 x 0,0447</w:t>
            </w:r>
            <w:r w:rsidR="00961AA1">
              <w:t xml:space="preserve"> </w:t>
            </w:r>
            <w:r w:rsidRPr="00BF137B">
              <w:t>% = 864.</w:t>
            </w:r>
          </w:p>
        </w:tc>
      </w:tr>
    </w:tbl>
    <w:p w14:paraId="7E4A3143" w14:textId="743483FB" w:rsidR="00BF137B" w:rsidRDefault="00BF137B" w:rsidP="009066E2">
      <w:pPr>
        <w:pStyle w:val="Tabell-Klla"/>
      </w:pPr>
      <w:r w:rsidRPr="00BF137B">
        <w:t>Se vidare not 26 och 27.</w:t>
      </w:r>
    </w:p>
    <w:p w14:paraId="40DAE4C3" w14:textId="77777777" w:rsidR="00830D63" w:rsidRPr="00830D63" w:rsidRDefault="00830D63" w:rsidP="00830D63">
      <w:pPr>
        <w:rPr>
          <w:b/>
          <w:lang w:eastAsia="sv-SE"/>
        </w:rPr>
      </w:pPr>
    </w:p>
    <w:tbl>
      <w:tblPr>
        <w:tblW w:w="595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709"/>
        <w:gridCol w:w="3402"/>
        <w:gridCol w:w="851"/>
        <w:gridCol w:w="992"/>
      </w:tblGrid>
      <w:tr w:rsidR="00830D63" w:rsidRPr="00830D63" w14:paraId="345284A0" w14:textId="77777777" w:rsidTr="007E5280">
        <w:trPr>
          <w:cantSplit/>
        </w:trPr>
        <w:tc>
          <w:tcPr>
            <w:tcW w:w="709" w:type="dxa"/>
            <w:tcBorders>
              <w:top w:val="single" w:sz="4" w:space="0" w:color="auto"/>
              <w:bottom w:val="single" w:sz="4" w:space="0" w:color="auto"/>
            </w:tcBorders>
            <w:shd w:val="clear" w:color="auto" w:fill="auto"/>
            <w:noWrap/>
            <w:hideMark/>
          </w:tcPr>
          <w:p w14:paraId="695AE017" w14:textId="77777777" w:rsidR="00830D63" w:rsidRPr="00830D63" w:rsidRDefault="00830D63" w:rsidP="00830D63">
            <w:pPr>
              <w:pStyle w:val="Tabell-Text"/>
              <w:spacing w:before="60" w:line="200" w:lineRule="exact"/>
              <w:rPr>
                <w:b/>
              </w:rPr>
            </w:pPr>
            <w:r w:rsidRPr="00830D63">
              <w:rPr>
                <w:b/>
              </w:rPr>
              <w:t>Not 15</w:t>
            </w:r>
          </w:p>
        </w:tc>
        <w:tc>
          <w:tcPr>
            <w:tcW w:w="3402" w:type="dxa"/>
            <w:tcBorders>
              <w:top w:val="single" w:sz="4" w:space="0" w:color="auto"/>
              <w:bottom w:val="single" w:sz="4" w:space="0" w:color="auto"/>
            </w:tcBorders>
            <w:shd w:val="clear" w:color="auto" w:fill="auto"/>
            <w:noWrap/>
            <w:hideMark/>
          </w:tcPr>
          <w:p w14:paraId="4E156866" w14:textId="72F07040" w:rsidR="00830D63" w:rsidRPr="00830D63" w:rsidRDefault="00830D63" w:rsidP="00830D63">
            <w:pPr>
              <w:pStyle w:val="Tabell-Text"/>
              <w:spacing w:before="60" w:line="200" w:lineRule="exact"/>
              <w:rPr>
                <w:b/>
              </w:rPr>
            </w:pPr>
            <w:r w:rsidRPr="00830D63">
              <w:rPr>
                <w:b/>
              </w:rPr>
              <w:t>Fastigheter</w:t>
            </w:r>
          </w:p>
        </w:tc>
        <w:tc>
          <w:tcPr>
            <w:tcW w:w="851" w:type="dxa"/>
            <w:tcBorders>
              <w:top w:val="single" w:sz="4" w:space="0" w:color="auto"/>
              <w:bottom w:val="single" w:sz="4" w:space="0" w:color="auto"/>
            </w:tcBorders>
            <w:shd w:val="clear" w:color="auto" w:fill="auto"/>
            <w:noWrap/>
            <w:vAlign w:val="bottom"/>
            <w:hideMark/>
          </w:tcPr>
          <w:p w14:paraId="2653002D" w14:textId="77777777" w:rsidR="00830D63" w:rsidRPr="00830D63" w:rsidRDefault="00830D63" w:rsidP="00830D63">
            <w:pPr>
              <w:pStyle w:val="Tabell-Text"/>
              <w:spacing w:before="60" w:line="200" w:lineRule="exact"/>
              <w:jc w:val="right"/>
              <w:rPr>
                <w:b/>
              </w:rPr>
            </w:pPr>
            <w:r w:rsidRPr="00830D63">
              <w:rPr>
                <w:b/>
              </w:rPr>
              <w:t>Bokfört värde</w:t>
            </w:r>
          </w:p>
        </w:tc>
        <w:tc>
          <w:tcPr>
            <w:tcW w:w="992" w:type="dxa"/>
            <w:tcBorders>
              <w:top w:val="single" w:sz="4" w:space="0" w:color="auto"/>
              <w:bottom w:val="single" w:sz="4" w:space="0" w:color="auto"/>
            </w:tcBorders>
            <w:shd w:val="clear" w:color="auto" w:fill="auto"/>
            <w:noWrap/>
            <w:vAlign w:val="bottom"/>
            <w:hideMark/>
          </w:tcPr>
          <w:p w14:paraId="593A8022" w14:textId="77777777" w:rsidR="00830D63" w:rsidRPr="00830D63" w:rsidRDefault="00830D63" w:rsidP="00830D63">
            <w:pPr>
              <w:pStyle w:val="Tabell-Text"/>
              <w:spacing w:before="60" w:line="200" w:lineRule="exact"/>
              <w:jc w:val="right"/>
              <w:rPr>
                <w:b/>
              </w:rPr>
            </w:pPr>
            <w:r w:rsidRPr="00830D63">
              <w:rPr>
                <w:b/>
              </w:rPr>
              <w:t xml:space="preserve">Marknadsvärde </w:t>
            </w:r>
            <w:r w:rsidRPr="00CF17E6">
              <w:rPr>
                <w:rStyle w:val="FotnotstextChar"/>
                <w:vertAlign w:val="superscript"/>
              </w:rPr>
              <w:t>1)</w:t>
            </w:r>
          </w:p>
        </w:tc>
      </w:tr>
      <w:tr w:rsidR="00830D63" w:rsidRPr="00830D63" w14:paraId="6A0DA506" w14:textId="77777777" w:rsidTr="007E5280">
        <w:trPr>
          <w:cantSplit/>
        </w:trPr>
        <w:tc>
          <w:tcPr>
            <w:tcW w:w="709" w:type="dxa"/>
            <w:tcBorders>
              <w:top w:val="single" w:sz="4" w:space="0" w:color="auto"/>
            </w:tcBorders>
            <w:shd w:val="clear" w:color="auto" w:fill="auto"/>
            <w:noWrap/>
            <w:hideMark/>
          </w:tcPr>
          <w:p w14:paraId="5CB6B3A8" w14:textId="77777777" w:rsidR="00830D63" w:rsidRPr="00830D63" w:rsidRDefault="00830D63" w:rsidP="00830D63">
            <w:pPr>
              <w:pStyle w:val="Tabell-Text"/>
              <w:spacing w:before="60" w:line="200" w:lineRule="exact"/>
            </w:pPr>
          </w:p>
        </w:tc>
        <w:tc>
          <w:tcPr>
            <w:tcW w:w="3402" w:type="dxa"/>
            <w:tcBorders>
              <w:top w:val="single" w:sz="4" w:space="0" w:color="auto"/>
            </w:tcBorders>
            <w:shd w:val="clear" w:color="auto" w:fill="auto"/>
            <w:noWrap/>
            <w:hideMark/>
          </w:tcPr>
          <w:p w14:paraId="5AB7D070" w14:textId="77777777" w:rsidR="00830D63" w:rsidRPr="00830D63" w:rsidRDefault="00830D63" w:rsidP="00830D63">
            <w:pPr>
              <w:pStyle w:val="Tabell-Text"/>
              <w:spacing w:before="60" w:line="200" w:lineRule="exact"/>
            </w:pPr>
            <w:r w:rsidRPr="00830D63">
              <w:t>Styrpinnen 23, Stockholm</w:t>
            </w:r>
          </w:p>
        </w:tc>
        <w:tc>
          <w:tcPr>
            <w:tcW w:w="851" w:type="dxa"/>
            <w:tcBorders>
              <w:top w:val="single" w:sz="4" w:space="0" w:color="auto"/>
            </w:tcBorders>
            <w:shd w:val="clear" w:color="auto" w:fill="auto"/>
            <w:noWrap/>
            <w:vAlign w:val="bottom"/>
            <w:hideMark/>
          </w:tcPr>
          <w:p w14:paraId="58C43479" w14:textId="77777777" w:rsidR="00830D63" w:rsidRPr="00830D63" w:rsidRDefault="00830D63" w:rsidP="00830D63">
            <w:pPr>
              <w:pStyle w:val="Tabell-Text"/>
              <w:spacing w:before="60" w:line="200" w:lineRule="exact"/>
              <w:jc w:val="right"/>
            </w:pPr>
            <w:r w:rsidRPr="00830D63">
              <w:t>117 794</w:t>
            </w:r>
          </w:p>
        </w:tc>
        <w:tc>
          <w:tcPr>
            <w:tcW w:w="992" w:type="dxa"/>
            <w:tcBorders>
              <w:top w:val="single" w:sz="4" w:space="0" w:color="auto"/>
            </w:tcBorders>
            <w:shd w:val="clear" w:color="auto" w:fill="auto"/>
            <w:noWrap/>
            <w:vAlign w:val="bottom"/>
            <w:hideMark/>
          </w:tcPr>
          <w:p w14:paraId="7A1DF359" w14:textId="77777777" w:rsidR="00830D63" w:rsidRPr="00830D63" w:rsidRDefault="00830D63" w:rsidP="00830D63">
            <w:pPr>
              <w:pStyle w:val="Tabell-Text"/>
              <w:spacing w:before="60" w:line="200" w:lineRule="exact"/>
              <w:jc w:val="right"/>
            </w:pPr>
            <w:r w:rsidRPr="00830D63">
              <w:t>193 000</w:t>
            </w:r>
          </w:p>
        </w:tc>
      </w:tr>
      <w:tr w:rsidR="00830D63" w:rsidRPr="00830D63" w14:paraId="661B76DE" w14:textId="77777777" w:rsidTr="007E5280">
        <w:trPr>
          <w:cantSplit/>
        </w:trPr>
        <w:tc>
          <w:tcPr>
            <w:tcW w:w="709" w:type="dxa"/>
            <w:shd w:val="clear" w:color="auto" w:fill="auto"/>
            <w:noWrap/>
            <w:hideMark/>
          </w:tcPr>
          <w:p w14:paraId="2880D596" w14:textId="77777777" w:rsidR="00830D63" w:rsidRPr="00830D63" w:rsidRDefault="00830D63" w:rsidP="00830D63">
            <w:pPr>
              <w:pStyle w:val="Tabell-Text"/>
              <w:spacing w:before="60" w:line="200" w:lineRule="exact"/>
            </w:pPr>
          </w:p>
        </w:tc>
        <w:tc>
          <w:tcPr>
            <w:tcW w:w="3402" w:type="dxa"/>
            <w:shd w:val="clear" w:color="auto" w:fill="auto"/>
            <w:noWrap/>
            <w:hideMark/>
          </w:tcPr>
          <w:p w14:paraId="07851572" w14:textId="77777777" w:rsidR="00830D63" w:rsidRPr="00830D63" w:rsidRDefault="00830D63" w:rsidP="00830D63">
            <w:pPr>
              <w:pStyle w:val="Tabell-Text"/>
              <w:spacing w:before="60" w:line="200" w:lineRule="exact"/>
            </w:pPr>
            <w:r w:rsidRPr="00830D63">
              <w:t>Brännaren 7, Stockholm</w:t>
            </w:r>
          </w:p>
        </w:tc>
        <w:tc>
          <w:tcPr>
            <w:tcW w:w="851" w:type="dxa"/>
            <w:shd w:val="clear" w:color="auto" w:fill="auto"/>
            <w:noWrap/>
            <w:vAlign w:val="bottom"/>
            <w:hideMark/>
          </w:tcPr>
          <w:p w14:paraId="17947BBA" w14:textId="77777777" w:rsidR="00830D63" w:rsidRPr="00830D63" w:rsidRDefault="00830D63" w:rsidP="00830D63">
            <w:pPr>
              <w:pStyle w:val="Tabell-Text"/>
              <w:spacing w:before="60" w:line="200" w:lineRule="exact"/>
              <w:jc w:val="right"/>
            </w:pPr>
            <w:r w:rsidRPr="00830D63">
              <w:t>13 199</w:t>
            </w:r>
          </w:p>
        </w:tc>
        <w:tc>
          <w:tcPr>
            <w:tcW w:w="992" w:type="dxa"/>
            <w:shd w:val="clear" w:color="auto" w:fill="auto"/>
            <w:noWrap/>
            <w:vAlign w:val="bottom"/>
            <w:hideMark/>
          </w:tcPr>
          <w:p w14:paraId="365B42B9" w14:textId="77777777" w:rsidR="00830D63" w:rsidRPr="00830D63" w:rsidRDefault="00830D63" w:rsidP="00830D63">
            <w:pPr>
              <w:pStyle w:val="Tabell-Text"/>
              <w:spacing w:before="60" w:line="200" w:lineRule="exact"/>
              <w:jc w:val="right"/>
            </w:pPr>
            <w:r w:rsidRPr="00830D63">
              <w:t>99 000</w:t>
            </w:r>
          </w:p>
        </w:tc>
      </w:tr>
      <w:tr w:rsidR="00830D63" w:rsidRPr="00830D63" w14:paraId="0E5B60B4" w14:textId="77777777" w:rsidTr="007E5280">
        <w:trPr>
          <w:cantSplit/>
        </w:trPr>
        <w:tc>
          <w:tcPr>
            <w:tcW w:w="709" w:type="dxa"/>
            <w:shd w:val="clear" w:color="auto" w:fill="auto"/>
            <w:noWrap/>
            <w:hideMark/>
          </w:tcPr>
          <w:p w14:paraId="46ABFD50" w14:textId="77777777" w:rsidR="00830D63" w:rsidRPr="00830D63" w:rsidRDefault="00830D63" w:rsidP="00830D63">
            <w:pPr>
              <w:pStyle w:val="Tabell-Text"/>
              <w:spacing w:before="60" w:line="200" w:lineRule="exact"/>
            </w:pPr>
          </w:p>
        </w:tc>
        <w:tc>
          <w:tcPr>
            <w:tcW w:w="3402" w:type="dxa"/>
            <w:shd w:val="clear" w:color="auto" w:fill="auto"/>
            <w:noWrap/>
            <w:hideMark/>
          </w:tcPr>
          <w:p w14:paraId="5B8FA0D0" w14:textId="77777777" w:rsidR="00830D63" w:rsidRPr="00830D63" w:rsidRDefault="00830D63" w:rsidP="00830D63">
            <w:pPr>
              <w:pStyle w:val="Tabell-Text"/>
              <w:spacing w:before="60" w:line="200" w:lineRule="exact"/>
            </w:pPr>
            <w:r w:rsidRPr="00830D63">
              <w:t>Sländan 2, Stockholm</w:t>
            </w:r>
          </w:p>
        </w:tc>
        <w:tc>
          <w:tcPr>
            <w:tcW w:w="851" w:type="dxa"/>
            <w:shd w:val="clear" w:color="auto" w:fill="auto"/>
            <w:noWrap/>
            <w:vAlign w:val="bottom"/>
            <w:hideMark/>
          </w:tcPr>
          <w:p w14:paraId="30194446" w14:textId="77777777" w:rsidR="00830D63" w:rsidRPr="00830D63" w:rsidRDefault="00830D63" w:rsidP="00830D63">
            <w:pPr>
              <w:pStyle w:val="Tabell-Text"/>
              <w:spacing w:before="60" w:line="200" w:lineRule="exact"/>
              <w:jc w:val="right"/>
            </w:pPr>
            <w:r w:rsidRPr="00830D63">
              <w:t>6 121</w:t>
            </w:r>
          </w:p>
        </w:tc>
        <w:tc>
          <w:tcPr>
            <w:tcW w:w="992" w:type="dxa"/>
            <w:shd w:val="clear" w:color="auto" w:fill="auto"/>
            <w:noWrap/>
            <w:vAlign w:val="bottom"/>
            <w:hideMark/>
          </w:tcPr>
          <w:p w14:paraId="545CFCCE" w14:textId="77777777" w:rsidR="00830D63" w:rsidRPr="00830D63" w:rsidRDefault="00830D63" w:rsidP="00830D63">
            <w:pPr>
              <w:pStyle w:val="Tabell-Text"/>
              <w:spacing w:before="60" w:line="200" w:lineRule="exact"/>
              <w:jc w:val="right"/>
            </w:pPr>
            <w:r w:rsidRPr="00830D63">
              <w:t>78 000</w:t>
            </w:r>
          </w:p>
        </w:tc>
      </w:tr>
      <w:tr w:rsidR="00830D63" w:rsidRPr="00830D63" w14:paraId="14BDE6C8" w14:textId="77777777" w:rsidTr="007E5280">
        <w:trPr>
          <w:cantSplit/>
        </w:trPr>
        <w:tc>
          <w:tcPr>
            <w:tcW w:w="709" w:type="dxa"/>
            <w:shd w:val="clear" w:color="auto" w:fill="auto"/>
            <w:noWrap/>
            <w:hideMark/>
          </w:tcPr>
          <w:p w14:paraId="62998226" w14:textId="77777777" w:rsidR="00830D63" w:rsidRPr="00830D63" w:rsidRDefault="00830D63" w:rsidP="00830D63">
            <w:pPr>
              <w:pStyle w:val="Tabell-Text"/>
              <w:spacing w:before="60" w:line="200" w:lineRule="exact"/>
            </w:pPr>
          </w:p>
        </w:tc>
        <w:tc>
          <w:tcPr>
            <w:tcW w:w="3402" w:type="dxa"/>
            <w:shd w:val="clear" w:color="auto" w:fill="auto"/>
            <w:noWrap/>
            <w:hideMark/>
          </w:tcPr>
          <w:p w14:paraId="73B0E6D0" w14:textId="77777777" w:rsidR="00830D63" w:rsidRPr="00830D63" w:rsidRDefault="00830D63" w:rsidP="00830D63">
            <w:pPr>
              <w:pStyle w:val="Tabell-Text"/>
              <w:spacing w:before="60" w:line="200" w:lineRule="exact"/>
            </w:pPr>
            <w:r w:rsidRPr="00830D63">
              <w:t>Rekryten 6, Stockholm</w:t>
            </w:r>
          </w:p>
        </w:tc>
        <w:tc>
          <w:tcPr>
            <w:tcW w:w="851" w:type="dxa"/>
            <w:shd w:val="clear" w:color="auto" w:fill="auto"/>
            <w:noWrap/>
            <w:vAlign w:val="bottom"/>
            <w:hideMark/>
          </w:tcPr>
          <w:p w14:paraId="64939EF0" w14:textId="77777777" w:rsidR="00830D63" w:rsidRPr="00830D63" w:rsidRDefault="00830D63" w:rsidP="00830D63">
            <w:pPr>
              <w:pStyle w:val="Tabell-Text"/>
              <w:spacing w:before="60" w:line="200" w:lineRule="exact"/>
              <w:jc w:val="right"/>
            </w:pPr>
            <w:r w:rsidRPr="00830D63">
              <w:t>20 860</w:t>
            </w:r>
          </w:p>
        </w:tc>
        <w:tc>
          <w:tcPr>
            <w:tcW w:w="992" w:type="dxa"/>
            <w:shd w:val="clear" w:color="auto" w:fill="auto"/>
            <w:noWrap/>
            <w:vAlign w:val="bottom"/>
            <w:hideMark/>
          </w:tcPr>
          <w:p w14:paraId="0E455440" w14:textId="77777777" w:rsidR="00830D63" w:rsidRPr="00830D63" w:rsidRDefault="00830D63" w:rsidP="00830D63">
            <w:pPr>
              <w:pStyle w:val="Tabell-Text"/>
              <w:spacing w:before="60" w:line="200" w:lineRule="exact"/>
              <w:jc w:val="right"/>
            </w:pPr>
            <w:r w:rsidRPr="00830D63">
              <w:t>160 000</w:t>
            </w:r>
          </w:p>
        </w:tc>
      </w:tr>
      <w:tr w:rsidR="00830D63" w:rsidRPr="00830D63" w14:paraId="5DFA49FD" w14:textId="77777777" w:rsidTr="007E5280">
        <w:trPr>
          <w:cantSplit/>
        </w:trPr>
        <w:tc>
          <w:tcPr>
            <w:tcW w:w="709" w:type="dxa"/>
            <w:shd w:val="clear" w:color="auto" w:fill="auto"/>
            <w:noWrap/>
            <w:hideMark/>
          </w:tcPr>
          <w:p w14:paraId="544B3DBA" w14:textId="77777777" w:rsidR="00830D63" w:rsidRPr="00830D63" w:rsidRDefault="00830D63" w:rsidP="00830D63">
            <w:pPr>
              <w:pStyle w:val="Tabell-Text"/>
              <w:spacing w:before="60" w:line="200" w:lineRule="exact"/>
            </w:pPr>
          </w:p>
        </w:tc>
        <w:tc>
          <w:tcPr>
            <w:tcW w:w="3402" w:type="dxa"/>
            <w:shd w:val="clear" w:color="auto" w:fill="auto"/>
            <w:noWrap/>
            <w:hideMark/>
          </w:tcPr>
          <w:p w14:paraId="45622652" w14:textId="77777777" w:rsidR="00830D63" w:rsidRPr="00830D63" w:rsidRDefault="00830D63" w:rsidP="00830D63">
            <w:pPr>
              <w:pStyle w:val="Tabell-Text"/>
              <w:spacing w:before="60" w:line="200" w:lineRule="exact"/>
            </w:pPr>
            <w:r w:rsidRPr="00830D63">
              <w:t>Snöklockan 1, Stockholm</w:t>
            </w:r>
          </w:p>
        </w:tc>
        <w:tc>
          <w:tcPr>
            <w:tcW w:w="851" w:type="dxa"/>
            <w:shd w:val="clear" w:color="auto" w:fill="auto"/>
            <w:noWrap/>
            <w:vAlign w:val="bottom"/>
            <w:hideMark/>
          </w:tcPr>
          <w:p w14:paraId="6164F7FF" w14:textId="77777777" w:rsidR="00830D63" w:rsidRPr="00830D63" w:rsidRDefault="00830D63" w:rsidP="00830D63">
            <w:pPr>
              <w:pStyle w:val="Tabell-Text"/>
              <w:spacing w:before="60" w:line="200" w:lineRule="exact"/>
              <w:jc w:val="right"/>
            </w:pPr>
            <w:r w:rsidRPr="00830D63">
              <w:t>16 921</w:t>
            </w:r>
          </w:p>
        </w:tc>
        <w:tc>
          <w:tcPr>
            <w:tcW w:w="992" w:type="dxa"/>
            <w:shd w:val="clear" w:color="auto" w:fill="auto"/>
            <w:noWrap/>
            <w:vAlign w:val="bottom"/>
            <w:hideMark/>
          </w:tcPr>
          <w:p w14:paraId="798AD42A" w14:textId="77777777" w:rsidR="00830D63" w:rsidRPr="00830D63" w:rsidRDefault="00830D63" w:rsidP="00830D63">
            <w:pPr>
              <w:pStyle w:val="Tabell-Text"/>
              <w:spacing w:before="60" w:line="200" w:lineRule="exact"/>
              <w:jc w:val="right"/>
            </w:pPr>
            <w:r w:rsidRPr="00830D63">
              <w:t>114 000</w:t>
            </w:r>
          </w:p>
        </w:tc>
      </w:tr>
      <w:tr w:rsidR="00830D63" w:rsidRPr="00830D63" w14:paraId="02046563" w14:textId="77777777" w:rsidTr="007E5280">
        <w:trPr>
          <w:cantSplit/>
        </w:trPr>
        <w:tc>
          <w:tcPr>
            <w:tcW w:w="709" w:type="dxa"/>
            <w:shd w:val="clear" w:color="auto" w:fill="auto"/>
            <w:noWrap/>
            <w:hideMark/>
          </w:tcPr>
          <w:p w14:paraId="65F55D21" w14:textId="77777777" w:rsidR="00830D63" w:rsidRPr="00830D63" w:rsidRDefault="00830D63" w:rsidP="00830D63">
            <w:pPr>
              <w:pStyle w:val="Tabell-Text"/>
              <w:spacing w:before="60" w:line="200" w:lineRule="exact"/>
            </w:pPr>
          </w:p>
        </w:tc>
        <w:tc>
          <w:tcPr>
            <w:tcW w:w="3402" w:type="dxa"/>
            <w:shd w:val="clear" w:color="auto" w:fill="auto"/>
            <w:noWrap/>
            <w:hideMark/>
          </w:tcPr>
          <w:p w14:paraId="2C30EDE3" w14:textId="77777777" w:rsidR="00830D63" w:rsidRPr="00830D63" w:rsidRDefault="00830D63" w:rsidP="00830D63">
            <w:pPr>
              <w:pStyle w:val="Tabell-Text"/>
              <w:spacing w:before="60" w:line="200" w:lineRule="exact"/>
            </w:pPr>
            <w:r w:rsidRPr="00830D63">
              <w:t>Jasminen 4, Stockholm</w:t>
            </w:r>
          </w:p>
        </w:tc>
        <w:tc>
          <w:tcPr>
            <w:tcW w:w="851" w:type="dxa"/>
            <w:shd w:val="clear" w:color="auto" w:fill="auto"/>
            <w:noWrap/>
            <w:vAlign w:val="bottom"/>
            <w:hideMark/>
          </w:tcPr>
          <w:p w14:paraId="6C22DE80" w14:textId="77777777" w:rsidR="00830D63" w:rsidRPr="00830D63" w:rsidRDefault="00830D63" w:rsidP="00830D63">
            <w:pPr>
              <w:pStyle w:val="Tabell-Text"/>
              <w:spacing w:before="60" w:line="200" w:lineRule="exact"/>
              <w:jc w:val="right"/>
            </w:pPr>
            <w:r w:rsidRPr="00830D63">
              <w:t>11 418</w:t>
            </w:r>
          </w:p>
        </w:tc>
        <w:tc>
          <w:tcPr>
            <w:tcW w:w="992" w:type="dxa"/>
            <w:shd w:val="clear" w:color="auto" w:fill="auto"/>
            <w:noWrap/>
            <w:vAlign w:val="bottom"/>
            <w:hideMark/>
          </w:tcPr>
          <w:p w14:paraId="10BEC7D1" w14:textId="77777777" w:rsidR="00830D63" w:rsidRPr="00830D63" w:rsidRDefault="00830D63" w:rsidP="00830D63">
            <w:pPr>
              <w:pStyle w:val="Tabell-Text"/>
              <w:spacing w:before="60" w:line="200" w:lineRule="exact"/>
              <w:jc w:val="right"/>
            </w:pPr>
            <w:r w:rsidRPr="00830D63">
              <w:t>70 000</w:t>
            </w:r>
          </w:p>
        </w:tc>
      </w:tr>
      <w:tr w:rsidR="00830D63" w:rsidRPr="00830D63" w14:paraId="4C51AB8B" w14:textId="77777777" w:rsidTr="007E5280">
        <w:trPr>
          <w:cantSplit/>
        </w:trPr>
        <w:tc>
          <w:tcPr>
            <w:tcW w:w="709" w:type="dxa"/>
            <w:shd w:val="clear" w:color="auto" w:fill="auto"/>
            <w:noWrap/>
            <w:hideMark/>
          </w:tcPr>
          <w:p w14:paraId="7DB22CE0" w14:textId="77777777" w:rsidR="00830D63" w:rsidRPr="00830D63" w:rsidRDefault="00830D63" w:rsidP="00830D63">
            <w:pPr>
              <w:pStyle w:val="Tabell-Text"/>
              <w:spacing w:before="60" w:line="200" w:lineRule="exact"/>
            </w:pPr>
          </w:p>
        </w:tc>
        <w:tc>
          <w:tcPr>
            <w:tcW w:w="3402" w:type="dxa"/>
            <w:shd w:val="clear" w:color="auto" w:fill="auto"/>
            <w:noWrap/>
            <w:hideMark/>
          </w:tcPr>
          <w:p w14:paraId="73701563" w14:textId="77777777" w:rsidR="00830D63" w:rsidRPr="00830D63" w:rsidRDefault="00830D63" w:rsidP="00830D63">
            <w:pPr>
              <w:pStyle w:val="Tabell-Text"/>
              <w:spacing w:before="60" w:line="200" w:lineRule="exact"/>
            </w:pPr>
            <w:r w:rsidRPr="00830D63">
              <w:t>Apelträdet 5, Stockholm</w:t>
            </w:r>
          </w:p>
        </w:tc>
        <w:tc>
          <w:tcPr>
            <w:tcW w:w="851" w:type="dxa"/>
            <w:shd w:val="clear" w:color="auto" w:fill="auto"/>
            <w:noWrap/>
            <w:vAlign w:val="bottom"/>
            <w:hideMark/>
          </w:tcPr>
          <w:p w14:paraId="2DF16B68" w14:textId="77777777" w:rsidR="00830D63" w:rsidRPr="00830D63" w:rsidRDefault="00830D63" w:rsidP="00830D63">
            <w:pPr>
              <w:pStyle w:val="Tabell-Text"/>
              <w:spacing w:before="60" w:line="200" w:lineRule="exact"/>
              <w:jc w:val="right"/>
            </w:pPr>
            <w:r w:rsidRPr="00830D63">
              <w:t>11 806</w:t>
            </w:r>
          </w:p>
        </w:tc>
        <w:tc>
          <w:tcPr>
            <w:tcW w:w="992" w:type="dxa"/>
            <w:shd w:val="clear" w:color="auto" w:fill="auto"/>
            <w:noWrap/>
            <w:vAlign w:val="bottom"/>
            <w:hideMark/>
          </w:tcPr>
          <w:p w14:paraId="21B232C0" w14:textId="77777777" w:rsidR="00830D63" w:rsidRPr="00830D63" w:rsidRDefault="00830D63" w:rsidP="00830D63">
            <w:pPr>
              <w:pStyle w:val="Tabell-Text"/>
              <w:spacing w:before="60" w:line="200" w:lineRule="exact"/>
              <w:jc w:val="right"/>
            </w:pPr>
            <w:r w:rsidRPr="00830D63">
              <w:t>54 000</w:t>
            </w:r>
          </w:p>
        </w:tc>
      </w:tr>
      <w:tr w:rsidR="00830D63" w:rsidRPr="00830D63" w14:paraId="578C6A0E" w14:textId="77777777" w:rsidTr="007E5280">
        <w:trPr>
          <w:cantSplit/>
        </w:trPr>
        <w:tc>
          <w:tcPr>
            <w:tcW w:w="709" w:type="dxa"/>
            <w:shd w:val="clear" w:color="auto" w:fill="auto"/>
            <w:noWrap/>
            <w:hideMark/>
          </w:tcPr>
          <w:p w14:paraId="742ECB62" w14:textId="77777777" w:rsidR="00830D63" w:rsidRPr="00830D63" w:rsidRDefault="00830D63" w:rsidP="00830D63">
            <w:pPr>
              <w:pStyle w:val="Tabell-Text"/>
              <w:spacing w:before="60" w:line="200" w:lineRule="exact"/>
            </w:pPr>
          </w:p>
        </w:tc>
        <w:tc>
          <w:tcPr>
            <w:tcW w:w="3402" w:type="dxa"/>
            <w:shd w:val="clear" w:color="auto" w:fill="auto"/>
            <w:noWrap/>
            <w:hideMark/>
          </w:tcPr>
          <w:p w14:paraId="4A2F823D" w14:textId="77777777" w:rsidR="00830D63" w:rsidRPr="00830D63" w:rsidRDefault="00830D63" w:rsidP="00830D63">
            <w:pPr>
              <w:pStyle w:val="Tabell-Text"/>
              <w:spacing w:before="60" w:line="200" w:lineRule="exact"/>
            </w:pPr>
            <w:r w:rsidRPr="00830D63">
              <w:t>Hjorten 17, Stockholm</w:t>
            </w:r>
          </w:p>
        </w:tc>
        <w:tc>
          <w:tcPr>
            <w:tcW w:w="851" w:type="dxa"/>
            <w:shd w:val="clear" w:color="auto" w:fill="auto"/>
            <w:noWrap/>
            <w:vAlign w:val="bottom"/>
            <w:hideMark/>
          </w:tcPr>
          <w:p w14:paraId="1BA44903" w14:textId="77777777" w:rsidR="00830D63" w:rsidRPr="00830D63" w:rsidRDefault="00830D63" w:rsidP="00830D63">
            <w:pPr>
              <w:pStyle w:val="Tabell-Text"/>
              <w:spacing w:before="60" w:line="200" w:lineRule="exact"/>
              <w:jc w:val="right"/>
            </w:pPr>
            <w:r w:rsidRPr="00830D63">
              <w:t>13 625</w:t>
            </w:r>
          </w:p>
        </w:tc>
        <w:tc>
          <w:tcPr>
            <w:tcW w:w="992" w:type="dxa"/>
            <w:shd w:val="clear" w:color="auto" w:fill="auto"/>
            <w:noWrap/>
            <w:vAlign w:val="bottom"/>
            <w:hideMark/>
          </w:tcPr>
          <w:p w14:paraId="0891AC52" w14:textId="77777777" w:rsidR="00830D63" w:rsidRPr="00830D63" w:rsidRDefault="00830D63" w:rsidP="00830D63">
            <w:pPr>
              <w:pStyle w:val="Tabell-Text"/>
              <w:spacing w:before="60" w:line="200" w:lineRule="exact"/>
              <w:jc w:val="right"/>
            </w:pPr>
            <w:r w:rsidRPr="00830D63">
              <w:t>115 000</w:t>
            </w:r>
          </w:p>
        </w:tc>
      </w:tr>
      <w:tr w:rsidR="00830D63" w:rsidRPr="00830D63" w14:paraId="71F1C087" w14:textId="77777777" w:rsidTr="007E5280">
        <w:trPr>
          <w:cantSplit/>
        </w:trPr>
        <w:tc>
          <w:tcPr>
            <w:tcW w:w="709" w:type="dxa"/>
            <w:shd w:val="clear" w:color="auto" w:fill="auto"/>
            <w:noWrap/>
            <w:hideMark/>
          </w:tcPr>
          <w:p w14:paraId="40CD71A1" w14:textId="77777777" w:rsidR="00830D63" w:rsidRPr="00830D63" w:rsidRDefault="00830D63" w:rsidP="00830D63">
            <w:pPr>
              <w:pStyle w:val="Tabell-Text"/>
              <w:spacing w:before="60" w:line="200" w:lineRule="exact"/>
            </w:pPr>
          </w:p>
        </w:tc>
        <w:tc>
          <w:tcPr>
            <w:tcW w:w="3402" w:type="dxa"/>
            <w:shd w:val="clear" w:color="auto" w:fill="auto"/>
            <w:noWrap/>
            <w:hideMark/>
          </w:tcPr>
          <w:p w14:paraId="503120C4" w14:textId="77777777" w:rsidR="00830D63" w:rsidRPr="00830D63" w:rsidRDefault="00830D63" w:rsidP="00830D63">
            <w:pPr>
              <w:pStyle w:val="Tabell-Text"/>
              <w:spacing w:before="60" w:line="200" w:lineRule="exact"/>
            </w:pPr>
            <w:r w:rsidRPr="00830D63">
              <w:t>Sånglärkan 12, Stockholm</w:t>
            </w:r>
          </w:p>
        </w:tc>
        <w:tc>
          <w:tcPr>
            <w:tcW w:w="851" w:type="dxa"/>
            <w:shd w:val="clear" w:color="auto" w:fill="auto"/>
            <w:noWrap/>
            <w:vAlign w:val="bottom"/>
            <w:hideMark/>
          </w:tcPr>
          <w:p w14:paraId="07C2E350" w14:textId="77777777" w:rsidR="00830D63" w:rsidRPr="00830D63" w:rsidRDefault="00830D63" w:rsidP="00830D63">
            <w:pPr>
              <w:pStyle w:val="Tabell-Text"/>
              <w:spacing w:before="60" w:line="200" w:lineRule="exact"/>
              <w:jc w:val="right"/>
            </w:pPr>
            <w:r w:rsidRPr="00830D63">
              <w:t>45 662</w:t>
            </w:r>
          </w:p>
        </w:tc>
        <w:tc>
          <w:tcPr>
            <w:tcW w:w="992" w:type="dxa"/>
            <w:shd w:val="clear" w:color="auto" w:fill="auto"/>
            <w:noWrap/>
            <w:vAlign w:val="bottom"/>
            <w:hideMark/>
          </w:tcPr>
          <w:p w14:paraId="5A971AF3" w14:textId="77777777" w:rsidR="00830D63" w:rsidRPr="00830D63" w:rsidRDefault="00830D63" w:rsidP="00830D63">
            <w:pPr>
              <w:pStyle w:val="Tabell-Text"/>
              <w:spacing w:before="60" w:line="200" w:lineRule="exact"/>
              <w:jc w:val="right"/>
            </w:pPr>
            <w:r w:rsidRPr="00830D63">
              <w:t>67 000</w:t>
            </w:r>
          </w:p>
        </w:tc>
      </w:tr>
      <w:tr w:rsidR="001B3ED7" w:rsidRPr="00830D63" w14:paraId="10E15E04" w14:textId="77777777" w:rsidTr="007E5280">
        <w:trPr>
          <w:cantSplit/>
        </w:trPr>
        <w:tc>
          <w:tcPr>
            <w:tcW w:w="709" w:type="dxa"/>
            <w:shd w:val="clear" w:color="auto" w:fill="auto"/>
            <w:noWrap/>
            <w:hideMark/>
          </w:tcPr>
          <w:p w14:paraId="6273FC98" w14:textId="77777777" w:rsidR="001B3ED7" w:rsidRPr="00830D63" w:rsidRDefault="001B3ED7" w:rsidP="00830D63">
            <w:pPr>
              <w:pStyle w:val="Tabell-Text"/>
              <w:spacing w:before="60" w:line="200" w:lineRule="exact"/>
              <w:rPr>
                <w:b/>
              </w:rPr>
            </w:pPr>
            <w:r w:rsidRPr="00830D63">
              <w:rPr>
                <w:b/>
              </w:rPr>
              <w:t> </w:t>
            </w:r>
          </w:p>
        </w:tc>
        <w:tc>
          <w:tcPr>
            <w:tcW w:w="3402" w:type="dxa"/>
            <w:shd w:val="clear" w:color="auto" w:fill="auto"/>
            <w:noWrap/>
            <w:hideMark/>
          </w:tcPr>
          <w:p w14:paraId="3359A63E" w14:textId="3F525331" w:rsidR="001B3ED7" w:rsidRPr="00830D63" w:rsidRDefault="001B3ED7" w:rsidP="00830D63">
            <w:pPr>
              <w:pStyle w:val="Tabell-Text"/>
              <w:spacing w:before="60" w:line="200" w:lineRule="exact"/>
              <w:rPr>
                <w:b/>
              </w:rPr>
            </w:pPr>
            <w:r w:rsidRPr="00830D63">
              <w:rPr>
                <w:b/>
              </w:rPr>
              <w:t>Summa</w:t>
            </w:r>
          </w:p>
        </w:tc>
        <w:tc>
          <w:tcPr>
            <w:tcW w:w="851" w:type="dxa"/>
            <w:shd w:val="clear" w:color="auto" w:fill="auto"/>
            <w:noWrap/>
            <w:vAlign w:val="bottom"/>
            <w:hideMark/>
          </w:tcPr>
          <w:p w14:paraId="114B6960" w14:textId="77777777" w:rsidR="001B3ED7" w:rsidRPr="00830D63" w:rsidRDefault="001B3ED7" w:rsidP="00830D63">
            <w:pPr>
              <w:pStyle w:val="Tabell-Text"/>
              <w:spacing w:before="60" w:line="200" w:lineRule="exact"/>
              <w:jc w:val="right"/>
              <w:rPr>
                <w:b/>
              </w:rPr>
            </w:pPr>
            <w:r w:rsidRPr="00830D63">
              <w:rPr>
                <w:b/>
              </w:rPr>
              <w:t>257 406</w:t>
            </w:r>
          </w:p>
        </w:tc>
        <w:tc>
          <w:tcPr>
            <w:tcW w:w="992" w:type="dxa"/>
            <w:shd w:val="clear" w:color="auto" w:fill="auto"/>
            <w:noWrap/>
            <w:vAlign w:val="bottom"/>
            <w:hideMark/>
          </w:tcPr>
          <w:p w14:paraId="15163AFB" w14:textId="77777777" w:rsidR="001B3ED7" w:rsidRPr="00830D63" w:rsidRDefault="001B3ED7" w:rsidP="00830D63">
            <w:pPr>
              <w:pStyle w:val="Tabell-Text"/>
              <w:spacing w:before="60" w:line="200" w:lineRule="exact"/>
              <w:jc w:val="right"/>
              <w:rPr>
                <w:b/>
              </w:rPr>
            </w:pPr>
            <w:r w:rsidRPr="00830D63">
              <w:rPr>
                <w:b/>
              </w:rPr>
              <w:t>950 000</w:t>
            </w:r>
          </w:p>
        </w:tc>
      </w:tr>
    </w:tbl>
    <w:p w14:paraId="4B5B8D55" w14:textId="10CE293E" w:rsidR="007E5280" w:rsidRPr="00830D63" w:rsidRDefault="007E5280" w:rsidP="007E5280">
      <w:pPr>
        <w:pStyle w:val="Tabell-Klla"/>
        <w:rPr>
          <w:sz w:val="20"/>
          <w:szCs w:val="20"/>
        </w:rPr>
      </w:pPr>
      <w:r w:rsidRPr="00830D63">
        <w:t>Fastigheterna ägs till 100 %.</w:t>
      </w:r>
    </w:p>
    <w:p w14:paraId="34341D35" w14:textId="0E6646F6" w:rsidR="007E5280" w:rsidRPr="007E5280" w:rsidRDefault="007E5280" w:rsidP="007E5280">
      <w:pPr>
        <w:pStyle w:val="Tabell-Klla"/>
        <w:rPr>
          <w:sz w:val="16"/>
        </w:rPr>
      </w:pPr>
      <w:r w:rsidRPr="00CF17E6">
        <w:rPr>
          <w:vertAlign w:val="superscript"/>
        </w:rPr>
        <w:t>1)</w:t>
      </w:r>
      <w:r w:rsidRPr="00830D63">
        <w:t xml:space="preserve"> Marknadsvärdet för fastigheterna baseras på externa värderingar utförda av Cushman &amp; Wakefield (f.d. DTZ).</w:t>
      </w:r>
    </w:p>
    <w:p w14:paraId="29669F37" w14:textId="77777777" w:rsidR="007E5280" w:rsidRDefault="007E5280" w:rsidP="007E5280"/>
    <w:tbl>
      <w:tblPr>
        <w:tblW w:w="595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709"/>
        <w:gridCol w:w="3681"/>
        <w:gridCol w:w="850"/>
        <w:gridCol w:w="714"/>
      </w:tblGrid>
      <w:tr w:rsidR="00830D63" w:rsidRPr="00830D63" w14:paraId="1232AD0F" w14:textId="77777777" w:rsidTr="00D43428">
        <w:trPr>
          <w:cantSplit/>
        </w:trPr>
        <w:tc>
          <w:tcPr>
            <w:tcW w:w="709" w:type="dxa"/>
            <w:tcBorders>
              <w:top w:val="single" w:sz="4" w:space="0" w:color="auto"/>
              <w:bottom w:val="single" w:sz="4" w:space="0" w:color="auto"/>
            </w:tcBorders>
            <w:shd w:val="clear" w:color="auto" w:fill="auto"/>
            <w:noWrap/>
            <w:hideMark/>
          </w:tcPr>
          <w:p w14:paraId="04AE786D" w14:textId="77777777" w:rsidR="00830D63" w:rsidRPr="00830D63" w:rsidRDefault="00830D63" w:rsidP="00830D63">
            <w:pPr>
              <w:pStyle w:val="Tabell-Text"/>
              <w:spacing w:before="60" w:line="200" w:lineRule="exact"/>
              <w:rPr>
                <w:b/>
              </w:rPr>
            </w:pPr>
            <w:r w:rsidRPr="00830D63">
              <w:rPr>
                <w:b/>
              </w:rPr>
              <w:t>Not 16</w:t>
            </w:r>
          </w:p>
        </w:tc>
        <w:tc>
          <w:tcPr>
            <w:tcW w:w="3681" w:type="dxa"/>
            <w:tcBorders>
              <w:top w:val="single" w:sz="4" w:space="0" w:color="auto"/>
              <w:bottom w:val="single" w:sz="4" w:space="0" w:color="auto"/>
            </w:tcBorders>
            <w:shd w:val="clear" w:color="auto" w:fill="auto"/>
            <w:noWrap/>
            <w:hideMark/>
          </w:tcPr>
          <w:p w14:paraId="470D7881" w14:textId="28C910B6" w:rsidR="00830D63" w:rsidRPr="00830D63" w:rsidRDefault="00830D63" w:rsidP="00830D63">
            <w:pPr>
              <w:pStyle w:val="Tabell-Text"/>
              <w:spacing w:before="60" w:line="200" w:lineRule="exact"/>
              <w:rPr>
                <w:b/>
              </w:rPr>
            </w:pPr>
            <w:r w:rsidRPr="00830D63">
              <w:rPr>
                <w:b/>
              </w:rPr>
              <w:t>Fastigheter</w:t>
            </w:r>
          </w:p>
        </w:tc>
        <w:tc>
          <w:tcPr>
            <w:tcW w:w="850" w:type="dxa"/>
            <w:tcBorders>
              <w:top w:val="single" w:sz="4" w:space="0" w:color="auto"/>
              <w:bottom w:val="single" w:sz="4" w:space="0" w:color="auto"/>
            </w:tcBorders>
            <w:shd w:val="clear" w:color="auto" w:fill="auto"/>
            <w:noWrap/>
            <w:vAlign w:val="bottom"/>
            <w:hideMark/>
          </w:tcPr>
          <w:p w14:paraId="6AD4BA86" w14:textId="77777777" w:rsidR="00830D63" w:rsidRPr="00830D63" w:rsidRDefault="00830D63" w:rsidP="00830D63">
            <w:pPr>
              <w:pStyle w:val="Tabell-Text"/>
              <w:spacing w:before="60" w:line="200" w:lineRule="exact"/>
              <w:jc w:val="right"/>
              <w:rPr>
                <w:b/>
              </w:rPr>
            </w:pPr>
            <w:r w:rsidRPr="00830D63">
              <w:rPr>
                <w:b/>
              </w:rPr>
              <w:t>2015</w:t>
            </w:r>
          </w:p>
        </w:tc>
        <w:tc>
          <w:tcPr>
            <w:tcW w:w="714" w:type="dxa"/>
            <w:tcBorders>
              <w:top w:val="single" w:sz="4" w:space="0" w:color="auto"/>
              <w:bottom w:val="single" w:sz="4" w:space="0" w:color="auto"/>
            </w:tcBorders>
            <w:shd w:val="clear" w:color="auto" w:fill="auto"/>
            <w:noWrap/>
            <w:vAlign w:val="bottom"/>
            <w:hideMark/>
          </w:tcPr>
          <w:p w14:paraId="7E049E1D" w14:textId="77777777" w:rsidR="00830D63" w:rsidRPr="00830D63" w:rsidRDefault="00830D63" w:rsidP="00830D63">
            <w:pPr>
              <w:pStyle w:val="Tabell-Text"/>
              <w:spacing w:before="60" w:line="200" w:lineRule="exact"/>
              <w:jc w:val="right"/>
              <w:rPr>
                <w:b/>
              </w:rPr>
            </w:pPr>
            <w:r w:rsidRPr="00830D63">
              <w:rPr>
                <w:b/>
              </w:rPr>
              <w:t>2014</w:t>
            </w:r>
          </w:p>
        </w:tc>
      </w:tr>
      <w:tr w:rsidR="00830D63" w:rsidRPr="00830D63" w14:paraId="217DC10D" w14:textId="77777777" w:rsidTr="00D43428">
        <w:trPr>
          <w:cantSplit/>
        </w:trPr>
        <w:tc>
          <w:tcPr>
            <w:tcW w:w="709" w:type="dxa"/>
            <w:tcBorders>
              <w:top w:val="single" w:sz="4" w:space="0" w:color="auto"/>
            </w:tcBorders>
            <w:shd w:val="clear" w:color="auto" w:fill="auto"/>
            <w:noWrap/>
            <w:hideMark/>
          </w:tcPr>
          <w:p w14:paraId="3D25C8EE" w14:textId="77777777" w:rsidR="00830D63" w:rsidRPr="00830D63" w:rsidRDefault="00830D63" w:rsidP="00830D63">
            <w:pPr>
              <w:pStyle w:val="Tabell-Text"/>
              <w:spacing w:before="60" w:line="200" w:lineRule="exact"/>
            </w:pPr>
          </w:p>
        </w:tc>
        <w:tc>
          <w:tcPr>
            <w:tcW w:w="3681" w:type="dxa"/>
            <w:tcBorders>
              <w:top w:val="single" w:sz="4" w:space="0" w:color="auto"/>
            </w:tcBorders>
            <w:shd w:val="clear" w:color="auto" w:fill="auto"/>
            <w:noWrap/>
            <w:hideMark/>
          </w:tcPr>
          <w:p w14:paraId="4BE21754" w14:textId="77777777" w:rsidR="00830D63" w:rsidRPr="00830D63" w:rsidRDefault="00830D63" w:rsidP="00830D63">
            <w:pPr>
              <w:pStyle w:val="Tabell-Text"/>
              <w:spacing w:before="60" w:line="200" w:lineRule="exact"/>
              <w:rPr>
                <w:i/>
                <w:iCs/>
              </w:rPr>
            </w:pPr>
            <w:r w:rsidRPr="00830D63">
              <w:rPr>
                <w:i/>
                <w:iCs/>
              </w:rPr>
              <w:t>Byggnader</w:t>
            </w:r>
          </w:p>
        </w:tc>
        <w:tc>
          <w:tcPr>
            <w:tcW w:w="850" w:type="dxa"/>
            <w:tcBorders>
              <w:top w:val="single" w:sz="4" w:space="0" w:color="auto"/>
            </w:tcBorders>
            <w:shd w:val="clear" w:color="auto" w:fill="auto"/>
            <w:noWrap/>
            <w:vAlign w:val="bottom"/>
            <w:hideMark/>
          </w:tcPr>
          <w:p w14:paraId="3BA5D732" w14:textId="77777777" w:rsidR="00830D63" w:rsidRPr="00830D63" w:rsidRDefault="00830D63" w:rsidP="00830D63">
            <w:pPr>
              <w:pStyle w:val="Tabell-Text"/>
              <w:spacing w:before="60" w:line="200" w:lineRule="exact"/>
              <w:jc w:val="right"/>
              <w:rPr>
                <w:i/>
                <w:iCs/>
              </w:rPr>
            </w:pPr>
          </w:p>
        </w:tc>
        <w:tc>
          <w:tcPr>
            <w:tcW w:w="714" w:type="dxa"/>
            <w:tcBorders>
              <w:top w:val="single" w:sz="4" w:space="0" w:color="auto"/>
            </w:tcBorders>
            <w:shd w:val="clear" w:color="auto" w:fill="auto"/>
            <w:noWrap/>
            <w:vAlign w:val="bottom"/>
            <w:hideMark/>
          </w:tcPr>
          <w:p w14:paraId="643D5F4C" w14:textId="77777777" w:rsidR="00830D63" w:rsidRPr="00830D63" w:rsidRDefault="00830D63" w:rsidP="00830D63">
            <w:pPr>
              <w:pStyle w:val="Tabell-Text"/>
              <w:spacing w:before="60" w:line="200" w:lineRule="exact"/>
              <w:jc w:val="right"/>
              <w:rPr>
                <w:sz w:val="20"/>
                <w:szCs w:val="20"/>
              </w:rPr>
            </w:pPr>
          </w:p>
        </w:tc>
      </w:tr>
      <w:tr w:rsidR="00830D63" w:rsidRPr="00830D63" w14:paraId="192994EB" w14:textId="77777777" w:rsidTr="00D43428">
        <w:trPr>
          <w:cantSplit/>
        </w:trPr>
        <w:tc>
          <w:tcPr>
            <w:tcW w:w="709" w:type="dxa"/>
            <w:shd w:val="clear" w:color="auto" w:fill="auto"/>
            <w:noWrap/>
            <w:hideMark/>
          </w:tcPr>
          <w:p w14:paraId="7063CC69" w14:textId="77777777" w:rsidR="00830D63" w:rsidRPr="00830D63" w:rsidRDefault="00830D63" w:rsidP="00830D63">
            <w:pPr>
              <w:pStyle w:val="Tabell-Text"/>
              <w:spacing w:before="60" w:line="200" w:lineRule="exact"/>
              <w:rPr>
                <w:sz w:val="20"/>
                <w:szCs w:val="20"/>
              </w:rPr>
            </w:pPr>
          </w:p>
        </w:tc>
        <w:tc>
          <w:tcPr>
            <w:tcW w:w="3681" w:type="dxa"/>
            <w:shd w:val="clear" w:color="auto" w:fill="auto"/>
            <w:noWrap/>
            <w:hideMark/>
          </w:tcPr>
          <w:p w14:paraId="5927578B" w14:textId="77777777" w:rsidR="00830D63" w:rsidRPr="00830D63" w:rsidRDefault="00830D63" w:rsidP="00830D63">
            <w:pPr>
              <w:pStyle w:val="Tabell-Text"/>
              <w:spacing w:before="60" w:line="200" w:lineRule="exact"/>
            </w:pPr>
            <w:r w:rsidRPr="00830D63">
              <w:t>Ingående anskaffningsvärden</w:t>
            </w:r>
          </w:p>
        </w:tc>
        <w:tc>
          <w:tcPr>
            <w:tcW w:w="850" w:type="dxa"/>
            <w:shd w:val="clear" w:color="auto" w:fill="auto"/>
            <w:noWrap/>
            <w:vAlign w:val="bottom"/>
            <w:hideMark/>
          </w:tcPr>
          <w:p w14:paraId="55564C68" w14:textId="77777777" w:rsidR="00830D63" w:rsidRPr="00830D63" w:rsidRDefault="00830D63" w:rsidP="00830D63">
            <w:pPr>
              <w:pStyle w:val="Tabell-Text"/>
              <w:spacing w:before="60" w:line="200" w:lineRule="exact"/>
              <w:jc w:val="right"/>
            </w:pPr>
            <w:r w:rsidRPr="00830D63">
              <w:t>273 428</w:t>
            </w:r>
          </w:p>
        </w:tc>
        <w:tc>
          <w:tcPr>
            <w:tcW w:w="714" w:type="dxa"/>
            <w:shd w:val="clear" w:color="auto" w:fill="auto"/>
            <w:noWrap/>
            <w:vAlign w:val="bottom"/>
            <w:hideMark/>
          </w:tcPr>
          <w:p w14:paraId="6ABE149C" w14:textId="77777777" w:rsidR="00830D63" w:rsidRPr="00830D63" w:rsidRDefault="00830D63" w:rsidP="00830D63">
            <w:pPr>
              <w:pStyle w:val="Tabell-Text"/>
              <w:spacing w:before="60" w:line="200" w:lineRule="exact"/>
              <w:jc w:val="right"/>
            </w:pPr>
            <w:r w:rsidRPr="00830D63">
              <w:t>273 428</w:t>
            </w:r>
          </w:p>
        </w:tc>
      </w:tr>
      <w:tr w:rsidR="00830D63" w:rsidRPr="00830D63" w14:paraId="253CC231" w14:textId="77777777" w:rsidTr="00D43428">
        <w:trPr>
          <w:cantSplit/>
        </w:trPr>
        <w:tc>
          <w:tcPr>
            <w:tcW w:w="709" w:type="dxa"/>
            <w:shd w:val="clear" w:color="auto" w:fill="auto"/>
            <w:noWrap/>
            <w:hideMark/>
          </w:tcPr>
          <w:p w14:paraId="6B42B297" w14:textId="77777777" w:rsidR="00830D63" w:rsidRPr="00830D63" w:rsidRDefault="00830D63" w:rsidP="00830D63">
            <w:pPr>
              <w:pStyle w:val="Tabell-Text"/>
              <w:spacing w:before="60" w:line="200" w:lineRule="exact"/>
            </w:pPr>
          </w:p>
        </w:tc>
        <w:tc>
          <w:tcPr>
            <w:tcW w:w="3681" w:type="dxa"/>
            <w:shd w:val="clear" w:color="auto" w:fill="auto"/>
            <w:noWrap/>
            <w:hideMark/>
          </w:tcPr>
          <w:p w14:paraId="02EDB8CA" w14:textId="77777777" w:rsidR="00830D63" w:rsidRPr="00830D63" w:rsidRDefault="00830D63" w:rsidP="00830D63">
            <w:pPr>
              <w:pStyle w:val="Tabell-Text"/>
              <w:spacing w:before="60" w:line="200" w:lineRule="exact"/>
            </w:pPr>
            <w:r w:rsidRPr="00830D63">
              <w:t>Årets anskaffning</w:t>
            </w:r>
          </w:p>
        </w:tc>
        <w:tc>
          <w:tcPr>
            <w:tcW w:w="850" w:type="dxa"/>
            <w:shd w:val="clear" w:color="auto" w:fill="auto"/>
            <w:noWrap/>
            <w:vAlign w:val="bottom"/>
            <w:hideMark/>
          </w:tcPr>
          <w:p w14:paraId="74D6D80C" w14:textId="77777777" w:rsidR="00830D63" w:rsidRPr="00830D63" w:rsidRDefault="00830D63" w:rsidP="00830D63">
            <w:pPr>
              <w:pStyle w:val="Tabell-Text"/>
              <w:spacing w:before="60" w:line="200" w:lineRule="exact"/>
              <w:jc w:val="right"/>
            </w:pPr>
            <w:r w:rsidRPr="00830D63">
              <w:t>3 500</w:t>
            </w:r>
          </w:p>
        </w:tc>
        <w:tc>
          <w:tcPr>
            <w:tcW w:w="714" w:type="dxa"/>
            <w:shd w:val="clear" w:color="auto" w:fill="auto"/>
            <w:noWrap/>
            <w:vAlign w:val="bottom"/>
            <w:hideMark/>
          </w:tcPr>
          <w:p w14:paraId="712B4D2E" w14:textId="050B0197" w:rsidR="00830D63" w:rsidRPr="00830D63" w:rsidRDefault="00D827D4" w:rsidP="00830D63">
            <w:pPr>
              <w:pStyle w:val="Tabell-Text"/>
              <w:spacing w:before="60" w:line="200" w:lineRule="exact"/>
              <w:jc w:val="right"/>
            </w:pPr>
            <w:r>
              <w:t>–</w:t>
            </w:r>
            <w:r w:rsidR="00830D63" w:rsidRPr="00830D63">
              <w:t xml:space="preserve">  </w:t>
            </w:r>
          </w:p>
        </w:tc>
      </w:tr>
      <w:tr w:rsidR="00830D63" w:rsidRPr="0086759E" w14:paraId="6A0D5DDA" w14:textId="77777777" w:rsidTr="00D43428">
        <w:trPr>
          <w:cantSplit/>
        </w:trPr>
        <w:tc>
          <w:tcPr>
            <w:tcW w:w="709" w:type="dxa"/>
            <w:shd w:val="clear" w:color="auto" w:fill="auto"/>
            <w:noWrap/>
            <w:hideMark/>
          </w:tcPr>
          <w:p w14:paraId="26F29B9B" w14:textId="77777777" w:rsidR="00830D63" w:rsidRPr="00830D63" w:rsidRDefault="00830D63" w:rsidP="00830D63">
            <w:pPr>
              <w:pStyle w:val="Tabell-Text"/>
              <w:spacing w:before="60" w:line="200" w:lineRule="exact"/>
            </w:pPr>
          </w:p>
        </w:tc>
        <w:tc>
          <w:tcPr>
            <w:tcW w:w="3681" w:type="dxa"/>
            <w:shd w:val="clear" w:color="auto" w:fill="auto"/>
            <w:noWrap/>
            <w:hideMark/>
          </w:tcPr>
          <w:p w14:paraId="2794E00A" w14:textId="77777777" w:rsidR="00830D63" w:rsidRPr="0086759E" w:rsidRDefault="00830D63" w:rsidP="00830D63">
            <w:pPr>
              <w:pStyle w:val="Tabell-Text"/>
              <w:spacing w:before="60" w:line="200" w:lineRule="exact"/>
              <w:rPr>
                <w:b/>
              </w:rPr>
            </w:pPr>
            <w:r w:rsidRPr="0086759E">
              <w:rPr>
                <w:b/>
              </w:rPr>
              <w:t>Utgående ackumulerade anskaffningsvärden</w:t>
            </w:r>
          </w:p>
        </w:tc>
        <w:tc>
          <w:tcPr>
            <w:tcW w:w="850" w:type="dxa"/>
            <w:shd w:val="clear" w:color="auto" w:fill="auto"/>
            <w:noWrap/>
            <w:vAlign w:val="bottom"/>
            <w:hideMark/>
          </w:tcPr>
          <w:p w14:paraId="1563AA6A" w14:textId="77777777" w:rsidR="00830D63" w:rsidRPr="0086759E" w:rsidRDefault="00830D63" w:rsidP="00830D63">
            <w:pPr>
              <w:pStyle w:val="Tabell-Text"/>
              <w:spacing w:before="60" w:line="200" w:lineRule="exact"/>
              <w:jc w:val="right"/>
              <w:rPr>
                <w:b/>
              </w:rPr>
            </w:pPr>
            <w:r w:rsidRPr="0086759E">
              <w:rPr>
                <w:b/>
              </w:rPr>
              <w:t>276 928</w:t>
            </w:r>
          </w:p>
        </w:tc>
        <w:tc>
          <w:tcPr>
            <w:tcW w:w="714" w:type="dxa"/>
            <w:shd w:val="clear" w:color="auto" w:fill="auto"/>
            <w:noWrap/>
            <w:vAlign w:val="bottom"/>
            <w:hideMark/>
          </w:tcPr>
          <w:p w14:paraId="2B8D62A0" w14:textId="77777777" w:rsidR="00830D63" w:rsidRPr="0086759E" w:rsidRDefault="00830D63" w:rsidP="00830D63">
            <w:pPr>
              <w:pStyle w:val="Tabell-Text"/>
              <w:spacing w:before="60" w:line="200" w:lineRule="exact"/>
              <w:jc w:val="right"/>
              <w:rPr>
                <w:b/>
              </w:rPr>
            </w:pPr>
            <w:r w:rsidRPr="0086759E">
              <w:rPr>
                <w:b/>
              </w:rPr>
              <w:t>273 428</w:t>
            </w:r>
          </w:p>
        </w:tc>
      </w:tr>
      <w:tr w:rsidR="001B3ED7" w:rsidRPr="00830D63" w14:paraId="0761143D" w14:textId="77777777" w:rsidTr="00D43428">
        <w:trPr>
          <w:cantSplit/>
        </w:trPr>
        <w:tc>
          <w:tcPr>
            <w:tcW w:w="709" w:type="dxa"/>
            <w:shd w:val="clear" w:color="auto" w:fill="auto"/>
            <w:noWrap/>
            <w:hideMark/>
          </w:tcPr>
          <w:p w14:paraId="1DD66A36" w14:textId="77777777" w:rsidR="001B3ED7" w:rsidRPr="00830D63" w:rsidRDefault="001B3ED7" w:rsidP="00830D63">
            <w:pPr>
              <w:pStyle w:val="Tabell-Text"/>
              <w:spacing w:before="60" w:line="200" w:lineRule="exact"/>
            </w:pPr>
          </w:p>
        </w:tc>
        <w:tc>
          <w:tcPr>
            <w:tcW w:w="3681" w:type="dxa"/>
            <w:shd w:val="clear" w:color="auto" w:fill="auto"/>
            <w:noWrap/>
            <w:hideMark/>
          </w:tcPr>
          <w:p w14:paraId="57D6FDD4" w14:textId="77777777" w:rsidR="001B3ED7" w:rsidRPr="00830D63" w:rsidRDefault="001B3ED7" w:rsidP="00830D63">
            <w:pPr>
              <w:pStyle w:val="Tabell-Text"/>
              <w:spacing w:before="60" w:line="200" w:lineRule="exact"/>
              <w:rPr>
                <w:sz w:val="20"/>
                <w:szCs w:val="20"/>
              </w:rPr>
            </w:pPr>
          </w:p>
        </w:tc>
        <w:tc>
          <w:tcPr>
            <w:tcW w:w="850" w:type="dxa"/>
            <w:shd w:val="clear" w:color="auto" w:fill="auto"/>
            <w:noWrap/>
            <w:vAlign w:val="bottom"/>
            <w:hideMark/>
          </w:tcPr>
          <w:p w14:paraId="6DD49603" w14:textId="77777777" w:rsidR="001B3ED7" w:rsidRPr="00830D63" w:rsidRDefault="001B3ED7" w:rsidP="00830D63">
            <w:pPr>
              <w:pStyle w:val="Tabell-Text"/>
              <w:spacing w:before="60" w:line="200" w:lineRule="exact"/>
              <w:jc w:val="right"/>
              <w:rPr>
                <w:sz w:val="20"/>
                <w:szCs w:val="20"/>
              </w:rPr>
            </w:pPr>
          </w:p>
        </w:tc>
        <w:tc>
          <w:tcPr>
            <w:tcW w:w="714" w:type="dxa"/>
            <w:shd w:val="clear" w:color="auto" w:fill="auto"/>
            <w:noWrap/>
            <w:vAlign w:val="bottom"/>
            <w:hideMark/>
          </w:tcPr>
          <w:p w14:paraId="0F8BF5CB" w14:textId="77777777" w:rsidR="001B3ED7" w:rsidRPr="00830D63" w:rsidRDefault="001B3ED7" w:rsidP="00830D63">
            <w:pPr>
              <w:pStyle w:val="Tabell-Text"/>
              <w:spacing w:before="60" w:line="200" w:lineRule="exact"/>
              <w:jc w:val="right"/>
              <w:rPr>
                <w:sz w:val="20"/>
                <w:szCs w:val="20"/>
              </w:rPr>
            </w:pPr>
          </w:p>
        </w:tc>
      </w:tr>
      <w:tr w:rsidR="001B3ED7" w:rsidRPr="00830D63" w14:paraId="0B22651A" w14:textId="77777777" w:rsidTr="00D43428">
        <w:trPr>
          <w:cantSplit/>
        </w:trPr>
        <w:tc>
          <w:tcPr>
            <w:tcW w:w="709" w:type="dxa"/>
            <w:shd w:val="clear" w:color="auto" w:fill="auto"/>
            <w:noWrap/>
            <w:hideMark/>
          </w:tcPr>
          <w:p w14:paraId="32521112" w14:textId="77777777" w:rsidR="001B3ED7" w:rsidRPr="00830D63" w:rsidRDefault="001B3ED7" w:rsidP="00830D63">
            <w:pPr>
              <w:pStyle w:val="Tabell-Text"/>
              <w:spacing w:before="60" w:line="200" w:lineRule="exact"/>
              <w:rPr>
                <w:sz w:val="20"/>
                <w:szCs w:val="20"/>
              </w:rPr>
            </w:pPr>
          </w:p>
        </w:tc>
        <w:tc>
          <w:tcPr>
            <w:tcW w:w="3681" w:type="dxa"/>
            <w:shd w:val="clear" w:color="auto" w:fill="auto"/>
            <w:noWrap/>
            <w:hideMark/>
          </w:tcPr>
          <w:p w14:paraId="07884446" w14:textId="77777777" w:rsidR="001B3ED7" w:rsidRPr="00830D63" w:rsidRDefault="001B3ED7" w:rsidP="00830D63">
            <w:pPr>
              <w:pStyle w:val="Tabell-Text"/>
              <w:spacing w:before="60" w:line="200" w:lineRule="exact"/>
            </w:pPr>
            <w:r w:rsidRPr="00830D63">
              <w:t>Ingående avskrivningar</w:t>
            </w:r>
          </w:p>
        </w:tc>
        <w:tc>
          <w:tcPr>
            <w:tcW w:w="850" w:type="dxa"/>
            <w:shd w:val="clear" w:color="auto" w:fill="auto"/>
            <w:noWrap/>
            <w:vAlign w:val="bottom"/>
            <w:hideMark/>
          </w:tcPr>
          <w:p w14:paraId="11AFF132" w14:textId="7A199735" w:rsidR="001B3ED7" w:rsidRPr="00830D63" w:rsidRDefault="007D4767" w:rsidP="00830D63">
            <w:pPr>
              <w:pStyle w:val="Tabell-Text"/>
              <w:spacing w:before="60" w:line="200" w:lineRule="exact"/>
              <w:jc w:val="right"/>
            </w:pPr>
            <w:r>
              <w:t>–</w:t>
            </w:r>
            <w:r w:rsidR="001B3ED7" w:rsidRPr="00830D63">
              <w:t>99 960</w:t>
            </w:r>
          </w:p>
        </w:tc>
        <w:tc>
          <w:tcPr>
            <w:tcW w:w="714" w:type="dxa"/>
            <w:shd w:val="clear" w:color="auto" w:fill="auto"/>
            <w:noWrap/>
            <w:vAlign w:val="bottom"/>
            <w:hideMark/>
          </w:tcPr>
          <w:p w14:paraId="25C4D4BF" w14:textId="4E4031F7" w:rsidR="001B3ED7" w:rsidRPr="00830D63" w:rsidRDefault="007D4767" w:rsidP="00830D63">
            <w:pPr>
              <w:pStyle w:val="Tabell-Text"/>
              <w:spacing w:before="60" w:line="200" w:lineRule="exact"/>
              <w:jc w:val="right"/>
            </w:pPr>
            <w:r>
              <w:t>–</w:t>
            </w:r>
            <w:r w:rsidR="001B3ED7" w:rsidRPr="00830D63">
              <w:t>94 492</w:t>
            </w:r>
          </w:p>
        </w:tc>
      </w:tr>
      <w:tr w:rsidR="001B3ED7" w:rsidRPr="00830D63" w14:paraId="3EF8B12D" w14:textId="77777777" w:rsidTr="00D43428">
        <w:trPr>
          <w:cantSplit/>
        </w:trPr>
        <w:tc>
          <w:tcPr>
            <w:tcW w:w="709" w:type="dxa"/>
            <w:shd w:val="clear" w:color="auto" w:fill="auto"/>
            <w:noWrap/>
            <w:hideMark/>
          </w:tcPr>
          <w:p w14:paraId="418D5563" w14:textId="77777777" w:rsidR="001B3ED7" w:rsidRPr="00830D63" w:rsidRDefault="001B3ED7" w:rsidP="00830D63">
            <w:pPr>
              <w:pStyle w:val="Tabell-Text"/>
              <w:spacing w:before="60" w:line="200" w:lineRule="exact"/>
            </w:pPr>
          </w:p>
        </w:tc>
        <w:tc>
          <w:tcPr>
            <w:tcW w:w="3681" w:type="dxa"/>
            <w:shd w:val="clear" w:color="auto" w:fill="auto"/>
            <w:noWrap/>
            <w:hideMark/>
          </w:tcPr>
          <w:p w14:paraId="48801C71" w14:textId="77777777" w:rsidR="001B3ED7" w:rsidRPr="00830D63" w:rsidRDefault="001B3ED7" w:rsidP="00830D63">
            <w:pPr>
              <w:pStyle w:val="Tabell-Text"/>
              <w:spacing w:before="60" w:line="200" w:lineRule="exact"/>
            </w:pPr>
            <w:r w:rsidRPr="00830D63">
              <w:t>Årets avskrivningar</w:t>
            </w:r>
          </w:p>
        </w:tc>
        <w:tc>
          <w:tcPr>
            <w:tcW w:w="850" w:type="dxa"/>
            <w:shd w:val="clear" w:color="auto" w:fill="auto"/>
            <w:noWrap/>
            <w:vAlign w:val="bottom"/>
            <w:hideMark/>
          </w:tcPr>
          <w:p w14:paraId="75CFFC3B" w14:textId="525668B3" w:rsidR="001B3ED7" w:rsidRPr="00830D63" w:rsidRDefault="007D4767" w:rsidP="00830D63">
            <w:pPr>
              <w:pStyle w:val="Tabell-Text"/>
              <w:spacing w:before="60" w:line="200" w:lineRule="exact"/>
              <w:jc w:val="right"/>
            </w:pPr>
            <w:r>
              <w:t>–</w:t>
            </w:r>
            <w:r w:rsidR="001B3ED7" w:rsidRPr="00830D63">
              <w:t>5 481</w:t>
            </w:r>
          </w:p>
        </w:tc>
        <w:tc>
          <w:tcPr>
            <w:tcW w:w="714" w:type="dxa"/>
            <w:shd w:val="clear" w:color="auto" w:fill="auto"/>
            <w:noWrap/>
            <w:vAlign w:val="bottom"/>
            <w:hideMark/>
          </w:tcPr>
          <w:p w14:paraId="470C53D3" w14:textId="5CF69F78" w:rsidR="001B3ED7" w:rsidRPr="00830D63" w:rsidRDefault="007D4767" w:rsidP="00830D63">
            <w:pPr>
              <w:pStyle w:val="Tabell-Text"/>
              <w:spacing w:before="60" w:line="200" w:lineRule="exact"/>
              <w:jc w:val="right"/>
            </w:pPr>
            <w:r>
              <w:t>–</w:t>
            </w:r>
            <w:r w:rsidR="001B3ED7" w:rsidRPr="00830D63">
              <w:t>5 468</w:t>
            </w:r>
          </w:p>
        </w:tc>
      </w:tr>
      <w:tr w:rsidR="001B3ED7" w:rsidRPr="0086759E" w14:paraId="0F482001" w14:textId="77777777" w:rsidTr="00D43428">
        <w:trPr>
          <w:cantSplit/>
        </w:trPr>
        <w:tc>
          <w:tcPr>
            <w:tcW w:w="709" w:type="dxa"/>
            <w:shd w:val="clear" w:color="auto" w:fill="auto"/>
            <w:noWrap/>
            <w:hideMark/>
          </w:tcPr>
          <w:p w14:paraId="65B1D7EC" w14:textId="77777777" w:rsidR="001B3ED7" w:rsidRPr="00830D63" w:rsidRDefault="001B3ED7" w:rsidP="00830D63">
            <w:pPr>
              <w:pStyle w:val="Tabell-Text"/>
              <w:spacing w:before="60" w:line="200" w:lineRule="exact"/>
            </w:pPr>
          </w:p>
        </w:tc>
        <w:tc>
          <w:tcPr>
            <w:tcW w:w="3681" w:type="dxa"/>
            <w:shd w:val="clear" w:color="auto" w:fill="auto"/>
            <w:noWrap/>
            <w:hideMark/>
          </w:tcPr>
          <w:p w14:paraId="34D6B8EA" w14:textId="77777777" w:rsidR="001B3ED7" w:rsidRPr="0086759E" w:rsidRDefault="001B3ED7" w:rsidP="00830D63">
            <w:pPr>
              <w:pStyle w:val="Tabell-Text"/>
              <w:spacing w:before="60" w:line="200" w:lineRule="exact"/>
              <w:rPr>
                <w:b/>
              </w:rPr>
            </w:pPr>
            <w:r w:rsidRPr="0086759E">
              <w:rPr>
                <w:b/>
              </w:rPr>
              <w:t>Utgående ackumulerade avskrivningar</w:t>
            </w:r>
          </w:p>
        </w:tc>
        <w:tc>
          <w:tcPr>
            <w:tcW w:w="850" w:type="dxa"/>
            <w:shd w:val="clear" w:color="auto" w:fill="auto"/>
            <w:noWrap/>
            <w:vAlign w:val="bottom"/>
            <w:hideMark/>
          </w:tcPr>
          <w:p w14:paraId="2C80C1A6" w14:textId="3A430A14" w:rsidR="001B3ED7" w:rsidRPr="0086759E" w:rsidRDefault="007D4767" w:rsidP="00830D63">
            <w:pPr>
              <w:pStyle w:val="Tabell-Text"/>
              <w:spacing w:before="60" w:line="200" w:lineRule="exact"/>
              <w:jc w:val="right"/>
              <w:rPr>
                <w:b/>
              </w:rPr>
            </w:pPr>
            <w:r w:rsidRPr="0086759E">
              <w:rPr>
                <w:b/>
              </w:rPr>
              <w:t>–</w:t>
            </w:r>
            <w:r w:rsidR="001B3ED7" w:rsidRPr="0086759E">
              <w:rPr>
                <w:b/>
              </w:rPr>
              <w:t>105 441</w:t>
            </w:r>
          </w:p>
        </w:tc>
        <w:tc>
          <w:tcPr>
            <w:tcW w:w="714" w:type="dxa"/>
            <w:shd w:val="clear" w:color="auto" w:fill="auto"/>
            <w:noWrap/>
            <w:vAlign w:val="bottom"/>
            <w:hideMark/>
          </w:tcPr>
          <w:p w14:paraId="6291D292" w14:textId="3D483D10" w:rsidR="001B3ED7" w:rsidRPr="0086759E" w:rsidRDefault="007D4767" w:rsidP="00830D63">
            <w:pPr>
              <w:pStyle w:val="Tabell-Text"/>
              <w:spacing w:before="60" w:line="200" w:lineRule="exact"/>
              <w:jc w:val="right"/>
              <w:rPr>
                <w:b/>
              </w:rPr>
            </w:pPr>
            <w:r w:rsidRPr="0086759E">
              <w:rPr>
                <w:b/>
              </w:rPr>
              <w:t>–</w:t>
            </w:r>
            <w:r w:rsidR="001B3ED7" w:rsidRPr="0086759E">
              <w:rPr>
                <w:b/>
              </w:rPr>
              <w:t>99 960</w:t>
            </w:r>
          </w:p>
        </w:tc>
      </w:tr>
      <w:tr w:rsidR="001B3ED7" w:rsidRPr="00830D63" w14:paraId="6A9BDDE9" w14:textId="77777777" w:rsidTr="00D43428">
        <w:trPr>
          <w:cantSplit/>
        </w:trPr>
        <w:tc>
          <w:tcPr>
            <w:tcW w:w="709" w:type="dxa"/>
            <w:shd w:val="clear" w:color="auto" w:fill="auto"/>
            <w:noWrap/>
            <w:hideMark/>
          </w:tcPr>
          <w:p w14:paraId="5D008E98" w14:textId="77777777" w:rsidR="001B3ED7" w:rsidRPr="00830D63" w:rsidRDefault="001B3ED7" w:rsidP="00830D63">
            <w:pPr>
              <w:pStyle w:val="Tabell-Text"/>
              <w:spacing w:before="60" w:line="200" w:lineRule="exact"/>
            </w:pPr>
          </w:p>
        </w:tc>
        <w:tc>
          <w:tcPr>
            <w:tcW w:w="3681" w:type="dxa"/>
            <w:shd w:val="clear" w:color="auto" w:fill="auto"/>
            <w:noWrap/>
            <w:hideMark/>
          </w:tcPr>
          <w:p w14:paraId="21C18566" w14:textId="77777777" w:rsidR="001B3ED7" w:rsidRPr="00830D63" w:rsidRDefault="001B3ED7" w:rsidP="00830D63">
            <w:pPr>
              <w:pStyle w:val="Tabell-Text"/>
              <w:spacing w:before="60" w:line="200" w:lineRule="exact"/>
              <w:rPr>
                <w:sz w:val="20"/>
                <w:szCs w:val="20"/>
              </w:rPr>
            </w:pPr>
          </w:p>
        </w:tc>
        <w:tc>
          <w:tcPr>
            <w:tcW w:w="850" w:type="dxa"/>
            <w:shd w:val="clear" w:color="auto" w:fill="auto"/>
            <w:noWrap/>
            <w:vAlign w:val="bottom"/>
            <w:hideMark/>
          </w:tcPr>
          <w:p w14:paraId="18275D1E" w14:textId="77777777" w:rsidR="001B3ED7" w:rsidRPr="00830D63" w:rsidRDefault="001B3ED7" w:rsidP="00830D63">
            <w:pPr>
              <w:pStyle w:val="Tabell-Text"/>
              <w:spacing w:before="60" w:line="200" w:lineRule="exact"/>
              <w:jc w:val="right"/>
              <w:rPr>
                <w:sz w:val="20"/>
                <w:szCs w:val="20"/>
              </w:rPr>
            </w:pPr>
          </w:p>
        </w:tc>
        <w:tc>
          <w:tcPr>
            <w:tcW w:w="714" w:type="dxa"/>
            <w:shd w:val="clear" w:color="auto" w:fill="auto"/>
            <w:noWrap/>
            <w:vAlign w:val="bottom"/>
            <w:hideMark/>
          </w:tcPr>
          <w:p w14:paraId="392C112E" w14:textId="77777777" w:rsidR="001B3ED7" w:rsidRPr="00830D63" w:rsidRDefault="001B3ED7" w:rsidP="00830D63">
            <w:pPr>
              <w:pStyle w:val="Tabell-Text"/>
              <w:spacing w:before="60" w:line="200" w:lineRule="exact"/>
              <w:jc w:val="right"/>
              <w:rPr>
                <w:sz w:val="20"/>
                <w:szCs w:val="20"/>
              </w:rPr>
            </w:pPr>
          </w:p>
        </w:tc>
      </w:tr>
      <w:tr w:rsidR="001B3ED7" w:rsidRPr="00830D63" w14:paraId="033C4D1C" w14:textId="77777777" w:rsidTr="00D43428">
        <w:trPr>
          <w:cantSplit/>
        </w:trPr>
        <w:tc>
          <w:tcPr>
            <w:tcW w:w="709" w:type="dxa"/>
            <w:shd w:val="clear" w:color="auto" w:fill="auto"/>
            <w:noWrap/>
            <w:hideMark/>
          </w:tcPr>
          <w:p w14:paraId="789D296E" w14:textId="77777777" w:rsidR="001B3ED7" w:rsidRPr="00830D63" w:rsidRDefault="001B3ED7" w:rsidP="00830D63">
            <w:pPr>
              <w:pStyle w:val="Tabell-Text"/>
              <w:spacing w:before="60" w:line="200" w:lineRule="exact"/>
              <w:rPr>
                <w:sz w:val="20"/>
                <w:szCs w:val="20"/>
              </w:rPr>
            </w:pPr>
          </w:p>
        </w:tc>
        <w:tc>
          <w:tcPr>
            <w:tcW w:w="3681" w:type="dxa"/>
            <w:shd w:val="clear" w:color="auto" w:fill="auto"/>
            <w:noWrap/>
            <w:hideMark/>
          </w:tcPr>
          <w:p w14:paraId="2434F887" w14:textId="77777777" w:rsidR="001B3ED7" w:rsidRPr="00830D63" w:rsidRDefault="001B3ED7" w:rsidP="00830D63">
            <w:pPr>
              <w:pStyle w:val="Tabell-Text"/>
              <w:spacing w:before="60" w:line="200" w:lineRule="exact"/>
            </w:pPr>
            <w:r w:rsidRPr="00830D63">
              <w:t>Ingående nedskrivningar</w:t>
            </w:r>
          </w:p>
        </w:tc>
        <w:tc>
          <w:tcPr>
            <w:tcW w:w="850" w:type="dxa"/>
            <w:shd w:val="clear" w:color="auto" w:fill="auto"/>
            <w:noWrap/>
            <w:vAlign w:val="bottom"/>
            <w:hideMark/>
          </w:tcPr>
          <w:p w14:paraId="1F2F1A87" w14:textId="3196C2FC" w:rsidR="001B3ED7" w:rsidRPr="00830D63" w:rsidRDefault="007D4767" w:rsidP="00830D63">
            <w:pPr>
              <w:pStyle w:val="Tabell-Text"/>
              <w:spacing w:before="60" w:line="200" w:lineRule="exact"/>
              <w:jc w:val="right"/>
            </w:pPr>
            <w:r>
              <w:t>–</w:t>
            </w:r>
            <w:r w:rsidR="001B3ED7" w:rsidRPr="00830D63">
              <w:t>10 700</w:t>
            </w:r>
          </w:p>
        </w:tc>
        <w:tc>
          <w:tcPr>
            <w:tcW w:w="714" w:type="dxa"/>
            <w:shd w:val="clear" w:color="auto" w:fill="auto"/>
            <w:noWrap/>
            <w:vAlign w:val="bottom"/>
            <w:hideMark/>
          </w:tcPr>
          <w:p w14:paraId="6D196B75" w14:textId="0AB7E6A2" w:rsidR="001B3ED7" w:rsidRPr="00830D63" w:rsidRDefault="007D4767" w:rsidP="00830D63">
            <w:pPr>
              <w:pStyle w:val="Tabell-Text"/>
              <w:spacing w:before="60" w:line="200" w:lineRule="exact"/>
              <w:jc w:val="right"/>
            </w:pPr>
            <w:r>
              <w:t>–</w:t>
            </w:r>
            <w:r w:rsidR="001B3ED7" w:rsidRPr="00830D63">
              <w:t>10 700</w:t>
            </w:r>
          </w:p>
        </w:tc>
      </w:tr>
      <w:tr w:rsidR="001B3ED7" w:rsidRPr="0086759E" w14:paraId="74C5D035" w14:textId="77777777" w:rsidTr="00D43428">
        <w:trPr>
          <w:cantSplit/>
        </w:trPr>
        <w:tc>
          <w:tcPr>
            <w:tcW w:w="709" w:type="dxa"/>
            <w:shd w:val="clear" w:color="auto" w:fill="auto"/>
            <w:noWrap/>
            <w:hideMark/>
          </w:tcPr>
          <w:p w14:paraId="3B66EA56" w14:textId="77777777" w:rsidR="001B3ED7" w:rsidRPr="00830D63" w:rsidRDefault="001B3ED7" w:rsidP="00830D63">
            <w:pPr>
              <w:pStyle w:val="Tabell-Text"/>
              <w:spacing w:before="60" w:line="200" w:lineRule="exact"/>
            </w:pPr>
          </w:p>
        </w:tc>
        <w:tc>
          <w:tcPr>
            <w:tcW w:w="3681" w:type="dxa"/>
            <w:shd w:val="clear" w:color="auto" w:fill="auto"/>
            <w:noWrap/>
            <w:hideMark/>
          </w:tcPr>
          <w:p w14:paraId="7ABC8927" w14:textId="77777777" w:rsidR="001B3ED7" w:rsidRPr="0086759E" w:rsidRDefault="001B3ED7" w:rsidP="00830D63">
            <w:pPr>
              <w:pStyle w:val="Tabell-Text"/>
              <w:spacing w:before="60" w:line="200" w:lineRule="exact"/>
              <w:rPr>
                <w:b/>
              </w:rPr>
            </w:pPr>
            <w:r w:rsidRPr="0086759E">
              <w:rPr>
                <w:b/>
              </w:rPr>
              <w:t>Utgående ackumulerade nedskrivningar</w:t>
            </w:r>
          </w:p>
        </w:tc>
        <w:tc>
          <w:tcPr>
            <w:tcW w:w="850" w:type="dxa"/>
            <w:shd w:val="clear" w:color="auto" w:fill="auto"/>
            <w:noWrap/>
            <w:vAlign w:val="bottom"/>
            <w:hideMark/>
          </w:tcPr>
          <w:p w14:paraId="2DE69CC6" w14:textId="3450DB9E" w:rsidR="001B3ED7" w:rsidRPr="0086759E" w:rsidRDefault="007D4767" w:rsidP="00830D63">
            <w:pPr>
              <w:pStyle w:val="Tabell-Text"/>
              <w:spacing w:before="60" w:line="200" w:lineRule="exact"/>
              <w:jc w:val="right"/>
              <w:rPr>
                <w:b/>
              </w:rPr>
            </w:pPr>
            <w:r w:rsidRPr="0086759E">
              <w:rPr>
                <w:b/>
              </w:rPr>
              <w:t>–</w:t>
            </w:r>
            <w:r w:rsidR="001B3ED7" w:rsidRPr="0086759E">
              <w:rPr>
                <w:b/>
              </w:rPr>
              <w:t>10 700</w:t>
            </w:r>
          </w:p>
        </w:tc>
        <w:tc>
          <w:tcPr>
            <w:tcW w:w="714" w:type="dxa"/>
            <w:shd w:val="clear" w:color="auto" w:fill="auto"/>
            <w:noWrap/>
            <w:vAlign w:val="bottom"/>
            <w:hideMark/>
          </w:tcPr>
          <w:p w14:paraId="0319184C" w14:textId="7232E426" w:rsidR="001B3ED7" w:rsidRPr="0086759E" w:rsidRDefault="007D4767" w:rsidP="00830D63">
            <w:pPr>
              <w:pStyle w:val="Tabell-Text"/>
              <w:spacing w:before="60" w:line="200" w:lineRule="exact"/>
              <w:jc w:val="right"/>
              <w:rPr>
                <w:b/>
              </w:rPr>
            </w:pPr>
            <w:r w:rsidRPr="0086759E">
              <w:rPr>
                <w:b/>
              </w:rPr>
              <w:t>–</w:t>
            </w:r>
            <w:r w:rsidR="001B3ED7" w:rsidRPr="0086759E">
              <w:rPr>
                <w:b/>
              </w:rPr>
              <w:t>10 700</w:t>
            </w:r>
          </w:p>
        </w:tc>
      </w:tr>
      <w:tr w:rsidR="001B3ED7" w:rsidRPr="00830D63" w14:paraId="6F7A7DC5" w14:textId="77777777" w:rsidTr="00D43428">
        <w:trPr>
          <w:cantSplit/>
        </w:trPr>
        <w:tc>
          <w:tcPr>
            <w:tcW w:w="709" w:type="dxa"/>
            <w:shd w:val="clear" w:color="auto" w:fill="auto"/>
            <w:noWrap/>
            <w:hideMark/>
          </w:tcPr>
          <w:p w14:paraId="63D16EBA" w14:textId="77777777" w:rsidR="001B3ED7" w:rsidRPr="00830D63" w:rsidRDefault="001B3ED7" w:rsidP="00830D63">
            <w:pPr>
              <w:pStyle w:val="Tabell-Text"/>
              <w:spacing w:before="60" w:line="200" w:lineRule="exact"/>
            </w:pPr>
          </w:p>
        </w:tc>
        <w:tc>
          <w:tcPr>
            <w:tcW w:w="3681" w:type="dxa"/>
            <w:shd w:val="clear" w:color="auto" w:fill="auto"/>
            <w:noWrap/>
            <w:hideMark/>
          </w:tcPr>
          <w:p w14:paraId="13E0A25F" w14:textId="77777777" w:rsidR="001B3ED7" w:rsidRPr="00830D63" w:rsidRDefault="001B3ED7" w:rsidP="00830D63">
            <w:pPr>
              <w:pStyle w:val="Tabell-Text"/>
              <w:spacing w:before="60" w:line="200" w:lineRule="exact"/>
              <w:rPr>
                <w:sz w:val="20"/>
                <w:szCs w:val="20"/>
              </w:rPr>
            </w:pPr>
          </w:p>
        </w:tc>
        <w:tc>
          <w:tcPr>
            <w:tcW w:w="850" w:type="dxa"/>
            <w:shd w:val="clear" w:color="auto" w:fill="auto"/>
            <w:noWrap/>
            <w:vAlign w:val="bottom"/>
            <w:hideMark/>
          </w:tcPr>
          <w:p w14:paraId="2BC1D4C7" w14:textId="77777777" w:rsidR="001B3ED7" w:rsidRPr="00830D63" w:rsidRDefault="001B3ED7" w:rsidP="00830D63">
            <w:pPr>
              <w:pStyle w:val="Tabell-Text"/>
              <w:spacing w:before="60" w:line="200" w:lineRule="exact"/>
              <w:jc w:val="right"/>
              <w:rPr>
                <w:sz w:val="20"/>
                <w:szCs w:val="20"/>
              </w:rPr>
            </w:pPr>
          </w:p>
        </w:tc>
        <w:tc>
          <w:tcPr>
            <w:tcW w:w="714" w:type="dxa"/>
            <w:shd w:val="clear" w:color="auto" w:fill="auto"/>
            <w:noWrap/>
            <w:vAlign w:val="bottom"/>
            <w:hideMark/>
          </w:tcPr>
          <w:p w14:paraId="460CADF6" w14:textId="77777777" w:rsidR="001B3ED7" w:rsidRPr="00830D63" w:rsidRDefault="001B3ED7" w:rsidP="00830D63">
            <w:pPr>
              <w:pStyle w:val="Tabell-Text"/>
              <w:spacing w:before="60" w:line="200" w:lineRule="exact"/>
              <w:jc w:val="right"/>
              <w:rPr>
                <w:sz w:val="20"/>
                <w:szCs w:val="20"/>
              </w:rPr>
            </w:pPr>
          </w:p>
        </w:tc>
      </w:tr>
      <w:tr w:rsidR="001B3ED7" w:rsidRPr="00830D63" w14:paraId="0900FFBA" w14:textId="77777777" w:rsidTr="00D43428">
        <w:trPr>
          <w:cantSplit/>
        </w:trPr>
        <w:tc>
          <w:tcPr>
            <w:tcW w:w="709" w:type="dxa"/>
            <w:tcBorders>
              <w:bottom w:val="nil"/>
            </w:tcBorders>
            <w:shd w:val="clear" w:color="auto" w:fill="auto"/>
            <w:noWrap/>
            <w:hideMark/>
          </w:tcPr>
          <w:p w14:paraId="4937F2BD" w14:textId="77777777" w:rsidR="001B3ED7" w:rsidRPr="00830D63" w:rsidRDefault="001B3ED7" w:rsidP="00830D63">
            <w:pPr>
              <w:pStyle w:val="Tabell-Text"/>
              <w:spacing w:before="60" w:line="200" w:lineRule="exact"/>
              <w:rPr>
                <w:sz w:val="20"/>
                <w:szCs w:val="20"/>
              </w:rPr>
            </w:pPr>
          </w:p>
        </w:tc>
        <w:tc>
          <w:tcPr>
            <w:tcW w:w="3681" w:type="dxa"/>
            <w:tcBorders>
              <w:bottom w:val="nil"/>
            </w:tcBorders>
            <w:shd w:val="clear" w:color="auto" w:fill="auto"/>
            <w:noWrap/>
            <w:hideMark/>
          </w:tcPr>
          <w:p w14:paraId="709562C1" w14:textId="77777777" w:rsidR="001B3ED7" w:rsidRPr="00830D63" w:rsidRDefault="001B3ED7" w:rsidP="00830D63">
            <w:pPr>
              <w:pStyle w:val="Tabell-Text"/>
              <w:spacing w:before="60" w:line="200" w:lineRule="exact"/>
              <w:rPr>
                <w:i/>
                <w:iCs/>
              </w:rPr>
            </w:pPr>
            <w:r w:rsidRPr="00830D63">
              <w:rPr>
                <w:i/>
                <w:iCs/>
              </w:rPr>
              <w:t>Mark</w:t>
            </w:r>
          </w:p>
        </w:tc>
        <w:tc>
          <w:tcPr>
            <w:tcW w:w="850" w:type="dxa"/>
            <w:tcBorders>
              <w:bottom w:val="nil"/>
            </w:tcBorders>
            <w:shd w:val="clear" w:color="auto" w:fill="auto"/>
            <w:noWrap/>
            <w:vAlign w:val="bottom"/>
            <w:hideMark/>
          </w:tcPr>
          <w:p w14:paraId="2DFA6833" w14:textId="77777777" w:rsidR="001B3ED7" w:rsidRPr="00830D63" w:rsidRDefault="001B3ED7" w:rsidP="00830D63">
            <w:pPr>
              <w:pStyle w:val="Tabell-Text"/>
              <w:spacing w:before="60" w:line="200" w:lineRule="exact"/>
              <w:jc w:val="right"/>
              <w:rPr>
                <w:i/>
                <w:iCs/>
              </w:rPr>
            </w:pPr>
          </w:p>
        </w:tc>
        <w:tc>
          <w:tcPr>
            <w:tcW w:w="714" w:type="dxa"/>
            <w:tcBorders>
              <w:bottom w:val="nil"/>
            </w:tcBorders>
            <w:shd w:val="clear" w:color="auto" w:fill="auto"/>
            <w:noWrap/>
            <w:vAlign w:val="bottom"/>
            <w:hideMark/>
          </w:tcPr>
          <w:p w14:paraId="7A7C2E16" w14:textId="77777777" w:rsidR="001B3ED7" w:rsidRPr="00830D63" w:rsidRDefault="001B3ED7" w:rsidP="00830D63">
            <w:pPr>
              <w:pStyle w:val="Tabell-Text"/>
              <w:spacing w:before="60" w:line="200" w:lineRule="exact"/>
              <w:jc w:val="right"/>
              <w:rPr>
                <w:sz w:val="20"/>
                <w:szCs w:val="20"/>
              </w:rPr>
            </w:pPr>
          </w:p>
        </w:tc>
      </w:tr>
      <w:tr w:rsidR="001B3ED7" w:rsidRPr="00830D63" w14:paraId="0DCE9FD9" w14:textId="77777777" w:rsidTr="00D43428">
        <w:trPr>
          <w:cantSplit/>
        </w:trPr>
        <w:tc>
          <w:tcPr>
            <w:tcW w:w="709" w:type="dxa"/>
            <w:tcBorders>
              <w:top w:val="nil"/>
              <w:bottom w:val="nil"/>
            </w:tcBorders>
            <w:shd w:val="clear" w:color="auto" w:fill="auto"/>
            <w:noWrap/>
            <w:hideMark/>
          </w:tcPr>
          <w:p w14:paraId="065F2E42" w14:textId="77777777" w:rsidR="001B3ED7" w:rsidRPr="00830D63" w:rsidRDefault="001B3ED7" w:rsidP="00830D63">
            <w:pPr>
              <w:pStyle w:val="Tabell-Text"/>
              <w:spacing w:before="60" w:line="200" w:lineRule="exact"/>
              <w:rPr>
                <w:sz w:val="20"/>
                <w:szCs w:val="20"/>
              </w:rPr>
            </w:pPr>
          </w:p>
        </w:tc>
        <w:tc>
          <w:tcPr>
            <w:tcW w:w="3681" w:type="dxa"/>
            <w:tcBorders>
              <w:top w:val="nil"/>
              <w:bottom w:val="nil"/>
            </w:tcBorders>
            <w:shd w:val="clear" w:color="auto" w:fill="auto"/>
            <w:noWrap/>
            <w:hideMark/>
          </w:tcPr>
          <w:p w14:paraId="63D5D3AA" w14:textId="77777777" w:rsidR="001B3ED7" w:rsidRPr="00830D63" w:rsidRDefault="001B3ED7" w:rsidP="00830D63">
            <w:pPr>
              <w:pStyle w:val="Tabell-Text"/>
              <w:spacing w:before="60" w:line="200" w:lineRule="exact"/>
            </w:pPr>
            <w:r w:rsidRPr="00830D63">
              <w:t>Ingående anskaffningsvärden</w:t>
            </w:r>
          </w:p>
        </w:tc>
        <w:tc>
          <w:tcPr>
            <w:tcW w:w="850" w:type="dxa"/>
            <w:tcBorders>
              <w:top w:val="nil"/>
              <w:bottom w:val="nil"/>
            </w:tcBorders>
            <w:shd w:val="clear" w:color="auto" w:fill="auto"/>
            <w:noWrap/>
            <w:vAlign w:val="bottom"/>
            <w:hideMark/>
          </w:tcPr>
          <w:p w14:paraId="1D2614C0" w14:textId="77777777" w:rsidR="001B3ED7" w:rsidRPr="00830D63" w:rsidRDefault="001B3ED7" w:rsidP="00830D63">
            <w:pPr>
              <w:pStyle w:val="Tabell-Text"/>
              <w:spacing w:before="60" w:line="200" w:lineRule="exact"/>
              <w:jc w:val="right"/>
            </w:pPr>
            <w:r w:rsidRPr="00830D63">
              <w:t>96 619</w:t>
            </w:r>
          </w:p>
        </w:tc>
        <w:tc>
          <w:tcPr>
            <w:tcW w:w="714" w:type="dxa"/>
            <w:tcBorders>
              <w:top w:val="nil"/>
              <w:bottom w:val="nil"/>
            </w:tcBorders>
            <w:shd w:val="clear" w:color="auto" w:fill="auto"/>
            <w:noWrap/>
            <w:vAlign w:val="bottom"/>
            <w:hideMark/>
          </w:tcPr>
          <w:p w14:paraId="58F6C41E" w14:textId="77777777" w:rsidR="001B3ED7" w:rsidRPr="00830D63" w:rsidRDefault="001B3ED7" w:rsidP="00830D63">
            <w:pPr>
              <w:pStyle w:val="Tabell-Text"/>
              <w:spacing w:before="60" w:line="200" w:lineRule="exact"/>
              <w:jc w:val="right"/>
            </w:pPr>
            <w:r w:rsidRPr="00830D63">
              <w:t>96 619</w:t>
            </w:r>
          </w:p>
        </w:tc>
      </w:tr>
      <w:tr w:rsidR="001B3ED7" w:rsidRPr="0086759E" w14:paraId="2B34BE17" w14:textId="77777777" w:rsidTr="00D43428">
        <w:trPr>
          <w:cantSplit/>
        </w:trPr>
        <w:tc>
          <w:tcPr>
            <w:tcW w:w="709" w:type="dxa"/>
            <w:tcBorders>
              <w:top w:val="nil"/>
            </w:tcBorders>
            <w:shd w:val="clear" w:color="auto" w:fill="auto"/>
            <w:noWrap/>
            <w:hideMark/>
          </w:tcPr>
          <w:p w14:paraId="4AD6FF5B" w14:textId="77777777" w:rsidR="001B3ED7" w:rsidRPr="00830D63" w:rsidRDefault="001B3ED7" w:rsidP="00830D63">
            <w:pPr>
              <w:pStyle w:val="Tabell-Text"/>
              <w:spacing w:before="60" w:line="200" w:lineRule="exact"/>
            </w:pPr>
          </w:p>
        </w:tc>
        <w:tc>
          <w:tcPr>
            <w:tcW w:w="3681" w:type="dxa"/>
            <w:tcBorders>
              <w:top w:val="nil"/>
            </w:tcBorders>
            <w:shd w:val="clear" w:color="auto" w:fill="auto"/>
            <w:noWrap/>
            <w:hideMark/>
          </w:tcPr>
          <w:p w14:paraId="1DF48700" w14:textId="77777777" w:rsidR="001B3ED7" w:rsidRPr="0086759E" w:rsidRDefault="001B3ED7" w:rsidP="00830D63">
            <w:pPr>
              <w:pStyle w:val="Tabell-Text"/>
              <w:spacing w:before="60" w:line="200" w:lineRule="exact"/>
              <w:rPr>
                <w:b/>
              </w:rPr>
            </w:pPr>
            <w:r w:rsidRPr="0086759E">
              <w:rPr>
                <w:b/>
              </w:rPr>
              <w:t>Utgående ackumulerade anskaffningsvärden</w:t>
            </w:r>
          </w:p>
        </w:tc>
        <w:tc>
          <w:tcPr>
            <w:tcW w:w="850" w:type="dxa"/>
            <w:tcBorders>
              <w:top w:val="nil"/>
            </w:tcBorders>
            <w:shd w:val="clear" w:color="auto" w:fill="auto"/>
            <w:noWrap/>
            <w:vAlign w:val="bottom"/>
            <w:hideMark/>
          </w:tcPr>
          <w:p w14:paraId="48EBC718" w14:textId="77777777" w:rsidR="001B3ED7" w:rsidRPr="0086759E" w:rsidRDefault="001B3ED7" w:rsidP="00830D63">
            <w:pPr>
              <w:pStyle w:val="Tabell-Text"/>
              <w:spacing w:before="60" w:line="200" w:lineRule="exact"/>
              <w:jc w:val="right"/>
              <w:rPr>
                <w:b/>
              </w:rPr>
            </w:pPr>
            <w:r w:rsidRPr="0086759E">
              <w:rPr>
                <w:b/>
              </w:rPr>
              <w:t>96 619</w:t>
            </w:r>
          </w:p>
        </w:tc>
        <w:tc>
          <w:tcPr>
            <w:tcW w:w="714" w:type="dxa"/>
            <w:tcBorders>
              <w:top w:val="nil"/>
            </w:tcBorders>
            <w:shd w:val="clear" w:color="auto" w:fill="auto"/>
            <w:noWrap/>
            <w:vAlign w:val="bottom"/>
            <w:hideMark/>
          </w:tcPr>
          <w:p w14:paraId="1841B11F" w14:textId="77777777" w:rsidR="001B3ED7" w:rsidRPr="0086759E" w:rsidRDefault="001B3ED7" w:rsidP="00830D63">
            <w:pPr>
              <w:pStyle w:val="Tabell-Text"/>
              <w:spacing w:before="60" w:line="200" w:lineRule="exact"/>
              <w:jc w:val="right"/>
              <w:rPr>
                <w:b/>
              </w:rPr>
            </w:pPr>
            <w:r w:rsidRPr="0086759E">
              <w:rPr>
                <w:b/>
              </w:rPr>
              <w:t>96 619</w:t>
            </w:r>
          </w:p>
        </w:tc>
      </w:tr>
      <w:tr w:rsidR="001B3ED7" w:rsidRPr="00830D63" w14:paraId="117303AA" w14:textId="77777777" w:rsidTr="00D43428">
        <w:trPr>
          <w:cantSplit/>
        </w:trPr>
        <w:tc>
          <w:tcPr>
            <w:tcW w:w="709" w:type="dxa"/>
            <w:shd w:val="clear" w:color="auto" w:fill="auto"/>
            <w:noWrap/>
            <w:hideMark/>
          </w:tcPr>
          <w:p w14:paraId="216D4B4E" w14:textId="77777777" w:rsidR="001B3ED7" w:rsidRPr="00830D63" w:rsidRDefault="001B3ED7" w:rsidP="00830D63">
            <w:pPr>
              <w:pStyle w:val="Tabell-Text"/>
              <w:spacing w:before="60" w:line="200" w:lineRule="exact"/>
            </w:pPr>
          </w:p>
        </w:tc>
        <w:tc>
          <w:tcPr>
            <w:tcW w:w="3681" w:type="dxa"/>
            <w:shd w:val="clear" w:color="auto" w:fill="auto"/>
            <w:noWrap/>
            <w:hideMark/>
          </w:tcPr>
          <w:p w14:paraId="7658F230" w14:textId="77777777" w:rsidR="001B3ED7" w:rsidRPr="00830D63" w:rsidRDefault="001B3ED7" w:rsidP="00830D63">
            <w:pPr>
              <w:pStyle w:val="Tabell-Text"/>
              <w:spacing w:before="60" w:line="200" w:lineRule="exact"/>
              <w:rPr>
                <w:sz w:val="20"/>
                <w:szCs w:val="20"/>
              </w:rPr>
            </w:pPr>
          </w:p>
        </w:tc>
        <w:tc>
          <w:tcPr>
            <w:tcW w:w="850" w:type="dxa"/>
            <w:shd w:val="clear" w:color="auto" w:fill="auto"/>
            <w:noWrap/>
            <w:vAlign w:val="bottom"/>
            <w:hideMark/>
          </w:tcPr>
          <w:p w14:paraId="4D5013FF" w14:textId="77777777" w:rsidR="001B3ED7" w:rsidRPr="00830D63" w:rsidRDefault="001B3ED7" w:rsidP="00830D63">
            <w:pPr>
              <w:pStyle w:val="Tabell-Text"/>
              <w:spacing w:before="60" w:line="200" w:lineRule="exact"/>
              <w:jc w:val="right"/>
              <w:rPr>
                <w:sz w:val="20"/>
                <w:szCs w:val="20"/>
              </w:rPr>
            </w:pPr>
          </w:p>
        </w:tc>
        <w:tc>
          <w:tcPr>
            <w:tcW w:w="714" w:type="dxa"/>
            <w:shd w:val="clear" w:color="auto" w:fill="auto"/>
            <w:noWrap/>
            <w:vAlign w:val="bottom"/>
            <w:hideMark/>
          </w:tcPr>
          <w:p w14:paraId="141C0185" w14:textId="77777777" w:rsidR="001B3ED7" w:rsidRPr="00830D63" w:rsidRDefault="001B3ED7" w:rsidP="00830D63">
            <w:pPr>
              <w:pStyle w:val="Tabell-Text"/>
              <w:spacing w:before="60" w:line="200" w:lineRule="exact"/>
              <w:jc w:val="right"/>
              <w:rPr>
                <w:sz w:val="20"/>
                <w:szCs w:val="20"/>
              </w:rPr>
            </w:pPr>
          </w:p>
        </w:tc>
      </w:tr>
      <w:tr w:rsidR="001B3ED7" w:rsidRPr="0086759E" w14:paraId="21150E01" w14:textId="77777777" w:rsidTr="00D43428">
        <w:trPr>
          <w:cantSplit/>
        </w:trPr>
        <w:tc>
          <w:tcPr>
            <w:tcW w:w="709" w:type="dxa"/>
            <w:shd w:val="clear" w:color="auto" w:fill="auto"/>
            <w:noWrap/>
            <w:hideMark/>
          </w:tcPr>
          <w:p w14:paraId="04605B04" w14:textId="77777777" w:rsidR="001B3ED7" w:rsidRPr="00830D63" w:rsidRDefault="001B3ED7" w:rsidP="00830D63">
            <w:pPr>
              <w:pStyle w:val="Tabell-Text"/>
              <w:spacing w:before="60" w:line="200" w:lineRule="exact"/>
              <w:rPr>
                <w:sz w:val="20"/>
                <w:szCs w:val="20"/>
              </w:rPr>
            </w:pPr>
          </w:p>
        </w:tc>
        <w:tc>
          <w:tcPr>
            <w:tcW w:w="3681" w:type="dxa"/>
            <w:shd w:val="clear" w:color="auto" w:fill="auto"/>
            <w:noWrap/>
            <w:hideMark/>
          </w:tcPr>
          <w:p w14:paraId="602C2ABE" w14:textId="5ED200FA" w:rsidR="001B3ED7" w:rsidRPr="0086759E" w:rsidRDefault="001B3ED7" w:rsidP="00830D63">
            <w:pPr>
              <w:pStyle w:val="Tabell-Text"/>
              <w:spacing w:before="60" w:line="200" w:lineRule="exact"/>
              <w:rPr>
                <w:b/>
              </w:rPr>
            </w:pPr>
            <w:r w:rsidRPr="0086759E">
              <w:rPr>
                <w:b/>
              </w:rPr>
              <w:t>Utgående restvärden enligt plan</w:t>
            </w:r>
            <w:r w:rsidR="00E81A6C">
              <w:rPr>
                <w:b/>
              </w:rPr>
              <w:t>,</w:t>
            </w:r>
            <w:r w:rsidRPr="0086759E">
              <w:rPr>
                <w:b/>
              </w:rPr>
              <w:t xml:space="preserve"> byggnader och mark</w:t>
            </w:r>
          </w:p>
        </w:tc>
        <w:tc>
          <w:tcPr>
            <w:tcW w:w="850" w:type="dxa"/>
            <w:shd w:val="clear" w:color="auto" w:fill="auto"/>
            <w:noWrap/>
            <w:vAlign w:val="bottom"/>
            <w:hideMark/>
          </w:tcPr>
          <w:p w14:paraId="1970AE7E" w14:textId="77777777" w:rsidR="001B3ED7" w:rsidRPr="0086759E" w:rsidRDefault="001B3ED7" w:rsidP="00830D63">
            <w:pPr>
              <w:pStyle w:val="Tabell-Text"/>
              <w:spacing w:before="60" w:line="200" w:lineRule="exact"/>
              <w:jc w:val="right"/>
              <w:rPr>
                <w:b/>
              </w:rPr>
            </w:pPr>
            <w:r w:rsidRPr="0086759E">
              <w:rPr>
                <w:b/>
              </w:rPr>
              <w:t>257 406</w:t>
            </w:r>
          </w:p>
        </w:tc>
        <w:tc>
          <w:tcPr>
            <w:tcW w:w="714" w:type="dxa"/>
            <w:shd w:val="clear" w:color="auto" w:fill="auto"/>
            <w:noWrap/>
            <w:vAlign w:val="bottom"/>
            <w:hideMark/>
          </w:tcPr>
          <w:p w14:paraId="12E2C7BB" w14:textId="77777777" w:rsidR="001B3ED7" w:rsidRPr="0086759E" w:rsidRDefault="001B3ED7" w:rsidP="00830D63">
            <w:pPr>
              <w:pStyle w:val="Tabell-Text"/>
              <w:spacing w:before="60" w:line="200" w:lineRule="exact"/>
              <w:jc w:val="right"/>
              <w:rPr>
                <w:b/>
              </w:rPr>
            </w:pPr>
            <w:r w:rsidRPr="0086759E">
              <w:rPr>
                <w:b/>
              </w:rPr>
              <w:t>259 387</w:t>
            </w:r>
          </w:p>
        </w:tc>
      </w:tr>
      <w:tr w:rsidR="001B3ED7" w:rsidRPr="00830D63" w14:paraId="7B62DA45" w14:textId="77777777" w:rsidTr="00D43428">
        <w:trPr>
          <w:cantSplit/>
        </w:trPr>
        <w:tc>
          <w:tcPr>
            <w:tcW w:w="709" w:type="dxa"/>
            <w:shd w:val="clear" w:color="auto" w:fill="auto"/>
            <w:noWrap/>
            <w:hideMark/>
          </w:tcPr>
          <w:p w14:paraId="3FC6F143" w14:textId="77777777" w:rsidR="001B3ED7" w:rsidRPr="00830D63" w:rsidRDefault="001B3ED7" w:rsidP="00830D63">
            <w:pPr>
              <w:pStyle w:val="Tabell-Text"/>
              <w:spacing w:before="60" w:line="200" w:lineRule="exact"/>
            </w:pPr>
          </w:p>
        </w:tc>
        <w:tc>
          <w:tcPr>
            <w:tcW w:w="3681" w:type="dxa"/>
            <w:shd w:val="clear" w:color="auto" w:fill="auto"/>
            <w:noWrap/>
            <w:hideMark/>
          </w:tcPr>
          <w:p w14:paraId="1BBB739C" w14:textId="77777777" w:rsidR="001B3ED7" w:rsidRPr="00830D63" w:rsidRDefault="001B3ED7" w:rsidP="00830D63">
            <w:pPr>
              <w:pStyle w:val="Tabell-Text"/>
              <w:spacing w:before="60" w:line="200" w:lineRule="exact"/>
            </w:pPr>
            <w:r w:rsidRPr="00830D63">
              <w:t>Taxeringsvärden, byggnader</w:t>
            </w:r>
          </w:p>
        </w:tc>
        <w:tc>
          <w:tcPr>
            <w:tcW w:w="850" w:type="dxa"/>
            <w:shd w:val="clear" w:color="auto" w:fill="auto"/>
            <w:noWrap/>
            <w:vAlign w:val="bottom"/>
            <w:hideMark/>
          </w:tcPr>
          <w:p w14:paraId="014ED6A8" w14:textId="77777777" w:rsidR="001B3ED7" w:rsidRPr="00830D63" w:rsidRDefault="001B3ED7" w:rsidP="00830D63">
            <w:pPr>
              <w:pStyle w:val="Tabell-Text"/>
              <w:spacing w:before="60" w:line="200" w:lineRule="exact"/>
              <w:jc w:val="right"/>
            </w:pPr>
            <w:r w:rsidRPr="00830D63">
              <w:t>281 936</w:t>
            </w:r>
          </w:p>
        </w:tc>
        <w:tc>
          <w:tcPr>
            <w:tcW w:w="714" w:type="dxa"/>
            <w:shd w:val="clear" w:color="auto" w:fill="auto"/>
            <w:noWrap/>
            <w:vAlign w:val="bottom"/>
            <w:hideMark/>
          </w:tcPr>
          <w:p w14:paraId="488D9A3C" w14:textId="77777777" w:rsidR="001B3ED7" w:rsidRPr="00830D63" w:rsidRDefault="001B3ED7" w:rsidP="00830D63">
            <w:pPr>
              <w:pStyle w:val="Tabell-Text"/>
              <w:spacing w:before="60" w:line="200" w:lineRule="exact"/>
              <w:jc w:val="right"/>
            </w:pPr>
            <w:r w:rsidRPr="00830D63">
              <w:t>281 936</w:t>
            </w:r>
          </w:p>
        </w:tc>
      </w:tr>
      <w:tr w:rsidR="001B3ED7" w:rsidRPr="00830D63" w14:paraId="29B99F82" w14:textId="77777777" w:rsidTr="00D43428">
        <w:trPr>
          <w:cantSplit/>
        </w:trPr>
        <w:tc>
          <w:tcPr>
            <w:tcW w:w="709" w:type="dxa"/>
            <w:shd w:val="clear" w:color="auto" w:fill="auto"/>
            <w:noWrap/>
            <w:hideMark/>
          </w:tcPr>
          <w:p w14:paraId="1A5C72A5" w14:textId="77777777" w:rsidR="001B3ED7" w:rsidRPr="00830D63" w:rsidRDefault="001B3ED7" w:rsidP="00830D63">
            <w:pPr>
              <w:pStyle w:val="Tabell-Text"/>
              <w:spacing w:before="60" w:line="200" w:lineRule="exact"/>
            </w:pPr>
          </w:p>
        </w:tc>
        <w:tc>
          <w:tcPr>
            <w:tcW w:w="3681" w:type="dxa"/>
            <w:shd w:val="clear" w:color="auto" w:fill="auto"/>
            <w:noWrap/>
            <w:hideMark/>
          </w:tcPr>
          <w:p w14:paraId="064139F2" w14:textId="77777777" w:rsidR="001B3ED7" w:rsidRPr="00830D63" w:rsidRDefault="001B3ED7" w:rsidP="00830D63">
            <w:pPr>
              <w:pStyle w:val="Tabell-Text"/>
              <w:spacing w:before="60" w:line="200" w:lineRule="exact"/>
            </w:pPr>
            <w:r w:rsidRPr="00830D63">
              <w:t>Taxeringsvärden, mark</w:t>
            </w:r>
          </w:p>
        </w:tc>
        <w:tc>
          <w:tcPr>
            <w:tcW w:w="850" w:type="dxa"/>
            <w:shd w:val="clear" w:color="auto" w:fill="auto"/>
            <w:noWrap/>
            <w:vAlign w:val="bottom"/>
            <w:hideMark/>
          </w:tcPr>
          <w:p w14:paraId="0F589E9B" w14:textId="77777777" w:rsidR="001B3ED7" w:rsidRPr="00830D63" w:rsidRDefault="001B3ED7" w:rsidP="00830D63">
            <w:pPr>
              <w:pStyle w:val="Tabell-Text"/>
              <w:spacing w:before="60" w:line="200" w:lineRule="exact"/>
              <w:jc w:val="right"/>
            </w:pPr>
            <w:r w:rsidRPr="00830D63">
              <w:t>321 151</w:t>
            </w:r>
          </w:p>
        </w:tc>
        <w:tc>
          <w:tcPr>
            <w:tcW w:w="714" w:type="dxa"/>
            <w:shd w:val="clear" w:color="auto" w:fill="auto"/>
            <w:noWrap/>
            <w:vAlign w:val="bottom"/>
            <w:hideMark/>
          </w:tcPr>
          <w:p w14:paraId="55C961CB" w14:textId="77777777" w:rsidR="001B3ED7" w:rsidRPr="00830D63" w:rsidRDefault="001B3ED7" w:rsidP="00830D63">
            <w:pPr>
              <w:pStyle w:val="Tabell-Text"/>
              <w:spacing w:before="60" w:line="200" w:lineRule="exact"/>
              <w:jc w:val="right"/>
            </w:pPr>
            <w:r w:rsidRPr="00830D63">
              <w:t>321 151</w:t>
            </w:r>
          </w:p>
        </w:tc>
      </w:tr>
    </w:tbl>
    <w:p w14:paraId="05F697EE" w14:textId="1C4DAC9B" w:rsidR="00B820AA" w:rsidRPr="00830D63" w:rsidRDefault="00B820AA" w:rsidP="00B820AA">
      <w:pPr>
        <w:pStyle w:val="Tabell-Klla"/>
        <w:rPr>
          <w:sz w:val="20"/>
          <w:szCs w:val="20"/>
        </w:rPr>
      </w:pPr>
      <w:r w:rsidRPr="00830D63">
        <w:t>Fastigheternas marknadsvärden framgår av not 15. Se även not 3, 6 och 17.</w:t>
      </w:r>
    </w:p>
    <w:p w14:paraId="60F6D92B" w14:textId="77777777" w:rsidR="007E5280" w:rsidRDefault="007E5280"/>
    <w:tbl>
      <w:tblPr>
        <w:tblW w:w="595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709"/>
        <w:gridCol w:w="3402"/>
        <w:gridCol w:w="851"/>
        <w:gridCol w:w="992"/>
      </w:tblGrid>
      <w:tr w:rsidR="00830D63" w:rsidRPr="00830D63" w14:paraId="69551500" w14:textId="77777777" w:rsidTr="00B820AA">
        <w:trPr>
          <w:cantSplit/>
        </w:trPr>
        <w:tc>
          <w:tcPr>
            <w:tcW w:w="709" w:type="dxa"/>
            <w:tcBorders>
              <w:top w:val="single" w:sz="4" w:space="0" w:color="auto"/>
              <w:bottom w:val="single" w:sz="4" w:space="0" w:color="auto"/>
            </w:tcBorders>
            <w:shd w:val="clear" w:color="auto" w:fill="auto"/>
            <w:noWrap/>
            <w:hideMark/>
          </w:tcPr>
          <w:p w14:paraId="5FAD3576" w14:textId="77777777" w:rsidR="00830D63" w:rsidRPr="00830D63" w:rsidRDefault="00830D63" w:rsidP="00830D63">
            <w:pPr>
              <w:pStyle w:val="Tabell-Text"/>
              <w:spacing w:before="60" w:line="200" w:lineRule="exact"/>
              <w:rPr>
                <w:b/>
              </w:rPr>
            </w:pPr>
            <w:r w:rsidRPr="00830D63">
              <w:rPr>
                <w:b/>
              </w:rPr>
              <w:t>Not 17</w:t>
            </w:r>
          </w:p>
        </w:tc>
        <w:tc>
          <w:tcPr>
            <w:tcW w:w="3402" w:type="dxa"/>
            <w:tcBorders>
              <w:top w:val="single" w:sz="4" w:space="0" w:color="auto"/>
              <w:bottom w:val="single" w:sz="4" w:space="0" w:color="auto"/>
            </w:tcBorders>
            <w:shd w:val="clear" w:color="auto" w:fill="auto"/>
            <w:noWrap/>
            <w:hideMark/>
          </w:tcPr>
          <w:p w14:paraId="12E8DBC4" w14:textId="77777777" w:rsidR="00830D63" w:rsidRPr="00830D63" w:rsidRDefault="00830D63" w:rsidP="00830D63">
            <w:pPr>
              <w:pStyle w:val="Tabell-Text"/>
              <w:spacing w:before="60" w:line="200" w:lineRule="exact"/>
              <w:rPr>
                <w:b/>
              </w:rPr>
            </w:pPr>
            <w:r w:rsidRPr="00830D63">
              <w:rPr>
                <w:b/>
              </w:rPr>
              <w:t>Pågående nyanläggningar och förskott</w:t>
            </w:r>
          </w:p>
        </w:tc>
        <w:tc>
          <w:tcPr>
            <w:tcW w:w="851" w:type="dxa"/>
            <w:tcBorders>
              <w:top w:val="single" w:sz="4" w:space="0" w:color="auto"/>
              <w:bottom w:val="single" w:sz="4" w:space="0" w:color="auto"/>
            </w:tcBorders>
            <w:shd w:val="clear" w:color="auto" w:fill="auto"/>
            <w:noWrap/>
            <w:vAlign w:val="bottom"/>
            <w:hideMark/>
          </w:tcPr>
          <w:p w14:paraId="0A43B743" w14:textId="77777777" w:rsidR="00830D63" w:rsidRPr="00830D63" w:rsidRDefault="00830D63" w:rsidP="00830D63">
            <w:pPr>
              <w:pStyle w:val="Tabell-Text"/>
              <w:spacing w:before="60" w:line="200" w:lineRule="exact"/>
              <w:jc w:val="right"/>
              <w:rPr>
                <w:b/>
              </w:rPr>
            </w:pPr>
            <w:r w:rsidRPr="00830D63">
              <w:rPr>
                <w:b/>
              </w:rPr>
              <w:t>2015</w:t>
            </w:r>
          </w:p>
        </w:tc>
        <w:tc>
          <w:tcPr>
            <w:tcW w:w="992" w:type="dxa"/>
            <w:tcBorders>
              <w:top w:val="single" w:sz="4" w:space="0" w:color="auto"/>
              <w:bottom w:val="single" w:sz="4" w:space="0" w:color="auto"/>
            </w:tcBorders>
            <w:shd w:val="clear" w:color="auto" w:fill="auto"/>
            <w:noWrap/>
            <w:vAlign w:val="bottom"/>
            <w:hideMark/>
          </w:tcPr>
          <w:p w14:paraId="62DA3CA3" w14:textId="77777777" w:rsidR="00830D63" w:rsidRPr="00830D63" w:rsidRDefault="00830D63" w:rsidP="00830D63">
            <w:pPr>
              <w:pStyle w:val="Tabell-Text"/>
              <w:spacing w:before="60" w:line="200" w:lineRule="exact"/>
              <w:jc w:val="right"/>
              <w:rPr>
                <w:b/>
              </w:rPr>
            </w:pPr>
            <w:r w:rsidRPr="00830D63">
              <w:rPr>
                <w:b/>
              </w:rPr>
              <w:t>2014</w:t>
            </w:r>
          </w:p>
        </w:tc>
      </w:tr>
      <w:tr w:rsidR="001B3ED7" w:rsidRPr="00830D63" w14:paraId="249FAB2F" w14:textId="77777777" w:rsidTr="00B820AA">
        <w:trPr>
          <w:cantSplit/>
        </w:trPr>
        <w:tc>
          <w:tcPr>
            <w:tcW w:w="709" w:type="dxa"/>
            <w:tcBorders>
              <w:top w:val="single" w:sz="4" w:space="0" w:color="auto"/>
            </w:tcBorders>
            <w:shd w:val="clear" w:color="auto" w:fill="auto"/>
            <w:noWrap/>
            <w:hideMark/>
          </w:tcPr>
          <w:p w14:paraId="00138E66" w14:textId="77777777" w:rsidR="001B3ED7" w:rsidRPr="00830D63" w:rsidRDefault="001B3ED7" w:rsidP="00830D63">
            <w:pPr>
              <w:pStyle w:val="Tabell-Text"/>
              <w:spacing w:before="60" w:line="200" w:lineRule="exact"/>
            </w:pPr>
          </w:p>
        </w:tc>
        <w:tc>
          <w:tcPr>
            <w:tcW w:w="3402" w:type="dxa"/>
            <w:tcBorders>
              <w:top w:val="single" w:sz="4" w:space="0" w:color="auto"/>
            </w:tcBorders>
            <w:shd w:val="clear" w:color="auto" w:fill="auto"/>
            <w:noWrap/>
            <w:hideMark/>
          </w:tcPr>
          <w:p w14:paraId="0E03B026" w14:textId="77777777" w:rsidR="001B3ED7" w:rsidRPr="00830D63" w:rsidRDefault="001B3ED7" w:rsidP="00830D63">
            <w:pPr>
              <w:pStyle w:val="Tabell-Text"/>
              <w:spacing w:before="60" w:line="200" w:lineRule="exact"/>
            </w:pPr>
            <w:r w:rsidRPr="00830D63">
              <w:t>Pågående nyanläggningar och förstkott, Rekryten 6</w:t>
            </w:r>
          </w:p>
        </w:tc>
        <w:tc>
          <w:tcPr>
            <w:tcW w:w="851" w:type="dxa"/>
            <w:tcBorders>
              <w:top w:val="single" w:sz="4" w:space="0" w:color="auto"/>
            </w:tcBorders>
            <w:shd w:val="clear" w:color="auto" w:fill="auto"/>
            <w:noWrap/>
            <w:vAlign w:val="bottom"/>
            <w:hideMark/>
          </w:tcPr>
          <w:p w14:paraId="3E896C61" w14:textId="139D3955" w:rsidR="001B3ED7" w:rsidRPr="00830D63" w:rsidRDefault="00E81A6C" w:rsidP="00830D63">
            <w:pPr>
              <w:pStyle w:val="Tabell-Text"/>
              <w:spacing w:before="60" w:line="200" w:lineRule="exact"/>
              <w:jc w:val="right"/>
            </w:pPr>
            <w:r>
              <w:t>13 402</w:t>
            </w:r>
          </w:p>
        </w:tc>
        <w:tc>
          <w:tcPr>
            <w:tcW w:w="992" w:type="dxa"/>
            <w:tcBorders>
              <w:top w:val="single" w:sz="4" w:space="0" w:color="auto"/>
            </w:tcBorders>
            <w:shd w:val="clear" w:color="auto" w:fill="auto"/>
            <w:noWrap/>
            <w:vAlign w:val="bottom"/>
            <w:hideMark/>
          </w:tcPr>
          <w:p w14:paraId="390F8CF7" w14:textId="77777777" w:rsidR="001B3ED7" w:rsidRPr="00830D63" w:rsidRDefault="001B3ED7" w:rsidP="00830D63">
            <w:pPr>
              <w:pStyle w:val="Tabell-Text"/>
              <w:spacing w:before="60" w:line="200" w:lineRule="exact"/>
              <w:jc w:val="right"/>
            </w:pPr>
            <w:r w:rsidRPr="00830D63">
              <w:t>5 851</w:t>
            </w:r>
          </w:p>
        </w:tc>
      </w:tr>
      <w:tr w:rsidR="001B3ED7" w:rsidRPr="004A2A3D" w14:paraId="777CA9FF" w14:textId="77777777" w:rsidTr="00B820AA">
        <w:trPr>
          <w:cantSplit/>
        </w:trPr>
        <w:tc>
          <w:tcPr>
            <w:tcW w:w="709" w:type="dxa"/>
            <w:shd w:val="clear" w:color="auto" w:fill="auto"/>
            <w:noWrap/>
            <w:hideMark/>
          </w:tcPr>
          <w:p w14:paraId="1C77008B" w14:textId="77777777" w:rsidR="001B3ED7" w:rsidRPr="00830D63" w:rsidRDefault="001B3ED7" w:rsidP="00830D63">
            <w:pPr>
              <w:pStyle w:val="Tabell-Text"/>
              <w:spacing w:before="60" w:line="200" w:lineRule="exact"/>
            </w:pPr>
            <w:r w:rsidRPr="00830D63">
              <w:t> </w:t>
            </w:r>
          </w:p>
        </w:tc>
        <w:tc>
          <w:tcPr>
            <w:tcW w:w="3402" w:type="dxa"/>
            <w:shd w:val="clear" w:color="auto" w:fill="auto"/>
            <w:noWrap/>
            <w:hideMark/>
          </w:tcPr>
          <w:p w14:paraId="285FC486" w14:textId="7FC39F5F" w:rsidR="001B3ED7" w:rsidRPr="00E81A6C" w:rsidRDefault="001B3ED7" w:rsidP="00830D63">
            <w:pPr>
              <w:pStyle w:val="Tabell-Text"/>
              <w:spacing w:before="60" w:line="200" w:lineRule="exact"/>
              <w:rPr>
                <w:b/>
              </w:rPr>
            </w:pPr>
            <w:r w:rsidRPr="00E81A6C">
              <w:rPr>
                <w:b/>
              </w:rPr>
              <w:t>Utgående ackumulerade anskaffningsvärden</w:t>
            </w:r>
          </w:p>
        </w:tc>
        <w:tc>
          <w:tcPr>
            <w:tcW w:w="851" w:type="dxa"/>
            <w:shd w:val="clear" w:color="auto" w:fill="auto"/>
            <w:noWrap/>
            <w:vAlign w:val="bottom"/>
            <w:hideMark/>
          </w:tcPr>
          <w:p w14:paraId="7D03060B" w14:textId="3FC676FA" w:rsidR="001B3ED7" w:rsidRPr="004A2A3D" w:rsidRDefault="00E81A6C" w:rsidP="00830D63">
            <w:pPr>
              <w:pStyle w:val="Tabell-Text"/>
              <w:spacing w:before="60" w:line="200" w:lineRule="exact"/>
              <w:jc w:val="right"/>
              <w:rPr>
                <w:b/>
              </w:rPr>
            </w:pPr>
            <w:r w:rsidRPr="004A2A3D">
              <w:rPr>
                <w:b/>
              </w:rPr>
              <w:t>13 402</w:t>
            </w:r>
          </w:p>
        </w:tc>
        <w:tc>
          <w:tcPr>
            <w:tcW w:w="992" w:type="dxa"/>
            <w:shd w:val="clear" w:color="auto" w:fill="auto"/>
            <w:noWrap/>
            <w:vAlign w:val="bottom"/>
            <w:hideMark/>
          </w:tcPr>
          <w:p w14:paraId="780BCB21" w14:textId="77777777" w:rsidR="001B3ED7" w:rsidRPr="004A2A3D" w:rsidRDefault="001B3ED7" w:rsidP="00830D63">
            <w:pPr>
              <w:pStyle w:val="Tabell-Text"/>
              <w:spacing w:before="60" w:line="200" w:lineRule="exact"/>
              <w:jc w:val="right"/>
              <w:rPr>
                <w:b/>
              </w:rPr>
            </w:pPr>
            <w:r w:rsidRPr="004A2A3D">
              <w:rPr>
                <w:b/>
              </w:rPr>
              <w:t>5 851</w:t>
            </w:r>
          </w:p>
        </w:tc>
      </w:tr>
    </w:tbl>
    <w:p w14:paraId="2886E6E8" w14:textId="77777777" w:rsidR="00830D63" w:rsidRDefault="00830D63" w:rsidP="00830D63">
      <w:pPr>
        <w:rPr>
          <w:lang w:eastAsia="sv-SE"/>
        </w:rPr>
      </w:pPr>
    </w:p>
    <w:tbl>
      <w:tblPr>
        <w:tblW w:w="595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660"/>
        <w:gridCol w:w="2601"/>
        <w:gridCol w:w="850"/>
        <w:gridCol w:w="851"/>
        <w:gridCol w:w="992"/>
      </w:tblGrid>
      <w:tr w:rsidR="009144AA" w:rsidRPr="00957B60" w14:paraId="5B148E05" w14:textId="77777777" w:rsidTr="00D827D4">
        <w:trPr>
          <w:cantSplit/>
        </w:trPr>
        <w:tc>
          <w:tcPr>
            <w:tcW w:w="660" w:type="dxa"/>
            <w:tcBorders>
              <w:top w:val="single" w:sz="4" w:space="0" w:color="auto"/>
              <w:bottom w:val="single" w:sz="4" w:space="0" w:color="auto"/>
            </w:tcBorders>
            <w:shd w:val="clear" w:color="auto" w:fill="auto"/>
            <w:noWrap/>
            <w:hideMark/>
          </w:tcPr>
          <w:p w14:paraId="46AF3FED" w14:textId="77777777" w:rsidR="009144AA" w:rsidRPr="00957B60" w:rsidRDefault="009144AA" w:rsidP="00957B60">
            <w:pPr>
              <w:pStyle w:val="Tabell-Text"/>
              <w:spacing w:before="60" w:line="200" w:lineRule="exact"/>
              <w:rPr>
                <w:b/>
              </w:rPr>
            </w:pPr>
            <w:r w:rsidRPr="00957B60">
              <w:rPr>
                <w:b/>
              </w:rPr>
              <w:t>Not 18</w:t>
            </w:r>
          </w:p>
        </w:tc>
        <w:tc>
          <w:tcPr>
            <w:tcW w:w="2601" w:type="dxa"/>
            <w:tcBorders>
              <w:top w:val="single" w:sz="4" w:space="0" w:color="auto"/>
              <w:bottom w:val="single" w:sz="4" w:space="0" w:color="auto"/>
            </w:tcBorders>
            <w:shd w:val="clear" w:color="auto" w:fill="auto"/>
            <w:noWrap/>
          </w:tcPr>
          <w:p w14:paraId="08EEA86B" w14:textId="397D4AED" w:rsidR="009144AA" w:rsidRPr="008B1D6F" w:rsidRDefault="008B1D6F" w:rsidP="00957B60">
            <w:pPr>
              <w:pStyle w:val="Tabell-Text"/>
              <w:spacing w:before="60" w:line="200" w:lineRule="exact"/>
              <w:rPr>
                <w:b/>
              </w:rPr>
            </w:pPr>
            <w:r w:rsidRPr="008B1D6F">
              <w:rPr>
                <w:b/>
              </w:rPr>
              <w:t>Obligationer</w:t>
            </w:r>
          </w:p>
        </w:tc>
        <w:tc>
          <w:tcPr>
            <w:tcW w:w="850" w:type="dxa"/>
            <w:tcBorders>
              <w:top w:val="single" w:sz="4" w:space="0" w:color="auto"/>
              <w:bottom w:val="single" w:sz="4" w:space="0" w:color="auto"/>
            </w:tcBorders>
            <w:shd w:val="clear" w:color="auto" w:fill="auto"/>
            <w:noWrap/>
            <w:vAlign w:val="bottom"/>
          </w:tcPr>
          <w:p w14:paraId="46BFCBFD" w14:textId="4552F0D4" w:rsidR="009144AA" w:rsidRPr="00957B60" w:rsidRDefault="009144AA" w:rsidP="00957B60">
            <w:pPr>
              <w:pStyle w:val="Tabell-Text"/>
              <w:spacing w:before="60" w:line="200" w:lineRule="exact"/>
              <w:jc w:val="right"/>
              <w:rPr>
                <w:b/>
              </w:rPr>
            </w:pPr>
          </w:p>
        </w:tc>
        <w:tc>
          <w:tcPr>
            <w:tcW w:w="851" w:type="dxa"/>
            <w:tcBorders>
              <w:top w:val="single" w:sz="4" w:space="0" w:color="auto"/>
              <w:bottom w:val="single" w:sz="4" w:space="0" w:color="auto"/>
            </w:tcBorders>
            <w:shd w:val="clear" w:color="auto" w:fill="auto"/>
            <w:noWrap/>
            <w:vAlign w:val="bottom"/>
          </w:tcPr>
          <w:p w14:paraId="47018ED0" w14:textId="2F7C0EDD" w:rsidR="009144AA" w:rsidRPr="00957B60" w:rsidRDefault="009144AA" w:rsidP="00957B60">
            <w:pPr>
              <w:pStyle w:val="Tabell-Text"/>
              <w:spacing w:before="60" w:line="200" w:lineRule="exact"/>
              <w:jc w:val="right"/>
              <w:rPr>
                <w:b/>
              </w:rPr>
            </w:pPr>
          </w:p>
        </w:tc>
        <w:tc>
          <w:tcPr>
            <w:tcW w:w="992" w:type="dxa"/>
            <w:tcBorders>
              <w:top w:val="single" w:sz="4" w:space="0" w:color="auto"/>
              <w:bottom w:val="single" w:sz="4" w:space="0" w:color="auto"/>
            </w:tcBorders>
            <w:shd w:val="clear" w:color="auto" w:fill="auto"/>
            <w:noWrap/>
            <w:vAlign w:val="bottom"/>
          </w:tcPr>
          <w:p w14:paraId="21D09C9A" w14:textId="5F46857E" w:rsidR="009144AA" w:rsidRPr="00957B60" w:rsidRDefault="009144AA" w:rsidP="00957B60">
            <w:pPr>
              <w:pStyle w:val="Tabell-Text"/>
              <w:spacing w:before="60" w:line="200" w:lineRule="exact"/>
              <w:jc w:val="right"/>
              <w:rPr>
                <w:b/>
              </w:rPr>
            </w:pPr>
          </w:p>
        </w:tc>
      </w:tr>
      <w:tr w:rsidR="008B1D6F" w:rsidRPr="00E62377" w14:paraId="77E84EAC" w14:textId="77777777" w:rsidTr="00D827D4">
        <w:trPr>
          <w:cantSplit/>
        </w:trPr>
        <w:tc>
          <w:tcPr>
            <w:tcW w:w="660" w:type="dxa"/>
            <w:tcBorders>
              <w:top w:val="single" w:sz="4" w:space="0" w:color="auto"/>
              <w:left w:val="single" w:sz="4" w:space="0" w:color="auto"/>
              <w:bottom w:val="nil"/>
            </w:tcBorders>
            <w:shd w:val="clear" w:color="auto" w:fill="auto"/>
            <w:noWrap/>
          </w:tcPr>
          <w:p w14:paraId="0F3C1945" w14:textId="05AF8490" w:rsidR="008B1D6F" w:rsidRPr="00E62377" w:rsidRDefault="008B1D6F" w:rsidP="008B1D6F">
            <w:pPr>
              <w:pStyle w:val="Tabell-Text"/>
              <w:spacing w:before="60" w:line="200" w:lineRule="exact"/>
            </w:pPr>
          </w:p>
        </w:tc>
        <w:tc>
          <w:tcPr>
            <w:tcW w:w="2601" w:type="dxa"/>
            <w:tcBorders>
              <w:top w:val="single" w:sz="4" w:space="0" w:color="auto"/>
              <w:bottom w:val="nil"/>
            </w:tcBorders>
            <w:shd w:val="clear" w:color="auto" w:fill="auto"/>
            <w:noWrap/>
            <w:vAlign w:val="bottom"/>
          </w:tcPr>
          <w:p w14:paraId="0FA236FF" w14:textId="4DBCAF9F" w:rsidR="008B1D6F" w:rsidRPr="00E62377" w:rsidRDefault="008B1D6F" w:rsidP="00F0130B">
            <w:pPr>
              <w:pStyle w:val="Tabell-Text"/>
              <w:spacing w:before="60" w:line="200" w:lineRule="exact"/>
            </w:pPr>
            <w:r w:rsidRPr="00957B60">
              <w:rPr>
                <w:b/>
              </w:rPr>
              <w:t>Förfalloår</w:t>
            </w:r>
          </w:p>
        </w:tc>
        <w:tc>
          <w:tcPr>
            <w:tcW w:w="850" w:type="dxa"/>
            <w:tcBorders>
              <w:top w:val="single" w:sz="4" w:space="0" w:color="auto"/>
              <w:bottom w:val="nil"/>
            </w:tcBorders>
            <w:shd w:val="clear" w:color="auto" w:fill="auto"/>
            <w:noWrap/>
            <w:vAlign w:val="bottom"/>
          </w:tcPr>
          <w:p w14:paraId="5D24A0B0" w14:textId="2F2F5836" w:rsidR="008B1D6F" w:rsidRPr="00E62377" w:rsidRDefault="008B1D6F" w:rsidP="00F0130B">
            <w:pPr>
              <w:pStyle w:val="Tabell-Text"/>
              <w:spacing w:before="60" w:line="200" w:lineRule="exact"/>
              <w:jc w:val="right"/>
            </w:pPr>
            <w:r w:rsidRPr="00957B60">
              <w:rPr>
                <w:b/>
              </w:rPr>
              <w:t>Nominellt belopp</w:t>
            </w:r>
          </w:p>
        </w:tc>
        <w:tc>
          <w:tcPr>
            <w:tcW w:w="851" w:type="dxa"/>
            <w:tcBorders>
              <w:top w:val="single" w:sz="4" w:space="0" w:color="auto"/>
              <w:bottom w:val="nil"/>
            </w:tcBorders>
            <w:shd w:val="clear" w:color="auto" w:fill="auto"/>
            <w:noWrap/>
            <w:vAlign w:val="bottom"/>
          </w:tcPr>
          <w:p w14:paraId="613567C9" w14:textId="4657ECFA" w:rsidR="008B1D6F" w:rsidRPr="00E62377" w:rsidRDefault="008B1D6F" w:rsidP="00F0130B">
            <w:pPr>
              <w:pStyle w:val="Tabell-Text"/>
              <w:spacing w:before="60" w:line="200" w:lineRule="exact"/>
              <w:jc w:val="right"/>
              <w:rPr>
                <w:sz w:val="20"/>
                <w:szCs w:val="20"/>
              </w:rPr>
            </w:pPr>
            <w:r w:rsidRPr="00957B60">
              <w:rPr>
                <w:b/>
              </w:rPr>
              <w:t>Bokfört värde</w:t>
            </w:r>
          </w:p>
        </w:tc>
        <w:tc>
          <w:tcPr>
            <w:tcW w:w="992" w:type="dxa"/>
            <w:tcBorders>
              <w:top w:val="single" w:sz="4" w:space="0" w:color="auto"/>
              <w:bottom w:val="nil"/>
              <w:right w:val="single" w:sz="4" w:space="0" w:color="auto"/>
            </w:tcBorders>
            <w:shd w:val="clear" w:color="auto" w:fill="auto"/>
            <w:noWrap/>
            <w:vAlign w:val="bottom"/>
          </w:tcPr>
          <w:p w14:paraId="58DB80C8" w14:textId="362B1919" w:rsidR="008B1D6F" w:rsidRPr="00E62377" w:rsidRDefault="008B1D6F" w:rsidP="00F0130B">
            <w:pPr>
              <w:pStyle w:val="Tabell-Text"/>
              <w:spacing w:before="60" w:line="200" w:lineRule="exact"/>
              <w:jc w:val="right"/>
              <w:rPr>
                <w:sz w:val="20"/>
                <w:szCs w:val="20"/>
              </w:rPr>
            </w:pPr>
            <w:r w:rsidRPr="00957B60">
              <w:rPr>
                <w:b/>
              </w:rPr>
              <w:t xml:space="preserve">Marknadsvärde </w:t>
            </w:r>
            <w:r w:rsidRPr="00D827D4">
              <w:rPr>
                <w:vertAlign w:val="superscript"/>
              </w:rPr>
              <w:t>1)</w:t>
            </w:r>
          </w:p>
        </w:tc>
      </w:tr>
      <w:tr w:rsidR="008B1D6F" w:rsidRPr="00E62377" w14:paraId="3AF8C4F8" w14:textId="77777777" w:rsidTr="002F7848">
        <w:trPr>
          <w:cantSplit/>
        </w:trPr>
        <w:tc>
          <w:tcPr>
            <w:tcW w:w="660" w:type="dxa"/>
            <w:tcBorders>
              <w:top w:val="nil"/>
            </w:tcBorders>
            <w:shd w:val="clear" w:color="auto" w:fill="auto"/>
            <w:noWrap/>
            <w:hideMark/>
          </w:tcPr>
          <w:p w14:paraId="3E9939FF" w14:textId="77777777" w:rsidR="008B1D6F" w:rsidRPr="00E62377" w:rsidRDefault="008B1D6F" w:rsidP="008B1D6F">
            <w:pPr>
              <w:pStyle w:val="Tabell-Text"/>
              <w:spacing w:before="60" w:line="200" w:lineRule="exact"/>
            </w:pPr>
          </w:p>
        </w:tc>
        <w:tc>
          <w:tcPr>
            <w:tcW w:w="2601" w:type="dxa"/>
            <w:tcBorders>
              <w:top w:val="nil"/>
            </w:tcBorders>
            <w:shd w:val="clear" w:color="auto" w:fill="auto"/>
            <w:noWrap/>
            <w:hideMark/>
          </w:tcPr>
          <w:p w14:paraId="5C9714B1" w14:textId="16B02BEF" w:rsidR="008B1D6F" w:rsidRPr="00E62377" w:rsidRDefault="008B1D6F" w:rsidP="008B1D6F">
            <w:pPr>
              <w:pStyle w:val="Tabell-Text"/>
              <w:spacing w:before="60" w:line="200" w:lineRule="exact"/>
            </w:pPr>
            <w:r w:rsidRPr="00E62377">
              <w:t xml:space="preserve">Svenska nominella obligationer, </w:t>
            </w:r>
            <w:r>
              <w:br/>
            </w:r>
            <w:r w:rsidRPr="00E62377">
              <w:t>bostad</w:t>
            </w:r>
          </w:p>
        </w:tc>
        <w:tc>
          <w:tcPr>
            <w:tcW w:w="850" w:type="dxa"/>
            <w:tcBorders>
              <w:top w:val="nil"/>
            </w:tcBorders>
            <w:shd w:val="clear" w:color="auto" w:fill="auto"/>
            <w:noWrap/>
            <w:vAlign w:val="bottom"/>
            <w:hideMark/>
          </w:tcPr>
          <w:p w14:paraId="2B01A5DD" w14:textId="77777777" w:rsidR="008B1D6F" w:rsidRPr="00E62377" w:rsidRDefault="008B1D6F" w:rsidP="008B1D6F">
            <w:pPr>
              <w:pStyle w:val="Tabell-Text"/>
              <w:spacing w:before="60" w:line="200" w:lineRule="exact"/>
              <w:jc w:val="right"/>
            </w:pPr>
          </w:p>
        </w:tc>
        <w:tc>
          <w:tcPr>
            <w:tcW w:w="851" w:type="dxa"/>
            <w:tcBorders>
              <w:top w:val="nil"/>
            </w:tcBorders>
            <w:shd w:val="clear" w:color="auto" w:fill="auto"/>
            <w:noWrap/>
            <w:vAlign w:val="bottom"/>
            <w:hideMark/>
          </w:tcPr>
          <w:p w14:paraId="7944E7C6" w14:textId="77777777" w:rsidR="008B1D6F" w:rsidRPr="00E62377" w:rsidRDefault="008B1D6F" w:rsidP="008B1D6F">
            <w:pPr>
              <w:pStyle w:val="Tabell-Text"/>
              <w:spacing w:before="60" w:line="200" w:lineRule="exact"/>
              <w:jc w:val="right"/>
              <w:rPr>
                <w:sz w:val="20"/>
                <w:szCs w:val="20"/>
              </w:rPr>
            </w:pPr>
          </w:p>
        </w:tc>
        <w:tc>
          <w:tcPr>
            <w:tcW w:w="992" w:type="dxa"/>
            <w:tcBorders>
              <w:top w:val="nil"/>
            </w:tcBorders>
            <w:shd w:val="clear" w:color="auto" w:fill="auto"/>
            <w:noWrap/>
            <w:vAlign w:val="bottom"/>
            <w:hideMark/>
          </w:tcPr>
          <w:p w14:paraId="637C849F" w14:textId="77777777" w:rsidR="008B1D6F" w:rsidRPr="00E62377" w:rsidRDefault="008B1D6F" w:rsidP="008B1D6F">
            <w:pPr>
              <w:pStyle w:val="Tabell-Text"/>
              <w:spacing w:before="60" w:line="200" w:lineRule="exact"/>
              <w:jc w:val="right"/>
              <w:rPr>
                <w:sz w:val="20"/>
                <w:szCs w:val="20"/>
              </w:rPr>
            </w:pPr>
          </w:p>
        </w:tc>
      </w:tr>
      <w:tr w:rsidR="008B1D6F" w:rsidRPr="00E62377" w14:paraId="4CBE7FFC" w14:textId="77777777" w:rsidTr="00F0130B">
        <w:trPr>
          <w:cantSplit/>
        </w:trPr>
        <w:tc>
          <w:tcPr>
            <w:tcW w:w="660" w:type="dxa"/>
            <w:shd w:val="clear" w:color="auto" w:fill="auto"/>
            <w:noWrap/>
            <w:hideMark/>
          </w:tcPr>
          <w:p w14:paraId="74A92593" w14:textId="77777777" w:rsidR="008B1D6F" w:rsidRPr="00E62377" w:rsidRDefault="008B1D6F" w:rsidP="008B1D6F">
            <w:pPr>
              <w:pStyle w:val="Tabell-Text"/>
              <w:spacing w:before="60" w:line="200" w:lineRule="exact"/>
              <w:rPr>
                <w:sz w:val="20"/>
                <w:szCs w:val="20"/>
              </w:rPr>
            </w:pPr>
          </w:p>
        </w:tc>
        <w:tc>
          <w:tcPr>
            <w:tcW w:w="2601" w:type="dxa"/>
            <w:shd w:val="clear" w:color="auto" w:fill="auto"/>
            <w:noWrap/>
            <w:hideMark/>
          </w:tcPr>
          <w:p w14:paraId="39EA9364" w14:textId="77777777" w:rsidR="008B1D6F" w:rsidRPr="00E62377" w:rsidRDefault="008B1D6F" w:rsidP="008B1D6F">
            <w:pPr>
              <w:pStyle w:val="Tabell-Text"/>
              <w:spacing w:before="60" w:line="200" w:lineRule="exact"/>
            </w:pPr>
            <w:r w:rsidRPr="00E62377">
              <w:t>2017</w:t>
            </w:r>
          </w:p>
        </w:tc>
        <w:tc>
          <w:tcPr>
            <w:tcW w:w="850" w:type="dxa"/>
            <w:shd w:val="clear" w:color="auto" w:fill="auto"/>
            <w:noWrap/>
            <w:vAlign w:val="bottom"/>
            <w:hideMark/>
          </w:tcPr>
          <w:p w14:paraId="77252975" w14:textId="77777777" w:rsidR="008B1D6F" w:rsidRPr="00E62377" w:rsidRDefault="008B1D6F" w:rsidP="008B1D6F">
            <w:pPr>
              <w:pStyle w:val="Tabell-Text"/>
              <w:spacing w:before="60" w:line="200" w:lineRule="exact"/>
              <w:jc w:val="right"/>
            </w:pPr>
            <w:r w:rsidRPr="00E62377">
              <w:t>230 000</w:t>
            </w:r>
          </w:p>
        </w:tc>
        <w:tc>
          <w:tcPr>
            <w:tcW w:w="851" w:type="dxa"/>
            <w:shd w:val="clear" w:color="auto" w:fill="auto"/>
            <w:noWrap/>
            <w:vAlign w:val="bottom"/>
            <w:hideMark/>
          </w:tcPr>
          <w:p w14:paraId="67B46E4E" w14:textId="77777777" w:rsidR="008B1D6F" w:rsidRPr="00E62377" w:rsidRDefault="008B1D6F" w:rsidP="008B1D6F">
            <w:pPr>
              <w:pStyle w:val="Tabell-Text"/>
              <w:spacing w:before="60" w:line="200" w:lineRule="exact"/>
              <w:jc w:val="right"/>
            </w:pPr>
            <w:r w:rsidRPr="00E62377">
              <w:t>260 630</w:t>
            </w:r>
          </w:p>
        </w:tc>
        <w:tc>
          <w:tcPr>
            <w:tcW w:w="992" w:type="dxa"/>
            <w:shd w:val="clear" w:color="auto" w:fill="auto"/>
            <w:noWrap/>
            <w:vAlign w:val="bottom"/>
            <w:hideMark/>
          </w:tcPr>
          <w:p w14:paraId="0FF88978" w14:textId="77777777" w:rsidR="008B1D6F" w:rsidRPr="00E62377" w:rsidRDefault="008B1D6F" w:rsidP="008B1D6F">
            <w:pPr>
              <w:pStyle w:val="Tabell-Text"/>
              <w:spacing w:before="60" w:line="200" w:lineRule="exact"/>
              <w:jc w:val="right"/>
            </w:pPr>
            <w:r w:rsidRPr="00E62377">
              <w:t>250 768</w:t>
            </w:r>
          </w:p>
        </w:tc>
      </w:tr>
      <w:tr w:rsidR="008B1D6F" w:rsidRPr="00E62377" w14:paraId="751DA7A7" w14:textId="77777777" w:rsidTr="00F0130B">
        <w:trPr>
          <w:cantSplit/>
        </w:trPr>
        <w:tc>
          <w:tcPr>
            <w:tcW w:w="660" w:type="dxa"/>
            <w:shd w:val="clear" w:color="auto" w:fill="auto"/>
            <w:noWrap/>
            <w:hideMark/>
          </w:tcPr>
          <w:p w14:paraId="4340B3A6" w14:textId="77777777" w:rsidR="008B1D6F" w:rsidRPr="00E62377" w:rsidRDefault="008B1D6F" w:rsidP="008B1D6F">
            <w:pPr>
              <w:pStyle w:val="Tabell-Text"/>
              <w:spacing w:before="60" w:line="200" w:lineRule="exact"/>
            </w:pPr>
          </w:p>
        </w:tc>
        <w:tc>
          <w:tcPr>
            <w:tcW w:w="2601" w:type="dxa"/>
            <w:shd w:val="clear" w:color="auto" w:fill="auto"/>
            <w:noWrap/>
            <w:hideMark/>
          </w:tcPr>
          <w:p w14:paraId="2FCF6031" w14:textId="77777777" w:rsidR="008B1D6F" w:rsidRPr="00E62377" w:rsidRDefault="008B1D6F" w:rsidP="008B1D6F">
            <w:pPr>
              <w:pStyle w:val="Tabell-Text"/>
              <w:spacing w:before="60" w:line="200" w:lineRule="exact"/>
            </w:pPr>
            <w:r w:rsidRPr="00E62377">
              <w:t>2018</w:t>
            </w:r>
          </w:p>
        </w:tc>
        <w:tc>
          <w:tcPr>
            <w:tcW w:w="850" w:type="dxa"/>
            <w:shd w:val="clear" w:color="auto" w:fill="auto"/>
            <w:noWrap/>
            <w:vAlign w:val="bottom"/>
            <w:hideMark/>
          </w:tcPr>
          <w:p w14:paraId="41AA1310" w14:textId="77777777" w:rsidR="008B1D6F" w:rsidRPr="00E62377" w:rsidRDefault="008B1D6F" w:rsidP="008B1D6F">
            <w:pPr>
              <w:pStyle w:val="Tabell-Text"/>
              <w:spacing w:before="60" w:line="200" w:lineRule="exact"/>
              <w:jc w:val="right"/>
            </w:pPr>
            <w:r w:rsidRPr="00E62377">
              <w:t>760 000</w:t>
            </w:r>
          </w:p>
        </w:tc>
        <w:tc>
          <w:tcPr>
            <w:tcW w:w="851" w:type="dxa"/>
            <w:shd w:val="clear" w:color="auto" w:fill="auto"/>
            <w:noWrap/>
            <w:vAlign w:val="bottom"/>
            <w:hideMark/>
          </w:tcPr>
          <w:p w14:paraId="34AA2FCB" w14:textId="77777777" w:rsidR="008B1D6F" w:rsidRPr="00E62377" w:rsidRDefault="008B1D6F" w:rsidP="008B1D6F">
            <w:pPr>
              <w:pStyle w:val="Tabell-Text"/>
              <w:spacing w:before="60" w:line="200" w:lineRule="exact"/>
              <w:jc w:val="right"/>
            </w:pPr>
            <w:r w:rsidRPr="00E62377">
              <w:t>808 945</w:t>
            </w:r>
          </w:p>
        </w:tc>
        <w:tc>
          <w:tcPr>
            <w:tcW w:w="992" w:type="dxa"/>
            <w:shd w:val="clear" w:color="auto" w:fill="auto"/>
            <w:noWrap/>
            <w:vAlign w:val="bottom"/>
            <w:hideMark/>
          </w:tcPr>
          <w:p w14:paraId="7FF8568F" w14:textId="77777777" w:rsidR="008B1D6F" w:rsidRPr="00E62377" w:rsidRDefault="008B1D6F" w:rsidP="008B1D6F">
            <w:pPr>
              <w:pStyle w:val="Tabell-Text"/>
              <w:spacing w:before="60" w:line="200" w:lineRule="exact"/>
              <w:jc w:val="right"/>
            </w:pPr>
            <w:r w:rsidRPr="00E62377">
              <w:t>812 802</w:t>
            </w:r>
          </w:p>
        </w:tc>
      </w:tr>
      <w:tr w:rsidR="008B1D6F" w:rsidRPr="00E62377" w14:paraId="1BCDD148" w14:textId="77777777" w:rsidTr="00F0130B">
        <w:trPr>
          <w:cantSplit/>
        </w:trPr>
        <w:tc>
          <w:tcPr>
            <w:tcW w:w="660" w:type="dxa"/>
            <w:shd w:val="clear" w:color="auto" w:fill="auto"/>
            <w:noWrap/>
            <w:hideMark/>
          </w:tcPr>
          <w:p w14:paraId="0DB5ADAD" w14:textId="77777777" w:rsidR="008B1D6F" w:rsidRPr="00E62377" w:rsidRDefault="008B1D6F" w:rsidP="008B1D6F">
            <w:pPr>
              <w:pStyle w:val="Tabell-Text"/>
              <w:spacing w:before="60" w:line="200" w:lineRule="exact"/>
            </w:pPr>
          </w:p>
        </w:tc>
        <w:tc>
          <w:tcPr>
            <w:tcW w:w="2601" w:type="dxa"/>
            <w:shd w:val="clear" w:color="auto" w:fill="auto"/>
            <w:noWrap/>
            <w:hideMark/>
          </w:tcPr>
          <w:p w14:paraId="2ECB8DF5" w14:textId="77777777" w:rsidR="008B1D6F" w:rsidRPr="00E62377" w:rsidRDefault="008B1D6F" w:rsidP="008B1D6F">
            <w:pPr>
              <w:pStyle w:val="Tabell-Text"/>
              <w:spacing w:before="60" w:line="200" w:lineRule="exact"/>
            </w:pPr>
            <w:r w:rsidRPr="00E62377">
              <w:t>2019</w:t>
            </w:r>
          </w:p>
        </w:tc>
        <w:tc>
          <w:tcPr>
            <w:tcW w:w="850" w:type="dxa"/>
            <w:shd w:val="clear" w:color="auto" w:fill="auto"/>
            <w:noWrap/>
            <w:vAlign w:val="bottom"/>
            <w:hideMark/>
          </w:tcPr>
          <w:p w14:paraId="5211CB7E" w14:textId="77777777" w:rsidR="008B1D6F" w:rsidRPr="00E62377" w:rsidRDefault="008B1D6F" w:rsidP="008B1D6F">
            <w:pPr>
              <w:pStyle w:val="Tabell-Text"/>
              <w:spacing w:before="60" w:line="200" w:lineRule="exact"/>
              <w:jc w:val="right"/>
            </w:pPr>
            <w:r w:rsidRPr="00E62377">
              <w:t>170 000</w:t>
            </w:r>
          </w:p>
        </w:tc>
        <w:tc>
          <w:tcPr>
            <w:tcW w:w="851" w:type="dxa"/>
            <w:shd w:val="clear" w:color="auto" w:fill="auto"/>
            <w:noWrap/>
            <w:vAlign w:val="bottom"/>
            <w:hideMark/>
          </w:tcPr>
          <w:p w14:paraId="0FB8724C" w14:textId="77777777" w:rsidR="008B1D6F" w:rsidRPr="00E62377" w:rsidRDefault="008B1D6F" w:rsidP="008B1D6F">
            <w:pPr>
              <w:pStyle w:val="Tabell-Text"/>
              <w:spacing w:before="60" w:line="200" w:lineRule="exact"/>
              <w:jc w:val="right"/>
            </w:pPr>
            <w:r w:rsidRPr="00E62377">
              <w:t>182 811</w:t>
            </w:r>
          </w:p>
        </w:tc>
        <w:tc>
          <w:tcPr>
            <w:tcW w:w="992" w:type="dxa"/>
            <w:shd w:val="clear" w:color="auto" w:fill="auto"/>
            <w:noWrap/>
            <w:vAlign w:val="bottom"/>
            <w:hideMark/>
          </w:tcPr>
          <w:p w14:paraId="32059910" w14:textId="77777777" w:rsidR="008B1D6F" w:rsidRPr="00E62377" w:rsidRDefault="008B1D6F" w:rsidP="008B1D6F">
            <w:pPr>
              <w:pStyle w:val="Tabell-Text"/>
              <w:spacing w:before="60" w:line="200" w:lineRule="exact"/>
              <w:jc w:val="right"/>
            </w:pPr>
            <w:r w:rsidRPr="00E62377">
              <w:t>181 036</w:t>
            </w:r>
          </w:p>
        </w:tc>
      </w:tr>
      <w:tr w:rsidR="008B1D6F" w:rsidRPr="00E62377" w14:paraId="0730C292" w14:textId="77777777" w:rsidTr="00F0130B">
        <w:trPr>
          <w:cantSplit/>
        </w:trPr>
        <w:tc>
          <w:tcPr>
            <w:tcW w:w="660" w:type="dxa"/>
            <w:shd w:val="clear" w:color="auto" w:fill="auto"/>
            <w:noWrap/>
            <w:hideMark/>
          </w:tcPr>
          <w:p w14:paraId="41E28229" w14:textId="77777777" w:rsidR="008B1D6F" w:rsidRPr="00E62377" w:rsidRDefault="008B1D6F" w:rsidP="008B1D6F">
            <w:pPr>
              <w:pStyle w:val="Tabell-Text"/>
              <w:spacing w:before="60" w:line="200" w:lineRule="exact"/>
            </w:pPr>
          </w:p>
        </w:tc>
        <w:tc>
          <w:tcPr>
            <w:tcW w:w="2601" w:type="dxa"/>
            <w:shd w:val="clear" w:color="auto" w:fill="auto"/>
            <w:noWrap/>
            <w:hideMark/>
          </w:tcPr>
          <w:p w14:paraId="348FC1BD" w14:textId="77777777" w:rsidR="008B1D6F" w:rsidRPr="00E62377" w:rsidRDefault="008B1D6F" w:rsidP="008B1D6F">
            <w:pPr>
              <w:pStyle w:val="Tabell-Text"/>
              <w:spacing w:before="60" w:line="200" w:lineRule="exact"/>
            </w:pPr>
            <w:r w:rsidRPr="00E62377">
              <w:t>2020</w:t>
            </w:r>
          </w:p>
        </w:tc>
        <w:tc>
          <w:tcPr>
            <w:tcW w:w="850" w:type="dxa"/>
            <w:shd w:val="clear" w:color="auto" w:fill="auto"/>
            <w:noWrap/>
            <w:vAlign w:val="bottom"/>
            <w:hideMark/>
          </w:tcPr>
          <w:p w14:paraId="0A084070" w14:textId="77777777" w:rsidR="008B1D6F" w:rsidRPr="00E62377" w:rsidRDefault="008B1D6F" w:rsidP="008B1D6F">
            <w:pPr>
              <w:pStyle w:val="Tabell-Text"/>
              <w:spacing w:before="60" w:line="200" w:lineRule="exact"/>
              <w:jc w:val="right"/>
            </w:pPr>
            <w:r w:rsidRPr="00E62377">
              <w:t>182 000</w:t>
            </w:r>
          </w:p>
        </w:tc>
        <w:tc>
          <w:tcPr>
            <w:tcW w:w="851" w:type="dxa"/>
            <w:shd w:val="clear" w:color="auto" w:fill="auto"/>
            <w:noWrap/>
            <w:vAlign w:val="bottom"/>
            <w:hideMark/>
          </w:tcPr>
          <w:p w14:paraId="799CB4D1" w14:textId="77777777" w:rsidR="008B1D6F" w:rsidRPr="00E62377" w:rsidRDefault="008B1D6F" w:rsidP="008B1D6F">
            <w:pPr>
              <w:pStyle w:val="Tabell-Text"/>
              <w:spacing w:before="60" w:line="200" w:lineRule="exact"/>
              <w:jc w:val="right"/>
            </w:pPr>
            <w:r w:rsidRPr="00E62377">
              <w:t>211 539</w:t>
            </w:r>
          </w:p>
        </w:tc>
        <w:tc>
          <w:tcPr>
            <w:tcW w:w="992" w:type="dxa"/>
            <w:shd w:val="clear" w:color="auto" w:fill="auto"/>
            <w:noWrap/>
            <w:vAlign w:val="bottom"/>
            <w:hideMark/>
          </w:tcPr>
          <w:p w14:paraId="0BD1B59B" w14:textId="77777777" w:rsidR="008B1D6F" w:rsidRPr="00E62377" w:rsidRDefault="008B1D6F" w:rsidP="008B1D6F">
            <w:pPr>
              <w:pStyle w:val="Tabell-Text"/>
              <w:spacing w:before="60" w:line="200" w:lineRule="exact"/>
              <w:jc w:val="right"/>
            </w:pPr>
            <w:r w:rsidRPr="00E62377">
              <w:t>207 103</w:t>
            </w:r>
          </w:p>
        </w:tc>
      </w:tr>
      <w:tr w:rsidR="008B1D6F" w:rsidRPr="00957B60" w14:paraId="7E7611AA" w14:textId="77777777" w:rsidTr="00F0130B">
        <w:trPr>
          <w:cantSplit/>
        </w:trPr>
        <w:tc>
          <w:tcPr>
            <w:tcW w:w="660" w:type="dxa"/>
            <w:shd w:val="clear" w:color="auto" w:fill="auto"/>
            <w:noWrap/>
            <w:hideMark/>
          </w:tcPr>
          <w:p w14:paraId="74A5048C" w14:textId="77777777" w:rsidR="008B1D6F" w:rsidRPr="00E62377" w:rsidRDefault="008B1D6F" w:rsidP="008B1D6F">
            <w:pPr>
              <w:pStyle w:val="Tabell-Text"/>
              <w:spacing w:before="60" w:line="200" w:lineRule="exact"/>
            </w:pPr>
            <w:r w:rsidRPr="00E62377">
              <w:t> </w:t>
            </w:r>
          </w:p>
        </w:tc>
        <w:tc>
          <w:tcPr>
            <w:tcW w:w="2601" w:type="dxa"/>
            <w:shd w:val="clear" w:color="auto" w:fill="auto"/>
            <w:noWrap/>
            <w:hideMark/>
          </w:tcPr>
          <w:p w14:paraId="650B6321" w14:textId="1F4F672C" w:rsidR="008B1D6F" w:rsidRPr="00957B60" w:rsidRDefault="008B1D6F" w:rsidP="008B1D6F">
            <w:pPr>
              <w:pStyle w:val="Tabell-Text"/>
              <w:spacing w:before="60" w:line="200" w:lineRule="exact"/>
              <w:rPr>
                <w:b/>
              </w:rPr>
            </w:pPr>
            <w:r w:rsidRPr="00957B60">
              <w:rPr>
                <w:b/>
              </w:rPr>
              <w:t>Summa</w:t>
            </w:r>
          </w:p>
        </w:tc>
        <w:tc>
          <w:tcPr>
            <w:tcW w:w="850" w:type="dxa"/>
            <w:shd w:val="clear" w:color="auto" w:fill="auto"/>
            <w:noWrap/>
            <w:vAlign w:val="bottom"/>
            <w:hideMark/>
          </w:tcPr>
          <w:p w14:paraId="00E6D929" w14:textId="77777777" w:rsidR="008B1D6F" w:rsidRPr="00957B60" w:rsidRDefault="008B1D6F" w:rsidP="008B1D6F">
            <w:pPr>
              <w:pStyle w:val="Tabell-Text"/>
              <w:spacing w:before="60" w:line="200" w:lineRule="exact"/>
              <w:jc w:val="right"/>
              <w:rPr>
                <w:b/>
              </w:rPr>
            </w:pPr>
            <w:r w:rsidRPr="00957B60">
              <w:rPr>
                <w:b/>
              </w:rPr>
              <w:t>1 342 000</w:t>
            </w:r>
          </w:p>
        </w:tc>
        <w:tc>
          <w:tcPr>
            <w:tcW w:w="851" w:type="dxa"/>
            <w:shd w:val="clear" w:color="auto" w:fill="auto"/>
            <w:noWrap/>
            <w:vAlign w:val="bottom"/>
            <w:hideMark/>
          </w:tcPr>
          <w:p w14:paraId="3325AA26" w14:textId="77777777" w:rsidR="008B1D6F" w:rsidRPr="00957B60" w:rsidRDefault="008B1D6F" w:rsidP="008B1D6F">
            <w:pPr>
              <w:pStyle w:val="Tabell-Text"/>
              <w:spacing w:before="60" w:line="200" w:lineRule="exact"/>
              <w:jc w:val="right"/>
              <w:rPr>
                <w:b/>
              </w:rPr>
            </w:pPr>
            <w:r w:rsidRPr="00957B60">
              <w:rPr>
                <w:b/>
              </w:rPr>
              <w:t>1 463 925</w:t>
            </w:r>
          </w:p>
        </w:tc>
        <w:tc>
          <w:tcPr>
            <w:tcW w:w="992" w:type="dxa"/>
            <w:shd w:val="clear" w:color="auto" w:fill="auto"/>
            <w:noWrap/>
            <w:vAlign w:val="bottom"/>
            <w:hideMark/>
          </w:tcPr>
          <w:p w14:paraId="46FD4CBF" w14:textId="77777777" w:rsidR="008B1D6F" w:rsidRPr="00957B60" w:rsidRDefault="008B1D6F" w:rsidP="008B1D6F">
            <w:pPr>
              <w:pStyle w:val="Tabell-Text"/>
              <w:spacing w:before="60" w:line="200" w:lineRule="exact"/>
              <w:jc w:val="right"/>
              <w:rPr>
                <w:b/>
              </w:rPr>
            </w:pPr>
            <w:r w:rsidRPr="00957B60">
              <w:rPr>
                <w:b/>
              </w:rPr>
              <w:t>1 451 709</w:t>
            </w:r>
          </w:p>
        </w:tc>
      </w:tr>
      <w:tr w:rsidR="008B1D6F" w:rsidRPr="00E62377" w14:paraId="2639DB3E" w14:textId="77777777" w:rsidTr="00F0130B">
        <w:trPr>
          <w:cantSplit/>
        </w:trPr>
        <w:tc>
          <w:tcPr>
            <w:tcW w:w="660" w:type="dxa"/>
            <w:shd w:val="clear" w:color="auto" w:fill="auto"/>
            <w:noWrap/>
            <w:hideMark/>
          </w:tcPr>
          <w:p w14:paraId="129099DA" w14:textId="77777777" w:rsidR="008B1D6F" w:rsidRPr="00E62377" w:rsidRDefault="008B1D6F" w:rsidP="008B1D6F">
            <w:pPr>
              <w:pStyle w:val="Tabell-Text"/>
              <w:spacing w:before="60" w:line="200" w:lineRule="exact"/>
            </w:pPr>
          </w:p>
        </w:tc>
        <w:tc>
          <w:tcPr>
            <w:tcW w:w="2601" w:type="dxa"/>
            <w:shd w:val="clear" w:color="auto" w:fill="auto"/>
            <w:noWrap/>
            <w:hideMark/>
          </w:tcPr>
          <w:p w14:paraId="3212DF28" w14:textId="7F922E63" w:rsidR="008B1D6F" w:rsidRPr="00E62377" w:rsidRDefault="008B1D6F" w:rsidP="008B1D6F">
            <w:pPr>
              <w:pStyle w:val="Tabell-Text"/>
              <w:spacing w:before="60" w:line="200" w:lineRule="exact"/>
            </w:pPr>
            <w:r w:rsidRPr="00E62377">
              <w:t xml:space="preserve">Svenska nominella obligationer, </w:t>
            </w:r>
            <w:r>
              <w:br/>
            </w:r>
            <w:r w:rsidRPr="00E62377">
              <w:t>företag</w:t>
            </w:r>
          </w:p>
        </w:tc>
        <w:tc>
          <w:tcPr>
            <w:tcW w:w="850" w:type="dxa"/>
            <w:shd w:val="clear" w:color="auto" w:fill="auto"/>
            <w:noWrap/>
            <w:vAlign w:val="bottom"/>
            <w:hideMark/>
          </w:tcPr>
          <w:p w14:paraId="1907DAEC" w14:textId="77777777" w:rsidR="008B1D6F" w:rsidRPr="00E62377" w:rsidRDefault="008B1D6F" w:rsidP="008B1D6F">
            <w:pPr>
              <w:pStyle w:val="Tabell-Text"/>
              <w:spacing w:before="60" w:line="200" w:lineRule="exact"/>
              <w:jc w:val="right"/>
            </w:pPr>
          </w:p>
        </w:tc>
        <w:tc>
          <w:tcPr>
            <w:tcW w:w="851" w:type="dxa"/>
            <w:shd w:val="clear" w:color="auto" w:fill="auto"/>
            <w:noWrap/>
            <w:vAlign w:val="bottom"/>
            <w:hideMark/>
          </w:tcPr>
          <w:p w14:paraId="5D665DF5" w14:textId="77777777" w:rsidR="008B1D6F" w:rsidRPr="00E62377" w:rsidRDefault="008B1D6F" w:rsidP="008B1D6F">
            <w:pPr>
              <w:pStyle w:val="Tabell-Text"/>
              <w:spacing w:before="60" w:line="200" w:lineRule="exact"/>
              <w:jc w:val="right"/>
              <w:rPr>
                <w:sz w:val="20"/>
                <w:szCs w:val="20"/>
              </w:rPr>
            </w:pPr>
          </w:p>
        </w:tc>
        <w:tc>
          <w:tcPr>
            <w:tcW w:w="992" w:type="dxa"/>
            <w:shd w:val="clear" w:color="auto" w:fill="auto"/>
            <w:noWrap/>
            <w:vAlign w:val="bottom"/>
            <w:hideMark/>
          </w:tcPr>
          <w:p w14:paraId="3B2F721F" w14:textId="77777777" w:rsidR="008B1D6F" w:rsidRPr="00E62377" w:rsidRDefault="008B1D6F" w:rsidP="008B1D6F">
            <w:pPr>
              <w:pStyle w:val="Tabell-Text"/>
              <w:spacing w:before="60" w:line="200" w:lineRule="exact"/>
              <w:jc w:val="right"/>
              <w:rPr>
                <w:sz w:val="20"/>
                <w:szCs w:val="20"/>
              </w:rPr>
            </w:pPr>
          </w:p>
        </w:tc>
      </w:tr>
      <w:tr w:rsidR="008B1D6F" w:rsidRPr="00E62377" w14:paraId="544E3BB6" w14:textId="77777777" w:rsidTr="00F0130B">
        <w:trPr>
          <w:cantSplit/>
        </w:trPr>
        <w:tc>
          <w:tcPr>
            <w:tcW w:w="660" w:type="dxa"/>
            <w:shd w:val="clear" w:color="auto" w:fill="auto"/>
            <w:noWrap/>
            <w:hideMark/>
          </w:tcPr>
          <w:p w14:paraId="149C940C" w14:textId="77777777" w:rsidR="008B1D6F" w:rsidRPr="00E62377" w:rsidRDefault="008B1D6F" w:rsidP="008B1D6F">
            <w:pPr>
              <w:pStyle w:val="Tabell-Text"/>
              <w:spacing w:before="60" w:line="200" w:lineRule="exact"/>
              <w:rPr>
                <w:sz w:val="20"/>
                <w:szCs w:val="20"/>
              </w:rPr>
            </w:pPr>
          </w:p>
        </w:tc>
        <w:tc>
          <w:tcPr>
            <w:tcW w:w="2601" w:type="dxa"/>
            <w:shd w:val="clear" w:color="auto" w:fill="auto"/>
            <w:noWrap/>
            <w:hideMark/>
          </w:tcPr>
          <w:p w14:paraId="49B32399" w14:textId="77777777" w:rsidR="008B1D6F" w:rsidRPr="00E62377" w:rsidRDefault="008B1D6F" w:rsidP="008B1D6F">
            <w:pPr>
              <w:pStyle w:val="Tabell-Text"/>
              <w:spacing w:before="60" w:line="200" w:lineRule="exact"/>
            </w:pPr>
            <w:r w:rsidRPr="00E62377">
              <w:t>2016</w:t>
            </w:r>
          </w:p>
        </w:tc>
        <w:tc>
          <w:tcPr>
            <w:tcW w:w="850" w:type="dxa"/>
            <w:shd w:val="clear" w:color="auto" w:fill="auto"/>
            <w:noWrap/>
            <w:vAlign w:val="bottom"/>
            <w:hideMark/>
          </w:tcPr>
          <w:p w14:paraId="78696FA8" w14:textId="77777777" w:rsidR="008B1D6F" w:rsidRPr="00E62377" w:rsidRDefault="008B1D6F" w:rsidP="008B1D6F">
            <w:pPr>
              <w:pStyle w:val="Tabell-Text"/>
              <w:spacing w:before="60" w:line="200" w:lineRule="exact"/>
              <w:jc w:val="right"/>
            </w:pPr>
            <w:r w:rsidRPr="00E62377">
              <w:t>159 000</w:t>
            </w:r>
          </w:p>
        </w:tc>
        <w:tc>
          <w:tcPr>
            <w:tcW w:w="851" w:type="dxa"/>
            <w:shd w:val="clear" w:color="auto" w:fill="auto"/>
            <w:noWrap/>
            <w:vAlign w:val="bottom"/>
            <w:hideMark/>
          </w:tcPr>
          <w:p w14:paraId="7FED8061" w14:textId="77777777" w:rsidR="008B1D6F" w:rsidRPr="00E62377" w:rsidRDefault="008B1D6F" w:rsidP="008B1D6F">
            <w:pPr>
              <w:pStyle w:val="Tabell-Text"/>
              <w:spacing w:before="60" w:line="200" w:lineRule="exact"/>
              <w:jc w:val="right"/>
            </w:pPr>
            <w:r w:rsidRPr="00E62377">
              <w:t>160 713</w:t>
            </w:r>
          </w:p>
        </w:tc>
        <w:tc>
          <w:tcPr>
            <w:tcW w:w="992" w:type="dxa"/>
            <w:shd w:val="clear" w:color="auto" w:fill="auto"/>
            <w:noWrap/>
            <w:vAlign w:val="bottom"/>
            <w:hideMark/>
          </w:tcPr>
          <w:p w14:paraId="55630F49" w14:textId="77777777" w:rsidR="008B1D6F" w:rsidRPr="00E62377" w:rsidRDefault="008B1D6F" w:rsidP="008B1D6F">
            <w:pPr>
              <w:pStyle w:val="Tabell-Text"/>
              <w:spacing w:before="60" w:line="200" w:lineRule="exact"/>
              <w:jc w:val="right"/>
            </w:pPr>
            <w:r w:rsidRPr="00E62377">
              <w:t>163 520</w:t>
            </w:r>
          </w:p>
        </w:tc>
      </w:tr>
      <w:tr w:rsidR="008B1D6F" w:rsidRPr="00E62377" w14:paraId="5FF1BDA5" w14:textId="77777777" w:rsidTr="00F0130B">
        <w:trPr>
          <w:cantSplit/>
        </w:trPr>
        <w:tc>
          <w:tcPr>
            <w:tcW w:w="660" w:type="dxa"/>
            <w:shd w:val="clear" w:color="auto" w:fill="auto"/>
            <w:noWrap/>
            <w:hideMark/>
          </w:tcPr>
          <w:p w14:paraId="585586F0" w14:textId="77777777" w:rsidR="008B1D6F" w:rsidRPr="00E62377" w:rsidRDefault="008B1D6F" w:rsidP="008B1D6F">
            <w:pPr>
              <w:pStyle w:val="Tabell-Text"/>
              <w:spacing w:before="60" w:line="200" w:lineRule="exact"/>
            </w:pPr>
          </w:p>
        </w:tc>
        <w:tc>
          <w:tcPr>
            <w:tcW w:w="2601" w:type="dxa"/>
            <w:shd w:val="clear" w:color="auto" w:fill="auto"/>
            <w:noWrap/>
            <w:hideMark/>
          </w:tcPr>
          <w:p w14:paraId="35E969F0" w14:textId="77777777" w:rsidR="008B1D6F" w:rsidRPr="00E62377" w:rsidRDefault="008B1D6F" w:rsidP="008B1D6F">
            <w:pPr>
              <w:pStyle w:val="Tabell-Text"/>
              <w:spacing w:before="60" w:line="200" w:lineRule="exact"/>
            </w:pPr>
            <w:r w:rsidRPr="00E62377">
              <w:t>2018</w:t>
            </w:r>
          </w:p>
        </w:tc>
        <w:tc>
          <w:tcPr>
            <w:tcW w:w="850" w:type="dxa"/>
            <w:shd w:val="clear" w:color="auto" w:fill="auto"/>
            <w:noWrap/>
            <w:vAlign w:val="bottom"/>
            <w:hideMark/>
          </w:tcPr>
          <w:p w14:paraId="5691E8B0" w14:textId="77777777" w:rsidR="008B1D6F" w:rsidRPr="00E62377" w:rsidRDefault="008B1D6F" w:rsidP="008B1D6F">
            <w:pPr>
              <w:pStyle w:val="Tabell-Text"/>
              <w:spacing w:before="60" w:line="200" w:lineRule="exact"/>
              <w:jc w:val="right"/>
            </w:pPr>
            <w:r w:rsidRPr="00E62377">
              <w:t>97 400</w:t>
            </w:r>
          </w:p>
        </w:tc>
        <w:tc>
          <w:tcPr>
            <w:tcW w:w="851" w:type="dxa"/>
            <w:shd w:val="clear" w:color="auto" w:fill="auto"/>
            <w:noWrap/>
            <w:vAlign w:val="bottom"/>
            <w:hideMark/>
          </w:tcPr>
          <w:p w14:paraId="3698933C" w14:textId="77777777" w:rsidR="008B1D6F" w:rsidRPr="00E62377" w:rsidRDefault="008B1D6F" w:rsidP="008B1D6F">
            <w:pPr>
              <w:pStyle w:val="Tabell-Text"/>
              <w:spacing w:before="60" w:line="200" w:lineRule="exact"/>
              <w:jc w:val="right"/>
            </w:pPr>
            <w:r w:rsidRPr="00E62377">
              <w:t>100 600</w:t>
            </w:r>
          </w:p>
        </w:tc>
        <w:tc>
          <w:tcPr>
            <w:tcW w:w="992" w:type="dxa"/>
            <w:shd w:val="clear" w:color="auto" w:fill="auto"/>
            <w:noWrap/>
            <w:vAlign w:val="bottom"/>
            <w:hideMark/>
          </w:tcPr>
          <w:p w14:paraId="165542D6" w14:textId="77777777" w:rsidR="008B1D6F" w:rsidRPr="00E62377" w:rsidRDefault="008B1D6F" w:rsidP="008B1D6F">
            <w:pPr>
              <w:pStyle w:val="Tabell-Text"/>
              <w:spacing w:before="60" w:line="200" w:lineRule="exact"/>
              <w:jc w:val="right"/>
            </w:pPr>
            <w:r w:rsidRPr="00E62377">
              <w:t>99 666</w:t>
            </w:r>
          </w:p>
        </w:tc>
      </w:tr>
      <w:tr w:rsidR="008B1D6F" w:rsidRPr="00E62377" w14:paraId="3E80D58F" w14:textId="77777777" w:rsidTr="00F0130B">
        <w:trPr>
          <w:cantSplit/>
        </w:trPr>
        <w:tc>
          <w:tcPr>
            <w:tcW w:w="660" w:type="dxa"/>
            <w:shd w:val="clear" w:color="auto" w:fill="auto"/>
            <w:noWrap/>
            <w:hideMark/>
          </w:tcPr>
          <w:p w14:paraId="58053BBB" w14:textId="77777777" w:rsidR="008B1D6F" w:rsidRPr="00E62377" w:rsidRDefault="008B1D6F" w:rsidP="008B1D6F">
            <w:pPr>
              <w:pStyle w:val="Tabell-Text"/>
              <w:spacing w:before="60" w:line="200" w:lineRule="exact"/>
            </w:pPr>
          </w:p>
        </w:tc>
        <w:tc>
          <w:tcPr>
            <w:tcW w:w="2601" w:type="dxa"/>
            <w:shd w:val="clear" w:color="auto" w:fill="auto"/>
            <w:noWrap/>
            <w:hideMark/>
          </w:tcPr>
          <w:p w14:paraId="092F2371" w14:textId="77777777" w:rsidR="008B1D6F" w:rsidRPr="00E62377" w:rsidRDefault="008B1D6F" w:rsidP="008B1D6F">
            <w:pPr>
              <w:pStyle w:val="Tabell-Text"/>
              <w:spacing w:before="60" w:line="200" w:lineRule="exact"/>
            </w:pPr>
            <w:r w:rsidRPr="00E62377">
              <w:t>2019</w:t>
            </w:r>
          </w:p>
        </w:tc>
        <w:tc>
          <w:tcPr>
            <w:tcW w:w="850" w:type="dxa"/>
            <w:shd w:val="clear" w:color="auto" w:fill="auto"/>
            <w:noWrap/>
            <w:vAlign w:val="bottom"/>
            <w:hideMark/>
          </w:tcPr>
          <w:p w14:paraId="706F48AA" w14:textId="77777777" w:rsidR="008B1D6F" w:rsidRPr="00E62377" w:rsidRDefault="008B1D6F" w:rsidP="008B1D6F">
            <w:pPr>
              <w:pStyle w:val="Tabell-Text"/>
              <w:spacing w:before="60" w:line="200" w:lineRule="exact"/>
              <w:jc w:val="right"/>
            </w:pPr>
            <w:r w:rsidRPr="00E62377">
              <w:t>100 000</w:t>
            </w:r>
          </w:p>
        </w:tc>
        <w:tc>
          <w:tcPr>
            <w:tcW w:w="851" w:type="dxa"/>
            <w:shd w:val="clear" w:color="auto" w:fill="auto"/>
            <w:noWrap/>
            <w:vAlign w:val="bottom"/>
            <w:hideMark/>
          </w:tcPr>
          <w:p w14:paraId="78439ECF" w14:textId="77777777" w:rsidR="008B1D6F" w:rsidRPr="00E62377" w:rsidRDefault="008B1D6F" w:rsidP="008B1D6F">
            <w:pPr>
              <w:pStyle w:val="Tabell-Text"/>
              <w:spacing w:before="60" w:line="200" w:lineRule="exact"/>
              <w:jc w:val="right"/>
            </w:pPr>
            <w:r w:rsidRPr="00E62377">
              <w:t>99 832</w:t>
            </w:r>
          </w:p>
        </w:tc>
        <w:tc>
          <w:tcPr>
            <w:tcW w:w="992" w:type="dxa"/>
            <w:shd w:val="clear" w:color="auto" w:fill="auto"/>
            <w:noWrap/>
            <w:vAlign w:val="bottom"/>
            <w:hideMark/>
          </w:tcPr>
          <w:p w14:paraId="5530718B" w14:textId="77777777" w:rsidR="008B1D6F" w:rsidRPr="00E62377" w:rsidRDefault="008B1D6F" w:rsidP="008B1D6F">
            <w:pPr>
              <w:pStyle w:val="Tabell-Text"/>
              <w:spacing w:before="60" w:line="200" w:lineRule="exact"/>
              <w:jc w:val="right"/>
            </w:pPr>
            <w:r w:rsidRPr="00E62377">
              <w:t>100 105</w:t>
            </w:r>
          </w:p>
        </w:tc>
      </w:tr>
      <w:tr w:rsidR="008B1D6F" w:rsidRPr="00E62377" w14:paraId="4B5E57EA" w14:textId="77777777" w:rsidTr="00F0130B">
        <w:trPr>
          <w:cantSplit/>
        </w:trPr>
        <w:tc>
          <w:tcPr>
            <w:tcW w:w="660" w:type="dxa"/>
            <w:shd w:val="clear" w:color="auto" w:fill="auto"/>
            <w:noWrap/>
            <w:hideMark/>
          </w:tcPr>
          <w:p w14:paraId="6F8DB6A6" w14:textId="77777777" w:rsidR="008B1D6F" w:rsidRPr="00E62377" w:rsidRDefault="008B1D6F" w:rsidP="008B1D6F">
            <w:pPr>
              <w:pStyle w:val="Tabell-Text"/>
              <w:spacing w:before="60" w:line="200" w:lineRule="exact"/>
            </w:pPr>
          </w:p>
        </w:tc>
        <w:tc>
          <w:tcPr>
            <w:tcW w:w="2601" w:type="dxa"/>
            <w:shd w:val="clear" w:color="auto" w:fill="auto"/>
            <w:noWrap/>
            <w:hideMark/>
          </w:tcPr>
          <w:p w14:paraId="1343BB53" w14:textId="77777777" w:rsidR="008B1D6F" w:rsidRPr="00E62377" w:rsidRDefault="008B1D6F" w:rsidP="008B1D6F">
            <w:pPr>
              <w:pStyle w:val="Tabell-Text"/>
              <w:spacing w:before="60" w:line="200" w:lineRule="exact"/>
            </w:pPr>
            <w:r w:rsidRPr="00E62377">
              <w:t>2020</w:t>
            </w:r>
          </w:p>
        </w:tc>
        <w:tc>
          <w:tcPr>
            <w:tcW w:w="850" w:type="dxa"/>
            <w:shd w:val="clear" w:color="auto" w:fill="auto"/>
            <w:noWrap/>
            <w:vAlign w:val="bottom"/>
            <w:hideMark/>
          </w:tcPr>
          <w:p w14:paraId="28762CEE" w14:textId="77777777" w:rsidR="008B1D6F" w:rsidRPr="00E62377" w:rsidRDefault="008B1D6F" w:rsidP="008B1D6F">
            <w:pPr>
              <w:pStyle w:val="Tabell-Text"/>
              <w:spacing w:before="60" w:line="200" w:lineRule="exact"/>
              <w:jc w:val="right"/>
            </w:pPr>
            <w:r w:rsidRPr="00E62377">
              <w:t>28 000</w:t>
            </w:r>
          </w:p>
        </w:tc>
        <w:tc>
          <w:tcPr>
            <w:tcW w:w="851" w:type="dxa"/>
            <w:shd w:val="clear" w:color="auto" w:fill="auto"/>
            <w:noWrap/>
            <w:vAlign w:val="bottom"/>
            <w:hideMark/>
          </w:tcPr>
          <w:p w14:paraId="58A66EC4" w14:textId="77777777" w:rsidR="008B1D6F" w:rsidRPr="00E62377" w:rsidRDefault="008B1D6F" w:rsidP="008B1D6F">
            <w:pPr>
              <w:pStyle w:val="Tabell-Text"/>
              <w:spacing w:before="60" w:line="200" w:lineRule="exact"/>
              <w:jc w:val="right"/>
            </w:pPr>
            <w:r w:rsidRPr="00E62377">
              <w:t>27 850</w:t>
            </w:r>
          </w:p>
        </w:tc>
        <w:tc>
          <w:tcPr>
            <w:tcW w:w="992" w:type="dxa"/>
            <w:shd w:val="clear" w:color="auto" w:fill="auto"/>
            <w:noWrap/>
            <w:vAlign w:val="bottom"/>
            <w:hideMark/>
          </w:tcPr>
          <w:p w14:paraId="03F439E9" w14:textId="77777777" w:rsidR="008B1D6F" w:rsidRPr="00E62377" w:rsidRDefault="008B1D6F" w:rsidP="008B1D6F">
            <w:pPr>
              <w:pStyle w:val="Tabell-Text"/>
              <w:spacing w:before="60" w:line="200" w:lineRule="exact"/>
              <w:jc w:val="right"/>
            </w:pPr>
            <w:r w:rsidRPr="00E62377">
              <w:t>29 235</w:t>
            </w:r>
          </w:p>
        </w:tc>
      </w:tr>
      <w:tr w:rsidR="008B1D6F" w:rsidRPr="00E62377" w14:paraId="755FA265" w14:textId="77777777" w:rsidTr="00F0130B">
        <w:trPr>
          <w:cantSplit/>
        </w:trPr>
        <w:tc>
          <w:tcPr>
            <w:tcW w:w="660" w:type="dxa"/>
            <w:shd w:val="clear" w:color="auto" w:fill="auto"/>
            <w:noWrap/>
            <w:hideMark/>
          </w:tcPr>
          <w:p w14:paraId="7D5F95A7" w14:textId="77777777" w:rsidR="008B1D6F" w:rsidRPr="00E62377" w:rsidRDefault="008B1D6F" w:rsidP="008B1D6F">
            <w:pPr>
              <w:pStyle w:val="Tabell-Text"/>
              <w:spacing w:before="60" w:line="200" w:lineRule="exact"/>
            </w:pPr>
          </w:p>
        </w:tc>
        <w:tc>
          <w:tcPr>
            <w:tcW w:w="2601" w:type="dxa"/>
            <w:shd w:val="clear" w:color="auto" w:fill="auto"/>
            <w:noWrap/>
            <w:hideMark/>
          </w:tcPr>
          <w:p w14:paraId="49962042" w14:textId="77777777" w:rsidR="008B1D6F" w:rsidRPr="00E62377" w:rsidRDefault="008B1D6F" w:rsidP="008B1D6F">
            <w:pPr>
              <w:pStyle w:val="Tabell-Text"/>
              <w:spacing w:before="60" w:line="200" w:lineRule="exact"/>
            </w:pPr>
            <w:r w:rsidRPr="00E62377">
              <w:t>2023</w:t>
            </w:r>
          </w:p>
        </w:tc>
        <w:tc>
          <w:tcPr>
            <w:tcW w:w="850" w:type="dxa"/>
            <w:shd w:val="clear" w:color="auto" w:fill="auto"/>
            <w:noWrap/>
            <w:vAlign w:val="bottom"/>
            <w:hideMark/>
          </w:tcPr>
          <w:p w14:paraId="1F605B7F" w14:textId="77777777" w:rsidR="008B1D6F" w:rsidRPr="00E62377" w:rsidRDefault="008B1D6F" w:rsidP="008B1D6F">
            <w:pPr>
              <w:pStyle w:val="Tabell-Text"/>
              <w:spacing w:before="60" w:line="200" w:lineRule="exact"/>
              <w:jc w:val="right"/>
            </w:pPr>
            <w:r w:rsidRPr="00E62377">
              <w:t>30 000</w:t>
            </w:r>
          </w:p>
        </w:tc>
        <w:tc>
          <w:tcPr>
            <w:tcW w:w="851" w:type="dxa"/>
            <w:shd w:val="clear" w:color="auto" w:fill="auto"/>
            <w:noWrap/>
            <w:vAlign w:val="bottom"/>
            <w:hideMark/>
          </w:tcPr>
          <w:p w14:paraId="4EA2D09B" w14:textId="77777777" w:rsidR="008B1D6F" w:rsidRPr="00E62377" w:rsidRDefault="008B1D6F" w:rsidP="008B1D6F">
            <w:pPr>
              <w:pStyle w:val="Tabell-Text"/>
              <w:spacing w:before="60" w:line="200" w:lineRule="exact"/>
              <w:jc w:val="right"/>
            </w:pPr>
            <w:r w:rsidRPr="00E62377">
              <w:t>31 588</w:t>
            </w:r>
          </w:p>
        </w:tc>
        <w:tc>
          <w:tcPr>
            <w:tcW w:w="992" w:type="dxa"/>
            <w:shd w:val="clear" w:color="auto" w:fill="auto"/>
            <w:noWrap/>
            <w:vAlign w:val="bottom"/>
            <w:hideMark/>
          </w:tcPr>
          <w:p w14:paraId="5729B05C" w14:textId="77777777" w:rsidR="008B1D6F" w:rsidRPr="00E62377" w:rsidRDefault="008B1D6F" w:rsidP="008B1D6F">
            <w:pPr>
              <w:pStyle w:val="Tabell-Text"/>
              <w:spacing w:before="60" w:line="200" w:lineRule="exact"/>
              <w:jc w:val="right"/>
            </w:pPr>
            <w:r w:rsidRPr="00E62377">
              <w:t>29 018</w:t>
            </w:r>
          </w:p>
        </w:tc>
      </w:tr>
      <w:tr w:rsidR="008B1D6F" w:rsidRPr="00957B60" w14:paraId="16BB189C" w14:textId="77777777" w:rsidTr="00F0130B">
        <w:trPr>
          <w:cantSplit/>
        </w:trPr>
        <w:tc>
          <w:tcPr>
            <w:tcW w:w="660" w:type="dxa"/>
            <w:shd w:val="clear" w:color="auto" w:fill="auto"/>
            <w:noWrap/>
            <w:hideMark/>
          </w:tcPr>
          <w:p w14:paraId="70E5E8E3" w14:textId="77777777" w:rsidR="008B1D6F" w:rsidRPr="00E62377" w:rsidRDefault="008B1D6F" w:rsidP="008B1D6F">
            <w:pPr>
              <w:pStyle w:val="Tabell-Text"/>
              <w:spacing w:before="60" w:line="200" w:lineRule="exact"/>
            </w:pPr>
            <w:r w:rsidRPr="00E62377">
              <w:t> </w:t>
            </w:r>
          </w:p>
        </w:tc>
        <w:tc>
          <w:tcPr>
            <w:tcW w:w="2601" w:type="dxa"/>
            <w:shd w:val="clear" w:color="auto" w:fill="auto"/>
            <w:noWrap/>
            <w:hideMark/>
          </w:tcPr>
          <w:p w14:paraId="6A87BCF1" w14:textId="1B1D5EAA" w:rsidR="008B1D6F" w:rsidRPr="00957B60" w:rsidRDefault="008B1D6F" w:rsidP="008B1D6F">
            <w:pPr>
              <w:pStyle w:val="Tabell-Text"/>
              <w:spacing w:before="60" w:line="200" w:lineRule="exact"/>
              <w:rPr>
                <w:b/>
              </w:rPr>
            </w:pPr>
            <w:r w:rsidRPr="00957B60">
              <w:rPr>
                <w:b/>
              </w:rPr>
              <w:t>Summa</w:t>
            </w:r>
          </w:p>
        </w:tc>
        <w:tc>
          <w:tcPr>
            <w:tcW w:w="850" w:type="dxa"/>
            <w:shd w:val="clear" w:color="auto" w:fill="auto"/>
            <w:noWrap/>
            <w:vAlign w:val="bottom"/>
            <w:hideMark/>
          </w:tcPr>
          <w:p w14:paraId="74684DCD" w14:textId="77777777" w:rsidR="008B1D6F" w:rsidRPr="00957B60" w:rsidRDefault="008B1D6F" w:rsidP="008B1D6F">
            <w:pPr>
              <w:pStyle w:val="Tabell-Text"/>
              <w:spacing w:before="60" w:line="200" w:lineRule="exact"/>
              <w:jc w:val="right"/>
              <w:rPr>
                <w:b/>
              </w:rPr>
            </w:pPr>
            <w:r w:rsidRPr="00957B60">
              <w:rPr>
                <w:b/>
              </w:rPr>
              <w:t>414 400</w:t>
            </w:r>
          </w:p>
        </w:tc>
        <w:tc>
          <w:tcPr>
            <w:tcW w:w="851" w:type="dxa"/>
            <w:shd w:val="clear" w:color="auto" w:fill="auto"/>
            <w:noWrap/>
            <w:vAlign w:val="bottom"/>
            <w:hideMark/>
          </w:tcPr>
          <w:p w14:paraId="607DB306" w14:textId="77777777" w:rsidR="008B1D6F" w:rsidRPr="00957B60" w:rsidRDefault="008B1D6F" w:rsidP="008B1D6F">
            <w:pPr>
              <w:pStyle w:val="Tabell-Text"/>
              <w:spacing w:before="60" w:line="200" w:lineRule="exact"/>
              <w:jc w:val="right"/>
              <w:rPr>
                <w:b/>
              </w:rPr>
            </w:pPr>
            <w:r w:rsidRPr="00957B60">
              <w:rPr>
                <w:b/>
              </w:rPr>
              <w:t>420 583</w:t>
            </w:r>
          </w:p>
        </w:tc>
        <w:tc>
          <w:tcPr>
            <w:tcW w:w="992" w:type="dxa"/>
            <w:shd w:val="clear" w:color="auto" w:fill="auto"/>
            <w:noWrap/>
            <w:vAlign w:val="bottom"/>
            <w:hideMark/>
          </w:tcPr>
          <w:p w14:paraId="5149C944" w14:textId="77777777" w:rsidR="008B1D6F" w:rsidRPr="00957B60" w:rsidRDefault="008B1D6F" w:rsidP="008B1D6F">
            <w:pPr>
              <w:pStyle w:val="Tabell-Text"/>
              <w:spacing w:before="60" w:line="200" w:lineRule="exact"/>
              <w:jc w:val="right"/>
              <w:rPr>
                <w:b/>
              </w:rPr>
            </w:pPr>
            <w:r w:rsidRPr="00957B60">
              <w:rPr>
                <w:b/>
              </w:rPr>
              <w:t>421 544</w:t>
            </w:r>
          </w:p>
        </w:tc>
      </w:tr>
      <w:tr w:rsidR="008B1D6F" w:rsidRPr="00957B60" w14:paraId="73FD1480" w14:textId="77777777" w:rsidTr="00F0130B">
        <w:trPr>
          <w:cantSplit/>
        </w:trPr>
        <w:tc>
          <w:tcPr>
            <w:tcW w:w="660" w:type="dxa"/>
            <w:shd w:val="clear" w:color="auto" w:fill="auto"/>
            <w:noWrap/>
            <w:hideMark/>
          </w:tcPr>
          <w:p w14:paraId="22ABE986" w14:textId="77777777" w:rsidR="008B1D6F" w:rsidRPr="00E62377" w:rsidRDefault="008B1D6F" w:rsidP="008B1D6F">
            <w:pPr>
              <w:pStyle w:val="Tabell-Text"/>
              <w:spacing w:before="60" w:line="200" w:lineRule="exact"/>
            </w:pPr>
            <w:r w:rsidRPr="00E62377">
              <w:t> </w:t>
            </w:r>
          </w:p>
        </w:tc>
        <w:tc>
          <w:tcPr>
            <w:tcW w:w="2601" w:type="dxa"/>
            <w:shd w:val="clear" w:color="auto" w:fill="auto"/>
            <w:noWrap/>
            <w:hideMark/>
          </w:tcPr>
          <w:p w14:paraId="4E9C09D9" w14:textId="1753F835" w:rsidR="008B1D6F" w:rsidRPr="00957B60" w:rsidRDefault="008B1D6F" w:rsidP="008B1D6F">
            <w:pPr>
              <w:pStyle w:val="Tabell-Text"/>
              <w:spacing w:before="60" w:line="200" w:lineRule="exact"/>
              <w:rPr>
                <w:b/>
              </w:rPr>
            </w:pPr>
            <w:r w:rsidRPr="00957B60">
              <w:rPr>
                <w:b/>
              </w:rPr>
              <w:t>Summa</w:t>
            </w:r>
          </w:p>
        </w:tc>
        <w:tc>
          <w:tcPr>
            <w:tcW w:w="850" w:type="dxa"/>
            <w:shd w:val="clear" w:color="auto" w:fill="auto"/>
            <w:noWrap/>
            <w:vAlign w:val="bottom"/>
            <w:hideMark/>
          </w:tcPr>
          <w:p w14:paraId="5332B7D3" w14:textId="77777777" w:rsidR="008B1D6F" w:rsidRPr="00957B60" w:rsidRDefault="008B1D6F" w:rsidP="008B1D6F">
            <w:pPr>
              <w:pStyle w:val="Tabell-Text"/>
              <w:spacing w:before="60" w:line="200" w:lineRule="exact"/>
              <w:jc w:val="right"/>
              <w:rPr>
                <w:b/>
              </w:rPr>
            </w:pPr>
            <w:r w:rsidRPr="00957B60">
              <w:rPr>
                <w:b/>
              </w:rPr>
              <w:t>1 756 400</w:t>
            </w:r>
          </w:p>
        </w:tc>
        <w:tc>
          <w:tcPr>
            <w:tcW w:w="851" w:type="dxa"/>
            <w:shd w:val="clear" w:color="auto" w:fill="auto"/>
            <w:noWrap/>
            <w:vAlign w:val="bottom"/>
            <w:hideMark/>
          </w:tcPr>
          <w:p w14:paraId="5BC30C5E" w14:textId="77777777" w:rsidR="008B1D6F" w:rsidRPr="00957B60" w:rsidRDefault="008B1D6F" w:rsidP="008B1D6F">
            <w:pPr>
              <w:pStyle w:val="Tabell-Text"/>
              <w:spacing w:before="60" w:line="200" w:lineRule="exact"/>
              <w:jc w:val="right"/>
              <w:rPr>
                <w:b/>
              </w:rPr>
            </w:pPr>
            <w:r w:rsidRPr="00957B60">
              <w:rPr>
                <w:b/>
              </w:rPr>
              <w:t>1 884 508</w:t>
            </w:r>
          </w:p>
        </w:tc>
        <w:tc>
          <w:tcPr>
            <w:tcW w:w="992" w:type="dxa"/>
            <w:shd w:val="clear" w:color="auto" w:fill="auto"/>
            <w:noWrap/>
            <w:vAlign w:val="bottom"/>
            <w:hideMark/>
          </w:tcPr>
          <w:p w14:paraId="64BE4F82" w14:textId="77777777" w:rsidR="008B1D6F" w:rsidRPr="00957B60" w:rsidRDefault="008B1D6F" w:rsidP="008B1D6F">
            <w:pPr>
              <w:pStyle w:val="Tabell-Text"/>
              <w:spacing w:before="60" w:line="200" w:lineRule="exact"/>
              <w:jc w:val="right"/>
              <w:rPr>
                <w:b/>
              </w:rPr>
            </w:pPr>
            <w:r w:rsidRPr="00957B60">
              <w:rPr>
                <w:b/>
              </w:rPr>
              <w:t>1 873 253</w:t>
            </w:r>
          </w:p>
        </w:tc>
      </w:tr>
    </w:tbl>
    <w:p w14:paraId="6C5C904A" w14:textId="49462D5B" w:rsidR="00105211" w:rsidRPr="00E62377" w:rsidRDefault="00105211" w:rsidP="00105211">
      <w:pPr>
        <w:pStyle w:val="Tabell-Klla"/>
      </w:pPr>
      <w:r w:rsidRPr="00D827D4">
        <w:rPr>
          <w:vertAlign w:val="superscript"/>
        </w:rPr>
        <w:t>1)</w:t>
      </w:r>
      <w:r w:rsidRPr="00E62377">
        <w:t xml:space="preserve"> Obligationer marknadsvärderas till verkligt värde. Med verkligt värde avses senaste betalkurs på balansdagen eller, om sådan saknas, senaste köpkurs eller indikativt pris beräknat på ett genomsnitt av tre marknadsaktörer.</w:t>
      </w:r>
    </w:p>
    <w:p w14:paraId="606B71D8" w14:textId="77777777" w:rsidR="00105211" w:rsidRPr="00E62377" w:rsidRDefault="00105211" w:rsidP="00105211">
      <w:pPr>
        <w:pStyle w:val="Tabell-Klla"/>
      </w:pPr>
      <w:r w:rsidRPr="00E62377">
        <w:t>För tillfället används det tredje alternativet på majoriteten av företagsobligationer.</w:t>
      </w:r>
    </w:p>
    <w:p w14:paraId="55DEDD94" w14:textId="0B47E74F" w:rsidR="002B1E71" w:rsidRDefault="002B1E71">
      <w:r>
        <w:br w:type="page"/>
      </w:r>
    </w:p>
    <w:p w14:paraId="6081874E" w14:textId="77777777" w:rsidR="008B1D6F" w:rsidRDefault="008B1D6F"/>
    <w:tbl>
      <w:tblPr>
        <w:tblW w:w="595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660"/>
        <w:gridCol w:w="2601"/>
        <w:gridCol w:w="850"/>
        <w:gridCol w:w="851"/>
        <w:gridCol w:w="992"/>
      </w:tblGrid>
      <w:tr w:rsidR="00957B60" w:rsidRPr="008B1D6F" w14:paraId="5899C79E" w14:textId="77777777" w:rsidTr="002F7848">
        <w:trPr>
          <w:cantSplit/>
        </w:trPr>
        <w:tc>
          <w:tcPr>
            <w:tcW w:w="660" w:type="dxa"/>
            <w:tcBorders>
              <w:top w:val="single" w:sz="4" w:space="0" w:color="auto"/>
              <w:bottom w:val="single" w:sz="4" w:space="0" w:color="auto"/>
            </w:tcBorders>
            <w:shd w:val="clear" w:color="auto" w:fill="auto"/>
            <w:noWrap/>
            <w:hideMark/>
          </w:tcPr>
          <w:p w14:paraId="5A8580B6" w14:textId="77777777" w:rsidR="00957B60" w:rsidRPr="008B1D6F" w:rsidRDefault="00957B60" w:rsidP="00957B60">
            <w:pPr>
              <w:pStyle w:val="Tabell-Text"/>
              <w:spacing w:before="60" w:line="200" w:lineRule="exact"/>
              <w:rPr>
                <w:b/>
              </w:rPr>
            </w:pPr>
            <w:r w:rsidRPr="008B1D6F">
              <w:rPr>
                <w:b/>
              </w:rPr>
              <w:t>Not 19</w:t>
            </w:r>
          </w:p>
        </w:tc>
        <w:tc>
          <w:tcPr>
            <w:tcW w:w="2601" w:type="dxa"/>
            <w:tcBorders>
              <w:top w:val="single" w:sz="4" w:space="0" w:color="auto"/>
              <w:bottom w:val="single" w:sz="4" w:space="0" w:color="auto"/>
            </w:tcBorders>
            <w:shd w:val="clear" w:color="auto" w:fill="auto"/>
            <w:noWrap/>
          </w:tcPr>
          <w:p w14:paraId="12792B9B" w14:textId="36925516" w:rsidR="00957B60" w:rsidRPr="00105211" w:rsidRDefault="00105211" w:rsidP="00957B60">
            <w:pPr>
              <w:pStyle w:val="Tabell-Text"/>
              <w:spacing w:before="60" w:line="200" w:lineRule="exact"/>
              <w:rPr>
                <w:b/>
              </w:rPr>
            </w:pPr>
            <w:r w:rsidRPr="00105211">
              <w:rPr>
                <w:b/>
              </w:rPr>
              <w:t>Floating-rate notes</w:t>
            </w:r>
          </w:p>
        </w:tc>
        <w:tc>
          <w:tcPr>
            <w:tcW w:w="850" w:type="dxa"/>
            <w:tcBorders>
              <w:top w:val="single" w:sz="4" w:space="0" w:color="auto"/>
              <w:bottom w:val="single" w:sz="4" w:space="0" w:color="auto"/>
            </w:tcBorders>
            <w:shd w:val="clear" w:color="auto" w:fill="auto"/>
            <w:noWrap/>
            <w:vAlign w:val="bottom"/>
          </w:tcPr>
          <w:p w14:paraId="4D8A9A1F" w14:textId="62E131D6" w:rsidR="00957B60" w:rsidRPr="008B1D6F" w:rsidRDefault="00957B60" w:rsidP="00957B60">
            <w:pPr>
              <w:pStyle w:val="Tabell-Text"/>
              <w:spacing w:before="60" w:line="200" w:lineRule="exact"/>
              <w:jc w:val="right"/>
              <w:rPr>
                <w:b/>
              </w:rPr>
            </w:pPr>
          </w:p>
        </w:tc>
        <w:tc>
          <w:tcPr>
            <w:tcW w:w="851" w:type="dxa"/>
            <w:tcBorders>
              <w:top w:val="single" w:sz="4" w:space="0" w:color="auto"/>
              <w:bottom w:val="single" w:sz="4" w:space="0" w:color="auto"/>
            </w:tcBorders>
            <w:shd w:val="clear" w:color="auto" w:fill="auto"/>
            <w:noWrap/>
            <w:vAlign w:val="bottom"/>
          </w:tcPr>
          <w:p w14:paraId="594775AC" w14:textId="4D0F66A2" w:rsidR="00957B60" w:rsidRPr="008B1D6F" w:rsidRDefault="00957B60" w:rsidP="00957B60">
            <w:pPr>
              <w:pStyle w:val="Tabell-Text"/>
              <w:spacing w:before="60" w:line="200" w:lineRule="exact"/>
              <w:jc w:val="right"/>
              <w:rPr>
                <w:b/>
              </w:rPr>
            </w:pPr>
          </w:p>
        </w:tc>
        <w:tc>
          <w:tcPr>
            <w:tcW w:w="992" w:type="dxa"/>
            <w:tcBorders>
              <w:top w:val="single" w:sz="4" w:space="0" w:color="auto"/>
              <w:bottom w:val="single" w:sz="4" w:space="0" w:color="auto"/>
            </w:tcBorders>
            <w:shd w:val="clear" w:color="auto" w:fill="auto"/>
            <w:noWrap/>
            <w:vAlign w:val="bottom"/>
          </w:tcPr>
          <w:p w14:paraId="257A1C3B" w14:textId="5D241A3C" w:rsidR="00957B60" w:rsidRPr="008B1D6F" w:rsidRDefault="00957B60" w:rsidP="00957B60">
            <w:pPr>
              <w:pStyle w:val="Tabell-Text"/>
              <w:spacing w:before="60" w:line="200" w:lineRule="exact"/>
              <w:jc w:val="right"/>
              <w:rPr>
                <w:b/>
              </w:rPr>
            </w:pPr>
          </w:p>
        </w:tc>
      </w:tr>
      <w:tr w:rsidR="00105211" w:rsidRPr="00E62377" w14:paraId="5F37ABEA" w14:textId="77777777" w:rsidTr="002F7848">
        <w:trPr>
          <w:cantSplit/>
        </w:trPr>
        <w:tc>
          <w:tcPr>
            <w:tcW w:w="660" w:type="dxa"/>
            <w:tcBorders>
              <w:top w:val="single" w:sz="4" w:space="0" w:color="auto"/>
              <w:bottom w:val="nil"/>
            </w:tcBorders>
            <w:shd w:val="clear" w:color="auto" w:fill="auto"/>
            <w:noWrap/>
          </w:tcPr>
          <w:p w14:paraId="6E6ED5F2" w14:textId="1BE836FD" w:rsidR="00105211" w:rsidRPr="00E62377" w:rsidRDefault="00105211" w:rsidP="00105211">
            <w:pPr>
              <w:pStyle w:val="Tabell-Text"/>
              <w:spacing w:before="60" w:line="200" w:lineRule="exact"/>
            </w:pPr>
          </w:p>
        </w:tc>
        <w:tc>
          <w:tcPr>
            <w:tcW w:w="2601" w:type="dxa"/>
            <w:tcBorders>
              <w:top w:val="single" w:sz="4" w:space="0" w:color="auto"/>
              <w:bottom w:val="nil"/>
            </w:tcBorders>
            <w:shd w:val="clear" w:color="auto" w:fill="auto"/>
            <w:noWrap/>
            <w:vAlign w:val="bottom"/>
          </w:tcPr>
          <w:p w14:paraId="3CD71E5B" w14:textId="4C693E38" w:rsidR="00105211" w:rsidRPr="00E62377" w:rsidRDefault="00105211" w:rsidP="00105211">
            <w:pPr>
              <w:pStyle w:val="Tabell-Text"/>
              <w:spacing w:before="60" w:line="200" w:lineRule="exact"/>
            </w:pPr>
            <w:r w:rsidRPr="008B1D6F">
              <w:rPr>
                <w:b/>
              </w:rPr>
              <w:t>Förfalloår</w:t>
            </w:r>
          </w:p>
        </w:tc>
        <w:tc>
          <w:tcPr>
            <w:tcW w:w="850" w:type="dxa"/>
            <w:tcBorders>
              <w:top w:val="single" w:sz="4" w:space="0" w:color="auto"/>
              <w:bottom w:val="nil"/>
            </w:tcBorders>
            <w:shd w:val="clear" w:color="auto" w:fill="auto"/>
            <w:noWrap/>
            <w:vAlign w:val="bottom"/>
          </w:tcPr>
          <w:p w14:paraId="23B46393" w14:textId="7C84D710" w:rsidR="00105211" w:rsidRPr="00E62377" w:rsidRDefault="00105211" w:rsidP="00105211">
            <w:pPr>
              <w:pStyle w:val="Tabell-Text"/>
              <w:spacing w:before="60" w:line="200" w:lineRule="exact"/>
              <w:jc w:val="right"/>
            </w:pPr>
            <w:r w:rsidRPr="008B1D6F">
              <w:rPr>
                <w:b/>
              </w:rPr>
              <w:t>Nominellt belopp</w:t>
            </w:r>
          </w:p>
        </w:tc>
        <w:tc>
          <w:tcPr>
            <w:tcW w:w="851" w:type="dxa"/>
            <w:tcBorders>
              <w:top w:val="single" w:sz="4" w:space="0" w:color="auto"/>
              <w:bottom w:val="nil"/>
            </w:tcBorders>
            <w:shd w:val="clear" w:color="auto" w:fill="auto"/>
            <w:noWrap/>
            <w:vAlign w:val="bottom"/>
          </w:tcPr>
          <w:p w14:paraId="5A5CC210" w14:textId="0F3B7029" w:rsidR="00105211" w:rsidRPr="00E62377" w:rsidRDefault="00105211" w:rsidP="00105211">
            <w:pPr>
              <w:pStyle w:val="Tabell-Text"/>
              <w:spacing w:before="60" w:line="200" w:lineRule="exact"/>
              <w:jc w:val="right"/>
              <w:rPr>
                <w:sz w:val="20"/>
                <w:szCs w:val="20"/>
              </w:rPr>
            </w:pPr>
            <w:r w:rsidRPr="008B1D6F">
              <w:rPr>
                <w:b/>
              </w:rPr>
              <w:t>Bokfört värde</w:t>
            </w:r>
          </w:p>
        </w:tc>
        <w:tc>
          <w:tcPr>
            <w:tcW w:w="992" w:type="dxa"/>
            <w:tcBorders>
              <w:top w:val="single" w:sz="4" w:space="0" w:color="auto"/>
              <w:bottom w:val="nil"/>
            </w:tcBorders>
            <w:shd w:val="clear" w:color="auto" w:fill="auto"/>
            <w:noWrap/>
            <w:vAlign w:val="bottom"/>
          </w:tcPr>
          <w:p w14:paraId="338DBA7A" w14:textId="764A855F" w:rsidR="00105211" w:rsidRPr="00E62377" w:rsidRDefault="00105211" w:rsidP="00105211">
            <w:pPr>
              <w:pStyle w:val="Tabell-Text"/>
              <w:spacing w:before="60" w:line="200" w:lineRule="exact"/>
              <w:jc w:val="right"/>
              <w:rPr>
                <w:sz w:val="20"/>
                <w:szCs w:val="20"/>
              </w:rPr>
            </w:pPr>
            <w:r w:rsidRPr="008B1D6F">
              <w:rPr>
                <w:b/>
              </w:rPr>
              <w:t xml:space="preserve">Marknadsvärde </w:t>
            </w:r>
            <w:r w:rsidRPr="00D827D4">
              <w:rPr>
                <w:vertAlign w:val="superscript"/>
              </w:rPr>
              <w:t>1)</w:t>
            </w:r>
          </w:p>
        </w:tc>
      </w:tr>
      <w:tr w:rsidR="00105211" w:rsidRPr="00E62377" w14:paraId="39720793" w14:textId="77777777" w:rsidTr="002F7848">
        <w:trPr>
          <w:cantSplit/>
        </w:trPr>
        <w:tc>
          <w:tcPr>
            <w:tcW w:w="660" w:type="dxa"/>
            <w:tcBorders>
              <w:top w:val="nil"/>
            </w:tcBorders>
            <w:shd w:val="clear" w:color="auto" w:fill="auto"/>
            <w:noWrap/>
            <w:hideMark/>
          </w:tcPr>
          <w:p w14:paraId="1E8BDD7B" w14:textId="77777777" w:rsidR="00105211" w:rsidRPr="00E62377" w:rsidRDefault="00105211" w:rsidP="00105211">
            <w:pPr>
              <w:pStyle w:val="Tabell-Text"/>
              <w:spacing w:before="60" w:line="200" w:lineRule="exact"/>
            </w:pPr>
          </w:p>
        </w:tc>
        <w:tc>
          <w:tcPr>
            <w:tcW w:w="2601" w:type="dxa"/>
            <w:tcBorders>
              <w:top w:val="nil"/>
            </w:tcBorders>
            <w:shd w:val="clear" w:color="auto" w:fill="auto"/>
            <w:noWrap/>
            <w:hideMark/>
          </w:tcPr>
          <w:p w14:paraId="3598B35E" w14:textId="77777777" w:rsidR="00105211" w:rsidRPr="00E62377" w:rsidRDefault="00105211" w:rsidP="00105211">
            <w:pPr>
              <w:pStyle w:val="Tabell-Text"/>
              <w:spacing w:before="60" w:line="200" w:lineRule="exact"/>
            </w:pPr>
            <w:r w:rsidRPr="00E62377">
              <w:t>Svenska floating-rate notes</w:t>
            </w:r>
          </w:p>
        </w:tc>
        <w:tc>
          <w:tcPr>
            <w:tcW w:w="850" w:type="dxa"/>
            <w:tcBorders>
              <w:top w:val="nil"/>
            </w:tcBorders>
            <w:shd w:val="clear" w:color="auto" w:fill="auto"/>
            <w:noWrap/>
            <w:vAlign w:val="bottom"/>
            <w:hideMark/>
          </w:tcPr>
          <w:p w14:paraId="3E25FD48" w14:textId="77777777" w:rsidR="00105211" w:rsidRPr="00E62377" w:rsidRDefault="00105211" w:rsidP="00105211">
            <w:pPr>
              <w:pStyle w:val="Tabell-Text"/>
              <w:spacing w:before="60" w:line="200" w:lineRule="exact"/>
              <w:jc w:val="right"/>
            </w:pPr>
          </w:p>
        </w:tc>
        <w:tc>
          <w:tcPr>
            <w:tcW w:w="851" w:type="dxa"/>
            <w:tcBorders>
              <w:top w:val="nil"/>
            </w:tcBorders>
            <w:shd w:val="clear" w:color="auto" w:fill="auto"/>
            <w:noWrap/>
            <w:vAlign w:val="bottom"/>
            <w:hideMark/>
          </w:tcPr>
          <w:p w14:paraId="52728EB8" w14:textId="77777777" w:rsidR="00105211" w:rsidRPr="00E62377" w:rsidRDefault="00105211" w:rsidP="00105211">
            <w:pPr>
              <w:pStyle w:val="Tabell-Text"/>
              <w:spacing w:before="60" w:line="200" w:lineRule="exact"/>
              <w:jc w:val="right"/>
              <w:rPr>
                <w:sz w:val="20"/>
                <w:szCs w:val="20"/>
              </w:rPr>
            </w:pPr>
          </w:p>
        </w:tc>
        <w:tc>
          <w:tcPr>
            <w:tcW w:w="992" w:type="dxa"/>
            <w:tcBorders>
              <w:top w:val="nil"/>
            </w:tcBorders>
            <w:shd w:val="clear" w:color="auto" w:fill="auto"/>
            <w:noWrap/>
            <w:vAlign w:val="bottom"/>
            <w:hideMark/>
          </w:tcPr>
          <w:p w14:paraId="0FDA0156" w14:textId="77777777" w:rsidR="00105211" w:rsidRPr="00E62377" w:rsidRDefault="00105211" w:rsidP="00105211">
            <w:pPr>
              <w:pStyle w:val="Tabell-Text"/>
              <w:spacing w:before="60" w:line="200" w:lineRule="exact"/>
              <w:jc w:val="right"/>
              <w:rPr>
                <w:sz w:val="20"/>
                <w:szCs w:val="20"/>
              </w:rPr>
            </w:pPr>
          </w:p>
        </w:tc>
      </w:tr>
      <w:tr w:rsidR="00105211" w:rsidRPr="00E62377" w14:paraId="41B8F41F" w14:textId="77777777" w:rsidTr="002B1E71">
        <w:trPr>
          <w:cantSplit/>
        </w:trPr>
        <w:tc>
          <w:tcPr>
            <w:tcW w:w="660" w:type="dxa"/>
            <w:shd w:val="clear" w:color="auto" w:fill="auto"/>
            <w:noWrap/>
            <w:hideMark/>
          </w:tcPr>
          <w:p w14:paraId="6699693E" w14:textId="77777777" w:rsidR="00105211" w:rsidRPr="00E62377" w:rsidRDefault="00105211" w:rsidP="00105211">
            <w:pPr>
              <w:pStyle w:val="Tabell-Text"/>
              <w:spacing w:before="60" w:line="200" w:lineRule="exact"/>
              <w:rPr>
                <w:sz w:val="20"/>
                <w:szCs w:val="20"/>
              </w:rPr>
            </w:pPr>
          </w:p>
        </w:tc>
        <w:tc>
          <w:tcPr>
            <w:tcW w:w="2601" w:type="dxa"/>
            <w:shd w:val="clear" w:color="auto" w:fill="auto"/>
            <w:noWrap/>
            <w:hideMark/>
          </w:tcPr>
          <w:p w14:paraId="6675C3ED" w14:textId="77777777" w:rsidR="00105211" w:rsidRPr="00E62377" w:rsidRDefault="00105211" w:rsidP="00105211">
            <w:pPr>
              <w:pStyle w:val="Tabell-Text"/>
              <w:spacing w:before="60" w:line="200" w:lineRule="exact"/>
            </w:pPr>
            <w:r w:rsidRPr="00E62377">
              <w:t>2016</w:t>
            </w:r>
          </w:p>
        </w:tc>
        <w:tc>
          <w:tcPr>
            <w:tcW w:w="850" w:type="dxa"/>
            <w:shd w:val="clear" w:color="auto" w:fill="auto"/>
            <w:noWrap/>
            <w:vAlign w:val="bottom"/>
            <w:hideMark/>
          </w:tcPr>
          <w:p w14:paraId="4EEA40B3" w14:textId="77777777" w:rsidR="00105211" w:rsidRPr="00E62377" w:rsidRDefault="00105211" w:rsidP="00105211">
            <w:pPr>
              <w:pStyle w:val="Tabell-Text"/>
              <w:spacing w:before="60" w:line="200" w:lineRule="exact"/>
              <w:jc w:val="right"/>
            </w:pPr>
            <w:r w:rsidRPr="00E62377">
              <w:t>85 800</w:t>
            </w:r>
          </w:p>
        </w:tc>
        <w:tc>
          <w:tcPr>
            <w:tcW w:w="851" w:type="dxa"/>
            <w:shd w:val="clear" w:color="auto" w:fill="auto"/>
            <w:noWrap/>
            <w:vAlign w:val="bottom"/>
            <w:hideMark/>
          </w:tcPr>
          <w:p w14:paraId="0BC0F88F" w14:textId="77777777" w:rsidR="00105211" w:rsidRPr="00E62377" w:rsidRDefault="00105211" w:rsidP="00105211">
            <w:pPr>
              <w:pStyle w:val="Tabell-Text"/>
              <w:spacing w:before="60" w:line="200" w:lineRule="exact"/>
              <w:jc w:val="right"/>
            </w:pPr>
            <w:r w:rsidRPr="00E62377">
              <w:t>85 827</w:t>
            </w:r>
          </w:p>
        </w:tc>
        <w:tc>
          <w:tcPr>
            <w:tcW w:w="992" w:type="dxa"/>
            <w:shd w:val="clear" w:color="auto" w:fill="auto"/>
            <w:noWrap/>
            <w:vAlign w:val="bottom"/>
            <w:hideMark/>
          </w:tcPr>
          <w:p w14:paraId="050C3E26" w14:textId="77777777" w:rsidR="00105211" w:rsidRPr="00E62377" w:rsidRDefault="00105211" w:rsidP="00105211">
            <w:pPr>
              <w:pStyle w:val="Tabell-Text"/>
              <w:spacing w:before="60" w:line="200" w:lineRule="exact"/>
              <w:jc w:val="right"/>
            </w:pPr>
            <w:r w:rsidRPr="00E62377">
              <w:t>86 947</w:t>
            </w:r>
          </w:p>
        </w:tc>
      </w:tr>
      <w:tr w:rsidR="00105211" w:rsidRPr="00E62377" w14:paraId="1A913E9D" w14:textId="77777777" w:rsidTr="002B1E71">
        <w:trPr>
          <w:cantSplit/>
        </w:trPr>
        <w:tc>
          <w:tcPr>
            <w:tcW w:w="660" w:type="dxa"/>
            <w:shd w:val="clear" w:color="auto" w:fill="auto"/>
            <w:noWrap/>
            <w:hideMark/>
          </w:tcPr>
          <w:p w14:paraId="6F7A2B91" w14:textId="77777777" w:rsidR="00105211" w:rsidRPr="00E62377" w:rsidRDefault="00105211" w:rsidP="00105211">
            <w:pPr>
              <w:pStyle w:val="Tabell-Text"/>
              <w:spacing w:before="60" w:line="200" w:lineRule="exact"/>
            </w:pPr>
          </w:p>
        </w:tc>
        <w:tc>
          <w:tcPr>
            <w:tcW w:w="2601" w:type="dxa"/>
            <w:shd w:val="clear" w:color="auto" w:fill="auto"/>
            <w:noWrap/>
            <w:hideMark/>
          </w:tcPr>
          <w:p w14:paraId="681F0C01" w14:textId="77777777" w:rsidR="00105211" w:rsidRPr="00E62377" w:rsidRDefault="00105211" w:rsidP="00105211">
            <w:pPr>
              <w:pStyle w:val="Tabell-Text"/>
              <w:spacing w:before="60" w:line="200" w:lineRule="exact"/>
            </w:pPr>
            <w:r w:rsidRPr="00E62377">
              <w:t>2017</w:t>
            </w:r>
          </w:p>
        </w:tc>
        <w:tc>
          <w:tcPr>
            <w:tcW w:w="850" w:type="dxa"/>
            <w:shd w:val="clear" w:color="auto" w:fill="auto"/>
            <w:noWrap/>
            <w:vAlign w:val="bottom"/>
            <w:hideMark/>
          </w:tcPr>
          <w:p w14:paraId="0A1C81E5" w14:textId="77777777" w:rsidR="00105211" w:rsidRPr="00E62377" w:rsidRDefault="00105211" w:rsidP="00105211">
            <w:pPr>
              <w:pStyle w:val="Tabell-Text"/>
              <w:spacing w:before="60" w:line="200" w:lineRule="exact"/>
              <w:jc w:val="right"/>
            </w:pPr>
            <w:r w:rsidRPr="00E62377">
              <w:t>25 000</w:t>
            </w:r>
          </w:p>
        </w:tc>
        <w:tc>
          <w:tcPr>
            <w:tcW w:w="851" w:type="dxa"/>
            <w:shd w:val="clear" w:color="auto" w:fill="auto"/>
            <w:noWrap/>
            <w:vAlign w:val="bottom"/>
            <w:hideMark/>
          </w:tcPr>
          <w:p w14:paraId="02AFE784" w14:textId="77777777" w:rsidR="00105211" w:rsidRPr="00E62377" w:rsidRDefault="00105211" w:rsidP="00105211">
            <w:pPr>
              <w:pStyle w:val="Tabell-Text"/>
              <w:spacing w:before="60" w:line="200" w:lineRule="exact"/>
              <w:jc w:val="right"/>
            </w:pPr>
            <w:r w:rsidRPr="00E62377">
              <w:t>25 000</w:t>
            </w:r>
          </w:p>
        </w:tc>
        <w:tc>
          <w:tcPr>
            <w:tcW w:w="992" w:type="dxa"/>
            <w:shd w:val="clear" w:color="auto" w:fill="auto"/>
            <w:noWrap/>
            <w:vAlign w:val="bottom"/>
            <w:hideMark/>
          </w:tcPr>
          <w:p w14:paraId="315164B5" w14:textId="77777777" w:rsidR="00105211" w:rsidRPr="00E62377" w:rsidRDefault="00105211" w:rsidP="00105211">
            <w:pPr>
              <w:pStyle w:val="Tabell-Text"/>
              <w:spacing w:before="60" w:line="200" w:lineRule="exact"/>
              <w:jc w:val="right"/>
            </w:pPr>
            <w:r w:rsidRPr="00E62377">
              <w:t>25 208</w:t>
            </w:r>
          </w:p>
        </w:tc>
      </w:tr>
      <w:tr w:rsidR="00105211" w:rsidRPr="00E62377" w14:paraId="7870C9AB" w14:textId="77777777" w:rsidTr="002B1E71">
        <w:trPr>
          <w:cantSplit/>
        </w:trPr>
        <w:tc>
          <w:tcPr>
            <w:tcW w:w="660" w:type="dxa"/>
            <w:shd w:val="clear" w:color="auto" w:fill="auto"/>
            <w:noWrap/>
            <w:hideMark/>
          </w:tcPr>
          <w:p w14:paraId="511BC2C2" w14:textId="77777777" w:rsidR="00105211" w:rsidRPr="00E62377" w:rsidRDefault="00105211" w:rsidP="00105211">
            <w:pPr>
              <w:pStyle w:val="Tabell-Text"/>
              <w:spacing w:before="60" w:line="200" w:lineRule="exact"/>
            </w:pPr>
          </w:p>
        </w:tc>
        <w:tc>
          <w:tcPr>
            <w:tcW w:w="2601" w:type="dxa"/>
            <w:shd w:val="clear" w:color="auto" w:fill="auto"/>
            <w:noWrap/>
            <w:hideMark/>
          </w:tcPr>
          <w:p w14:paraId="1EBCD374" w14:textId="77777777" w:rsidR="00105211" w:rsidRPr="00E62377" w:rsidRDefault="00105211" w:rsidP="00105211">
            <w:pPr>
              <w:pStyle w:val="Tabell-Text"/>
              <w:spacing w:before="60" w:line="200" w:lineRule="exact"/>
            </w:pPr>
            <w:r w:rsidRPr="00E62377">
              <w:t>2018</w:t>
            </w:r>
          </w:p>
        </w:tc>
        <w:tc>
          <w:tcPr>
            <w:tcW w:w="850" w:type="dxa"/>
            <w:shd w:val="clear" w:color="auto" w:fill="auto"/>
            <w:noWrap/>
            <w:vAlign w:val="bottom"/>
            <w:hideMark/>
          </w:tcPr>
          <w:p w14:paraId="4D08BC3E" w14:textId="77777777" w:rsidR="00105211" w:rsidRPr="00E62377" w:rsidRDefault="00105211" w:rsidP="00105211">
            <w:pPr>
              <w:pStyle w:val="Tabell-Text"/>
              <w:spacing w:before="60" w:line="200" w:lineRule="exact"/>
              <w:jc w:val="right"/>
            </w:pPr>
            <w:r w:rsidRPr="00E62377">
              <w:t>250 000</w:t>
            </w:r>
          </w:p>
        </w:tc>
        <w:tc>
          <w:tcPr>
            <w:tcW w:w="851" w:type="dxa"/>
            <w:shd w:val="clear" w:color="auto" w:fill="auto"/>
            <w:noWrap/>
            <w:vAlign w:val="bottom"/>
            <w:hideMark/>
          </w:tcPr>
          <w:p w14:paraId="632A6BB7" w14:textId="77777777" w:rsidR="00105211" w:rsidRPr="00E62377" w:rsidRDefault="00105211" w:rsidP="00105211">
            <w:pPr>
              <w:pStyle w:val="Tabell-Text"/>
              <w:spacing w:before="60" w:line="200" w:lineRule="exact"/>
              <w:jc w:val="right"/>
            </w:pPr>
            <w:r w:rsidRPr="00E62377">
              <w:t>252 074</w:t>
            </w:r>
          </w:p>
        </w:tc>
        <w:tc>
          <w:tcPr>
            <w:tcW w:w="992" w:type="dxa"/>
            <w:shd w:val="clear" w:color="auto" w:fill="auto"/>
            <w:noWrap/>
            <w:vAlign w:val="bottom"/>
            <w:hideMark/>
          </w:tcPr>
          <w:p w14:paraId="6D733979" w14:textId="77777777" w:rsidR="00105211" w:rsidRPr="00E62377" w:rsidRDefault="00105211" w:rsidP="00105211">
            <w:pPr>
              <w:pStyle w:val="Tabell-Text"/>
              <w:spacing w:before="60" w:line="200" w:lineRule="exact"/>
              <w:jc w:val="right"/>
            </w:pPr>
            <w:r w:rsidRPr="00E62377">
              <w:t>249 352</w:t>
            </w:r>
          </w:p>
        </w:tc>
      </w:tr>
      <w:tr w:rsidR="00105211" w:rsidRPr="00E62377" w14:paraId="645C52AD" w14:textId="77777777" w:rsidTr="002B1E71">
        <w:trPr>
          <w:cantSplit/>
        </w:trPr>
        <w:tc>
          <w:tcPr>
            <w:tcW w:w="660" w:type="dxa"/>
            <w:shd w:val="clear" w:color="auto" w:fill="auto"/>
            <w:noWrap/>
            <w:hideMark/>
          </w:tcPr>
          <w:p w14:paraId="19F5A8EC" w14:textId="77777777" w:rsidR="00105211" w:rsidRPr="00E62377" w:rsidRDefault="00105211" w:rsidP="00105211">
            <w:pPr>
              <w:pStyle w:val="Tabell-Text"/>
              <w:spacing w:before="60" w:line="200" w:lineRule="exact"/>
            </w:pPr>
          </w:p>
        </w:tc>
        <w:tc>
          <w:tcPr>
            <w:tcW w:w="2601" w:type="dxa"/>
            <w:shd w:val="clear" w:color="auto" w:fill="auto"/>
            <w:noWrap/>
            <w:hideMark/>
          </w:tcPr>
          <w:p w14:paraId="37E55CAA" w14:textId="77777777" w:rsidR="00105211" w:rsidRPr="00E62377" w:rsidRDefault="00105211" w:rsidP="00105211">
            <w:pPr>
              <w:pStyle w:val="Tabell-Text"/>
              <w:spacing w:before="60" w:line="200" w:lineRule="exact"/>
            </w:pPr>
            <w:r w:rsidRPr="00E62377">
              <w:t>2019</w:t>
            </w:r>
          </w:p>
        </w:tc>
        <w:tc>
          <w:tcPr>
            <w:tcW w:w="850" w:type="dxa"/>
            <w:shd w:val="clear" w:color="auto" w:fill="auto"/>
            <w:noWrap/>
            <w:vAlign w:val="bottom"/>
            <w:hideMark/>
          </w:tcPr>
          <w:p w14:paraId="7520C1D8" w14:textId="77777777" w:rsidR="00105211" w:rsidRPr="00E62377" w:rsidRDefault="00105211" w:rsidP="00105211">
            <w:pPr>
              <w:pStyle w:val="Tabell-Text"/>
              <w:spacing w:before="60" w:line="200" w:lineRule="exact"/>
              <w:jc w:val="right"/>
            </w:pPr>
            <w:r w:rsidRPr="00E62377">
              <w:t>219 000</w:t>
            </w:r>
          </w:p>
        </w:tc>
        <w:tc>
          <w:tcPr>
            <w:tcW w:w="851" w:type="dxa"/>
            <w:shd w:val="clear" w:color="auto" w:fill="auto"/>
            <w:noWrap/>
            <w:vAlign w:val="bottom"/>
            <w:hideMark/>
          </w:tcPr>
          <w:p w14:paraId="04B96CC4" w14:textId="77777777" w:rsidR="00105211" w:rsidRPr="00E62377" w:rsidRDefault="00105211" w:rsidP="00105211">
            <w:pPr>
              <w:pStyle w:val="Tabell-Text"/>
              <w:spacing w:before="60" w:line="200" w:lineRule="exact"/>
              <w:jc w:val="right"/>
            </w:pPr>
            <w:r w:rsidRPr="00E62377">
              <w:t>221 406</w:t>
            </w:r>
          </w:p>
        </w:tc>
        <w:tc>
          <w:tcPr>
            <w:tcW w:w="992" w:type="dxa"/>
            <w:shd w:val="clear" w:color="auto" w:fill="auto"/>
            <w:noWrap/>
            <w:vAlign w:val="bottom"/>
            <w:hideMark/>
          </w:tcPr>
          <w:p w14:paraId="588E40E4" w14:textId="77777777" w:rsidR="00105211" w:rsidRPr="00E62377" w:rsidRDefault="00105211" w:rsidP="00105211">
            <w:pPr>
              <w:pStyle w:val="Tabell-Text"/>
              <w:spacing w:before="60" w:line="200" w:lineRule="exact"/>
              <w:jc w:val="right"/>
            </w:pPr>
            <w:r w:rsidRPr="00E62377">
              <w:t>217 922</w:t>
            </w:r>
          </w:p>
        </w:tc>
      </w:tr>
      <w:tr w:rsidR="00105211" w:rsidRPr="00E62377" w14:paraId="1BA8C4EE" w14:textId="77777777" w:rsidTr="002B1E71">
        <w:trPr>
          <w:cantSplit/>
        </w:trPr>
        <w:tc>
          <w:tcPr>
            <w:tcW w:w="660" w:type="dxa"/>
            <w:shd w:val="clear" w:color="auto" w:fill="auto"/>
            <w:noWrap/>
            <w:hideMark/>
          </w:tcPr>
          <w:p w14:paraId="44DCAD9C" w14:textId="77777777" w:rsidR="00105211" w:rsidRPr="00E62377" w:rsidRDefault="00105211" w:rsidP="00105211">
            <w:pPr>
              <w:pStyle w:val="Tabell-Text"/>
              <w:spacing w:before="60" w:line="200" w:lineRule="exact"/>
            </w:pPr>
          </w:p>
        </w:tc>
        <w:tc>
          <w:tcPr>
            <w:tcW w:w="2601" w:type="dxa"/>
            <w:shd w:val="clear" w:color="auto" w:fill="auto"/>
            <w:noWrap/>
            <w:hideMark/>
          </w:tcPr>
          <w:p w14:paraId="674FC0DB" w14:textId="77777777" w:rsidR="00105211" w:rsidRPr="00E62377" w:rsidRDefault="00105211" w:rsidP="00105211">
            <w:pPr>
              <w:pStyle w:val="Tabell-Text"/>
              <w:spacing w:before="60" w:line="200" w:lineRule="exact"/>
            </w:pPr>
            <w:r w:rsidRPr="00E62377">
              <w:t>2020</w:t>
            </w:r>
          </w:p>
        </w:tc>
        <w:tc>
          <w:tcPr>
            <w:tcW w:w="850" w:type="dxa"/>
            <w:shd w:val="clear" w:color="auto" w:fill="auto"/>
            <w:noWrap/>
            <w:vAlign w:val="bottom"/>
            <w:hideMark/>
          </w:tcPr>
          <w:p w14:paraId="79A67D4D" w14:textId="77777777" w:rsidR="00105211" w:rsidRPr="00E62377" w:rsidRDefault="00105211" w:rsidP="00105211">
            <w:pPr>
              <w:pStyle w:val="Tabell-Text"/>
              <w:spacing w:before="60" w:line="200" w:lineRule="exact"/>
              <w:jc w:val="right"/>
            </w:pPr>
            <w:r w:rsidRPr="00E62377">
              <w:t>163 000</w:t>
            </w:r>
          </w:p>
        </w:tc>
        <w:tc>
          <w:tcPr>
            <w:tcW w:w="851" w:type="dxa"/>
            <w:shd w:val="clear" w:color="auto" w:fill="auto"/>
            <w:noWrap/>
            <w:vAlign w:val="bottom"/>
            <w:hideMark/>
          </w:tcPr>
          <w:p w14:paraId="0321FAD2" w14:textId="77777777" w:rsidR="00105211" w:rsidRPr="00E62377" w:rsidRDefault="00105211" w:rsidP="00105211">
            <w:pPr>
              <w:pStyle w:val="Tabell-Text"/>
              <w:spacing w:before="60" w:line="200" w:lineRule="exact"/>
              <w:jc w:val="right"/>
            </w:pPr>
            <w:r w:rsidRPr="00E62377">
              <w:t>164 590</w:t>
            </w:r>
          </w:p>
        </w:tc>
        <w:tc>
          <w:tcPr>
            <w:tcW w:w="992" w:type="dxa"/>
            <w:shd w:val="clear" w:color="auto" w:fill="auto"/>
            <w:noWrap/>
            <w:vAlign w:val="bottom"/>
            <w:hideMark/>
          </w:tcPr>
          <w:p w14:paraId="49A009E7" w14:textId="77777777" w:rsidR="00105211" w:rsidRPr="00E62377" w:rsidRDefault="00105211" w:rsidP="00105211">
            <w:pPr>
              <w:pStyle w:val="Tabell-Text"/>
              <w:spacing w:before="60" w:line="200" w:lineRule="exact"/>
              <w:jc w:val="right"/>
            </w:pPr>
            <w:r w:rsidRPr="00E62377">
              <w:t>161 832</w:t>
            </w:r>
          </w:p>
        </w:tc>
      </w:tr>
      <w:tr w:rsidR="00105211" w:rsidRPr="00991729" w14:paraId="3396975C" w14:textId="77777777" w:rsidTr="002B1E71">
        <w:trPr>
          <w:cantSplit/>
        </w:trPr>
        <w:tc>
          <w:tcPr>
            <w:tcW w:w="660" w:type="dxa"/>
            <w:shd w:val="clear" w:color="auto" w:fill="auto"/>
            <w:noWrap/>
            <w:hideMark/>
          </w:tcPr>
          <w:p w14:paraId="3497990E" w14:textId="77777777" w:rsidR="00105211" w:rsidRPr="00991729" w:rsidRDefault="00105211" w:rsidP="00105211">
            <w:pPr>
              <w:pStyle w:val="Tabell-Text"/>
              <w:spacing w:before="60" w:line="200" w:lineRule="exact"/>
              <w:rPr>
                <w:b/>
              </w:rPr>
            </w:pPr>
            <w:r w:rsidRPr="00991729">
              <w:rPr>
                <w:b/>
              </w:rPr>
              <w:t> </w:t>
            </w:r>
          </w:p>
        </w:tc>
        <w:tc>
          <w:tcPr>
            <w:tcW w:w="2601" w:type="dxa"/>
            <w:shd w:val="clear" w:color="auto" w:fill="auto"/>
            <w:noWrap/>
            <w:hideMark/>
          </w:tcPr>
          <w:p w14:paraId="05C59DEE" w14:textId="61159882" w:rsidR="00105211" w:rsidRPr="00991729" w:rsidRDefault="00105211" w:rsidP="00105211">
            <w:pPr>
              <w:pStyle w:val="Tabell-Text"/>
              <w:spacing w:before="60" w:line="200" w:lineRule="exact"/>
              <w:rPr>
                <w:b/>
              </w:rPr>
            </w:pPr>
            <w:r w:rsidRPr="00991729">
              <w:rPr>
                <w:b/>
              </w:rPr>
              <w:t>Summa</w:t>
            </w:r>
          </w:p>
        </w:tc>
        <w:tc>
          <w:tcPr>
            <w:tcW w:w="850" w:type="dxa"/>
            <w:shd w:val="clear" w:color="auto" w:fill="auto"/>
            <w:noWrap/>
            <w:vAlign w:val="bottom"/>
            <w:hideMark/>
          </w:tcPr>
          <w:p w14:paraId="0948588E" w14:textId="77777777" w:rsidR="00105211" w:rsidRPr="00991729" w:rsidRDefault="00105211" w:rsidP="00105211">
            <w:pPr>
              <w:pStyle w:val="Tabell-Text"/>
              <w:spacing w:before="60" w:line="200" w:lineRule="exact"/>
              <w:jc w:val="right"/>
              <w:rPr>
                <w:b/>
              </w:rPr>
            </w:pPr>
            <w:r w:rsidRPr="00991729">
              <w:rPr>
                <w:b/>
              </w:rPr>
              <w:t>742 800</w:t>
            </w:r>
          </w:p>
        </w:tc>
        <w:tc>
          <w:tcPr>
            <w:tcW w:w="851" w:type="dxa"/>
            <w:shd w:val="clear" w:color="auto" w:fill="auto"/>
            <w:noWrap/>
            <w:vAlign w:val="bottom"/>
            <w:hideMark/>
          </w:tcPr>
          <w:p w14:paraId="3779EFB1" w14:textId="77777777" w:rsidR="00105211" w:rsidRPr="00991729" w:rsidRDefault="00105211" w:rsidP="00105211">
            <w:pPr>
              <w:pStyle w:val="Tabell-Text"/>
              <w:spacing w:before="60" w:line="200" w:lineRule="exact"/>
              <w:jc w:val="right"/>
              <w:rPr>
                <w:b/>
              </w:rPr>
            </w:pPr>
            <w:r w:rsidRPr="00991729">
              <w:rPr>
                <w:b/>
              </w:rPr>
              <w:t>748 897</w:t>
            </w:r>
          </w:p>
        </w:tc>
        <w:tc>
          <w:tcPr>
            <w:tcW w:w="992" w:type="dxa"/>
            <w:shd w:val="clear" w:color="auto" w:fill="auto"/>
            <w:noWrap/>
            <w:vAlign w:val="bottom"/>
            <w:hideMark/>
          </w:tcPr>
          <w:p w14:paraId="5BED244D" w14:textId="77777777" w:rsidR="00105211" w:rsidRPr="00991729" w:rsidRDefault="00105211" w:rsidP="00105211">
            <w:pPr>
              <w:pStyle w:val="Tabell-Text"/>
              <w:spacing w:before="60" w:line="200" w:lineRule="exact"/>
              <w:jc w:val="right"/>
              <w:rPr>
                <w:b/>
              </w:rPr>
            </w:pPr>
            <w:r w:rsidRPr="00991729">
              <w:rPr>
                <w:b/>
              </w:rPr>
              <w:t>741 261</w:t>
            </w:r>
          </w:p>
        </w:tc>
      </w:tr>
    </w:tbl>
    <w:p w14:paraId="3E19140E" w14:textId="47F0C10D" w:rsidR="00991729" w:rsidRPr="00E62377" w:rsidRDefault="00991729" w:rsidP="00991729">
      <w:pPr>
        <w:pStyle w:val="Tabell-Klla"/>
      </w:pPr>
      <w:r w:rsidRPr="00D827D4">
        <w:rPr>
          <w:vertAlign w:val="superscript"/>
        </w:rPr>
        <w:t>1)</w:t>
      </w:r>
      <w:r w:rsidRPr="00E62377">
        <w:t xml:space="preserve"> Floating-rate notes marknadsvärderas till verkligt värde. Med verkligt värde avses s</w:t>
      </w:r>
      <w:r>
        <w:t>enaste betalkurs på balansdagen</w:t>
      </w:r>
      <w:r w:rsidRPr="00E62377">
        <w:t xml:space="preserve"> eller, om sådan saknas, senaste köpkurs eller indikativt pris beräknat på ett genomsnitt av tre marknadsaktörer.</w:t>
      </w:r>
    </w:p>
    <w:p w14:paraId="55DCF7DA" w14:textId="41F9C855" w:rsidR="00991729" w:rsidRDefault="00991729" w:rsidP="00991729">
      <w:pPr>
        <w:pStyle w:val="Tabell-Klla"/>
      </w:pPr>
      <w:r w:rsidRPr="00E62377">
        <w:t>För tillfället används det tredje alternativet på majoriteten av floating-rate notes.</w:t>
      </w:r>
    </w:p>
    <w:p w14:paraId="5B51068B" w14:textId="77777777" w:rsidR="00A127D3" w:rsidRDefault="00A127D3" w:rsidP="00A127D3">
      <w:pPr>
        <w:rPr>
          <w:lang w:eastAsia="sv-SE"/>
        </w:rPr>
      </w:pPr>
    </w:p>
    <w:tbl>
      <w:tblPr>
        <w:tblW w:w="595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704"/>
        <w:gridCol w:w="2552"/>
        <w:gridCol w:w="850"/>
        <w:gridCol w:w="851"/>
        <w:gridCol w:w="997"/>
      </w:tblGrid>
      <w:tr w:rsidR="00D833D8" w:rsidRPr="00D833D8" w14:paraId="2580F07C" w14:textId="77777777" w:rsidTr="00A82774">
        <w:trPr>
          <w:cantSplit/>
        </w:trPr>
        <w:tc>
          <w:tcPr>
            <w:tcW w:w="704" w:type="dxa"/>
            <w:tcBorders>
              <w:top w:val="single" w:sz="4" w:space="0" w:color="auto"/>
              <w:bottom w:val="single" w:sz="4" w:space="0" w:color="auto"/>
            </w:tcBorders>
            <w:shd w:val="clear" w:color="auto" w:fill="auto"/>
            <w:noWrap/>
            <w:vAlign w:val="bottom"/>
            <w:hideMark/>
          </w:tcPr>
          <w:p w14:paraId="6B4DCA37" w14:textId="77777777" w:rsidR="00D833D8" w:rsidRPr="00D833D8" w:rsidRDefault="00D833D8" w:rsidP="00D833D8">
            <w:pPr>
              <w:pStyle w:val="Tabell-Text"/>
              <w:spacing w:before="60" w:line="200" w:lineRule="exact"/>
              <w:rPr>
                <w:b/>
              </w:rPr>
            </w:pPr>
            <w:r w:rsidRPr="00D833D8">
              <w:rPr>
                <w:b/>
              </w:rPr>
              <w:t>Not 20</w:t>
            </w:r>
          </w:p>
        </w:tc>
        <w:tc>
          <w:tcPr>
            <w:tcW w:w="2552" w:type="dxa"/>
            <w:tcBorders>
              <w:top w:val="single" w:sz="4" w:space="0" w:color="auto"/>
              <w:bottom w:val="single" w:sz="4" w:space="0" w:color="auto"/>
            </w:tcBorders>
            <w:shd w:val="clear" w:color="auto" w:fill="auto"/>
            <w:noWrap/>
            <w:vAlign w:val="bottom"/>
          </w:tcPr>
          <w:p w14:paraId="79BFA4A6" w14:textId="6A211CEB" w:rsidR="00D833D8" w:rsidRPr="00D833D8" w:rsidRDefault="00D833D8" w:rsidP="00D833D8">
            <w:pPr>
              <w:pStyle w:val="Tabell-Text"/>
              <w:spacing w:before="60" w:line="200" w:lineRule="exact"/>
              <w:rPr>
                <w:b/>
              </w:rPr>
            </w:pPr>
            <w:r w:rsidRPr="00D833D8">
              <w:rPr>
                <w:b/>
              </w:rPr>
              <w:t>Aktier</w:t>
            </w:r>
          </w:p>
        </w:tc>
        <w:tc>
          <w:tcPr>
            <w:tcW w:w="850" w:type="dxa"/>
            <w:tcBorders>
              <w:top w:val="single" w:sz="4" w:space="0" w:color="auto"/>
              <w:bottom w:val="single" w:sz="4" w:space="0" w:color="auto"/>
            </w:tcBorders>
            <w:shd w:val="clear" w:color="auto" w:fill="auto"/>
            <w:noWrap/>
            <w:vAlign w:val="bottom"/>
          </w:tcPr>
          <w:p w14:paraId="481C7E53" w14:textId="62367B1D" w:rsidR="00D833D8" w:rsidRPr="00D833D8" w:rsidRDefault="00D833D8" w:rsidP="00E324F3">
            <w:pPr>
              <w:pStyle w:val="Tabell-Text"/>
              <w:spacing w:before="60" w:line="200" w:lineRule="exact"/>
              <w:jc w:val="right"/>
              <w:rPr>
                <w:b/>
              </w:rPr>
            </w:pPr>
          </w:p>
        </w:tc>
        <w:tc>
          <w:tcPr>
            <w:tcW w:w="851" w:type="dxa"/>
            <w:tcBorders>
              <w:top w:val="single" w:sz="4" w:space="0" w:color="auto"/>
              <w:bottom w:val="single" w:sz="4" w:space="0" w:color="auto"/>
            </w:tcBorders>
            <w:shd w:val="clear" w:color="auto" w:fill="auto"/>
            <w:noWrap/>
            <w:vAlign w:val="bottom"/>
          </w:tcPr>
          <w:p w14:paraId="0827001C" w14:textId="242CB55D" w:rsidR="00D833D8" w:rsidRPr="00D833D8" w:rsidRDefault="00D833D8" w:rsidP="00E324F3">
            <w:pPr>
              <w:pStyle w:val="Tabell-Text"/>
              <w:spacing w:before="60" w:line="200" w:lineRule="exact"/>
              <w:jc w:val="right"/>
              <w:rPr>
                <w:b/>
              </w:rPr>
            </w:pPr>
          </w:p>
        </w:tc>
        <w:tc>
          <w:tcPr>
            <w:tcW w:w="997" w:type="dxa"/>
            <w:tcBorders>
              <w:top w:val="single" w:sz="4" w:space="0" w:color="auto"/>
              <w:bottom w:val="single" w:sz="4" w:space="0" w:color="auto"/>
            </w:tcBorders>
            <w:shd w:val="clear" w:color="auto" w:fill="auto"/>
            <w:noWrap/>
            <w:vAlign w:val="bottom"/>
          </w:tcPr>
          <w:p w14:paraId="5B3BF05C" w14:textId="28B789C3" w:rsidR="00D833D8" w:rsidRPr="00D833D8" w:rsidRDefault="00D833D8" w:rsidP="00E324F3">
            <w:pPr>
              <w:pStyle w:val="Tabell-Text"/>
              <w:spacing w:before="60" w:line="200" w:lineRule="exact"/>
              <w:jc w:val="right"/>
              <w:rPr>
                <w:b/>
              </w:rPr>
            </w:pPr>
          </w:p>
        </w:tc>
      </w:tr>
      <w:tr w:rsidR="00D833D8" w:rsidRPr="00D833D8" w14:paraId="63E5A6D3" w14:textId="77777777" w:rsidTr="00A82774">
        <w:trPr>
          <w:cantSplit/>
        </w:trPr>
        <w:tc>
          <w:tcPr>
            <w:tcW w:w="704" w:type="dxa"/>
            <w:tcBorders>
              <w:top w:val="single" w:sz="4" w:space="0" w:color="auto"/>
            </w:tcBorders>
            <w:shd w:val="clear" w:color="auto" w:fill="auto"/>
            <w:noWrap/>
            <w:vAlign w:val="bottom"/>
          </w:tcPr>
          <w:p w14:paraId="591E5171" w14:textId="77777777" w:rsidR="00D833D8" w:rsidRPr="00D833D8" w:rsidRDefault="00D833D8" w:rsidP="00D833D8">
            <w:pPr>
              <w:pStyle w:val="Tabell-Text"/>
              <w:spacing w:before="60" w:line="200" w:lineRule="exact"/>
              <w:rPr>
                <w:b/>
              </w:rPr>
            </w:pPr>
          </w:p>
        </w:tc>
        <w:tc>
          <w:tcPr>
            <w:tcW w:w="2552" w:type="dxa"/>
            <w:tcBorders>
              <w:top w:val="single" w:sz="4" w:space="0" w:color="auto"/>
            </w:tcBorders>
            <w:shd w:val="clear" w:color="auto" w:fill="auto"/>
            <w:noWrap/>
            <w:vAlign w:val="bottom"/>
          </w:tcPr>
          <w:p w14:paraId="2E8CAC7D" w14:textId="2BEE2171" w:rsidR="00D833D8" w:rsidRPr="00D833D8" w:rsidRDefault="00CE2F0F" w:rsidP="00D833D8">
            <w:pPr>
              <w:pStyle w:val="Tabell-Text"/>
              <w:spacing w:before="60" w:line="200" w:lineRule="exact"/>
              <w:rPr>
                <w:b/>
              </w:rPr>
            </w:pPr>
            <w:r w:rsidRPr="00CE2F0F">
              <w:rPr>
                <w:b/>
              </w:rPr>
              <w:t>Svenska aktier</w:t>
            </w:r>
          </w:p>
        </w:tc>
        <w:tc>
          <w:tcPr>
            <w:tcW w:w="850" w:type="dxa"/>
            <w:tcBorders>
              <w:top w:val="single" w:sz="4" w:space="0" w:color="auto"/>
            </w:tcBorders>
            <w:shd w:val="clear" w:color="auto" w:fill="auto"/>
            <w:noWrap/>
            <w:vAlign w:val="bottom"/>
          </w:tcPr>
          <w:p w14:paraId="65C1F586" w14:textId="7B841972" w:rsidR="00D833D8" w:rsidRPr="00D833D8" w:rsidRDefault="00D833D8" w:rsidP="00E324F3">
            <w:pPr>
              <w:pStyle w:val="Tabell-Text"/>
              <w:spacing w:before="60" w:line="200" w:lineRule="exact"/>
              <w:jc w:val="right"/>
              <w:rPr>
                <w:b/>
              </w:rPr>
            </w:pPr>
            <w:r w:rsidRPr="00D833D8">
              <w:rPr>
                <w:b/>
              </w:rPr>
              <w:t>Antal</w:t>
            </w:r>
          </w:p>
        </w:tc>
        <w:tc>
          <w:tcPr>
            <w:tcW w:w="851" w:type="dxa"/>
            <w:tcBorders>
              <w:top w:val="single" w:sz="4" w:space="0" w:color="auto"/>
            </w:tcBorders>
            <w:shd w:val="clear" w:color="auto" w:fill="auto"/>
            <w:noWrap/>
            <w:vAlign w:val="bottom"/>
          </w:tcPr>
          <w:p w14:paraId="5CF505C5" w14:textId="15D122E7" w:rsidR="00D833D8" w:rsidRPr="00D833D8" w:rsidRDefault="00D833D8" w:rsidP="00E324F3">
            <w:pPr>
              <w:pStyle w:val="Tabell-Text"/>
              <w:spacing w:before="60" w:line="200" w:lineRule="exact"/>
              <w:jc w:val="right"/>
              <w:rPr>
                <w:b/>
              </w:rPr>
            </w:pPr>
            <w:r w:rsidRPr="00D833D8">
              <w:rPr>
                <w:b/>
              </w:rPr>
              <w:t>Bokfört värde</w:t>
            </w:r>
          </w:p>
        </w:tc>
        <w:tc>
          <w:tcPr>
            <w:tcW w:w="997" w:type="dxa"/>
            <w:tcBorders>
              <w:top w:val="single" w:sz="4" w:space="0" w:color="auto"/>
            </w:tcBorders>
            <w:shd w:val="clear" w:color="auto" w:fill="auto"/>
            <w:noWrap/>
            <w:vAlign w:val="bottom"/>
          </w:tcPr>
          <w:p w14:paraId="3EEB4C94" w14:textId="1334AE65" w:rsidR="00D833D8" w:rsidRPr="00D833D8" w:rsidRDefault="00D833D8" w:rsidP="00E324F3">
            <w:pPr>
              <w:pStyle w:val="Tabell-Text"/>
              <w:spacing w:before="60" w:line="200" w:lineRule="exact"/>
              <w:jc w:val="right"/>
              <w:rPr>
                <w:b/>
              </w:rPr>
            </w:pPr>
            <w:r w:rsidRPr="00D833D8">
              <w:rPr>
                <w:b/>
              </w:rPr>
              <w:t xml:space="preserve">Marknadsvärde </w:t>
            </w:r>
            <w:r w:rsidRPr="00D827D4">
              <w:rPr>
                <w:vertAlign w:val="superscript"/>
              </w:rPr>
              <w:t>1)</w:t>
            </w:r>
          </w:p>
        </w:tc>
      </w:tr>
      <w:tr w:rsidR="00D833D8" w:rsidRPr="002F7848" w14:paraId="66CF4AFE" w14:textId="77777777" w:rsidTr="00E324F3">
        <w:trPr>
          <w:cantSplit/>
        </w:trPr>
        <w:tc>
          <w:tcPr>
            <w:tcW w:w="704" w:type="dxa"/>
            <w:shd w:val="clear" w:color="auto" w:fill="auto"/>
            <w:noWrap/>
            <w:vAlign w:val="bottom"/>
            <w:hideMark/>
          </w:tcPr>
          <w:p w14:paraId="5E969093"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0138E2FE" w14:textId="77777777" w:rsidR="00D833D8" w:rsidRPr="002F7848" w:rsidRDefault="00D833D8" w:rsidP="00D833D8">
            <w:pPr>
              <w:pStyle w:val="Tabell-Text"/>
              <w:spacing w:before="60" w:line="200" w:lineRule="exact"/>
            </w:pPr>
            <w:r w:rsidRPr="002F7848">
              <w:t>Alfa Laval</w:t>
            </w:r>
          </w:p>
        </w:tc>
        <w:tc>
          <w:tcPr>
            <w:tcW w:w="850" w:type="dxa"/>
            <w:shd w:val="clear" w:color="auto" w:fill="auto"/>
            <w:noWrap/>
            <w:vAlign w:val="bottom"/>
            <w:hideMark/>
          </w:tcPr>
          <w:p w14:paraId="7E68D74D" w14:textId="77777777" w:rsidR="00D833D8" w:rsidRPr="002F7848" w:rsidRDefault="00D833D8" w:rsidP="00E324F3">
            <w:pPr>
              <w:pStyle w:val="Tabell-Text"/>
              <w:spacing w:before="60" w:line="200" w:lineRule="exact"/>
              <w:jc w:val="right"/>
            </w:pPr>
            <w:r w:rsidRPr="002F7848">
              <w:t>520 000</w:t>
            </w:r>
          </w:p>
        </w:tc>
        <w:tc>
          <w:tcPr>
            <w:tcW w:w="851" w:type="dxa"/>
            <w:shd w:val="clear" w:color="auto" w:fill="auto"/>
            <w:noWrap/>
            <w:vAlign w:val="bottom"/>
            <w:hideMark/>
          </w:tcPr>
          <w:p w14:paraId="1718AB8C" w14:textId="77777777" w:rsidR="00D833D8" w:rsidRPr="002F7848" w:rsidRDefault="00D833D8" w:rsidP="00E324F3">
            <w:pPr>
              <w:pStyle w:val="Tabell-Text"/>
              <w:spacing w:before="60" w:line="200" w:lineRule="exact"/>
              <w:jc w:val="right"/>
            </w:pPr>
            <w:r w:rsidRPr="002F7848">
              <w:t>78 543</w:t>
            </w:r>
          </w:p>
        </w:tc>
        <w:tc>
          <w:tcPr>
            <w:tcW w:w="997" w:type="dxa"/>
            <w:shd w:val="clear" w:color="auto" w:fill="auto"/>
            <w:noWrap/>
            <w:vAlign w:val="bottom"/>
            <w:hideMark/>
          </w:tcPr>
          <w:p w14:paraId="2879E191" w14:textId="77777777" w:rsidR="00D833D8" w:rsidRPr="002F7848" w:rsidRDefault="00D833D8" w:rsidP="00E324F3">
            <w:pPr>
              <w:pStyle w:val="Tabell-Text"/>
              <w:spacing w:before="60" w:line="200" w:lineRule="exact"/>
              <w:jc w:val="right"/>
            </w:pPr>
            <w:r w:rsidRPr="002F7848">
              <w:t>80 600</w:t>
            </w:r>
          </w:p>
        </w:tc>
      </w:tr>
      <w:tr w:rsidR="00D833D8" w:rsidRPr="002F7848" w14:paraId="26C5D4ED" w14:textId="77777777" w:rsidTr="00E324F3">
        <w:trPr>
          <w:cantSplit/>
        </w:trPr>
        <w:tc>
          <w:tcPr>
            <w:tcW w:w="704" w:type="dxa"/>
            <w:shd w:val="clear" w:color="auto" w:fill="auto"/>
            <w:noWrap/>
            <w:vAlign w:val="bottom"/>
            <w:hideMark/>
          </w:tcPr>
          <w:p w14:paraId="397CF1E1"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10C5B18A" w14:textId="77777777" w:rsidR="00D833D8" w:rsidRPr="002F7848" w:rsidRDefault="00D833D8" w:rsidP="00D833D8">
            <w:pPr>
              <w:pStyle w:val="Tabell-Text"/>
              <w:spacing w:before="60" w:line="200" w:lineRule="exact"/>
            </w:pPr>
            <w:r w:rsidRPr="002F7848">
              <w:t>Assa Abloy B</w:t>
            </w:r>
          </w:p>
        </w:tc>
        <w:tc>
          <w:tcPr>
            <w:tcW w:w="850" w:type="dxa"/>
            <w:shd w:val="clear" w:color="auto" w:fill="auto"/>
            <w:noWrap/>
            <w:vAlign w:val="bottom"/>
            <w:hideMark/>
          </w:tcPr>
          <w:p w14:paraId="0B38C65D" w14:textId="77777777" w:rsidR="00D833D8" w:rsidRPr="002F7848" w:rsidRDefault="00D833D8" w:rsidP="00E324F3">
            <w:pPr>
              <w:pStyle w:val="Tabell-Text"/>
              <w:spacing w:before="60" w:line="200" w:lineRule="exact"/>
              <w:jc w:val="right"/>
            </w:pPr>
            <w:r w:rsidRPr="002F7848">
              <w:t>900 000</w:t>
            </w:r>
          </w:p>
        </w:tc>
        <w:tc>
          <w:tcPr>
            <w:tcW w:w="851" w:type="dxa"/>
            <w:shd w:val="clear" w:color="auto" w:fill="auto"/>
            <w:noWrap/>
            <w:vAlign w:val="bottom"/>
            <w:hideMark/>
          </w:tcPr>
          <w:p w14:paraId="1C1E9F5A" w14:textId="77777777" w:rsidR="00D833D8" w:rsidRPr="002F7848" w:rsidRDefault="00D833D8" w:rsidP="00E324F3">
            <w:pPr>
              <w:pStyle w:val="Tabell-Text"/>
              <w:spacing w:before="60" w:line="200" w:lineRule="exact"/>
              <w:jc w:val="right"/>
            </w:pPr>
            <w:r w:rsidRPr="002F7848">
              <w:t>89 801</w:t>
            </w:r>
          </w:p>
        </w:tc>
        <w:tc>
          <w:tcPr>
            <w:tcW w:w="997" w:type="dxa"/>
            <w:shd w:val="clear" w:color="auto" w:fill="auto"/>
            <w:noWrap/>
            <w:vAlign w:val="bottom"/>
            <w:hideMark/>
          </w:tcPr>
          <w:p w14:paraId="5DD3F0B2" w14:textId="77777777" w:rsidR="00D833D8" w:rsidRPr="002F7848" w:rsidRDefault="00D833D8" w:rsidP="00E324F3">
            <w:pPr>
              <w:pStyle w:val="Tabell-Text"/>
              <w:spacing w:before="60" w:line="200" w:lineRule="exact"/>
              <w:jc w:val="right"/>
            </w:pPr>
            <w:r w:rsidRPr="002F7848">
              <w:t>160 200</w:t>
            </w:r>
          </w:p>
        </w:tc>
      </w:tr>
      <w:tr w:rsidR="00D833D8" w:rsidRPr="002F7848" w14:paraId="7FD633C4" w14:textId="77777777" w:rsidTr="00E324F3">
        <w:trPr>
          <w:cantSplit/>
        </w:trPr>
        <w:tc>
          <w:tcPr>
            <w:tcW w:w="704" w:type="dxa"/>
            <w:shd w:val="clear" w:color="auto" w:fill="auto"/>
            <w:noWrap/>
            <w:vAlign w:val="bottom"/>
            <w:hideMark/>
          </w:tcPr>
          <w:p w14:paraId="0E865008"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41F8C671" w14:textId="77777777" w:rsidR="00D833D8" w:rsidRPr="002F7848" w:rsidRDefault="00D833D8" w:rsidP="00D833D8">
            <w:pPr>
              <w:pStyle w:val="Tabell-Text"/>
              <w:spacing w:before="60" w:line="200" w:lineRule="exact"/>
            </w:pPr>
            <w:r w:rsidRPr="002F7848">
              <w:t>AstraZeneca SDB</w:t>
            </w:r>
          </w:p>
        </w:tc>
        <w:tc>
          <w:tcPr>
            <w:tcW w:w="850" w:type="dxa"/>
            <w:shd w:val="clear" w:color="auto" w:fill="auto"/>
            <w:noWrap/>
            <w:vAlign w:val="bottom"/>
            <w:hideMark/>
          </w:tcPr>
          <w:p w14:paraId="7FE1C4D3" w14:textId="77777777" w:rsidR="00D833D8" w:rsidRPr="002F7848" w:rsidRDefault="00D833D8" w:rsidP="00E324F3">
            <w:pPr>
              <w:pStyle w:val="Tabell-Text"/>
              <w:spacing w:before="60" w:line="200" w:lineRule="exact"/>
              <w:jc w:val="right"/>
            </w:pPr>
            <w:r w:rsidRPr="002F7848">
              <w:t>80 000</w:t>
            </w:r>
          </w:p>
        </w:tc>
        <w:tc>
          <w:tcPr>
            <w:tcW w:w="851" w:type="dxa"/>
            <w:shd w:val="clear" w:color="auto" w:fill="auto"/>
            <w:noWrap/>
            <w:vAlign w:val="bottom"/>
            <w:hideMark/>
          </w:tcPr>
          <w:p w14:paraId="1348C273" w14:textId="77777777" w:rsidR="00D833D8" w:rsidRPr="002F7848" w:rsidRDefault="00D833D8" w:rsidP="00E324F3">
            <w:pPr>
              <w:pStyle w:val="Tabell-Text"/>
              <w:spacing w:before="60" w:line="200" w:lineRule="exact"/>
              <w:jc w:val="right"/>
            </w:pPr>
            <w:r w:rsidRPr="002F7848">
              <w:t>38 444</w:t>
            </w:r>
          </w:p>
        </w:tc>
        <w:tc>
          <w:tcPr>
            <w:tcW w:w="997" w:type="dxa"/>
            <w:shd w:val="clear" w:color="auto" w:fill="auto"/>
            <w:noWrap/>
            <w:vAlign w:val="bottom"/>
            <w:hideMark/>
          </w:tcPr>
          <w:p w14:paraId="6958698D" w14:textId="77777777" w:rsidR="00D833D8" w:rsidRPr="002F7848" w:rsidRDefault="00D833D8" w:rsidP="00E324F3">
            <w:pPr>
              <w:pStyle w:val="Tabell-Text"/>
              <w:spacing w:before="60" w:line="200" w:lineRule="exact"/>
              <w:jc w:val="right"/>
            </w:pPr>
            <w:r w:rsidRPr="002F7848">
              <w:t>46 240</w:t>
            </w:r>
          </w:p>
        </w:tc>
      </w:tr>
      <w:tr w:rsidR="00D833D8" w:rsidRPr="002F7848" w14:paraId="67EC6824" w14:textId="77777777" w:rsidTr="00E324F3">
        <w:trPr>
          <w:cantSplit/>
        </w:trPr>
        <w:tc>
          <w:tcPr>
            <w:tcW w:w="704" w:type="dxa"/>
            <w:shd w:val="clear" w:color="auto" w:fill="auto"/>
            <w:noWrap/>
            <w:vAlign w:val="bottom"/>
            <w:hideMark/>
          </w:tcPr>
          <w:p w14:paraId="578CD578"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2F01A11D" w14:textId="77777777" w:rsidR="00D833D8" w:rsidRPr="002F7848" w:rsidRDefault="00D833D8" w:rsidP="00D833D8">
            <w:pPr>
              <w:pStyle w:val="Tabell-Text"/>
              <w:spacing w:before="60" w:line="200" w:lineRule="exact"/>
            </w:pPr>
            <w:r w:rsidRPr="002F7848">
              <w:t>Atlas Copco B</w:t>
            </w:r>
          </w:p>
        </w:tc>
        <w:tc>
          <w:tcPr>
            <w:tcW w:w="850" w:type="dxa"/>
            <w:shd w:val="clear" w:color="auto" w:fill="auto"/>
            <w:noWrap/>
            <w:vAlign w:val="bottom"/>
            <w:hideMark/>
          </w:tcPr>
          <w:p w14:paraId="6C8E97B2" w14:textId="77777777" w:rsidR="00D833D8" w:rsidRPr="002F7848" w:rsidRDefault="00D833D8" w:rsidP="00E324F3">
            <w:pPr>
              <w:pStyle w:val="Tabell-Text"/>
              <w:spacing w:before="60" w:line="200" w:lineRule="exact"/>
              <w:jc w:val="right"/>
            </w:pPr>
            <w:r w:rsidRPr="002F7848">
              <w:t>970 000</w:t>
            </w:r>
          </w:p>
        </w:tc>
        <w:tc>
          <w:tcPr>
            <w:tcW w:w="851" w:type="dxa"/>
            <w:shd w:val="clear" w:color="auto" w:fill="auto"/>
            <w:noWrap/>
            <w:vAlign w:val="bottom"/>
            <w:hideMark/>
          </w:tcPr>
          <w:p w14:paraId="355E706A" w14:textId="77777777" w:rsidR="00D833D8" w:rsidRPr="002F7848" w:rsidRDefault="00D833D8" w:rsidP="00E324F3">
            <w:pPr>
              <w:pStyle w:val="Tabell-Text"/>
              <w:spacing w:before="60" w:line="200" w:lineRule="exact"/>
              <w:jc w:val="right"/>
            </w:pPr>
            <w:r w:rsidRPr="002F7848">
              <w:t>151 861</w:t>
            </w:r>
          </w:p>
        </w:tc>
        <w:tc>
          <w:tcPr>
            <w:tcW w:w="997" w:type="dxa"/>
            <w:shd w:val="clear" w:color="auto" w:fill="auto"/>
            <w:noWrap/>
            <w:vAlign w:val="bottom"/>
            <w:hideMark/>
          </w:tcPr>
          <w:p w14:paraId="030B69F4" w14:textId="77777777" w:rsidR="00D833D8" w:rsidRPr="002F7848" w:rsidRDefault="00D833D8" w:rsidP="00E324F3">
            <w:pPr>
              <w:pStyle w:val="Tabell-Text"/>
              <w:spacing w:before="60" w:line="200" w:lineRule="exact"/>
              <w:jc w:val="right"/>
            </w:pPr>
            <w:r w:rsidRPr="002F7848">
              <w:t>189 441</w:t>
            </w:r>
          </w:p>
        </w:tc>
      </w:tr>
      <w:tr w:rsidR="00D833D8" w:rsidRPr="002F7848" w14:paraId="17C939D6" w14:textId="77777777" w:rsidTr="00E324F3">
        <w:trPr>
          <w:cantSplit/>
        </w:trPr>
        <w:tc>
          <w:tcPr>
            <w:tcW w:w="704" w:type="dxa"/>
            <w:shd w:val="clear" w:color="auto" w:fill="auto"/>
            <w:noWrap/>
            <w:vAlign w:val="bottom"/>
            <w:hideMark/>
          </w:tcPr>
          <w:p w14:paraId="73641740"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74371EEB" w14:textId="77777777" w:rsidR="00D833D8" w:rsidRPr="002F7848" w:rsidRDefault="00D833D8" w:rsidP="00D833D8">
            <w:pPr>
              <w:pStyle w:val="Tabell-Text"/>
              <w:spacing w:before="60" w:line="200" w:lineRule="exact"/>
            </w:pPr>
            <w:r w:rsidRPr="002F7848">
              <w:t>Autoliv SDB</w:t>
            </w:r>
          </w:p>
        </w:tc>
        <w:tc>
          <w:tcPr>
            <w:tcW w:w="850" w:type="dxa"/>
            <w:shd w:val="clear" w:color="auto" w:fill="auto"/>
            <w:noWrap/>
            <w:vAlign w:val="bottom"/>
            <w:hideMark/>
          </w:tcPr>
          <w:p w14:paraId="01AA1EB4" w14:textId="77777777" w:rsidR="00D833D8" w:rsidRPr="002F7848" w:rsidRDefault="00D833D8" w:rsidP="00E324F3">
            <w:pPr>
              <w:pStyle w:val="Tabell-Text"/>
              <w:spacing w:before="60" w:line="200" w:lineRule="exact"/>
              <w:jc w:val="right"/>
            </w:pPr>
            <w:r w:rsidRPr="002F7848">
              <w:t>50 000</w:t>
            </w:r>
          </w:p>
        </w:tc>
        <w:tc>
          <w:tcPr>
            <w:tcW w:w="851" w:type="dxa"/>
            <w:shd w:val="clear" w:color="auto" w:fill="auto"/>
            <w:noWrap/>
            <w:vAlign w:val="bottom"/>
            <w:hideMark/>
          </w:tcPr>
          <w:p w14:paraId="76688048" w14:textId="77777777" w:rsidR="00D833D8" w:rsidRPr="002F7848" w:rsidRDefault="00D833D8" w:rsidP="00E324F3">
            <w:pPr>
              <w:pStyle w:val="Tabell-Text"/>
              <w:spacing w:before="60" w:line="200" w:lineRule="exact"/>
              <w:jc w:val="right"/>
            </w:pPr>
            <w:r w:rsidRPr="002F7848">
              <w:t>29 567</w:t>
            </w:r>
          </w:p>
        </w:tc>
        <w:tc>
          <w:tcPr>
            <w:tcW w:w="997" w:type="dxa"/>
            <w:shd w:val="clear" w:color="auto" w:fill="auto"/>
            <w:noWrap/>
            <w:vAlign w:val="bottom"/>
            <w:hideMark/>
          </w:tcPr>
          <w:p w14:paraId="220E4065" w14:textId="77777777" w:rsidR="00D833D8" w:rsidRPr="002F7848" w:rsidRDefault="00D833D8" w:rsidP="00E324F3">
            <w:pPr>
              <w:pStyle w:val="Tabell-Text"/>
              <w:spacing w:before="60" w:line="200" w:lineRule="exact"/>
              <w:jc w:val="right"/>
            </w:pPr>
            <w:r w:rsidRPr="002F7848">
              <w:t>53 650</w:t>
            </w:r>
          </w:p>
        </w:tc>
      </w:tr>
      <w:tr w:rsidR="00D833D8" w:rsidRPr="002F7848" w14:paraId="64EBCB54" w14:textId="77777777" w:rsidTr="00E324F3">
        <w:trPr>
          <w:cantSplit/>
        </w:trPr>
        <w:tc>
          <w:tcPr>
            <w:tcW w:w="704" w:type="dxa"/>
            <w:shd w:val="clear" w:color="auto" w:fill="auto"/>
            <w:noWrap/>
            <w:vAlign w:val="bottom"/>
            <w:hideMark/>
          </w:tcPr>
          <w:p w14:paraId="1DBC83BC"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51C262F5" w14:textId="77777777" w:rsidR="00D833D8" w:rsidRPr="002F7848" w:rsidRDefault="00D833D8" w:rsidP="00D833D8">
            <w:pPr>
              <w:pStyle w:val="Tabell-Text"/>
              <w:spacing w:before="60" w:line="200" w:lineRule="exact"/>
            </w:pPr>
            <w:r w:rsidRPr="002F7848">
              <w:t>Beijer Alma AB B</w:t>
            </w:r>
          </w:p>
        </w:tc>
        <w:tc>
          <w:tcPr>
            <w:tcW w:w="850" w:type="dxa"/>
            <w:shd w:val="clear" w:color="auto" w:fill="auto"/>
            <w:noWrap/>
            <w:vAlign w:val="bottom"/>
            <w:hideMark/>
          </w:tcPr>
          <w:p w14:paraId="295B2872" w14:textId="77777777" w:rsidR="00D833D8" w:rsidRPr="002F7848" w:rsidRDefault="00D833D8" w:rsidP="00E324F3">
            <w:pPr>
              <w:pStyle w:val="Tabell-Text"/>
              <w:spacing w:before="60" w:line="200" w:lineRule="exact"/>
              <w:jc w:val="right"/>
            </w:pPr>
            <w:r w:rsidRPr="002F7848">
              <w:t>125 135</w:t>
            </w:r>
          </w:p>
        </w:tc>
        <w:tc>
          <w:tcPr>
            <w:tcW w:w="851" w:type="dxa"/>
            <w:shd w:val="clear" w:color="auto" w:fill="auto"/>
            <w:noWrap/>
            <w:vAlign w:val="bottom"/>
            <w:hideMark/>
          </w:tcPr>
          <w:p w14:paraId="292B7648" w14:textId="77777777" w:rsidR="00D833D8" w:rsidRPr="002F7848" w:rsidRDefault="00D833D8" w:rsidP="00E324F3">
            <w:pPr>
              <w:pStyle w:val="Tabell-Text"/>
              <w:spacing w:before="60" w:line="200" w:lineRule="exact"/>
              <w:jc w:val="right"/>
            </w:pPr>
            <w:r w:rsidRPr="002F7848">
              <w:t>18 641</w:t>
            </w:r>
          </w:p>
        </w:tc>
        <w:tc>
          <w:tcPr>
            <w:tcW w:w="997" w:type="dxa"/>
            <w:shd w:val="clear" w:color="auto" w:fill="auto"/>
            <w:noWrap/>
            <w:vAlign w:val="bottom"/>
            <w:hideMark/>
          </w:tcPr>
          <w:p w14:paraId="03656BF8" w14:textId="77777777" w:rsidR="00D833D8" w:rsidRPr="002F7848" w:rsidRDefault="00D833D8" w:rsidP="00E324F3">
            <w:pPr>
              <w:pStyle w:val="Tabell-Text"/>
              <w:spacing w:before="60" w:line="200" w:lineRule="exact"/>
              <w:jc w:val="right"/>
            </w:pPr>
            <w:r w:rsidRPr="002F7848">
              <w:t>27 467</w:t>
            </w:r>
          </w:p>
        </w:tc>
      </w:tr>
      <w:tr w:rsidR="00D833D8" w:rsidRPr="002F7848" w14:paraId="4E87DC3C" w14:textId="77777777" w:rsidTr="00E324F3">
        <w:trPr>
          <w:cantSplit/>
        </w:trPr>
        <w:tc>
          <w:tcPr>
            <w:tcW w:w="704" w:type="dxa"/>
            <w:shd w:val="clear" w:color="auto" w:fill="auto"/>
            <w:noWrap/>
            <w:vAlign w:val="bottom"/>
            <w:hideMark/>
          </w:tcPr>
          <w:p w14:paraId="44E4453C"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4829B266" w14:textId="77777777" w:rsidR="00D833D8" w:rsidRPr="002F7848" w:rsidRDefault="00D833D8" w:rsidP="00D833D8">
            <w:pPr>
              <w:pStyle w:val="Tabell-Text"/>
              <w:spacing w:before="60" w:line="200" w:lineRule="exact"/>
            </w:pPr>
            <w:r w:rsidRPr="002F7848">
              <w:t>Betsson AB B</w:t>
            </w:r>
          </w:p>
        </w:tc>
        <w:tc>
          <w:tcPr>
            <w:tcW w:w="850" w:type="dxa"/>
            <w:shd w:val="clear" w:color="auto" w:fill="auto"/>
            <w:noWrap/>
            <w:vAlign w:val="bottom"/>
            <w:hideMark/>
          </w:tcPr>
          <w:p w14:paraId="02ADBB97" w14:textId="77777777" w:rsidR="00D833D8" w:rsidRPr="002F7848" w:rsidRDefault="00D833D8" w:rsidP="00E324F3">
            <w:pPr>
              <w:pStyle w:val="Tabell-Text"/>
              <w:spacing w:before="60" w:line="200" w:lineRule="exact"/>
              <w:jc w:val="right"/>
            </w:pPr>
            <w:r w:rsidRPr="002F7848">
              <w:t>200 000</w:t>
            </w:r>
          </w:p>
        </w:tc>
        <w:tc>
          <w:tcPr>
            <w:tcW w:w="851" w:type="dxa"/>
            <w:shd w:val="clear" w:color="auto" w:fill="auto"/>
            <w:noWrap/>
            <w:vAlign w:val="bottom"/>
            <w:hideMark/>
          </w:tcPr>
          <w:p w14:paraId="5E023CBC" w14:textId="77777777" w:rsidR="00D833D8" w:rsidRPr="002F7848" w:rsidRDefault="00D833D8" w:rsidP="00E324F3">
            <w:pPr>
              <w:pStyle w:val="Tabell-Text"/>
              <w:spacing w:before="60" w:line="200" w:lineRule="exact"/>
              <w:jc w:val="right"/>
            </w:pPr>
            <w:r w:rsidRPr="002F7848">
              <w:t>12 294</w:t>
            </w:r>
          </w:p>
        </w:tc>
        <w:tc>
          <w:tcPr>
            <w:tcW w:w="997" w:type="dxa"/>
            <w:shd w:val="clear" w:color="auto" w:fill="auto"/>
            <w:noWrap/>
            <w:vAlign w:val="bottom"/>
            <w:hideMark/>
          </w:tcPr>
          <w:p w14:paraId="16E0F0F0" w14:textId="77777777" w:rsidR="00D833D8" w:rsidRPr="002F7848" w:rsidRDefault="00D833D8" w:rsidP="00E324F3">
            <w:pPr>
              <w:pStyle w:val="Tabell-Text"/>
              <w:spacing w:before="60" w:line="200" w:lineRule="exact"/>
              <w:jc w:val="right"/>
            </w:pPr>
            <w:r w:rsidRPr="002F7848">
              <w:t>31 100</w:t>
            </w:r>
          </w:p>
        </w:tc>
      </w:tr>
      <w:tr w:rsidR="00D833D8" w:rsidRPr="002F7848" w14:paraId="6ED8C2BC" w14:textId="77777777" w:rsidTr="00E324F3">
        <w:trPr>
          <w:cantSplit/>
        </w:trPr>
        <w:tc>
          <w:tcPr>
            <w:tcW w:w="704" w:type="dxa"/>
            <w:shd w:val="clear" w:color="auto" w:fill="auto"/>
            <w:noWrap/>
            <w:vAlign w:val="bottom"/>
            <w:hideMark/>
          </w:tcPr>
          <w:p w14:paraId="4D18DAB7"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7909E52D" w14:textId="77777777" w:rsidR="00D833D8" w:rsidRPr="002F7848" w:rsidRDefault="00D833D8" w:rsidP="00D833D8">
            <w:pPr>
              <w:pStyle w:val="Tabell-Text"/>
              <w:spacing w:before="60" w:line="200" w:lineRule="exact"/>
            </w:pPr>
            <w:r w:rsidRPr="002F7848">
              <w:t>BillerudKorsnäs</w:t>
            </w:r>
          </w:p>
        </w:tc>
        <w:tc>
          <w:tcPr>
            <w:tcW w:w="850" w:type="dxa"/>
            <w:shd w:val="clear" w:color="auto" w:fill="auto"/>
            <w:noWrap/>
            <w:vAlign w:val="bottom"/>
            <w:hideMark/>
          </w:tcPr>
          <w:p w14:paraId="0BA9E43D" w14:textId="77777777" w:rsidR="00D833D8" w:rsidRPr="002F7848" w:rsidRDefault="00D833D8" w:rsidP="00E324F3">
            <w:pPr>
              <w:pStyle w:val="Tabell-Text"/>
              <w:spacing w:before="60" w:line="200" w:lineRule="exact"/>
              <w:jc w:val="right"/>
            </w:pPr>
            <w:r w:rsidRPr="002F7848">
              <w:t>350 000</w:t>
            </w:r>
          </w:p>
        </w:tc>
        <w:tc>
          <w:tcPr>
            <w:tcW w:w="851" w:type="dxa"/>
            <w:shd w:val="clear" w:color="auto" w:fill="auto"/>
            <w:noWrap/>
            <w:vAlign w:val="bottom"/>
            <w:hideMark/>
          </w:tcPr>
          <w:p w14:paraId="0FA5B96D" w14:textId="77777777" w:rsidR="00D833D8" w:rsidRPr="002F7848" w:rsidRDefault="00D833D8" w:rsidP="00E324F3">
            <w:pPr>
              <w:pStyle w:val="Tabell-Text"/>
              <w:spacing w:before="60" w:line="200" w:lineRule="exact"/>
              <w:jc w:val="right"/>
            </w:pPr>
            <w:r w:rsidRPr="002F7848">
              <w:t>42 397</w:t>
            </w:r>
          </w:p>
        </w:tc>
        <w:tc>
          <w:tcPr>
            <w:tcW w:w="997" w:type="dxa"/>
            <w:shd w:val="clear" w:color="auto" w:fill="auto"/>
            <w:noWrap/>
            <w:vAlign w:val="bottom"/>
            <w:hideMark/>
          </w:tcPr>
          <w:p w14:paraId="63C74617" w14:textId="77777777" w:rsidR="00D833D8" w:rsidRPr="002F7848" w:rsidRDefault="00D833D8" w:rsidP="00E324F3">
            <w:pPr>
              <w:pStyle w:val="Tabell-Text"/>
              <w:spacing w:before="60" w:line="200" w:lineRule="exact"/>
              <w:jc w:val="right"/>
            </w:pPr>
            <w:r w:rsidRPr="002F7848">
              <w:t>55 020</w:t>
            </w:r>
          </w:p>
        </w:tc>
      </w:tr>
      <w:tr w:rsidR="00D833D8" w:rsidRPr="002F7848" w14:paraId="5B27E2BD" w14:textId="77777777" w:rsidTr="00E324F3">
        <w:trPr>
          <w:cantSplit/>
        </w:trPr>
        <w:tc>
          <w:tcPr>
            <w:tcW w:w="704" w:type="dxa"/>
            <w:shd w:val="clear" w:color="auto" w:fill="auto"/>
            <w:noWrap/>
            <w:vAlign w:val="bottom"/>
            <w:hideMark/>
          </w:tcPr>
          <w:p w14:paraId="0CB39319"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1911A5B2" w14:textId="77777777" w:rsidR="00D833D8" w:rsidRPr="002F7848" w:rsidRDefault="00D833D8" w:rsidP="00D833D8">
            <w:pPr>
              <w:pStyle w:val="Tabell-Text"/>
              <w:spacing w:before="60" w:line="200" w:lineRule="exact"/>
            </w:pPr>
            <w:r w:rsidRPr="002F7848">
              <w:t xml:space="preserve">CLX </w:t>
            </w:r>
          </w:p>
        </w:tc>
        <w:tc>
          <w:tcPr>
            <w:tcW w:w="850" w:type="dxa"/>
            <w:shd w:val="clear" w:color="auto" w:fill="auto"/>
            <w:noWrap/>
            <w:vAlign w:val="bottom"/>
            <w:hideMark/>
          </w:tcPr>
          <w:p w14:paraId="550E5795" w14:textId="77777777" w:rsidR="00D833D8" w:rsidRPr="002F7848" w:rsidRDefault="00D833D8" w:rsidP="00E324F3">
            <w:pPr>
              <w:pStyle w:val="Tabell-Text"/>
              <w:spacing w:before="60" w:line="200" w:lineRule="exact"/>
              <w:jc w:val="right"/>
            </w:pPr>
            <w:r w:rsidRPr="002F7848">
              <w:t>50 000</w:t>
            </w:r>
          </w:p>
        </w:tc>
        <w:tc>
          <w:tcPr>
            <w:tcW w:w="851" w:type="dxa"/>
            <w:shd w:val="clear" w:color="auto" w:fill="auto"/>
            <w:noWrap/>
            <w:vAlign w:val="bottom"/>
            <w:hideMark/>
          </w:tcPr>
          <w:p w14:paraId="2242D8A1" w14:textId="77777777" w:rsidR="00D833D8" w:rsidRPr="002F7848" w:rsidRDefault="00D833D8" w:rsidP="00E324F3">
            <w:pPr>
              <w:pStyle w:val="Tabell-Text"/>
              <w:spacing w:before="60" w:line="200" w:lineRule="exact"/>
              <w:jc w:val="right"/>
            </w:pPr>
            <w:r w:rsidRPr="002F7848">
              <w:t>2 950</w:t>
            </w:r>
          </w:p>
        </w:tc>
        <w:tc>
          <w:tcPr>
            <w:tcW w:w="997" w:type="dxa"/>
            <w:shd w:val="clear" w:color="auto" w:fill="auto"/>
            <w:noWrap/>
            <w:vAlign w:val="bottom"/>
            <w:hideMark/>
          </w:tcPr>
          <w:p w14:paraId="797D68BC" w14:textId="77777777" w:rsidR="00D833D8" w:rsidRPr="002F7848" w:rsidRDefault="00D833D8" w:rsidP="00E324F3">
            <w:pPr>
              <w:pStyle w:val="Tabell-Text"/>
              <w:spacing w:before="60" w:line="200" w:lineRule="exact"/>
              <w:jc w:val="right"/>
            </w:pPr>
            <w:r w:rsidRPr="002F7848">
              <w:t>4 525</w:t>
            </w:r>
          </w:p>
        </w:tc>
      </w:tr>
      <w:tr w:rsidR="00D833D8" w:rsidRPr="002F7848" w14:paraId="61512570" w14:textId="77777777" w:rsidTr="00E324F3">
        <w:trPr>
          <w:cantSplit/>
        </w:trPr>
        <w:tc>
          <w:tcPr>
            <w:tcW w:w="704" w:type="dxa"/>
            <w:shd w:val="clear" w:color="auto" w:fill="auto"/>
            <w:noWrap/>
            <w:vAlign w:val="bottom"/>
            <w:hideMark/>
          </w:tcPr>
          <w:p w14:paraId="243262F9"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295F95D4" w14:textId="77777777" w:rsidR="00D833D8" w:rsidRPr="002F7848" w:rsidRDefault="00D833D8" w:rsidP="00D833D8">
            <w:pPr>
              <w:pStyle w:val="Tabell-Text"/>
              <w:spacing w:before="60" w:line="200" w:lineRule="exact"/>
            </w:pPr>
            <w:r w:rsidRPr="002F7848">
              <w:t>Coor Service</w:t>
            </w:r>
          </w:p>
        </w:tc>
        <w:tc>
          <w:tcPr>
            <w:tcW w:w="850" w:type="dxa"/>
            <w:shd w:val="clear" w:color="auto" w:fill="auto"/>
            <w:noWrap/>
            <w:vAlign w:val="bottom"/>
            <w:hideMark/>
          </w:tcPr>
          <w:p w14:paraId="5303A927" w14:textId="77777777" w:rsidR="00D833D8" w:rsidRPr="002F7848" w:rsidRDefault="00D833D8" w:rsidP="00E324F3">
            <w:pPr>
              <w:pStyle w:val="Tabell-Text"/>
              <w:spacing w:before="60" w:line="200" w:lineRule="exact"/>
              <w:jc w:val="right"/>
            </w:pPr>
            <w:r w:rsidRPr="002F7848">
              <w:t>500 000</w:t>
            </w:r>
          </w:p>
        </w:tc>
        <w:tc>
          <w:tcPr>
            <w:tcW w:w="851" w:type="dxa"/>
            <w:shd w:val="clear" w:color="auto" w:fill="auto"/>
            <w:noWrap/>
            <w:vAlign w:val="bottom"/>
            <w:hideMark/>
          </w:tcPr>
          <w:p w14:paraId="4E7D0D6A" w14:textId="77777777" w:rsidR="00D833D8" w:rsidRPr="002F7848" w:rsidRDefault="00D833D8" w:rsidP="00E324F3">
            <w:pPr>
              <w:pStyle w:val="Tabell-Text"/>
              <w:spacing w:before="60" w:line="200" w:lineRule="exact"/>
              <w:jc w:val="right"/>
            </w:pPr>
            <w:r w:rsidRPr="002F7848">
              <w:t>18 190</w:t>
            </w:r>
          </w:p>
        </w:tc>
        <w:tc>
          <w:tcPr>
            <w:tcW w:w="997" w:type="dxa"/>
            <w:shd w:val="clear" w:color="auto" w:fill="auto"/>
            <w:noWrap/>
            <w:vAlign w:val="bottom"/>
            <w:hideMark/>
          </w:tcPr>
          <w:p w14:paraId="2E7889F4" w14:textId="77777777" w:rsidR="00D833D8" w:rsidRPr="002F7848" w:rsidRDefault="00D833D8" w:rsidP="00E324F3">
            <w:pPr>
              <w:pStyle w:val="Tabell-Text"/>
              <w:spacing w:before="60" w:line="200" w:lineRule="exact"/>
              <w:jc w:val="right"/>
            </w:pPr>
            <w:r w:rsidRPr="002F7848">
              <w:t>19 700</w:t>
            </w:r>
          </w:p>
        </w:tc>
      </w:tr>
      <w:tr w:rsidR="00D833D8" w:rsidRPr="002F7848" w14:paraId="022A52B3" w14:textId="77777777" w:rsidTr="00E324F3">
        <w:trPr>
          <w:cantSplit/>
        </w:trPr>
        <w:tc>
          <w:tcPr>
            <w:tcW w:w="704" w:type="dxa"/>
            <w:shd w:val="clear" w:color="auto" w:fill="auto"/>
            <w:noWrap/>
            <w:vAlign w:val="bottom"/>
            <w:hideMark/>
          </w:tcPr>
          <w:p w14:paraId="011624B0"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564A45D5" w14:textId="77777777" w:rsidR="00D833D8" w:rsidRPr="002F7848" w:rsidRDefault="00D833D8" w:rsidP="00D833D8">
            <w:pPr>
              <w:pStyle w:val="Tabell-Text"/>
              <w:spacing w:before="60" w:line="200" w:lineRule="exact"/>
            </w:pPr>
            <w:r w:rsidRPr="002F7848">
              <w:t>Electrolux B</w:t>
            </w:r>
          </w:p>
        </w:tc>
        <w:tc>
          <w:tcPr>
            <w:tcW w:w="850" w:type="dxa"/>
            <w:shd w:val="clear" w:color="auto" w:fill="auto"/>
            <w:noWrap/>
            <w:vAlign w:val="bottom"/>
            <w:hideMark/>
          </w:tcPr>
          <w:p w14:paraId="7A65DF22" w14:textId="77777777" w:rsidR="00D833D8" w:rsidRPr="002F7848" w:rsidRDefault="00D833D8" w:rsidP="00E324F3">
            <w:pPr>
              <w:pStyle w:val="Tabell-Text"/>
              <w:spacing w:before="60" w:line="200" w:lineRule="exact"/>
              <w:jc w:val="right"/>
            </w:pPr>
            <w:r w:rsidRPr="002F7848">
              <w:t>175 000</w:t>
            </w:r>
          </w:p>
        </w:tc>
        <w:tc>
          <w:tcPr>
            <w:tcW w:w="851" w:type="dxa"/>
            <w:shd w:val="clear" w:color="auto" w:fill="auto"/>
            <w:noWrap/>
            <w:vAlign w:val="bottom"/>
            <w:hideMark/>
          </w:tcPr>
          <w:p w14:paraId="312E04A1" w14:textId="77777777" w:rsidR="00D833D8" w:rsidRPr="002F7848" w:rsidRDefault="00D833D8" w:rsidP="00E324F3">
            <w:pPr>
              <w:pStyle w:val="Tabell-Text"/>
              <w:spacing w:before="60" w:line="200" w:lineRule="exact"/>
              <w:jc w:val="right"/>
            </w:pPr>
            <w:r w:rsidRPr="002F7848">
              <w:t>30 732</w:t>
            </w:r>
          </w:p>
        </w:tc>
        <w:tc>
          <w:tcPr>
            <w:tcW w:w="997" w:type="dxa"/>
            <w:shd w:val="clear" w:color="auto" w:fill="auto"/>
            <w:noWrap/>
            <w:vAlign w:val="bottom"/>
            <w:hideMark/>
          </w:tcPr>
          <w:p w14:paraId="4D744FE8" w14:textId="77777777" w:rsidR="00D833D8" w:rsidRPr="002F7848" w:rsidRDefault="00D833D8" w:rsidP="00E324F3">
            <w:pPr>
              <w:pStyle w:val="Tabell-Text"/>
              <w:spacing w:before="60" w:line="200" w:lineRule="exact"/>
              <w:jc w:val="right"/>
            </w:pPr>
            <w:r w:rsidRPr="002F7848">
              <w:t>35 910</w:t>
            </w:r>
          </w:p>
        </w:tc>
      </w:tr>
      <w:tr w:rsidR="00D833D8" w:rsidRPr="002F7848" w14:paraId="381CDB9E" w14:textId="77777777" w:rsidTr="00E324F3">
        <w:trPr>
          <w:cantSplit/>
        </w:trPr>
        <w:tc>
          <w:tcPr>
            <w:tcW w:w="704" w:type="dxa"/>
            <w:shd w:val="clear" w:color="auto" w:fill="auto"/>
            <w:noWrap/>
            <w:vAlign w:val="bottom"/>
            <w:hideMark/>
          </w:tcPr>
          <w:p w14:paraId="2CB34138"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0630B478" w14:textId="77777777" w:rsidR="00D833D8" w:rsidRPr="002F7848" w:rsidRDefault="00D833D8" w:rsidP="00D833D8">
            <w:pPr>
              <w:pStyle w:val="Tabell-Text"/>
              <w:spacing w:before="60" w:line="200" w:lineRule="exact"/>
            </w:pPr>
            <w:r w:rsidRPr="002F7848">
              <w:t>Elekta B</w:t>
            </w:r>
          </w:p>
        </w:tc>
        <w:tc>
          <w:tcPr>
            <w:tcW w:w="850" w:type="dxa"/>
            <w:shd w:val="clear" w:color="auto" w:fill="auto"/>
            <w:noWrap/>
            <w:vAlign w:val="bottom"/>
            <w:hideMark/>
          </w:tcPr>
          <w:p w14:paraId="1588250E" w14:textId="77777777" w:rsidR="00D833D8" w:rsidRPr="002F7848" w:rsidRDefault="00D833D8" w:rsidP="00E324F3">
            <w:pPr>
              <w:pStyle w:val="Tabell-Text"/>
              <w:spacing w:before="60" w:line="200" w:lineRule="exact"/>
              <w:jc w:val="right"/>
            </w:pPr>
            <w:r w:rsidRPr="002F7848">
              <w:t>1 400 000</w:t>
            </w:r>
          </w:p>
        </w:tc>
        <w:tc>
          <w:tcPr>
            <w:tcW w:w="851" w:type="dxa"/>
            <w:shd w:val="clear" w:color="auto" w:fill="auto"/>
            <w:noWrap/>
            <w:vAlign w:val="bottom"/>
            <w:hideMark/>
          </w:tcPr>
          <w:p w14:paraId="23024C2D" w14:textId="77777777" w:rsidR="00D833D8" w:rsidRPr="002F7848" w:rsidRDefault="00D833D8" w:rsidP="00E324F3">
            <w:pPr>
              <w:pStyle w:val="Tabell-Text"/>
              <w:spacing w:before="60" w:line="200" w:lineRule="exact"/>
              <w:jc w:val="right"/>
            </w:pPr>
            <w:r w:rsidRPr="002F7848">
              <w:t>95 783</w:t>
            </w:r>
          </w:p>
        </w:tc>
        <w:tc>
          <w:tcPr>
            <w:tcW w:w="997" w:type="dxa"/>
            <w:shd w:val="clear" w:color="auto" w:fill="auto"/>
            <w:noWrap/>
            <w:vAlign w:val="bottom"/>
            <w:hideMark/>
          </w:tcPr>
          <w:p w14:paraId="2A3115C4" w14:textId="77777777" w:rsidR="00D833D8" w:rsidRPr="002F7848" w:rsidRDefault="00D833D8" w:rsidP="00E324F3">
            <w:pPr>
              <w:pStyle w:val="Tabell-Text"/>
              <w:spacing w:before="60" w:line="200" w:lineRule="exact"/>
              <w:jc w:val="right"/>
            </w:pPr>
            <w:r w:rsidRPr="002F7848">
              <w:t>100 940</w:t>
            </w:r>
          </w:p>
        </w:tc>
      </w:tr>
      <w:tr w:rsidR="00D833D8" w:rsidRPr="002F7848" w14:paraId="4C60A4D8" w14:textId="77777777" w:rsidTr="00E324F3">
        <w:trPr>
          <w:cantSplit/>
        </w:trPr>
        <w:tc>
          <w:tcPr>
            <w:tcW w:w="704" w:type="dxa"/>
            <w:shd w:val="clear" w:color="auto" w:fill="auto"/>
            <w:noWrap/>
            <w:vAlign w:val="bottom"/>
            <w:hideMark/>
          </w:tcPr>
          <w:p w14:paraId="462206F4"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7969AA12" w14:textId="77777777" w:rsidR="00D833D8" w:rsidRPr="002F7848" w:rsidRDefault="00D833D8" w:rsidP="00D833D8">
            <w:pPr>
              <w:pStyle w:val="Tabell-Text"/>
              <w:spacing w:before="60" w:line="200" w:lineRule="exact"/>
            </w:pPr>
            <w:r w:rsidRPr="002F7848">
              <w:t>Ericsson B</w:t>
            </w:r>
          </w:p>
        </w:tc>
        <w:tc>
          <w:tcPr>
            <w:tcW w:w="850" w:type="dxa"/>
            <w:shd w:val="clear" w:color="auto" w:fill="auto"/>
            <w:noWrap/>
            <w:vAlign w:val="bottom"/>
            <w:hideMark/>
          </w:tcPr>
          <w:p w14:paraId="65AE696D" w14:textId="77777777" w:rsidR="00D833D8" w:rsidRPr="002F7848" w:rsidRDefault="00D833D8" w:rsidP="00E324F3">
            <w:pPr>
              <w:pStyle w:val="Tabell-Text"/>
              <w:spacing w:before="60" w:line="200" w:lineRule="exact"/>
              <w:jc w:val="right"/>
            </w:pPr>
            <w:r w:rsidRPr="002F7848">
              <w:t>2 450 000</w:t>
            </w:r>
          </w:p>
        </w:tc>
        <w:tc>
          <w:tcPr>
            <w:tcW w:w="851" w:type="dxa"/>
            <w:shd w:val="clear" w:color="auto" w:fill="auto"/>
            <w:noWrap/>
            <w:vAlign w:val="bottom"/>
            <w:hideMark/>
          </w:tcPr>
          <w:p w14:paraId="6F0F6239" w14:textId="77777777" w:rsidR="00D833D8" w:rsidRPr="002F7848" w:rsidRDefault="00D833D8" w:rsidP="00E324F3">
            <w:pPr>
              <w:pStyle w:val="Tabell-Text"/>
              <w:spacing w:before="60" w:line="200" w:lineRule="exact"/>
              <w:jc w:val="right"/>
            </w:pPr>
            <w:r w:rsidRPr="002F7848">
              <w:t>201 635</w:t>
            </w:r>
          </w:p>
        </w:tc>
        <w:tc>
          <w:tcPr>
            <w:tcW w:w="997" w:type="dxa"/>
            <w:shd w:val="clear" w:color="auto" w:fill="auto"/>
            <w:noWrap/>
            <w:vAlign w:val="bottom"/>
            <w:hideMark/>
          </w:tcPr>
          <w:p w14:paraId="3C380690" w14:textId="77777777" w:rsidR="00D833D8" w:rsidRPr="002F7848" w:rsidRDefault="00D833D8" w:rsidP="00E324F3">
            <w:pPr>
              <w:pStyle w:val="Tabell-Text"/>
              <w:spacing w:before="60" w:line="200" w:lineRule="exact"/>
              <w:jc w:val="right"/>
            </w:pPr>
            <w:r w:rsidRPr="002F7848">
              <w:t>201 635</w:t>
            </w:r>
          </w:p>
        </w:tc>
      </w:tr>
      <w:tr w:rsidR="00D833D8" w:rsidRPr="002F7848" w14:paraId="43A760AF" w14:textId="77777777" w:rsidTr="00E324F3">
        <w:trPr>
          <w:cantSplit/>
        </w:trPr>
        <w:tc>
          <w:tcPr>
            <w:tcW w:w="704" w:type="dxa"/>
            <w:shd w:val="clear" w:color="auto" w:fill="auto"/>
            <w:noWrap/>
            <w:vAlign w:val="bottom"/>
            <w:hideMark/>
          </w:tcPr>
          <w:p w14:paraId="32A0C6D7"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54C817E2" w14:textId="77777777" w:rsidR="00D833D8" w:rsidRPr="002F7848" w:rsidRDefault="00D833D8" w:rsidP="00D833D8">
            <w:pPr>
              <w:pStyle w:val="Tabell-Text"/>
              <w:spacing w:before="60" w:line="200" w:lineRule="exact"/>
            </w:pPr>
            <w:r w:rsidRPr="002F7848">
              <w:t>Fabege</w:t>
            </w:r>
          </w:p>
        </w:tc>
        <w:tc>
          <w:tcPr>
            <w:tcW w:w="850" w:type="dxa"/>
            <w:shd w:val="clear" w:color="auto" w:fill="auto"/>
            <w:noWrap/>
            <w:vAlign w:val="bottom"/>
            <w:hideMark/>
          </w:tcPr>
          <w:p w14:paraId="1B491258" w14:textId="77777777" w:rsidR="00D833D8" w:rsidRPr="002F7848" w:rsidRDefault="00D833D8" w:rsidP="00E324F3">
            <w:pPr>
              <w:pStyle w:val="Tabell-Text"/>
              <w:spacing w:before="60" w:line="200" w:lineRule="exact"/>
              <w:jc w:val="right"/>
            </w:pPr>
            <w:r w:rsidRPr="002F7848">
              <w:t>250 000</w:t>
            </w:r>
          </w:p>
        </w:tc>
        <w:tc>
          <w:tcPr>
            <w:tcW w:w="851" w:type="dxa"/>
            <w:shd w:val="clear" w:color="auto" w:fill="auto"/>
            <w:noWrap/>
            <w:vAlign w:val="bottom"/>
            <w:hideMark/>
          </w:tcPr>
          <w:p w14:paraId="5D517A41" w14:textId="77777777" w:rsidR="00D833D8" w:rsidRPr="002F7848" w:rsidRDefault="00D833D8" w:rsidP="00E324F3">
            <w:pPr>
              <w:pStyle w:val="Tabell-Text"/>
              <w:spacing w:before="60" w:line="200" w:lineRule="exact"/>
              <w:jc w:val="right"/>
            </w:pPr>
            <w:r w:rsidRPr="002F7848">
              <w:t>18 058</w:t>
            </w:r>
          </w:p>
        </w:tc>
        <w:tc>
          <w:tcPr>
            <w:tcW w:w="997" w:type="dxa"/>
            <w:shd w:val="clear" w:color="auto" w:fill="auto"/>
            <w:noWrap/>
            <w:vAlign w:val="bottom"/>
            <w:hideMark/>
          </w:tcPr>
          <w:p w14:paraId="19CC09F9" w14:textId="77777777" w:rsidR="00D833D8" w:rsidRPr="002F7848" w:rsidRDefault="00D833D8" w:rsidP="00E324F3">
            <w:pPr>
              <w:pStyle w:val="Tabell-Text"/>
              <w:spacing w:before="60" w:line="200" w:lineRule="exact"/>
              <w:jc w:val="right"/>
            </w:pPr>
            <w:r w:rsidRPr="002F7848">
              <w:t>35 025</w:t>
            </w:r>
          </w:p>
        </w:tc>
      </w:tr>
      <w:tr w:rsidR="00D833D8" w:rsidRPr="002F7848" w14:paraId="37140AA3" w14:textId="77777777" w:rsidTr="00E324F3">
        <w:trPr>
          <w:cantSplit/>
        </w:trPr>
        <w:tc>
          <w:tcPr>
            <w:tcW w:w="704" w:type="dxa"/>
            <w:shd w:val="clear" w:color="auto" w:fill="auto"/>
            <w:noWrap/>
            <w:vAlign w:val="bottom"/>
            <w:hideMark/>
          </w:tcPr>
          <w:p w14:paraId="07350181"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3FE8B08C" w14:textId="77777777" w:rsidR="00D833D8" w:rsidRPr="002F7848" w:rsidRDefault="00D833D8" w:rsidP="00D833D8">
            <w:pPr>
              <w:pStyle w:val="Tabell-Text"/>
              <w:spacing w:before="60" w:line="200" w:lineRule="exact"/>
            </w:pPr>
            <w:r w:rsidRPr="002F7848">
              <w:t>Fenix Outdoor International B</w:t>
            </w:r>
          </w:p>
        </w:tc>
        <w:tc>
          <w:tcPr>
            <w:tcW w:w="850" w:type="dxa"/>
            <w:shd w:val="clear" w:color="auto" w:fill="auto"/>
            <w:noWrap/>
            <w:vAlign w:val="bottom"/>
            <w:hideMark/>
          </w:tcPr>
          <w:p w14:paraId="5CC9B2CA" w14:textId="77777777" w:rsidR="00D833D8" w:rsidRPr="002F7848" w:rsidRDefault="00D833D8" w:rsidP="00E324F3">
            <w:pPr>
              <w:pStyle w:val="Tabell-Text"/>
              <w:spacing w:before="60" w:line="200" w:lineRule="exact"/>
              <w:jc w:val="right"/>
            </w:pPr>
            <w:r w:rsidRPr="002F7848">
              <w:t>100 000</w:t>
            </w:r>
          </w:p>
        </w:tc>
        <w:tc>
          <w:tcPr>
            <w:tcW w:w="851" w:type="dxa"/>
            <w:shd w:val="clear" w:color="auto" w:fill="auto"/>
            <w:noWrap/>
            <w:vAlign w:val="bottom"/>
            <w:hideMark/>
          </w:tcPr>
          <w:p w14:paraId="40DCD79C" w14:textId="77777777" w:rsidR="00D833D8" w:rsidRPr="002F7848" w:rsidRDefault="00D833D8" w:rsidP="00E324F3">
            <w:pPr>
              <w:pStyle w:val="Tabell-Text"/>
              <w:spacing w:before="60" w:line="200" w:lineRule="exact"/>
              <w:jc w:val="right"/>
            </w:pPr>
            <w:r w:rsidRPr="002F7848">
              <w:t>7 123</w:t>
            </w:r>
          </w:p>
        </w:tc>
        <w:tc>
          <w:tcPr>
            <w:tcW w:w="997" w:type="dxa"/>
            <w:shd w:val="clear" w:color="auto" w:fill="auto"/>
            <w:noWrap/>
            <w:vAlign w:val="bottom"/>
            <w:hideMark/>
          </w:tcPr>
          <w:p w14:paraId="7348488C" w14:textId="77777777" w:rsidR="00D833D8" w:rsidRPr="002F7848" w:rsidRDefault="00D833D8" w:rsidP="00E324F3">
            <w:pPr>
              <w:pStyle w:val="Tabell-Text"/>
              <w:spacing w:before="60" w:line="200" w:lineRule="exact"/>
              <w:jc w:val="right"/>
            </w:pPr>
            <w:r w:rsidRPr="002F7848">
              <w:t>40 800</w:t>
            </w:r>
          </w:p>
        </w:tc>
      </w:tr>
      <w:tr w:rsidR="00D833D8" w:rsidRPr="002F7848" w14:paraId="15D3D926" w14:textId="77777777" w:rsidTr="00E324F3">
        <w:trPr>
          <w:cantSplit/>
        </w:trPr>
        <w:tc>
          <w:tcPr>
            <w:tcW w:w="704" w:type="dxa"/>
            <w:shd w:val="clear" w:color="auto" w:fill="auto"/>
            <w:noWrap/>
            <w:vAlign w:val="bottom"/>
            <w:hideMark/>
          </w:tcPr>
          <w:p w14:paraId="16E8D8B9"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063EB2B5" w14:textId="77777777" w:rsidR="00D833D8" w:rsidRPr="002F7848" w:rsidRDefault="00D833D8" w:rsidP="00D833D8">
            <w:pPr>
              <w:pStyle w:val="Tabell-Text"/>
              <w:spacing w:before="60" w:line="200" w:lineRule="exact"/>
            </w:pPr>
            <w:r w:rsidRPr="002F7848">
              <w:t>Getinge B</w:t>
            </w:r>
          </w:p>
        </w:tc>
        <w:tc>
          <w:tcPr>
            <w:tcW w:w="850" w:type="dxa"/>
            <w:shd w:val="clear" w:color="auto" w:fill="auto"/>
            <w:noWrap/>
            <w:vAlign w:val="bottom"/>
            <w:hideMark/>
          </w:tcPr>
          <w:p w14:paraId="2E5A6CBF" w14:textId="77777777" w:rsidR="00D833D8" w:rsidRPr="002F7848" w:rsidRDefault="00D833D8" w:rsidP="00E324F3">
            <w:pPr>
              <w:pStyle w:val="Tabell-Text"/>
              <w:spacing w:before="60" w:line="200" w:lineRule="exact"/>
              <w:jc w:val="right"/>
            </w:pPr>
            <w:r w:rsidRPr="002F7848">
              <w:t>400 000</w:t>
            </w:r>
          </w:p>
        </w:tc>
        <w:tc>
          <w:tcPr>
            <w:tcW w:w="851" w:type="dxa"/>
            <w:shd w:val="clear" w:color="auto" w:fill="auto"/>
            <w:noWrap/>
            <w:vAlign w:val="bottom"/>
            <w:hideMark/>
          </w:tcPr>
          <w:p w14:paraId="5E0AAE8E" w14:textId="77777777" w:rsidR="00D833D8" w:rsidRPr="002F7848" w:rsidRDefault="00D833D8" w:rsidP="00E324F3">
            <w:pPr>
              <w:pStyle w:val="Tabell-Text"/>
              <w:spacing w:before="60" w:line="200" w:lineRule="exact"/>
              <w:jc w:val="right"/>
            </w:pPr>
            <w:r w:rsidRPr="002F7848">
              <w:t>80 466</w:t>
            </w:r>
          </w:p>
        </w:tc>
        <w:tc>
          <w:tcPr>
            <w:tcW w:w="997" w:type="dxa"/>
            <w:shd w:val="clear" w:color="auto" w:fill="auto"/>
            <w:noWrap/>
            <w:vAlign w:val="bottom"/>
            <w:hideMark/>
          </w:tcPr>
          <w:p w14:paraId="5AD76F40" w14:textId="77777777" w:rsidR="00D833D8" w:rsidRPr="002F7848" w:rsidRDefault="00D833D8" w:rsidP="00E324F3">
            <w:pPr>
              <w:pStyle w:val="Tabell-Text"/>
              <w:spacing w:before="60" w:line="200" w:lineRule="exact"/>
              <w:jc w:val="right"/>
            </w:pPr>
            <w:r w:rsidRPr="002F7848">
              <w:t>89 000</w:t>
            </w:r>
          </w:p>
        </w:tc>
      </w:tr>
      <w:tr w:rsidR="00D833D8" w:rsidRPr="002F7848" w14:paraId="29C8DA6D" w14:textId="77777777" w:rsidTr="00E324F3">
        <w:trPr>
          <w:cantSplit/>
        </w:trPr>
        <w:tc>
          <w:tcPr>
            <w:tcW w:w="704" w:type="dxa"/>
            <w:shd w:val="clear" w:color="auto" w:fill="auto"/>
            <w:noWrap/>
            <w:vAlign w:val="bottom"/>
            <w:hideMark/>
          </w:tcPr>
          <w:p w14:paraId="7B3E33AF"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063B112E" w14:textId="77777777" w:rsidR="00D833D8" w:rsidRPr="002F7848" w:rsidRDefault="00D833D8" w:rsidP="00D833D8">
            <w:pPr>
              <w:pStyle w:val="Tabell-Text"/>
              <w:spacing w:before="60" w:line="200" w:lineRule="exact"/>
            </w:pPr>
            <w:r w:rsidRPr="002F7848">
              <w:t>Hennes &amp; Mauritz B</w:t>
            </w:r>
          </w:p>
        </w:tc>
        <w:tc>
          <w:tcPr>
            <w:tcW w:w="850" w:type="dxa"/>
            <w:shd w:val="clear" w:color="auto" w:fill="auto"/>
            <w:noWrap/>
            <w:vAlign w:val="bottom"/>
            <w:hideMark/>
          </w:tcPr>
          <w:p w14:paraId="230ECCE8" w14:textId="77777777" w:rsidR="00D833D8" w:rsidRPr="002F7848" w:rsidRDefault="00D833D8" w:rsidP="00E324F3">
            <w:pPr>
              <w:pStyle w:val="Tabell-Text"/>
              <w:spacing w:before="60" w:line="200" w:lineRule="exact"/>
              <w:jc w:val="right"/>
            </w:pPr>
            <w:r w:rsidRPr="002F7848">
              <w:t>1 050 000</w:t>
            </w:r>
          </w:p>
        </w:tc>
        <w:tc>
          <w:tcPr>
            <w:tcW w:w="851" w:type="dxa"/>
            <w:shd w:val="clear" w:color="auto" w:fill="auto"/>
            <w:noWrap/>
            <w:vAlign w:val="bottom"/>
            <w:hideMark/>
          </w:tcPr>
          <w:p w14:paraId="09D7A6CB" w14:textId="77777777" w:rsidR="00D833D8" w:rsidRPr="002F7848" w:rsidRDefault="00D833D8" w:rsidP="00E324F3">
            <w:pPr>
              <w:pStyle w:val="Tabell-Text"/>
              <w:spacing w:before="60" w:line="200" w:lineRule="exact"/>
              <w:jc w:val="right"/>
            </w:pPr>
            <w:r w:rsidRPr="002F7848">
              <w:t>244 859</w:t>
            </w:r>
          </w:p>
        </w:tc>
        <w:tc>
          <w:tcPr>
            <w:tcW w:w="997" w:type="dxa"/>
            <w:shd w:val="clear" w:color="auto" w:fill="auto"/>
            <w:noWrap/>
            <w:vAlign w:val="bottom"/>
            <w:hideMark/>
          </w:tcPr>
          <w:p w14:paraId="31266A4D" w14:textId="77777777" w:rsidR="00D833D8" w:rsidRPr="002F7848" w:rsidRDefault="00D833D8" w:rsidP="00E324F3">
            <w:pPr>
              <w:pStyle w:val="Tabell-Text"/>
              <w:spacing w:before="60" w:line="200" w:lineRule="exact"/>
              <w:jc w:val="right"/>
            </w:pPr>
            <w:r w:rsidRPr="002F7848">
              <w:t>317 204</w:t>
            </w:r>
          </w:p>
        </w:tc>
      </w:tr>
      <w:tr w:rsidR="00D833D8" w:rsidRPr="002F7848" w14:paraId="2B788797" w14:textId="77777777" w:rsidTr="00E324F3">
        <w:trPr>
          <w:cantSplit/>
        </w:trPr>
        <w:tc>
          <w:tcPr>
            <w:tcW w:w="704" w:type="dxa"/>
            <w:shd w:val="clear" w:color="auto" w:fill="auto"/>
            <w:noWrap/>
            <w:vAlign w:val="bottom"/>
            <w:hideMark/>
          </w:tcPr>
          <w:p w14:paraId="197041E5"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4FC499D7" w14:textId="77777777" w:rsidR="00D833D8" w:rsidRPr="002F7848" w:rsidRDefault="00D833D8" w:rsidP="00D833D8">
            <w:pPr>
              <w:pStyle w:val="Tabell-Text"/>
              <w:spacing w:before="60" w:line="200" w:lineRule="exact"/>
            </w:pPr>
            <w:r w:rsidRPr="002F7848">
              <w:t>Hexagon AB B</w:t>
            </w:r>
          </w:p>
        </w:tc>
        <w:tc>
          <w:tcPr>
            <w:tcW w:w="850" w:type="dxa"/>
            <w:shd w:val="clear" w:color="auto" w:fill="auto"/>
            <w:noWrap/>
            <w:vAlign w:val="bottom"/>
            <w:hideMark/>
          </w:tcPr>
          <w:p w14:paraId="444EBD6D" w14:textId="77777777" w:rsidR="00D833D8" w:rsidRPr="002F7848" w:rsidRDefault="00D833D8" w:rsidP="00E324F3">
            <w:pPr>
              <w:pStyle w:val="Tabell-Text"/>
              <w:spacing w:before="60" w:line="200" w:lineRule="exact"/>
              <w:jc w:val="right"/>
            </w:pPr>
            <w:r w:rsidRPr="002F7848">
              <w:t>300 000</w:t>
            </w:r>
          </w:p>
        </w:tc>
        <w:tc>
          <w:tcPr>
            <w:tcW w:w="851" w:type="dxa"/>
            <w:shd w:val="clear" w:color="auto" w:fill="auto"/>
            <w:noWrap/>
            <w:vAlign w:val="bottom"/>
            <w:hideMark/>
          </w:tcPr>
          <w:p w14:paraId="1BC5D3CB" w14:textId="77777777" w:rsidR="00D833D8" w:rsidRPr="002F7848" w:rsidRDefault="00D833D8" w:rsidP="00E324F3">
            <w:pPr>
              <w:pStyle w:val="Tabell-Text"/>
              <w:spacing w:before="60" w:line="200" w:lineRule="exact"/>
              <w:jc w:val="right"/>
            </w:pPr>
            <w:r w:rsidRPr="002F7848">
              <w:t>67 843</w:t>
            </w:r>
          </w:p>
        </w:tc>
        <w:tc>
          <w:tcPr>
            <w:tcW w:w="997" w:type="dxa"/>
            <w:shd w:val="clear" w:color="auto" w:fill="auto"/>
            <w:noWrap/>
            <w:vAlign w:val="bottom"/>
            <w:hideMark/>
          </w:tcPr>
          <w:p w14:paraId="0F5ADA61" w14:textId="77777777" w:rsidR="00D833D8" w:rsidRPr="002F7848" w:rsidRDefault="00D833D8" w:rsidP="00E324F3">
            <w:pPr>
              <w:pStyle w:val="Tabell-Text"/>
              <w:spacing w:before="60" w:line="200" w:lineRule="exact"/>
              <w:jc w:val="right"/>
            </w:pPr>
            <w:r w:rsidRPr="002F7848">
              <w:t>94 440</w:t>
            </w:r>
          </w:p>
        </w:tc>
      </w:tr>
      <w:tr w:rsidR="00D833D8" w:rsidRPr="002F7848" w14:paraId="17CFFDE4" w14:textId="77777777" w:rsidTr="00E324F3">
        <w:trPr>
          <w:cantSplit/>
        </w:trPr>
        <w:tc>
          <w:tcPr>
            <w:tcW w:w="704" w:type="dxa"/>
            <w:shd w:val="clear" w:color="auto" w:fill="auto"/>
            <w:noWrap/>
            <w:vAlign w:val="bottom"/>
            <w:hideMark/>
          </w:tcPr>
          <w:p w14:paraId="49F68937"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61D3607E" w14:textId="77777777" w:rsidR="00D833D8" w:rsidRPr="002F7848" w:rsidRDefault="00D833D8" w:rsidP="00D833D8">
            <w:pPr>
              <w:pStyle w:val="Tabell-Text"/>
              <w:spacing w:before="60" w:line="200" w:lineRule="exact"/>
            </w:pPr>
            <w:r w:rsidRPr="002F7848">
              <w:t>Hexpol</w:t>
            </w:r>
          </w:p>
        </w:tc>
        <w:tc>
          <w:tcPr>
            <w:tcW w:w="850" w:type="dxa"/>
            <w:shd w:val="clear" w:color="auto" w:fill="auto"/>
            <w:noWrap/>
            <w:vAlign w:val="bottom"/>
            <w:hideMark/>
          </w:tcPr>
          <w:p w14:paraId="0529A19C" w14:textId="77777777" w:rsidR="00D833D8" w:rsidRPr="002F7848" w:rsidRDefault="00D833D8" w:rsidP="00E324F3">
            <w:pPr>
              <w:pStyle w:val="Tabell-Text"/>
              <w:spacing w:before="60" w:line="200" w:lineRule="exact"/>
              <w:jc w:val="right"/>
            </w:pPr>
            <w:r w:rsidRPr="002F7848">
              <w:t>380 000</w:t>
            </w:r>
          </w:p>
        </w:tc>
        <w:tc>
          <w:tcPr>
            <w:tcW w:w="851" w:type="dxa"/>
            <w:shd w:val="clear" w:color="auto" w:fill="auto"/>
            <w:noWrap/>
            <w:vAlign w:val="bottom"/>
            <w:hideMark/>
          </w:tcPr>
          <w:p w14:paraId="29299D5D" w14:textId="77777777" w:rsidR="00D833D8" w:rsidRPr="002F7848" w:rsidRDefault="00D833D8" w:rsidP="00E324F3">
            <w:pPr>
              <w:pStyle w:val="Tabell-Text"/>
              <w:spacing w:before="60" w:line="200" w:lineRule="exact"/>
              <w:jc w:val="right"/>
            </w:pPr>
            <w:r w:rsidRPr="002F7848">
              <w:t>31 031</w:t>
            </w:r>
          </w:p>
        </w:tc>
        <w:tc>
          <w:tcPr>
            <w:tcW w:w="997" w:type="dxa"/>
            <w:shd w:val="clear" w:color="auto" w:fill="auto"/>
            <w:noWrap/>
            <w:vAlign w:val="bottom"/>
            <w:hideMark/>
          </w:tcPr>
          <w:p w14:paraId="3C86BB66" w14:textId="77777777" w:rsidR="00D833D8" w:rsidRPr="002F7848" w:rsidRDefault="00D833D8" w:rsidP="00E324F3">
            <w:pPr>
              <w:pStyle w:val="Tabell-Text"/>
              <w:spacing w:before="60" w:line="200" w:lineRule="exact"/>
              <w:jc w:val="right"/>
            </w:pPr>
            <w:r w:rsidRPr="002F7848">
              <w:t>34 618</w:t>
            </w:r>
          </w:p>
        </w:tc>
      </w:tr>
      <w:tr w:rsidR="00D833D8" w:rsidRPr="002F7848" w14:paraId="5CFA45ED" w14:textId="77777777" w:rsidTr="00E324F3">
        <w:trPr>
          <w:cantSplit/>
        </w:trPr>
        <w:tc>
          <w:tcPr>
            <w:tcW w:w="704" w:type="dxa"/>
            <w:shd w:val="clear" w:color="auto" w:fill="auto"/>
            <w:noWrap/>
            <w:vAlign w:val="bottom"/>
            <w:hideMark/>
          </w:tcPr>
          <w:p w14:paraId="214BD265"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665FD6EF" w14:textId="77777777" w:rsidR="00D833D8" w:rsidRPr="002F7848" w:rsidRDefault="00D833D8" w:rsidP="00D833D8">
            <w:pPr>
              <w:pStyle w:val="Tabell-Text"/>
              <w:spacing w:before="60" w:line="200" w:lineRule="exact"/>
            </w:pPr>
            <w:r w:rsidRPr="002F7848">
              <w:t>Indutrade</w:t>
            </w:r>
          </w:p>
        </w:tc>
        <w:tc>
          <w:tcPr>
            <w:tcW w:w="850" w:type="dxa"/>
            <w:shd w:val="clear" w:color="auto" w:fill="auto"/>
            <w:noWrap/>
            <w:vAlign w:val="bottom"/>
            <w:hideMark/>
          </w:tcPr>
          <w:p w14:paraId="05C56E36" w14:textId="77777777" w:rsidR="00D833D8" w:rsidRPr="002F7848" w:rsidRDefault="00D833D8" w:rsidP="00E324F3">
            <w:pPr>
              <w:pStyle w:val="Tabell-Text"/>
              <w:spacing w:before="60" w:line="200" w:lineRule="exact"/>
              <w:jc w:val="right"/>
            </w:pPr>
            <w:r w:rsidRPr="002F7848">
              <w:t>60 000</w:t>
            </w:r>
          </w:p>
        </w:tc>
        <w:tc>
          <w:tcPr>
            <w:tcW w:w="851" w:type="dxa"/>
            <w:shd w:val="clear" w:color="auto" w:fill="auto"/>
            <w:noWrap/>
            <w:vAlign w:val="bottom"/>
            <w:hideMark/>
          </w:tcPr>
          <w:p w14:paraId="0221C9DD" w14:textId="77777777" w:rsidR="00D833D8" w:rsidRPr="002F7848" w:rsidRDefault="00D833D8" w:rsidP="00E324F3">
            <w:pPr>
              <w:pStyle w:val="Tabell-Text"/>
              <w:spacing w:before="60" w:line="200" w:lineRule="exact"/>
              <w:jc w:val="right"/>
            </w:pPr>
            <w:r w:rsidRPr="002F7848">
              <w:t>14 624</w:t>
            </w:r>
          </w:p>
        </w:tc>
        <w:tc>
          <w:tcPr>
            <w:tcW w:w="997" w:type="dxa"/>
            <w:shd w:val="clear" w:color="auto" w:fill="auto"/>
            <w:noWrap/>
            <w:vAlign w:val="bottom"/>
            <w:hideMark/>
          </w:tcPr>
          <w:p w14:paraId="6549D842" w14:textId="77777777" w:rsidR="00D833D8" w:rsidRPr="002F7848" w:rsidRDefault="00D833D8" w:rsidP="00E324F3">
            <w:pPr>
              <w:pStyle w:val="Tabell-Text"/>
              <w:spacing w:before="60" w:line="200" w:lineRule="exact"/>
              <w:jc w:val="right"/>
            </w:pPr>
            <w:r w:rsidRPr="002F7848">
              <w:t>28 830</w:t>
            </w:r>
          </w:p>
        </w:tc>
      </w:tr>
      <w:tr w:rsidR="00D833D8" w:rsidRPr="002F7848" w14:paraId="3D3D2095" w14:textId="77777777" w:rsidTr="00E324F3">
        <w:trPr>
          <w:cantSplit/>
        </w:trPr>
        <w:tc>
          <w:tcPr>
            <w:tcW w:w="704" w:type="dxa"/>
            <w:shd w:val="clear" w:color="auto" w:fill="auto"/>
            <w:noWrap/>
            <w:vAlign w:val="bottom"/>
            <w:hideMark/>
          </w:tcPr>
          <w:p w14:paraId="08597FCD"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4BE6E8B6" w14:textId="77777777" w:rsidR="00D833D8" w:rsidRPr="002F7848" w:rsidRDefault="00D833D8" w:rsidP="00D833D8">
            <w:pPr>
              <w:pStyle w:val="Tabell-Text"/>
              <w:spacing w:before="60" w:line="200" w:lineRule="exact"/>
            </w:pPr>
            <w:r w:rsidRPr="002F7848">
              <w:t>Intrum Justitia</w:t>
            </w:r>
          </w:p>
        </w:tc>
        <w:tc>
          <w:tcPr>
            <w:tcW w:w="850" w:type="dxa"/>
            <w:shd w:val="clear" w:color="auto" w:fill="auto"/>
            <w:noWrap/>
            <w:vAlign w:val="bottom"/>
            <w:hideMark/>
          </w:tcPr>
          <w:p w14:paraId="747A640F" w14:textId="77777777" w:rsidR="00D833D8" w:rsidRPr="002F7848" w:rsidRDefault="00D833D8" w:rsidP="00E324F3">
            <w:pPr>
              <w:pStyle w:val="Tabell-Text"/>
              <w:spacing w:before="60" w:line="200" w:lineRule="exact"/>
              <w:jc w:val="right"/>
            </w:pPr>
            <w:r w:rsidRPr="002F7848">
              <w:t>250 000</w:t>
            </w:r>
          </w:p>
        </w:tc>
        <w:tc>
          <w:tcPr>
            <w:tcW w:w="851" w:type="dxa"/>
            <w:shd w:val="clear" w:color="auto" w:fill="auto"/>
            <w:noWrap/>
            <w:vAlign w:val="bottom"/>
            <w:hideMark/>
          </w:tcPr>
          <w:p w14:paraId="165D7A67" w14:textId="77777777" w:rsidR="00D833D8" w:rsidRPr="002F7848" w:rsidRDefault="00D833D8" w:rsidP="00E324F3">
            <w:pPr>
              <w:pStyle w:val="Tabell-Text"/>
              <w:spacing w:before="60" w:line="200" w:lineRule="exact"/>
              <w:jc w:val="right"/>
            </w:pPr>
            <w:r w:rsidRPr="002F7848">
              <w:t>49 335</w:t>
            </w:r>
          </w:p>
        </w:tc>
        <w:tc>
          <w:tcPr>
            <w:tcW w:w="997" w:type="dxa"/>
            <w:shd w:val="clear" w:color="auto" w:fill="auto"/>
            <w:noWrap/>
            <w:vAlign w:val="bottom"/>
            <w:hideMark/>
          </w:tcPr>
          <w:p w14:paraId="1B2D8B13" w14:textId="77777777" w:rsidR="00D833D8" w:rsidRPr="002F7848" w:rsidRDefault="00D833D8" w:rsidP="00E324F3">
            <w:pPr>
              <w:pStyle w:val="Tabell-Text"/>
              <w:spacing w:before="60" w:line="200" w:lineRule="exact"/>
              <w:jc w:val="right"/>
            </w:pPr>
            <w:r w:rsidRPr="002F7848">
              <w:t>72 150</w:t>
            </w:r>
          </w:p>
        </w:tc>
      </w:tr>
      <w:tr w:rsidR="00D833D8" w:rsidRPr="002F7848" w14:paraId="6A493499" w14:textId="77777777" w:rsidTr="00E324F3">
        <w:trPr>
          <w:cantSplit/>
        </w:trPr>
        <w:tc>
          <w:tcPr>
            <w:tcW w:w="704" w:type="dxa"/>
            <w:shd w:val="clear" w:color="auto" w:fill="auto"/>
            <w:noWrap/>
            <w:vAlign w:val="bottom"/>
            <w:hideMark/>
          </w:tcPr>
          <w:p w14:paraId="6D17D54F"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4B91E5E1" w14:textId="77777777" w:rsidR="00D833D8" w:rsidRPr="002F7848" w:rsidRDefault="00D833D8" w:rsidP="00D833D8">
            <w:pPr>
              <w:pStyle w:val="Tabell-Text"/>
              <w:spacing w:before="60" w:line="200" w:lineRule="exact"/>
            </w:pPr>
            <w:r w:rsidRPr="002F7848">
              <w:t>Investor B</w:t>
            </w:r>
          </w:p>
        </w:tc>
        <w:tc>
          <w:tcPr>
            <w:tcW w:w="850" w:type="dxa"/>
            <w:shd w:val="clear" w:color="auto" w:fill="auto"/>
            <w:noWrap/>
            <w:vAlign w:val="bottom"/>
            <w:hideMark/>
          </w:tcPr>
          <w:p w14:paraId="372CB551" w14:textId="77777777" w:rsidR="00D833D8" w:rsidRPr="002F7848" w:rsidRDefault="00D833D8" w:rsidP="00E324F3">
            <w:pPr>
              <w:pStyle w:val="Tabell-Text"/>
              <w:spacing w:before="60" w:line="200" w:lineRule="exact"/>
              <w:jc w:val="right"/>
            </w:pPr>
            <w:r w:rsidRPr="002F7848">
              <w:t>630 000</w:t>
            </w:r>
          </w:p>
        </w:tc>
        <w:tc>
          <w:tcPr>
            <w:tcW w:w="851" w:type="dxa"/>
            <w:shd w:val="clear" w:color="auto" w:fill="auto"/>
            <w:noWrap/>
            <w:vAlign w:val="bottom"/>
            <w:hideMark/>
          </w:tcPr>
          <w:p w14:paraId="4934B054" w14:textId="77777777" w:rsidR="00D833D8" w:rsidRPr="002F7848" w:rsidRDefault="00D833D8" w:rsidP="00E324F3">
            <w:pPr>
              <w:pStyle w:val="Tabell-Text"/>
              <w:spacing w:before="60" w:line="200" w:lineRule="exact"/>
              <w:jc w:val="right"/>
            </w:pPr>
            <w:r w:rsidRPr="002F7848">
              <w:t>112 087</w:t>
            </w:r>
          </w:p>
        </w:tc>
        <w:tc>
          <w:tcPr>
            <w:tcW w:w="997" w:type="dxa"/>
            <w:shd w:val="clear" w:color="auto" w:fill="auto"/>
            <w:noWrap/>
            <w:vAlign w:val="bottom"/>
            <w:hideMark/>
          </w:tcPr>
          <w:p w14:paraId="055D606F" w14:textId="77777777" w:rsidR="00D833D8" w:rsidRPr="002F7848" w:rsidRDefault="00D833D8" w:rsidP="00E324F3">
            <w:pPr>
              <w:pStyle w:val="Tabell-Text"/>
              <w:spacing w:before="60" w:line="200" w:lineRule="exact"/>
              <w:jc w:val="right"/>
            </w:pPr>
            <w:r w:rsidRPr="002F7848">
              <w:t>196 938</w:t>
            </w:r>
          </w:p>
        </w:tc>
      </w:tr>
      <w:tr w:rsidR="00D833D8" w:rsidRPr="002F7848" w14:paraId="34110B74" w14:textId="77777777" w:rsidTr="00E324F3">
        <w:trPr>
          <w:cantSplit/>
        </w:trPr>
        <w:tc>
          <w:tcPr>
            <w:tcW w:w="704" w:type="dxa"/>
            <w:shd w:val="clear" w:color="auto" w:fill="auto"/>
            <w:noWrap/>
            <w:vAlign w:val="bottom"/>
            <w:hideMark/>
          </w:tcPr>
          <w:p w14:paraId="1573CD37"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5AD56D5C" w14:textId="77777777" w:rsidR="00D833D8" w:rsidRPr="002F7848" w:rsidRDefault="00D833D8" w:rsidP="00D833D8">
            <w:pPr>
              <w:pStyle w:val="Tabell-Text"/>
              <w:spacing w:before="60" w:line="200" w:lineRule="exact"/>
            </w:pPr>
            <w:r w:rsidRPr="002F7848">
              <w:t>Inwido AB</w:t>
            </w:r>
          </w:p>
        </w:tc>
        <w:tc>
          <w:tcPr>
            <w:tcW w:w="850" w:type="dxa"/>
            <w:shd w:val="clear" w:color="auto" w:fill="auto"/>
            <w:noWrap/>
            <w:vAlign w:val="bottom"/>
            <w:hideMark/>
          </w:tcPr>
          <w:p w14:paraId="48D14028" w14:textId="77777777" w:rsidR="00D833D8" w:rsidRPr="002F7848" w:rsidRDefault="00D833D8" w:rsidP="00E324F3">
            <w:pPr>
              <w:pStyle w:val="Tabell-Text"/>
              <w:spacing w:before="60" w:line="200" w:lineRule="exact"/>
              <w:jc w:val="right"/>
            </w:pPr>
            <w:r w:rsidRPr="002F7848">
              <w:t>450 000</w:t>
            </w:r>
          </w:p>
        </w:tc>
        <w:tc>
          <w:tcPr>
            <w:tcW w:w="851" w:type="dxa"/>
            <w:shd w:val="clear" w:color="auto" w:fill="auto"/>
            <w:noWrap/>
            <w:vAlign w:val="bottom"/>
            <w:hideMark/>
          </w:tcPr>
          <w:p w14:paraId="1E97214A" w14:textId="77777777" w:rsidR="00D833D8" w:rsidRPr="002F7848" w:rsidRDefault="00D833D8" w:rsidP="00E324F3">
            <w:pPr>
              <w:pStyle w:val="Tabell-Text"/>
              <w:spacing w:before="60" w:line="200" w:lineRule="exact"/>
              <w:jc w:val="right"/>
            </w:pPr>
            <w:r w:rsidRPr="002F7848">
              <w:t>32 490</w:t>
            </w:r>
          </w:p>
        </w:tc>
        <w:tc>
          <w:tcPr>
            <w:tcW w:w="997" w:type="dxa"/>
            <w:shd w:val="clear" w:color="auto" w:fill="auto"/>
            <w:noWrap/>
            <w:vAlign w:val="bottom"/>
            <w:hideMark/>
          </w:tcPr>
          <w:p w14:paraId="26E4D6CC" w14:textId="77777777" w:rsidR="00D833D8" w:rsidRPr="002F7848" w:rsidRDefault="00D833D8" w:rsidP="00E324F3">
            <w:pPr>
              <w:pStyle w:val="Tabell-Text"/>
              <w:spacing w:before="60" w:line="200" w:lineRule="exact"/>
              <w:jc w:val="right"/>
            </w:pPr>
            <w:r w:rsidRPr="002F7848">
              <w:t>49 950</w:t>
            </w:r>
          </w:p>
        </w:tc>
      </w:tr>
      <w:tr w:rsidR="00D833D8" w:rsidRPr="002F7848" w14:paraId="79DEBE05" w14:textId="77777777" w:rsidTr="00E324F3">
        <w:trPr>
          <w:cantSplit/>
        </w:trPr>
        <w:tc>
          <w:tcPr>
            <w:tcW w:w="704" w:type="dxa"/>
            <w:shd w:val="clear" w:color="auto" w:fill="auto"/>
            <w:noWrap/>
            <w:vAlign w:val="bottom"/>
            <w:hideMark/>
          </w:tcPr>
          <w:p w14:paraId="0CF13597"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7C3E62D1" w14:textId="77777777" w:rsidR="00D833D8" w:rsidRPr="002F7848" w:rsidRDefault="00D833D8" w:rsidP="00D833D8">
            <w:pPr>
              <w:pStyle w:val="Tabell-Text"/>
              <w:spacing w:before="60" w:line="200" w:lineRule="exact"/>
            </w:pPr>
            <w:r w:rsidRPr="002F7848">
              <w:t>JM B</w:t>
            </w:r>
          </w:p>
        </w:tc>
        <w:tc>
          <w:tcPr>
            <w:tcW w:w="850" w:type="dxa"/>
            <w:shd w:val="clear" w:color="auto" w:fill="auto"/>
            <w:noWrap/>
            <w:vAlign w:val="bottom"/>
            <w:hideMark/>
          </w:tcPr>
          <w:p w14:paraId="0061EBE8" w14:textId="77777777" w:rsidR="00D833D8" w:rsidRPr="002F7848" w:rsidRDefault="00D833D8" w:rsidP="00E324F3">
            <w:pPr>
              <w:pStyle w:val="Tabell-Text"/>
              <w:spacing w:before="60" w:line="200" w:lineRule="exact"/>
              <w:jc w:val="right"/>
            </w:pPr>
            <w:r w:rsidRPr="002F7848">
              <w:t>200 000</w:t>
            </w:r>
          </w:p>
        </w:tc>
        <w:tc>
          <w:tcPr>
            <w:tcW w:w="851" w:type="dxa"/>
            <w:shd w:val="clear" w:color="auto" w:fill="auto"/>
            <w:noWrap/>
            <w:vAlign w:val="bottom"/>
            <w:hideMark/>
          </w:tcPr>
          <w:p w14:paraId="47A3E00C" w14:textId="77777777" w:rsidR="00D833D8" w:rsidRPr="002F7848" w:rsidRDefault="00D833D8" w:rsidP="00E324F3">
            <w:pPr>
              <w:pStyle w:val="Tabell-Text"/>
              <w:spacing w:before="60" w:line="200" w:lineRule="exact"/>
              <w:jc w:val="right"/>
            </w:pPr>
            <w:r w:rsidRPr="002F7848">
              <w:t>46 605</w:t>
            </w:r>
          </w:p>
        </w:tc>
        <w:tc>
          <w:tcPr>
            <w:tcW w:w="997" w:type="dxa"/>
            <w:shd w:val="clear" w:color="auto" w:fill="auto"/>
            <w:noWrap/>
            <w:vAlign w:val="bottom"/>
            <w:hideMark/>
          </w:tcPr>
          <w:p w14:paraId="74D7121C" w14:textId="77777777" w:rsidR="00D833D8" w:rsidRPr="002F7848" w:rsidRDefault="00D833D8" w:rsidP="00E324F3">
            <w:pPr>
              <w:pStyle w:val="Tabell-Text"/>
              <w:spacing w:before="60" w:line="200" w:lineRule="exact"/>
              <w:jc w:val="right"/>
            </w:pPr>
            <w:r w:rsidRPr="002F7848">
              <w:t>50 540</w:t>
            </w:r>
          </w:p>
        </w:tc>
      </w:tr>
      <w:tr w:rsidR="00D833D8" w:rsidRPr="002F7848" w14:paraId="62CED7E3" w14:textId="77777777" w:rsidTr="00573CF7">
        <w:trPr>
          <w:cantSplit/>
        </w:trPr>
        <w:tc>
          <w:tcPr>
            <w:tcW w:w="704" w:type="dxa"/>
            <w:tcBorders>
              <w:bottom w:val="nil"/>
            </w:tcBorders>
            <w:shd w:val="clear" w:color="auto" w:fill="auto"/>
            <w:noWrap/>
            <w:vAlign w:val="bottom"/>
            <w:hideMark/>
          </w:tcPr>
          <w:p w14:paraId="712CBDC6" w14:textId="77777777" w:rsidR="00D833D8" w:rsidRPr="002F7848" w:rsidRDefault="00D833D8" w:rsidP="00D833D8">
            <w:pPr>
              <w:pStyle w:val="Tabell-Text"/>
              <w:spacing w:before="60" w:line="200" w:lineRule="exact"/>
            </w:pPr>
          </w:p>
        </w:tc>
        <w:tc>
          <w:tcPr>
            <w:tcW w:w="2552" w:type="dxa"/>
            <w:tcBorders>
              <w:bottom w:val="nil"/>
            </w:tcBorders>
            <w:shd w:val="clear" w:color="auto" w:fill="auto"/>
            <w:noWrap/>
            <w:vAlign w:val="bottom"/>
            <w:hideMark/>
          </w:tcPr>
          <w:p w14:paraId="34AA17C6" w14:textId="77777777" w:rsidR="00D833D8" w:rsidRPr="002F7848" w:rsidRDefault="00D833D8" w:rsidP="00D833D8">
            <w:pPr>
              <w:pStyle w:val="Tabell-Text"/>
              <w:spacing w:before="60" w:line="200" w:lineRule="exact"/>
            </w:pPr>
            <w:r w:rsidRPr="002F7848">
              <w:t xml:space="preserve">Kinnevik B </w:t>
            </w:r>
          </w:p>
        </w:tc>
        <w:tc>
          <w:tcPr>
            <w:tcW w:w="850" w:type="dxa"/>
            <w:tcBorders>
              <w:bottom w:val="nil"/>
            </w:tcBorders>
            <w:shd w:val="clear" w:color="auto" w:fill="auto"/>
            <w:noWrap/>
            <w:vAlign w:val="bottom"/>
            <w:hideMark/>
          </w:tcPr>
          <w:p w14:paraId="7C5ED527" w14:textId="77777777" w:rsidR="00D833D8" w:rsidRPr="002F7848" w:rsidRDefault="00D833D8" w:rsidP="00E324F3">
            <w:pPr>
              <w:pStyle w:val="Tabell-Text"/>
              <w:spacing w:before="60" w:line="200" w:lineRule="exact"/>
              <w:jc w:val="right"/>
            </w:pPr>
            <w:r w:rsidRPr="002F7848">
              <w:t>330 000</w:t>
            </w:r>
          </w:p>
        </w:tc>
        <w:tc>
          <w:tcPr>
            <w:tcW w:w="851" w:type="dxa"/>
            <w:tcBorders>
              <w:bottom w:val="nil"/>
            </w:tcBorders>
            <w:shd w:val="clear" w:color="auto" w:fill="auto"/>
            <w:noWrap/>
            <w:vAlign w:val="bottom"/>
            <w:hideMark/>
          </w:tcPr>
          <w:p w14:paraId="5D242B48" w14:textId="77777777" w:rsidR="00D833D8" w:rsidRPr="002F7848" w:rsidRDefault="00D833D8" w:rsidP="00E324F3">
            <w:pPr>
              <w:pStyle w:val="Tabell-Text"/>
              <w:spacing w:before="60" w:line="200" w:lineRule="exact"/>
              <w:jc w:val="right"/>
            </w:pPr>
            <w:r w:rsidRPr="002F7848">
              <w:t>86 460</w:t>
            </w:r>
          </w:p>
        </w:tc>
        <w:tc>
          <w:tcPr>
            <w:tcW w:w="997" w:type="dxa"/>
            <w:tcBorders>
              <w:bottom w:val="nil"/>
            </w:tcBorders>
            <w:shd w:val="clear" w:color="auto" w:fill="auto"/>
            <w:noWrap/>
            <w:vAlign w:val="bottom"/>
            <w:hideMark/>
          </w:tcPr>
          <w:p w14:paraId="4F9D5B92" w14:textId="77777777" w:rsidR="00D833D8" w:rsidRPr="002F7848" w:rsidRDefault="00D833D8" w:rsidP="00E324F3">
            <w:pPr>
              <w:pStyle w:val="Tabell-Text"/>
              <w:spacing w:before="60" w:line="200" w:lineRule="exact"/>
              <w:jc w:val="right"/>
            </w:pPr>
            <w:r w:rsidRPr="002F7848">
              <w:t>86 460</w:t>
            </w:r>
          </w:p>
        </w:tc>
      </w:tr>
      <w:tr w:rsidR="00D833D8" w:rsidRPr="002F7848" w14:paraId="13267C7C" w14:textId="77777777" w:rsidTr="00573CF7">
        <w:trPr>
          <w:cantSplit/>
        </w:trPr>
        <w:tc>
          <w:tcPr>
            <w:tcW w:w="704" w:type="dxa"/>
            <w:tcBorders>
              <w:top w:val="nil"/>
              <w:bottom w:val="nil"/>
            </w:tcBorders>
            <w:shd w:val="clear" w:color="auto" w:fill="auto"/>
            <w:noWrap/>
            <w:vAlign w:val="bottom"/>
            <w:hideMark/>
          </w:tcPr>
          <w:p w14:paraId="343D163A" w14:textId="77777777" w:rsidR="00D833D8" w:rsidRPr="002F7848" w:rsidRDefault="00D833D8" w:rsidP="00D833D8">
            <w:pPr>
              <w:pStyle w:val="Tabell-Text"/>
              <w:spacing w:before="60" w:line="200" w:lineRule="exact"/>
            </w:pPr>
          </w:p>
        </w:tc>
        <w:tc>
          <w:tcPr>
            <w:tcW w:w="2552" w:type="dxa"/>
            <w:tcBorders>
              <w:top w:val="nil"/>
              <w:bottom w:val="nil"/>
            </w:tcBorders>
            <w:shd w:val="clear" w:color="auto" w:fill="auto"/>
            <w:noWrap/>
            <w:vAlign w:val="bottom"/>
            <w:hideMark/>
          </w:tcPr>
          <w:p w14:paraId="2B208AEA" w14:textId="77777777" w:rsidR="00D833D8" w:rsidRPr="002F7848" w:rsidRDefault="00D833D8" w:rsidP="00D833D8">
            <w:pPr>
              <w:pStyle w:val="Tabell-Text"/>
              <w:spacing w:before="60" w:line="200" w:lineRule="exact"/>
            </w:pPr>
            <w:r w:rsidRPr="002F7848">
              <w:t>Kungsleden</w:t>
            </w:r>
          </w:p>
        </w:tc>
        <w:tc>
          <w:tcPr>
            <w:tcW w:w="850" w:type="dxa"/>
            <w:tcBorders>
              <w:top w:val="nil"/>
              <w:bottom w:val="nil"/>
            </w:tcBorders>
            <w:shd w:val="clear" w:color="auto" w:fill="auto"/>
            <w:noWrap/>
            <w:vAlign w:val="bottom"/>
            <w:hideMark/>
          </w:tcPr>
          <w:p w14:paraId="1A7DF865" w14:textId="77777777" w:rsidR="00D833D8" w:rsidRPr="002F7848" w:rsidRDefault="00D833D8" w:rsidP="00E324F3">
            <w:pPr>
              <w:pStyle w:val="Tabell-Text"/>
              <w:spacing w:before="60" w:line="200" w:lineRule="exact"/>
              <w:jc w:val="right"/>
            </w:pPr>
            <w:r w:rsidRPr="002F7848">
              <w:t>729 287</w:t>
            </w:r>
          </w:p>
        </w:tc>
        <w:tc>
          <w:tcPr>
            <w:tcW w:w="851" w:type="dxa"/>
            <w:tcBorders>
              <w:top w:val="nil"/>
              <w:bottom w:val="nil"/>
            </w:tcBorders>
            <w:shd w:val="clear" w:color="auto" w:fill="auto"/>
            <w:noWrap/>
            <w:vAlign w:val="bottom"/>
            <w:hideMark/>
          </w:tcPr>
          <w:p w14:paraId="6DAEF5CF" w14:textId="77777777" w:rsidR="00D833D8" w:rsidRPr="002F7848" w:rsidRDefault="00D833D8" w:rsidP="00E324F3">
            <w:pPr>
              <w:pStyle w:val="Tabell-Text"/>
              <w:spacing w:before="60" w:line="200" w:lineRule="exact"/>
              <w:jc w:val="right"/>
            </w:pPr>
            <w:r w:rsidRPr="002F7848">
              <w:t>32 019</w:t>
            </w:r>
          </w:p>
        </w:tc>
        <w:tc>
          <w:tcPr>
            <w:tcW w:w="997" w:type="dxa"/>
            <w:tcBorders>
              <w:top w:val="nil"/>
              <w:bottom w:val="nil"/>
            </w:tcBorders>
            <w:shd w:val="clear" w:color="auto" w:fill="auto"/>
            <w:noWrap/>
            <w:vAlign w:val="bottom"/>
            <w:hideMark/>
          </w:tcPr>
          <w:p w14:paraId="6C18EC19" w14:textId="77777777" w:rsidR="00D833D8" w:rsidRPr="002F7848" w:rsidRDefault="00D833D8" w:rsidP="00E324F3">
            <w:pPr>
              <w:pStyle w:val="Tabell-Text"/>
              <w:spacing w:before="60" w:line="200" w:lineRule="exact"/>
              <w:jc w:val="right"/>
            </w:pPr>
            <w:r w:rsidRPr="002F7848">
              <w:t>44 122</w:t>
            </w:r>
          </w:p>
        </w:tc>
      </w:tr>
      <w:tr w:rsidR="00D833D8" w:rsidRPr="002F7848" w14:paraId="4DB36051" w14:textId="77777777" w:rsidTr="00573CF7">
        <w:trPr>
          <w:cantSplit/>
        </w:trPr>
        <w:tc>
          <w:tcPr>
            <w:tcW w:w="704" w:type="dxa"/>
            <w:tcBorders>
              <w:top w:val="nil"/>
            </w:tcBorders>
            <w:shd w:val="clear" w:color="auto" w:fill="auto"/>
            <w:noWrap/>
            <w:vAlign w:val="bottom"/>
            <w:hideMark/>
          </w:tcPr>
          <w:p w14:paraId="46826F32" w14:textId="77777777" w:rsidR="00D833D8" w:rsidRPr="002F7848" w:rsidRDefault="00D833D8" w:rsidP="00D833D8">
            <w:pPr>
              <w:pStyle w:val="Tabell-Text"/>
              <w:spacing w:before="60" w:line="200" w:lineRule="exact"/>
            </w:pPr>
          </w:p>
        </w:tc>
        <w:tc>
          <w:tcPr>
            <w:tcW w:w="2552" w:type="dxa"/>
            <w:tcBorders>
              <w:top w:val="nil"/>
            </w:tcBorders>
            <w:shd w:val="clear" w:color="auto" w:fill="auto"/>
            <w:noWrap/>
            <w:vAlign w:val="bottom"/>
            <w:hideMark/>
          </w:tcPr>
          <w:p w14:paraId="72751928" w14:textId="77777777" w:rsidR="00D833D8" w:rsidRPr="002F7848" w:rsidRDefault="00D833D8" w:rsidP="00D833D8">
            <w:pPr>
              <w:pStyle w:val="Tabell-Text"/>
              <w:spacing w:before="60" w:line="200" w:lineRule="exact"/>
            </w:pPr>
            <w:r w:rsidRPr="002F7848">
              <w:t>Mekonomen B</w:t>
            </w:r>
          </w:p>
        </w:tc>
        <w:tc>
          <w:tcPr>
            <w:tcW w:w="850" w:type="dxa"/>
            <w:tcBorders>
              <w:top w:val="nil"/>
            </w:tcBorders>
            <w:shd w:val="clear" w:color="auto" w:fill="auto"/>
            <w:noWrap/>
            <w:vAlign w:val="bottom"/>
            <w:hideMark/>
          </w:tcPr>
          <w:p w14:paraId="11531A68" w14:textId="77777777" w:rsidR="00D833D8" w:rsidRPr="002F7848" w:rsidRDefault="00D833D8" w:rsidP="00E324F3">
            <w:pPr>
              <w:pStyle w:val="Tabell-Text"/>
              <w:spacing w:before="60" w:line="200" w:lineRule="exact"/>
              <w:jc w:val="right"/>
            </w:pPr>
            <w:r w:rsidRPr="002F7848">
              <w:t>200 000</w:t>
            </w:r>
          </w:p>
        </w:tc>
        <w:tc>
          <w:tcPr>
            <w:tcW w:w="851" w:type="dxa"/>
            <w:tcBorders>
              <w:top w:val="nil"/>
            </w:tcBorders>
            <w:shd w:val="clear" w:color="auto" w:fill="auto"/>
            <w:noWrap/>
            <w:vAlign w:val="bottom"/>
            <w:hideMark/>
          </w:tcPr>
          <w:p w14:paraId="3C28B976" w14:textId="77777777" w:rsidR="00D833D8" w:rsidRPr="002F7848" w:rsidRDefault="00D833D8" w:rsidP="00E324F3">
            <w:pPr>
              <w:pStyle w:val="Tabell-Text"/>
              <w:spacing w:before="60" w:line="200" w:lineRule="exact"/>
              <w:jc w:val="right"/>
            </w:pPr>
            <w:r w:rsidRPr="002F7848">
              <w:t>34 600</w:t>
            </w:r>
          </w:p>
        </w:tc>
        <w:tc>
          <w:tcPr>
            <w:tcW w:w="997" w:type="dxa"/>
            <w:tcBorders>
              <w:top w:val="nil"/>
            </w:tcBorders>
            <w:shd w:val="clear" w:color="auto" w:fill="auto"/>
            <w:noWrap/>
            <w:vAlign w:val="bottom"/>
            <w:hideMark/>
          </w:tcPr>
          <w:p w14:paraId="015FA7C2" w14:textId="77777777" w:rsidR="00D833D8" w:rsidRPr="002F7848" w:rsidRDefault="00D833D8" w:rsidP="00E324F3">
            <w:pPr>
              <w:pStyle w:val="Tabell-Text"/>
              <w:spacing w:before="60" w:line="200" w:lineRule="exact"/>
              <w:jc w:val="right"/>
            </w:pPr>
            <w:r w:rsidRPr="002F7848">
              <w:t>34 600</w:t>
            </w:r>
          </w:p>
        </w:tc>
      </w:tr>
      <w:tr w:rsidR="00D833D8" w:rsidRPr="002F7848" w14:paraId="5509C52D" w14:textId="77777777" w:rsidTr="00E324F3">
        <w:trPr>
          <w:cantSplit/>
        </w:trPr>
        <w:tc>
          <w:tcPr>
            <w:tcW w:w="704" w:type="dxa"/>
            <w:shd w:val="clear" w:color="auto" w:fill="auto"/>
            <w:noWrap/>
            <w:vAlign w:val="bottom"/>
            <w:hideMark/>
          </w:tcPr>
          <w:p w14:paraId="7582EF05"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39934F91" w14:textId="1E2D82DC" w:rsidR="00D833D8" w:rsidRPr="002F7848" w:rsidRDefault="00D833D8" w:rsidP="00D833D8">
            <w:pPr>
              <w:pStyle w:val="Tabell-Text"/>
              <w:spacing w:before="60" w:line="200" w:lineRule="exact"/>
            </w:pPr>
            <w:r w:rsidRPr="002F7848">
              <w:t>Net En</w:t>
            </w:r>
            <w:r w:rsidR="00460B42">
              <w:t>t</w:t>
            </w:r>
          </w:p>
        </w:tc>
        <w:tc>
          <w:tcPr>
            <w:tcW w:w="850" w:type="dxa"/>
            <w:shd w:val="clear" w:color="auto" w:fill="auto"/>
            <w:noWrap/>
            <w:vAlign w:val="bottom"/>
            <w:hideMark/>
          </w:tcPr>
          <w:p w14:paraId="63603741" w14:textId="77777777" w:rsidR="00D833D8" w:rsidRPr="002F7848" w:rsidRDefault="00D833D8" w:rsidP="00E324F3">
            <w:pPr>
              <w:pStyle w:val="Tabell-Text"/>
              <w:spacing w:before="60" w:line="200" w:lineRule="exact"/>
              <w:jc w:val="right"/>
            </w:pPr>
            <w:r w:rsidRPr="002F7848">
              <w:t>70 000</w:t>
            </w:r>
          </w:p>
        </w:tc>
        <w:tc>
          <w:tcPr>
            <w:tcW w:w="851" w:type="dxa"/>
            <w:shd w:val="clear" w:color="auto" w:fill="auto"/>
            <w:noWrap/>
            <w:vAlign w:val="bottom"/>
            <w:hideMark/>
          </w:tcPr>
          <w:p w14:paraId="7D34A0AF" w14:textId="77777777" w:rsidR="00D833D8" w:rsidRPr="002F7848" w:rsidRDefault="00D833D8" w:rsidP="00E324F3">
            <w:pPr>
              <w:pStyle w:val="Tabell-Text"/>
              <w:spacing w:before="60" w:line="200" w:lineRule="exact"/>
              <w:jc w:val="right"/>
            </w:pPr>
            <w:r w:rsidRPr="002F7848">
              <w:t>25 965</w:t>
            </w:r>
          </w:p>
        </w:tc>
        <w:tc>
          <w:tcPr>
            <w:tcW w:w="997" w:type="dxa"/>
            <w:shd w:val="clear" w:color="auto" w:fill="auto"/>
            <w:noWrap/>
            <w:vAlign w:val="bottom"/>
            <w:hideMark/>
          </w:tcPr>
          <w:p w14:paraId="6705653D" w14:textId="77777777" w:rsidR="00D833D8" w:rsidRPr="002F7848" w:rsidRDefault="00D833D8" w:rsidP="00E324F3">
            <w:pPr>
              <w:pStyle w:val="Tabell-Text"/>
              <w:spacing w:before="60" w:line="200" w:lineRule="exact"/>
              <w:jc w:val="right"/>
            </w:pPr>
            <w:r w:rsidRPr="002F7848">
              <w:t>34 615</w:t>
            </w:r>
          </w:p>
        </w:tc>
      </w:tr>
      <w:tr w:rsidR="00D833D8" w:rsidRPr="002F7848" w14:paraId="218030E3" w14:textId="77777777" w:rsidTr="00E324F3">
        <w:trPr>
          <w:cantSplit/>
        </w:trPr>
        <w:tc>
          <w:tcPr>
            <w:tcW w:w="704" w:type="dxa"/>
            <w:shd w:val="clear" w:color="auto" w:fill="auto"/>
            <w:noWrap/>
            <w:vAlign w:val="bottom"/>
            <w:hideMark/>
          </w:tcPr>
          <w:p w14:paraId="72DE3E63"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1D5262B2" w14:textId="77777777" w:rsidR="00D833D8" w:rsidRPr="002F7848" w:rsidRDefault="00D833D8" w:rsidP="00D833D8">
            <w:pPr>
              <w:pStyle w:val="Tabell-Text"/>
              <w:spacing w:before="60" w:line="200" w:lineRule="exact"/>
            </w:pPr>
            <w:r w:rsidRPr="002F7848">
              <w:t>Nolato B</w:t>
            </w:r>
          </w:p>
        </w:tc>
        <w:tc>
          <w:tcPr>
            <w:tcW w:w="850" w:type="dxa"/>
            <w:shd w:val="clear" w:color="auto" w:fill="auto"/>
            <w:noWrap/>
            <w:vAlign w:val="bottom"/>
            <w:hideMark/>
          </w:tcPr>
          <w:p w14:paraId="7CA112CA" w14:textId="77777777" w:rsidR="00D833D8" w:rsidRPr="002F7848" w:rsidRDefault="00D833D8" w:rsidP="00E324F3">
            <w:pPr>
              <w:pStyle w:val="Tabell-Text"/>
              <w:spacing w:before="60" w:line="200" w:lineRule="exact"/>
              <w:jc w:val="right"/>
            </w:pPr>
            <w:r w:rsidRPr="002F7848">
              <w:t>100 000</w:t>
            </w:r>
          </w:p>
        </w:tc>
        <w:tc>
          <w:tcPr>
            <w:tcW w:w="851" w:type="dxa"/>
            <w:shd w:val="clear" w:color="auto" w:fill="auto"/>
            <w:noWrap/>
            <w:vAlign w:val="bottom"/>
            <w:hideMark/>
          </w:tcPr>
          <w:p w14:paraId="4A5ABE34" w14:textId="77777777" w:rsidR="00D833D8" w:rsidRPr="002F7848" w:rsidRDefault="00D833D8" w:rsidP="00E324F3">
            <w:pPr>
              <w:pStyle w:val="Tabell-Text"/>
              <w:spacing w:before="60" w:line="200" w:lineRule="exact"/>
              <w:jc w:val="right"/>
            </w:pPr>
            <w:r w:rsidRPr="002F7848">
              <w:t>16 514</w:t>
            </w:r>
          </w:p>
        </w:tc>
        <w:tc>
          <w:tcPr>
            <w:tcW w:w="997" w:type="dxa"/>
            <w:shd w:val="clear" w:color="auto" w:fill="auto"/>
            <w:noWrap/>
            <w:vAlign w:val="bottom"/>
            <w:hideMark/>
          </w:tcPr>
          <w:p w14:paraId="163F9D3F" w14:textId="77777777" w:rsidR="00D833D8" w:rsidRPr="002F7848" w:rsidRDefault="00D833D8" w:rsidP="00E324F3">
            <w:pPr>
              <w:pStyle w:val="Tabell-Text"/>
              <w:spacing w:before="60" w:line="200" w:lineRule="exact"/>
              <w:jc w:val="right"/>
            </w:pPr>
            <w:r w:rsidRPr="002F7848">
              <w:t>25 750</w:t>
            </w:r>
          </w:p>
        </w:tc>
      </w:tr>
      <w:tr w:rsidR="00D833D8" w:rsidRPr="002F7848" w14:paraId="5F612C33" w14:textId="77777777" w:rsidTr="00E324F3">
        <w:trPr>
          <w:cantSplit/>
        </w:trPr>
        <w:tc>
          <w:tcPr>
            <w:tcW w:w="704" w:type="dxa"/>
            <w:shd w:val="clear" w:color="auto" w:fill="auto"/>
            <w:noWrap/>
            <w:vAlign w:val="bottom"/>
            <w:hideMark/>
          </w:tcPr>
          <w:p w14:paraId="4DE03461"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7BC87FF1" w14:textId="77777777" w:rsidR="00D833D8" w:rsidRPr="002F7848" w:rsidRDefault="00D833D8" w:rsidP="00D833D8">
            <w:pPr>
              <w:pStyle w:val="Tabell-Text"/>
              <w:spacing w:before="60" w:line="200" w:lineRule="exact"/>
            </w:pPr>
            <w:r w:rsidRPr="002F7848">
              <w:t>Nordea</w:t>
            </w:r>
          </w:p>
        </w:tc>
        <w:tc>
          <w:tcPr>
            <w:tcW w:w="850" w:type="dxa"/>
            <w:shd w:val="clear" w:color="auto" w:fill="auto"/>
            <w:noWrap/>
            <w:vAlign w:val="bottom"/>
            <w:hideMark/>
          </w:tcPr>
          <w:p w14:paraId="55E14CF7" w14:textId="77777777" w:rsidR="00D833D8" w:rsidRPr="002F7848" w:rsidRDefault="00D833D8" w:rsidP="00E324F3">
            <w:pPr>
              <w:pStyle w:val="Tabell-Text"/>
              <w:spacing w:before="60" w:line="200" w:lineRule="exact"/>
              <w:jc w:val="right"/>
            </w:pPr>
            <w:r w:rsidRPr="002F7848">
              <w:t>2 200 000</w:t>
            </w:r>
          </w:p>
        </w:tc>
        <w:tc>
          <w:tcPr>
            <w:tcW w:w="851" w:type="dxa"/>
            <w:shd w:val="clear" w:color="auto" w:fill="auto"/>
            <w:noWrap/>
            <w:vAlign w:val="bottom"/>
            <w:hideMark/>
          </w:tcPr>
          <w:p w14:paraId="3F5288DB" w14:textId="77777777" w:rsidR="00D833D8" w:rsidRPr="002F7848" w:rsidRDefault="00D833D8" w:rsidP="00E324F3">
            <w:pPr>
              <w:pStyle w:val="Tabell-Text"/>
              <w:spacing w:before="60" w:line="200" w:lineRule="exact"/>
              <w:jc w:val="right"/>
            </w:pPr>
            <w:r w:rsidRPr="002F7848">
              <w:t>123 561</w:t>
            </w:r>
          </w:p>
        </w:tc>
        <w:tc>
          <w:tcPr>
            <w:tcW w:w="997" w:type="dxa"/>
            <w:shd w:val="clear" w:color="auto" w:fill="auto"/>
            <w:noWrap/>
            <w:vAlign w:val="bottom"/>
            <w:hideMark/>
          </w:tcPr>
          <w:p w14:paraId="5C590D54" w14:textId="77777777" w:rsidR="00D833D8" w:rsidRPr="002F7848" w:rsidRDefault="00D833D8" w:rsidP="00E324F3">
            <w:pPr>
              <w:pStyle w:val="Tabell-Text"/>
              <w:spacing w:before="60" w:line="200" w:lineRule="exact"/>
              <w:jc w:val="right"/>
            </w:pPr>
            <w:r w:rsidRPr="002F7848">
              <w:t>205 260</w:t>
            </w:r>
          </w:p>
        </w:tc>
      </w:tr>
      <w:tr w:rsidR="00D833D8" w:rsidRPr="002F7848" w14:paraId="02613C32" w14:textId="77777777" w:rsidTr="00E324F3">
        <w:trPr>
          <w:cantSplit/>
        </w:trPr>
        <w:tc>
          <w:tcPr>
            <w:tcW w:w="704" w:type="dxa"/>
            <w:shd w:val="clear" w:color="auto" w:fill="auto"/>
            <w:noWrap/>
            <w:vAlign w:val="bottom"/>
            <w:hideMark/>
          </w:tcPr>
          <w:p w14:paraId="2DE994D1"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72B70A14" w14:textId="77777777" w:rsidR="00D833D8" w:rsidRPr="002F7848" w:rsidRDefault="00D833D8" w:rsidP="00D833D8">
            <w:pPr>
              <w:pStyle w:val="Tabell-Text"/>
              <w:spacing w:before="60" w:line="200" w:lineRule="exact"/>
            </w:pPr>
            <w:r w:rsidRPr="002F7848">
              <w:t>Pandox AB</w:t>
            </w:r>
          </w:p>
        </w:tc>
        <w:tc>
          <w:tcPr>
            <w:tcW w:w="850" w:type="dxa"/>
            <w:shd w:val="clear" w:color="auto" w:fill="auto"/>
            <w:noWrap/>
            <w:vAlign w:val="bottom"/>
            <w:hideMark/>
          </w:tcPr>
          <w:p w14:paraId="730AA729" w14:textId="77777777" w:rsidR="00D833D8" w:rsidRPr="002F7848" w:rsidRDefault="00D833D8" w:rsidP="00E324F3">
            <w:pPr>
              <w:pStyle w:val="Tabell-Text"/>
              <w:spacing w:before="60" w:line="200" w:lineRule="exact"/>
              <w:jc w:val="right"/>
            </w:pPr>
            <w:r w:rsidRPr="002F7848">
              <w:t>150 000</w:t>
            </w:r>
          </w:p>
        </w:tc>
        <w:tc>
          <w:tcPr>
            <w:tcW w:w="851" w:type="dxa"/>
            <w:shd w:val="clear" w:color="auto" w:fill="auto"/>
            <w:noWrap/>
            <w:vAlign w:val="bottom"/>
            <w:hideMark/>
          </w:tcPr>
          <w:p w14:paraId="7ABBC082" w14:textId="77777777" w:rsidR="00D833D8" w:rsidRPr="002F7848" w:rsidRDefault="00D833D8" w:rsidP="00E324F3">
            <w:pPr>
              <w:pStyle w:val="Tabell-Text"/>
              <w:spacing w:before="60" w:line="200" w:lineRule="exact"/>
              <w:jc w:val="right"/>
            </w:pPr>
            <w:r w:rsidRPr="002F7848">
              <w:t>16 619</w:t>
            </w:r>
          </w:p>
        </w:tc>
        <w:tc>
          <w:tcPr>
            <w:tcW w:w="997" w:type="dxa"/>
            <w:shd w:val="clear" w:color="auto" w:fill="auto"/>
            <w:noWrap/>
            <w:vAlign w:val="bottom"/>
            <w:hideMark/>
          </w:tcPr>
          <w:p w14:paraId="0FD53BBB" w14:textId="77777777" w:rsidR="00D833D8" w:rsidRPr="002F7848" w:rsidRDefault="00D833D8" w:rsidP="00E324F3">
            <w:pPr>
              <w:pStyle w:val="Tabell-Text"/>
              <w:spacing w:before="60" w:line="200" w:lineRule="exact"/>
              <w:jc w:val="right"/>
            </w:pPr>
            <w:r w:rsidRPr="002F7848">
              <w:t>23 385</w:t>
            </w:r>
          </w:p>
        </w:tc>
      </w:tr>
      <w:tr w:rsidR="00D833D8" w:rsidRPr="002F7848" w14:paraId="447A52EE" w14:textId="77777777" w:rsidTr="00E324F3">
        <w:trPr>
          <w:cantSplit/>
        </w:trPr>
        <w:tc>
          <w:tcPr>
            <w:tcW w:w="704" w:type="dxa"/>
            <w:shd w:val="clear" w:color="auto" w:fill="auto"/>
            <w:noWrap/>
            <w:vAlign w:val="bottom"/>
            <w:hideMark/>
          </w:tcPr>
          <w:p w14:paraId="674EF3AC"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6AE2DA2F" w14:textId="77777777" w:rsidR="00D833D8" w:rsidRPr="002F7848" w:rsidRDefault="00D833D8" w:rsidP="00D833D8">
            <w:pPr>
              <w:pStyle w:val="Tabell-Text"/>
              <w:spacing w:before="60" w:line="200" w:lineRule="exact"/>
            </w:pPr>
            <w:r w:rsidRPr="002F7848">
              <w:t>Poolia B</w:t>
            </w:r>
          </w:p>
        </w:tc>
        <w:tc>
          <w:tcPr>
            <w:tcW w:w="850" w:type="dxa"/>
            <w:shd w:val="clear" w:color="auto" w:fill="auto"/>
            <w:noWrap/>
            <w:vAlign w:val="bottom"/>
            <w:hideMark/>
          </w:tcPr>
          <w:p w14:paraId="1BD91D23" w14:textId="77777777" w:rsidR="00D833D8" w:rsidRPr="002F7848" w:rsidRDefault="00D833D8" w:rsidP="00E324F3">
            <w:pPr>
              <w:pStyle w:val="Tabell-Text"/>
              <w:spacing w:before="60" w:line="200" w:lineRule="exact"/>
              <w:jc w:val="right"/>
            </w:pPr>
            <w:r w:rsidRPr="002F7848">
              <w:t>386 395</w:t>
            </w:r>
          </w:p>
        </w:tc>
        <w:tc>
          <w:tcPr>
            <w:tcW w:w="851" w:type="dxa"/>
            <w:shd w:val="clear" w:color="auto" w:fill="auto"/>
            <w:noWrap/>
            <w:vAlign w:val="bottom"/>
            <w:hideMark/>
          </w:tcPr>
          <w:p w14:paraId="733F7618" w14:textId="77777777" w:rsidR="00D833D8" w:rsidRPr="002F7848" w:rsidRDefault="00D833D8" w:rsidP="00E324F3">
            <w:pPr>
              <w:pStyle w:val="Tabell-Text"/>
              <w:spacing w:before="60" w:line="200" w:lineRule="exact"/>
              <w:jc w:val="right"/>
            </w:pPr>
            <w:r w:rsidRPr="002F7848">
              <w:t>4 791</w:t>
            </w:r>
          </w:p>
        </w:tc>
        <w:tc>
          <w:tcPr>
            <w:tcW w:w="997" w:type="dxa"/>
            <w:shd w:val="clear" w:color="auto" w:fill="auto"/>
            <w:noWrap/>
            <w:vAlign w:val="bottom"/>
            <w:hideMark/>
          </w:tcPr>
          <w:p w14:paraId="64A26144" w14:textId="77777777" w:rsidR="00D833D8" w:rsidRPr="002F7848" w:rsidRDefault="00D833D8" w:rsidP="00E324F3">
            <w:pPr>
              <w:pStyle w:val="Tabell-Text"/>
              <w:spacing w:before="60" w:line="200" w:lineRule="exact"/>
              <w:jc w:val="right"/>
            </w:pPr>
            <w:r w:rsidRPr="002F7848">
              <w:t>4 791</w:t>
            </w:r>
          </w:p>
        </w:tc>
      </w:tr>
      <w:tr w:rsidR="00D833D8" w:rsidRPr="002F7848" w14:paraId="4DDA9D32" w14:textId="77777777" w:rsidTr="00E324F3">
        <w:trPr>
          <w:cantSplit/>
        </w:trPr>
        <w:tc>
          <w:tcPr>
            <w:tcW w:w="704" w:type="dxa"/>
            <w:shd w:val="clear" w:color="auto" w:fill="auto"/>
            <w:noWrap/>
            <w:vAlign w:val="bottom"/>
            <w:hideMark/>
          </w:tcPr>
          <w:p w14:paraId="23CC5D83"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2555D823" w14:textId="77777777" w:rsidR="00D833D8" w:rsidRPr="002F7848" w:rsidRDefault="00D833D8" w:rsidP="00D833D8">
            <w:pPr>
              <w:pStyle w:val="Tabell-Text"/>
              <w:spacing w:before="60" w:line="200" w:lineRule="exact"/>
            </w:pPr>
            <w:r w:rsidRPr="002F7848">
              <w:t>Sandvik</w:t>
            </w:r>
          </w:p>
        </w:tc>
        <w:tc>
          <w:tcPr>
            <w:tcW w:w="850" w:type="dxa"/>
            <w:shd w:val="clear" w:color="auto" w:fill="auto"/>
            <w:noWrap/>
            <w:vAlign w:val="bottom"/>
            <w:hideMark/>
          </w:tcPr>
          <w:p w14:paraId="69518443" w14:textId="77777777" w:rsidR="00D833D8" w:rsidRPr="002F7848" w:rsidRDefault="00D833D8" w:rsidP="00E324F3">
            <w:pPr>
              <w:pStyle w:val="Tabell-Text"/>
              <w:spacing w:before="60" w:line="200" w:lineRule="exact"/>
              <w:jc w:val="right"/>
            </w:pPr>
            <w:r w:rsidRPr="002F7848">
              <w:t>1 100 000</w:t>
            </w:r>
          </w:p>
        </w:tc>
        <w:tc>
          <w:tcPr>
            <w:tcW w:w="851" w:type="dxa"/>
            <w:shd w:val="clear" w:color="auto" w:fill="auto"/>
            <w:noWrap/>
            <w:vAlign w:val="bottom"/>
            <w:hideMark/>
          </w:tcPr>
          <w:p w14:paraId="774BFE77" w14:textId="77777777" w:rsidR="00D833D8" w:rsidRPr="002F7848" w:rsidRDefault="00D833D8" w:rsidP="00E324F3">
            <w:pPr>
              <w:pStyle w:val="Tabell-Text"/>
              <w:spacing w:before="60" w:line="200" w:lineRule="exact"/>
              <w:jc w:val="right"/>
            </w:pPr>
            <w:r w:rsidRPr="002F7848">
              <w:t>81 455</w:t>
            </w:r>
          </w:p>
        </w:tc>
        <w:tc>
          <w:tcPr>
            <w:tcW w:w="997" w:type="dxa"/>
            <w:shd w:val="clear" w:color="auto" w:fill="auto"/>
            <w:noWrap/>
            <w:vAlign w:val="bottom"/>
            <w:hideMark/>
          </w:tcPr>
          <w:p w14:paraId="396E0C4C" w14:textId="77777777" w:rsidR="00D833D8" w:rsidRPr="002F7848" w:rsidRDefault="00D833D8" w:rsidP="00E324F3">
            <w:pPr>
              <w:pStyle w:val="Tabell-Text"/>
              <w:spacing w:before="60" w:line="200" w:lineRule="exact"/>
              <w:jc w:val="right"/>
            </w:pPr>
            <w:r w:rsidRPr="002F7848">
              <w:t>81 455</w:t>
            </w:r>
          </w:p>
        </w:tc>
      </w:tr>
      <w:tr w:rsidR="00D833D8" w:rsidRPr="002F7848" w14:paraId="7FC906FE" w14:textId="77777777" w:rsidTr="00E324F3">
        <w:trPr>
          <w:cantSplit/>
        </w:trPr>
        <w:tc>
          <w:tcPr>
            <w:tcW w:w="704" w:type="dxa"/>
            <w:shd w:val="clear" w:color="auto" w:fill="auto"/>
            <w:noWrap/>
            <w:vAlign w:val="bottom"/>
            <w:hideMark/>
          </w:tcPr>
          <w:p w14:paraId="56CD5BFB"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2604BCFD" w14:textId="77777777" w:rsidR="00D833D8" w:rsidRPr="002F7848" w:rsidRDefault="00D833D8" w:rsidP="00D833D8">
            <w:pPr>
              <w:pStyle w:val="Tabell-Text"/>
              <w:spacing w:before="60" w:line="200" w:lineRule="exact"/>
            </w:pPr>
            <w:r w:rsidRPr="002F7848">
              <w:t>SCA B</w:t>
            </w:r>
          </w:p>
        </w:tc>
        <w:tc>
          <w:tcPr>
            <w:tcW w:w="850" w:type="dxa"/>
            <w:shd w:val="clear" w:color="auto" w:fill="auto"/>
            <w:noWrap/>
            <w:vAlign w:val="bottom"/>
            <w:hideMark/>
          </w:tcPr>
          <w:p w14:paraId="1ED2EB09" w14:textId="77777777" w:rsidR="00D833D8" w:rsidRPr="002F7848" w:rsidRDefault="00D833D8" w:rsidP="00E324F3">
            <w:pPr>
              <w:pStyle w:val="Tabell-Text"/>
              <w:spacing w:before="60" w:line="200" w:lineRule="exact"/>
              <w:jc w:val="right"/>
            </w:pPr>
            <w:r w:rsidRPr="002F7848">
              <w:t>735 000</w:t>
            </w:r>
          </w:p>
        </w:tc>
        <w:tc>
          <w:tcPr>
            <w:tcW w:w="851" w:type="dxa"/>
            <w:shd w:val="clear" w:color="auto" w:fill="auto"/>
            <w:noWrap/>
            <w:vAlign w:val="bottom"/>
            <w:hideMark/>
          </w:tcPr>
          <w:p w14:paraId="1C8F89CB" w14:textId="77777777" w:rsidR="00D833D8" w:rsidRPr="002F7848" w:rsidRDefault="00D833D8" w:rsidP="00E324F3">
            <w:pPr>
              <w:pStyle w:val="Tabell-Text"/>
              <w:spacing w:before="60" w:line="200" w:lineRule="exact"/>
              <w:jc w:val="right"/>
            </w:pPr>
            <w:r w:rsidRPr="002F7848">
              <w:t>135 670</w:t>
            </w:r>
          </w:p>
        </w:tc>
        <w:tc>
          <w:tcPr>
            <w:tcW w:w="997" w:type="dxa"/>
            <w:shd w:val="clear" w:color="auto" w:fill="auto"/>
            <w:noWrap/>
            <w:vAlign w:val="bottom"/>
            <w:hideMark/>
          </w:tcPr>
          <w:p w14:paraId="49A5FC33" w14:textId="77777777" w:rsidR="00D833D8" w:rsidRPr="002F7848" w:rsidRDefault="00D833D8" w:rsidP="00E324F3">
            <w:pPr>
              <w:pStyle w:val="Tabell-Text"/>
              <w:spacing w:before="60" w:line="200" w:lineRule="exact"/>
              <w:jc w:val="right"/>
            </w:pPr>
            <w:r w:rsidRPr="002F7848">
              <w:t>181 178</w:t>
            </w:r>
          </w:p>
        </w:tc>
      </w:tr>
      <w:tr w:rsidR="00D833D8" w:rsidRPr="002F7848" w14:paraId="3345E67C" w14:textId="77777777" w:rsidTr="00E324F3">
        <w:trPr>
          <w:cantSplit/>
        </w:trPr>
        <w:tc>
          <w:tcPr>
            <w:tcW w:w="704" w:type="dxa"/>
            <w:shd w:val="clear" w:color="auto" w:fill="auto"/>
            <w:noWrap/>
            <w:vAlign w:val="bottom"/>
            <w:hideMark/>
          </w:tcPr>
          <w:p w14:paraId="5E1E2FA3"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4446A62F" w14:textId="77777777" w:rsidR="00D833D8" w:rsidRPr="002F7848" w:rsidRDefault="00D833D8" w:rsidP="00D833D8">
            <w:pPr>
              <w:pStyle w:val="Tabell-Text"/>
              <w:spacing w:before="60" w:line="200" w:lineRule="exact"/>
            </w:pPr>
            <w:r w:rsidRPr="002F7848">
              <w:t>SEB A</w:t>
            </w:r>
          </w:p>
        </w:tc>
        <w:tc>
          <w:tcPr>
            <w:tcW w:w="850" w:type="dxa"/>
            <w:shd w:val="clear" w:color="auto" w:fill="auto"/>
            <w:noWrap/>
            <w:vAlign w:val="bottom"/>
            <w:hideMark/>
          </w:tcPr>
          <w:p w14:paraId="656225B9" w14:textId="77777777" w:rsidR="00D833D8" w:rsidRPr="002F7848" w:rsidRDefault="00D833D8" w:rsidP="00E324F3">
            <w:pPr>
              <w:pStyle w:val="Tabell-Text"/>
              <w:spacing w:before="60" w:line="200" w:lineRule="exact"/>
              <w:jc w:val="right"/>
            </w:pPr>
            <w:r w:rsidRPr="002F7848">
              <w:t>1 680 000</w:t>
            </w:r>
          </w:p>
        </w:tc>
        <w:tc>
          <w:tcPr>
            <w:tcW w:w="851" w:type="dxa"/>
            <w:shd w:val="clear" w:color="auto" w:fill="auto"/>
            <w:noWrap/>
            <w:vAlign w:val="bottom"/>
            <w:hideMark/>
          </w:tcPr>
          <w:p w14:paraId="014E2372" w14:textId="77777777" w:rsidR="00D833D8" w:rsidRPr="002F7848" w:rsidRDefault="00D833D8" w:rsidP="00E324F3">
            <w:pPr>
              <w:pStyle w:val="Tabell-Text"/>
              <w:spacing w:before="60" w:line="200" w:lineRule="exact"/>
              <w:jc w:val="right"/>
            </w:pPr>
            <w:r w:rsidRPr="002F7848">
              <w:t>106 548</w:t>
            </w:r>
          </w:p>
        </w:tc>
        <w:tc>
          <w:tcPr>
            <w:tcW w:w="997" w:type="dxa"/>
            <w:shd w:val="clear" w:color="auto" w:fill="auto"/>
            <w:noWrap/>
            <w:vAlign w:val="bottom"/>
            <w:hideMark/>
          </w:tcPr>
          <w:p w14:paraId="2DB27BD8" w14:textId="77777777" w:rsidR="00D833D8" w:rsidRPr="002F7848" w:rsidRDefault="00D833D8" w:rsidP="00E324F3">
            <w:pPr>
              <w:pStyle w:val="Tabell-Text"/>
              <w:spacing w:before="60" w:line="200" w:lineRule="exact"/>
              <w:jc w:val="right"/>
            </w:pPr>
            <w:r w:rsidRPr="002F7848">
              <w:t>150 192</w:t>
            </w:r>
          </w:p>
        </w:tc>
      </w:tr>
      <w:tr w:rsidR="00D833D8" w:rsidRPr="002F7848" w14:paraId="4BAF1C7F" w14:textId="77777777" w:rsidTr="00E324F3">
        <w:trPr>
          <w:cantSplit/>
        </w:trPr>
        <w:tc>
          <w:tcPr>
            <w:tcW w:w="704" w:type="dxa"/>
            <w:shd w:val="clear" w:color="auto" w:fill="auto"/>
            <w:noWrap/>
            <w:vAlign w:val="bottom"/>
            <w:hideMark/>
          </w:tcPr>
          <w:p w14:paraId="1BA8004C"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484E8421" w14:textId="77777777" w:rsidR="00D833D8" w:rsidRPr="002F7848" w:rsidRDefault="00D833D8" w:rsidP="00D833D8">
            <w:pPr>
              <w:pStyle w:val="Tabell-Text"/>
              <w:spacing w:before="60" w:line="200" w:lineRule="exact"/>
            </w:pPr>
            <w:r w:rsidRPr="002F7848">
              <w:t>Skanska B</w:t>
            </w:r>
          </w:p>
        </w:tc>
        <w:tc>
          <w:tcPr>
            <w:tcW w:w="850" w:type="dxa"/>
            <w:shd w:val="clear" w:color="auto" w:fill="auto"/>
            <w:noWrap/>
            <w:vAlign w:val="bottom"/>
            <w:hideMark/>
          </w:tcPr>
          <w:p w14:paraId="072FC543" w14:textId="77777777" w:rsidR="00D833D8" w:rsidRPr="002F7848" w:rsidRDefault="00D833D8" w:rsidP="00E324F3">
            <w:pPr>
              <w:pStyle w:val="Tabell-Text"/>
              <w:spacing w:before="60" w:line="200" w:lineRule="exact"/>
              <w:jc w:val="right"/>
            </w:pPr>
            <w:r w:rsidRPr="002F7848">
              <w:t>150 000</w:t>
            </w:r>
          </w:p>
        </w:tc>
        <w:tc>
          <w:tcPr>
            <w:tcW w:w="851" w:type="dxa"/>
            <w:shd w:val="clear" w:color="auto" w:fill="auto"/>
            <w:noWrap/>
            <w:vAlign w:val="bottom"/>
            <w:hideMark/>
          </w:tcPr>
          <w:p w14:paraId="4EAF6046" w14:textId="77777777" w:rsidR="00D833D8" w:rsidRPr="002F7848" w:rsidRDefault="00D833D8" w:rsidP="00E324F3">
            <w:pPr>
              <w:pStyle w:val="Tabell-Text"/>
              <w:spacing w:before="60" w:line="200" w:lineRule="exact"/>
              <w:jc w:val="right"/>
            </w:pPr>
            <w:r w:rsidRPr="002F7848">
              <w:t>17 161</w:t>
            </w:r>
          </w:p>
        </w:tc>
        <w:tc>
          <w:tcPr>
            <w:tcW w:w="997" w:type="dxa"/>
            <w:shd w:val="clear" w:color="auto" w:fill="auto"/>
            <w:noWrap/>
            <w:vAlign w:val="bottom"/>
            <w:hideMark/>
          </w:tcPr>
          <w:p w14:paraId="390D3B77" w14:textId="77777777" w:rsidR="00D833D8" w:rsidRPr="002F7848" w:rsidRDefault="00D833D8" w:rsidP="00E324F3">
            <w:pPr>
              <w:pStyle w:val="Tabell-Text"/>
              <w:spacing w:before="60" w:line="200" w:lineRule="exact"/>
              <w:jc w:val="right"/>
            </w:pPr>
            <w:r w:rsidRPr="002F7848">
              <w:t>24 720</w:t>
            </w:r>
          </w:p>
        </w:tc>
      </w:tr>
      <w:tr w:rsidR="00D833D8" w:rsidRPr="002F7848" w14:paraId="38D8D748" w14:textId="77777777" w:rsidTr="00E324F3">
        <w:trPr>
          <w:cantSplit/>
        </w:trPr>
        <w:tc>
          <w:tcPr>
            <w:tcW w:w="704" w:type="dxa"/>
            <w:shd w:val="clear" w:color="auto" w:fill="auto"/>
            <w:noWrap/>
            <w:vAlign w:val="bottom"/>
            <w:hideMark/>
          </w:tcPr>
          <w:p w14:paraId="17E50CEE"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7BAA4DB1" w14:textId="77777777" w:rsidR="00D833D8" w:rsidRPr="002F7848" w:rsidRDefault="00D833D8" w:rsidP="00D833D8">
            <w:pPr>
              <w:pStyle w:val="Tabell-Text"/>
              <w:spacing w:before="60" w:line="200" w:lineRule="exact"/>
            </w:pPr>
            <w:r w:rsidRPr="002F7848">
              <w:t>SKF B</w:t>
            </w:r>
          </w:p>
        </w:tc>
        <w:tc>
          <w:tcPr>
            <w:tcW w:w="850" w:type="dxa"/>
            <w:shd w:val="clear" w:color="auto" w:fill="auto"/>
            <w:noWrap/>
            <w:vAlign w:val="bottom"/>
            <w:hideMark/>
          </w:tcPr>
          <w:p w14:paraId="4F736EA5" w14:textId="77777777" w:rsidR="00D833D8" w:rsidRPr="002F7848" w:rsidRDefault="00D833D8" w:rsidP="00E324F3">
            <w:pPr>
              <w:pStyle w:val="Tabell-Text"/>
              <w:spacing w:before="60" w:line="200" w:lineRule="exact"/>
              <w:jc w:val="right"/>
            </w:pPr>
            <w:r w:rsidRPr="002F7848">
              <w:t>300 000</w:t>
            </w:r>
          </w:p>
        </w:tc>
        <w:tc>
          <w:tcPr>
            <w:tcW w:w="851" w:type="dxa"/>
            <w:shd w:val="clear" w:color="auto" w:fill="auto"/>
            <w:noWrap/>
            <w:vAlign w:val="bottom"/>
            <w:hideMark/>
          </w:tcPr>
          <w:p w14:paraId="1A6886C9" w14:textId="77777777" w:rsidR="00D833D8" w:rsidRPr="002F7848" w:rsidRDefault="00D833D8" w:rsidP="00E324F3">
            <w:pPr>
              <w:pStyle w:val="Tabell-Text"/>
              <w:spacing w:before="60" w:line="200" w:lineRule="exact"/>
              <w:jc w:val="right"/>
            </w:pPr>
            <w:r w:rsidRPr="002F7848">
              <w:t>41 160</w:t>
            </w:r>
          </w:p>
        </w:tc>
        <w:tc>
          <w:tcPr>
            <w:tcW w:w="997" w:type="dxa"/>
            <w:shd w:val="clear" w:color="auto" w:fill="auto"/>
            <w:noWrap/>
            <w:vAlign w:val="bottom"/>
            <w:hideMark/>
          </w:tcPr>
          <w:p w14:paraId="37079481" w14:textId="77777777" w:rsidR="00D833D8" w:rsidRPr="002F7848" w:rsidRDefault="00D833D8" w:rsidP="00E324F3">
            <w:pPr>
              <w:pStyle w:val="Tabell-Text"/>
              <w:spacing w:before="60" w:line="200" w:lineRule="exact"/>
              <w:jc w:val="right"/>
            </w:pPr>
            <w:r w:rsidRPr="002F7848">
              <w:t>41 160</w:t>
            </w:r>
          </w:p>
        </w:tc>
      </w:tr>
      <w:tr w:rsidR="00D833D8" w:rsidRPr="002F7848" w14:paraId="5AD93FAF" w14:textId="77777777" w:rsidTr="00E324F3">
        <w:trPr>
          <w:cantSplit/>
        </w:trPr>
        <w:tc>
          <w:tcPr>
            <w:tcW w:w="704" w:type="dxa"/>
            <w:shd w:val="clear" w:color="auto" w:fill="auto"/>
            <w:noWrap/>
            <w:vAlign w:val="bottom"/>
            <w:hideMark/>
          </w:tcPr>
          <w:p w14:paraId="71C7A465"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3347EEFB" w14:textId="77777777" w:rsidR="00D833D8" w:rsidRPr="002F7848" w:rsidRDefault="00D833D8" w:rsidP="00D833D8">
            <w:pPr>
              <w:pStyle w:val="Tabell-Text"/>
              <w:spacing w:before="60" w:line="200" w:lineRule="exact"/>
            </w:pPr>
            <w:r w:rsidRPr="002F7848">
              <w:t>Svenska Handelsbanken A</w:t>
            </w:r>
          </w:p>
        </w:tc>
        <w:tc>
          <w:tcPr>
            <w:tcW w:w="850" w:type="dxa"/>
            <w:shd w:val="clear" w:color="auto" w:fill="auto"/>
            <w:noWrap/>
            <w:vAlign w:val="bottom"/>
            <w:hideMark/>
          </w:tcPr>
          <w:p w14:paraId="69A7D678" w14:textId="77777777" w:rsidR="00D833D8" w:rsidRPr="002F7848" w:rsidRDefault="00D833D8" w:rsidP="00E324F3">
            <w:pPr>
              <w:pStyle w:val="Tabell-Text"/>
              <w:spacing w:before="60" w:line="200" w:lineRule="exact"/>
              <w:jc w:val="right"/>
            </w:pPr>
            <w:r w:rsidRPr="002F7848">
              <w:t>1 240 000</w:t>
            </w:r>
          </w:p>
        </w:tc>
        <w:tc>
          <w:tcPr>
            <w:tcW w:w="851" w:type="dxa"/>
            <w:shd w:val="clear" w:color="auto" w:fill="auto"/>
            <w:noWrap/>
            <w:vAlign w:val="bottom"/>
            <w:hideMark/>
          </w:tcPr>
          <w:p w14:paraId="66DB97C7" w14:textId="77777777" w:rsidR="00D833D8" w:rsidRPr="002F7848" w:rsidRDefault="00D833D8" w:rsidP="00E324F3">
            <w:pPr>
              <w:pStyle w:val="Tabell-Text"/>
              <w:spacing w:before="60" w:line="200" w:lineRule="exact"/>
              <w:jc w:val="right"/>
            </w:pPr>
            <w:r w:rsidRPr="002F7848">
              <w:t>101 688</w:t>
            </w:r>
          </w:p>
        </w:tc>
        <w:tc>
          <w:tcPr>
            <w:tcW w:w="997" w:type="dxa"/>
            <w:shd w:val="clear" w:color="auto" w:fill="auto"/>
            <w:noWrap/>
            <w:vAlign w:val="bottom"/>
            <w:hideMark/>
          </w:tcPr>
          <w:p w14:paraId="115A9380" w14:textId="77777777" w:rsidR="00D833D8" w:rsidRPr="002F7848" w:rsidRDefault="00D833D8" w:rsidP="00E324F3">
            <w:pPr>
              <w:pStyle w:val="Tabell-Text"/>
              <w:spacing w:before="60" w:line="200" w:lineRule="exact"/>
              <w:jc w:val="right"/>
            </w:pPr>
            <w:r w:rsidRPr="002F7848">
              <w:t>139 996</w:t>
            </w:r>
          </w:p>
        </w:tc>
      </w:tr>
      <w:tr w:rsidR="00D833D8" w:rsidRPr="002F7848" w14:paraId="06B08D74" w14:textId="77777777" w:rsidTr="00E324F3">
        <w:trPr>
          <w:cantSplit/>
        </w:trPr>
        <w:tc>
          <w:tcPr>
            <w:tcW w:w="704" w:type="dxa"/>
            <w:shd w:val="clear" w:color="auto" w:fill="auto"/>
            <w:noWrap/>
            <w:vAlign w:val="bottom"/>
            <w:hideMark/>
          </w:tcPr>
          <w:p w14:paraId="5B6D0087"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22861F58" w14:textId="77777777" w:rsidR="00D833D8" w:rsidRPr="002F7848" w:rsidRDefault="00D833D8" w:rsidP="00D833D8">
            <w:pPr>
              <w:pStyle w:val="Tabell-Text"/>
              <w:spacing w:before="60" w:line="200" w:lineRule="exact"/>
            </w:pPr>
            <w:r w:rsidRPr="002F7848">
              <w:t>SWECO AB B</w:t>
            </w:r>
          </w:p>
        </w:tc>
        <w:tc>
          <w:tcPr>
            <w:tcW w:w="850" w:type="dxa"/>
            <w:shd w:val="clear" w:color="auto" w:fill="auto"/>
            <w:noWrap/>
            <w:vAlign w:val="bottom"/>
            <w:hideMark/>
          </w:tcPr>
          <w:p w14:paraId="0E6D270C" w14:textId="77777777" w:rsidR="00D833D8" w:rsidRPr="002F7848" w:rsidRDefault="00D833D8" w:rsidP="00E324F3">
            <w:pPr>
              <w:pStyle w:val="Tabell-Text"/>
              <w:spacing w:before="60" w:line="200" w:lineRule="exact"/>
              <w:jc w:val="right"/>
            </w:pPr>
            <w:r w:rsidRPr="002F7848">
              <w:t>92 653</w:t>
            </w:r>
          </w:p>
        </w:tc>
        <w:tc>
          <w:tcPr>
            <w:tcW w:w="851" w:type="dxa"/>
            <w:shd w:val="clear" w:color="auto" w:fill="auto"/>
            <w:noWrap/>
            <w:vAlign w:val="bottom"/>
            <w:hideMark/>
          </w:tcPr>
          <w:p w14:paraId="0C7FB40E" w14:textId="77777777" w:rsidR="00D833D8" w:rsidRPr="002F7848" w:rsidRDefault="00D833D8" w:rsidP="00E324F3">
            <w:pPr>
              <w:pStyle w:val="Tabell-Text"/>
              <w:spacing w:before="60" w:line="200" w:lineRule="exact"/>
              <w:jc w:val="right"/>
            </w:pPr>
            <w:r w:rsidRPr="002F7848">
              <w:t>9 124</w:t>
            </w:r>
          </w:p>
        </w:tc>
        <w:tc>
          <w:tcPr>
            <w:tcW w:w="997" w:type="dxa"/>
            <w:shd w:val="clear" w:color="auto" w:fill="auto"/>
            <w:noWrap/>
            <w:vAlign w:val="bottom"/>
            <w:hideMark/>
          </w:tcPr>
          <w:p w14:paraId="1A2B3582" w14:textId="77777777" w:rsidR="00D833D8" w:rsidRPr="002F7848" w:rsidRDefault="00D833D8" w:rsidP="00E324F3">
            <w:pPr>
              <w:pStyle w:val="Tabell-Text"/>
              <w:spacing w:before="60" w:line="200" w:lineRule="exact"/>
              <w:jc w:val="right"/>
            </w:pPr>
            <w:r w:rsidRPr="002F7848">
              <w:t>11 512</w:t>
            </w:r>
          </w:p>
        </w:tc>
      </w:tr>
      <w:tr w:rsidR="00D833D8" w:rsidRPr="002F7848" w14:paraId="6E310DA4" w14:textId="77777777" w:rsidTr="00E324F3">
        <w:trPr>
          <w:cantSplit/>
        </w:trPr>
        <w:tc>
          <w:tcPr>
            <w:tcW w:w="704" w:type="dxa"/>
            <w:shd w:val="clear" w:color="auto" w:fill="auto"/>
            <w:noWrap/>
            <w:vAlign w:val="bottom"/>
            <w:hideMark/>
          </w:tcPr>
          <w:p w14:paraId="3E2F4AB8"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6D986A9D" w14:textId="77777777" w:rsidR="00D833D8" w:rsidRPr="002F7848" w:rsidRDefault="00D833D8" w:rsidP="00D833D8">
            <w:pPr>
              <w:pStyle w:val="Tabell-Text"/>
              <w:spacing w:before="60" w:line="200" w:lineRule="exact"/>
            </w:pPr>
            <w:r w:rsidRPr="002F7848">
              <w:t>Swedbank A</w:t>
            </w:r>
          </w:p>
        </w:tc>
        <w:tc>
          <w:tcPr>
            <w:tcW w:w="850" w:type="dxa"/>
            <w:shd w:val="clear" w:color="auto" w:fill="auto"/>
            <w:noWrap/>
            <w:vAlign w:val="bottom"/>
            <w:hideMark/>
          </w:tcPr>
          <w:p w14:paraId="0B3EEA25" w14:textId="77777777" w:rsidR="00D833D8" w:rsidRPr="002F7848" w:rsidRDefault="00D833D8" w:rsidP="00E324F3">
            <w:pPr>
              <w:pStyle w:val="Tabell-Text"/>
              <w:spacing w:before="60" w:line="200" w:lineRule="exact"/>
              <w:jc w:val="right"/>
            </w:pPr>
            <w:r w:rsidRPr="002F7848">
              <w:t>775 000</w:t>
            </w:r>
          </w:p>
        </w:tc>
        <w:tc>
          <w:tcPr>
            <w:tcW w:w="851" w:type="dxa"/>
            <w:shd w:val="clear" w:color="auto" w:fill="auto"/>
            <w:noWrap/>
            <w:vAlign w:val="bottom"/>
            <w:hideMark/>
          </w:tcPr>
          <w:p w14:paraId="07A95082" w14:textId="77777777" w:rsidR="00D833D8" w:rsidRPr="002F7848" w:rsidRDefault="00D833D8" w:rsidP="00E324F3">
            <w:pPr>
              <w:pStyle w:val="Tabell-Text"/>
              <w:spacing w:before="60" w:line="200" w:lineRule="exact"/>
              <w:jc w:val="right"/>
            </w:pPr>
            <w:r w:rsidRPr="002F7848">
              <w:t>98 767</w:t>
            </w:r>
          </w:p>
        </w:tc>
        <w:tc>
          <w:tcPr>
            <w:tcW w:w="997" w:type="dxa"/>
            <w:shd w:val="clear" w:color="auto" w:fill="auto"/>
            <w:noWrap/>
            <w:vAlign w:val="bottom"/>
            <w:hideMark/>
          </w:tcPr>
          <w:p w14:paraId="05822E26" w14:textId="77777777" w:rsidR="00D833D8" w:rsidRPr="002F7848" w:rsidRDefault="00D833D8" w:rsidP="00E324F3">
            <w:pPr>
              <w:pStyle w:val="Tabell-Text"/>
              <w:spacing w:before="60" w:line="200" w:lineRule="exact"/>
              <w:jc w:val="right"/>
            </w:pPr>
            <w:r w:rsidRPr="002F7848">
              <w:t>145 003</w:t>
            </w:r>
          </w:p>
        </w:tc>
      </w:tr>
      <w:tr w:rsidR="00D833D8" w:rsidRPr="002F7848" w14:paraId="6430999E" w14:textId="77777777" w:rsidTr="00E324F3">
        <w:trPr>
          <w:cantSplit/>
        </w:trPr>
        <w:tc>
          <w:tcPr>
            <w:tcW w:w="704" w:type="dxa"/>
            <w:shd w:val="clear" w:color="auto" w:fill="auto"/>
            <w:noWrap/>
            <w:vAlign w:val="bottom"/>
            <w:hideMark/>
          </w:tcPr>
          <w:p w14:paraId="6AE5425D"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5E89FF2D" w14:textId="77777777" w:rsidR="00D833D8" w:rsidRPr="002F7848" w:rsidRDefault="00D833D8" w:rsidP="00D833D8">
            <w:pPr>
              <w:pStyle w:val="Tabell-Text"/>
              <w:spacing w:before="60" w:line="200" w:lineRule="exact"/>
            </w:pPr>
            <w:r w:rsidRPr="002F7848">
              <w:t>TeliaSonera</w:t>
            </w:r>
          </w:p>
        </w:tc>
        <w:tc>
          <w:tcPr>
            <w:tcW w:w="850" w:type="dxa"/>
            <w:shd w:val="clear" w:color="auto" w:fill="auto"/>
            <w:noWrap/>
            <w:vAlign w:val="bottom"/>
            <w:hideMark/>
          </w:tcPr>
          <w:p w14:paraId="6F0F4F44" w14:textId="77777777" w:rsidR="00D833D8" w:rsidRPr="002F7848" w:rsidRDefault="00D833D8" w:rsidP="00E324F3">
            <w:pPr>
              <w:pStyle w:val="Tabell-Text"/>
              <w:spacing w:before="60" w:line="200" w:lineRule="exact"/>
              <w:jc w:val="right"/>
            </w:pPr>
            <w:r w:rsidRPr="002F7848">
              <w:t>1 750 000</w:t>
            </w:r>
          </w:p>
        </w:tc>
        <w:tc>
          <w:tcPr>
            <w:tcW w:w="851" w:type="dxa"/>
            <w:shd w:val="clear" w:color="auto" w:fill="auto"/>
            <w:noWrap/>
            <w:vAlign w:val="bottom"/>
            <w:hideMark/>
          </w:tcPr>
          <w:p w14:paraId="3960CF73" w14:textId="77777777" w:rsidR="00D833D8" w:rsidRPr="002F7848" w:rsidRDefault="00D833D8" w:rsidP="00E324F3">
            <w:pPr>
              <w:pStyle w:val="Tabell-Text"/>
              <w:spacing w:before="60" w:line="200" w:lineRule="exact"/>
              <w:jc w:val="right"/>
            </w:pPr>
            <w:r w:rsidRPr="002F7848">
              <w:t>73 833</w:t>
            </w:r>
          </w:p>
        </w:tc>
        <w:tc>
          <w:tcPr>
            <w:tcW w:w="997" w:type="dxa"/>
            <w:shd w:val="clear" w:color="auto" w:fill="auto"/>
            <w:noWrap/>
            <w:vAlign w:val="bottom"/>
            <w:hideMark/>
          </w:tcPr>
          <w:p w14:paraId="52035068" w14:textId="77777777" w:rsidR="00D833D8" w:rsidRPr="002F7848" w:rsidRDefault="00D833D8" w:rsidP="00E324F3">
            <w:pPr>
              <w:pStyle w:val="Tabell-Text"/>
              <w:spacing w:before="60" w:line="200" w:lineRule="exact"/>
              <w:jc w:val="right"/>
            </w:pPr>
            <w:r w:rsidRPr="002F7848">
              <w:t>73 833</w:t>
            </w:r>
          </w:p>
        </w:tc>
      </w:tr>
      <w:tr w:rsidR="00D833D8" w:rsidRPr="002F7848" w14:paraId="0E0C1AC5" w14:textId="77777777" w:rsidTr="00E324F3">
        <w:trPr>
          <w:cantSplit/>
        </w:trPr>
        <w:tc>
          <w:tcPr>
            <w:tcW w:w="704" w:type="dxa"/>
            <w:shd w:val="clear" w:color="auto" w:fill="auto"/>
            <w:noWrap/>
            <w:vAlign w:val="bottom"/>
            <w:hideMark/>
          </w:tcPr>
          <w:p w14:paraId="37823B8F"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4B51A811" w14:textId="77777777" w:rsidR="00D833D8" w:rsidRPr="002F7848" w:rsidRDefault="00D833D8" w:rsidP="00D833D8">
            <w:pPr>
              <w:pStyle w:val="Tabell-Text"/>
              <w:spacing w:before="60" w:line="200" w:lineRule="exact"/>
            </w:pPr>
            <w:r w:rsidRPr="002F7848">
              <w:t>Trelleborg B</w:t>
            </w:r>
          </w:p>
        </w:tc>
        <w:tc>
          <w:tcPr>
            <w:tcW w:w="850" w:type="dxa"/>
            <w:shd w:val="clear" w:color="auto" w:fill="auto"/>
            <w:noWrap/>
            <w:vAlign w:val="bottom"/>
            <w:hideMark/>
          </w:tcPr>
          <w:p w14:paraId="16A9658D" w14:textId="77777777" w:rsidR="00D833D8" w:rsidRPr="002F7848" w:rsidRDefault="00D833D8" w:rsidP="00E324F3">
            <w:pPr>
              <w:pStyle w:val="Tabell-Text"/>
              <w:spacing w:before="60" w:line="200" w:lineRule="exact"/>
              <w:jc w:val="right"/>
            </w:pPr>
            <w:r w:rsidRPr="002F7848">
              <w:t>50 000</w:t>
            </w:r>
          </w:p>
        </w:tc>
        <w:tc>
          <w:tcPr>
            <w:tcW w:w="851" w:type="dxa"/>
            <w:shd w:val="clear" w:color="auto" w:fill="auto"/>
            <w:noWrap/>
            <w:vAlign w:val="bottom"/>
            <w:hideMark/>
          </w:tcPr>
          <w:p w14:paraId="7BA98FBC" w14:textId="77777777" w:rsidR="00D833D8" w:rsidRPr="002F7848" w:rsidRDefault="00D833D8" w:rsidP="00E324F3">
            <w:pPr>
              <w:pStyle w:val="Tabell-Text"/>
              <w:spacing w:before="60" w:line="200" w:lineRule="exact"/>
              <w:jc w:val="right"/>
            </w:pPr>
            <w:r w:rsidRPr="002F7848">
              <w:t>5 724</w:t>
            </w:r>
          </w:p>
        </w:tc>
        <w:tc>
          <w:tcPr>
            <w:tcW w:w="997" w:type="dxa"/>
            <w:shd w:val="clear" w:color="auto" w:fill="auto"/>
            <w:noWrap/>
            <w:vAlign w:val="bottom"/>
            <w:hideMark/>
          </w:tcPr>
          <w:p w14:paraId="32FC245F" w14:textId="77777777" w:rsidR="00D833D8" w:rsidRPr="002F7848" w:rsidRDefault="00D833D8" w:rsidP="00E324F3">
            <w:pPr>
              <w:pStyle w:val="Tabell-Text"/>
              <w:spacing w:before="60" w:line="200" w:lineRule="exact"/>
              <w:jc w:val="right"/>
            </w:pPr>
            <w:r w:rsidRPr="002F7848">
              <w:t>8 240</w:t>
            </w:r>
          </w:p>
        </w:tc>
      </w:tr>
      <w:tr w:rsidR="00D833D8" w:rsidRPr="002F7848" w14:paraId="16871AEA" w14:textId="77777777" w:rsidTr="00E324F3">
        <w:trPr>
          <w:cantSplit/>
        </w:trPr>
        <w:tc>
          <w:tcPr>
            <w:tcW w:w="704" w:type="dxa"/>
            <w:shd w:val="clear" w:color="auto" w:fill="auto"/>
            <w:noWrap/>
            <w:vAlign w:val="bottom"/>
            <w:hideMark/>
          </w:tcPr>
          <w:p w14:paraId="016BAB45"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0FAD3530" w14:textId="77777777" w:rsidR="00D833D8" w:rsidRPr="002F7848" w:rsidRDefault="00D833D8" w:rsidP="00D833D8">
            <w:pPr>
              <w:pStyle w:val="Tabell-Text"/>
              <w:spacing w:before="60" w:line="200" w:lineRule="exact"/>
            </w:pPr>
            <w:r w:rsidRPr="002F7848">
              <w:t>Troax</w:t>
            </w:r>
          </w:p>
        </w:tc>
        <w:tc>
          <w:tcPr>
            <w:tcW w:w="850" w:type="dxa"/>
            <w:shd w:val="clear" w:color="auto" w:fill="auto"/>
            <w:noWrap/>
            <w:vAlign w:val="bottom"/>
            <w:hideMark/>
          </w:tcPr>
          <w:p w14:paraId="02DE26EE" w14:textId="77777777" w:rsidR="00D833D8" w:rsidRPr="002F7848" w:rsidRDefault="00D833D8" w:rsidP="00E324F3">
            <w:pPr>
              <w:pStyle w:val="Tabell-Text"/>
              <w:spacing w:before="60" w:line="200" w:lineRule="exact"/>
              <w:jc w:val="right"/>
            </w:pPr>
            <w:r w:rsidRPr="002F7848">
              <w:t>300 000</w:t>
            </w:r>
          </w:p>
        </w:tc>
        <w:tc>
          <w:tcPr>
            <w:tcW w:w="851" w:type="dxa"/>
            <w:shd w:val="clear" w:color="auto" w:fill="auto"/>
            <w:noWrap/>
            <w:vAlign w:val="bottom"/>
            <w:hideMark/>
          </w:tcPr>
          <w:p w14:paraId="1F8821F0" w14:textId="77777777" w:rsidR="00D833D8" w:rsidRPr="002F7848" w:rsidRDefault="00D833D8" w:rsidP="00E324F3">
            <w:pPr>
              <w:pStyle w:val="Tabell-Text"/>
              <w:spacing w:before="60" w:line="200" w:lineRule="exact"/>
              <w:jc w:val="right"/>
            </w:pPr>
            <w:r w:rsidRPr="002F7848">
              <w:t>24 276</w:t>
            </w:r>
          </w:p>
        </w:tc>
        <w:tc>
          <w:tcPr>
            <w:tcW w:w="997" w:type="dxa"/>
            <w:shd w:val="clear" w:color="auto" w:fill="auto"/>
            <w:noWrap/>
            <w:vAlign w:val="bottom"/>
            <w:hideMark/>
          </w:tcPr>
          <w:p w14:paraId="448AA920" w14:textId="77777777" w:rsidR="00D833D8" w:rsidRPr="002F7848" w:rsidRDefault="00D833D8" w:rsidP="00E324F3">
            <w:pPr>
              <w:pStyle w:val="Tabell-Text"/>
              <w:spacing w:before="60" w:line="200" w:lineRule="exact"/>
              <w:jc w:val="right"/>
            </w:pPr>
            <w:r w:rsidRPr="002F7848">
              <w:t>37 500</w:t>
            </w:r>
          </w:p>
        </w:tc>
      </w:tr>
      <w:tr w:rsidR="00D833D8" w:rsidRPr="002F7848" w14:paraId="0339E6DF" w14:textId="77777777" w:rsidTr="00E324F3">
        <w:trPr>
          <w:cantSplit/>
        </w:trPr>
        <w:tc>
          <w:tcPr>
            <w:tcW w:w="704" w:type="dxa"/>
            <w:shd w:val="clear" w:color="auto" w:fill="auto"/>
            <w:noWrap/>
            <w:vAlign w:val="bottom"/>
            <w:hideMark/>
          </w:tcPr>
          <w:p w14:paraId="58203C8D"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46246160" w14:textId="77777777" w:rsidR="00D833D8" w:rsidRPr="002F7848" w:rsidRDefault="00D833D8" w:rsidP="00D833D8">
            <w:pPr>
              <w:pStyle w:val="Tabell-Text"/>
              <w:spacing w:before="60" w:line="200" w:lineRule="exact"/>
            </w:pPr>
            <w:r w:rsidRPr="002F7848">
              <w:t>Volvo B</w:t>
            </w:r>
          </w:p>
        </w:tc>
        <w:tc>
          <w:tcPr>
            <w:tcW w:w="850" w:type="dxa"/>
            <w:shd w:val="clear" w:color="auto" w:fill="auto"/>
            <w:noWrap/>
            <w:vAlign w:val="bottom"/>
            <w:hideMark/>
          </w:tcPr>
          <w:p w14:paraId="7CB88C71" w14:textId="77777777" w:rsidR="00D833D8" w:rsidRPr="002F7848" w:rsidRDefault="00D833D8" w:rsidP="00E324F3">
            <w:pPr>
              <w:pStyle w:val="Tabell-Text"/>
              <w:spacing w:before="60" w:line="200" w:lineRule="exact"/>
              <w:jc w:val="right"/>
            </w:pPr>
            <w:r w:rsidRPr="002F7848">
              <w:t>1 300 000</w:t>
            </w:r>
          </w:p>
        </w:tc>
        <w:tc>
          <w:tcPr>
            <w:tcW w:w="851" w:type="dxa"/>
            <w:shd w:val="clear" w:color="auto" w:fill="auto"/>
            <w:noWrap/>
            <w:vAlign w:val="bottom"/>
            <w:hideMark/>
          </w:tcPr>
          <w:p w14:paraId="4EF0D2D2" w14:textId="77777777" w:rsidR="00D833D8" w:rsidRPr="002F7848" w:rsidRDefault="00D833D8" w:rsidP="00E324F3">
            <w:pPr>
              <w:pStyle w:val="Tabell-Text"/>
              <w:spacing w:before="60" w:line="200" w:lineRule="exact"/>
              <w:jc w:val="right"/>
            </w:pPr>
            <w:r w:rsidRPr="002F7848">
              <w:t>102 830</w:t>
            </w:r>
          </w:p>
        </w:tc>
        <w:tc>
          <w:tcPr>
            <w:tcW w:w="997" w:type="dxa"/>
            <w:shd w:val="clear" w:color="auto" w:fill="auto"/>
            <w:noWrap/>
            <w:vAlign w:val="bottom"/>
            <w:hideMark/>
          </w:tcPr>
          <w:p w14:paraId="07D4A13A" w14:textId="77777777" w:rsidR="00D833D8" w:rsidRPr="002F7848" w:rsidRDefault="00D833D8" w:rsidP="00E324F3">
            <w:pPr>
              <w:pStyle w:val="Tabell-Text"/>
              <w:spacing w:before="60" w:line="200" w:lineRule="exact"/>
              <w:jc w:val="right"/>
            </w:pPr>
            <w:r w:rsidRPr="002F7848">
              <w:t>102 830</w:t>
            </w:r>
          </w:p>
        </w:tc>
      </w:tr>
      <w:tr w:rsidR="00D833D8" w:rsidRPr="002F7848" w14:paraId="5ECE6779" w14:textId="77777777" w:rsidTr="00E324F3">
        <w:trPr>
          <w:cantSplit/>
        </w:trPr>
        <w:tc>
          <w:tcPr>
            <w:tcW w:w="704" w:type="dxa"/>
            <w:shd w:val="clear" w:color="auto" w:fill="auto"/>
            <w:noWrap/>
            <w:vAlign w:val="bottom"/>
            <w:hideMark/>
          </w:tcPr>
          <w:p w14:paraId="5F5AA059"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7F1258BB" w14:textId="77777777" w:rsidR="00D833D8" w:rsidRPr="002F7848" w:rsidRDefault="00D833D8" w:rsidP="00D833D8">
            <w:pPr>
              <w:pStyle w:val="Tabell-Text"/>
              <w:spacing w:before="60" w:line="200" w:lineRule="exact"/>
            </w:pPr>
            <w:r w:rsidRPr="002F7848">
              <w:t>ÅF B</w:t>
            </w:r>
          </w:p>
        </w:tc>
        <w:tc>
          <w:tcPr>
            <w:tcW w:w="850" w:type="dxa"/>
            <w:shd w:val="clear" w:color="auto" w:fill="auto"/>
            <w:noWrap/>
            <w:vAlign w:val="bottom"/>
            <w:hideMark/>
          </w:tcPr>
          <w:p w14:paraId="7DE2F97D" w14:textId="77777777" w:rsidR="00D833D8" w:rsidRPr="002F7848" w:rsidRDefault="00D833D8" w:rsidP="00E324F3">
            <w:pPr>
              <w:pStyle w:val="Tabell-Text"/>
              <w:spacing w:before="60" w:line="200" w:lineRule="exact"/>
              <w:jc w:val="right"/>
            </w:pPr>
            <w:r w:rsidRPr="002F7848">
              <w:t>365 000</w:t>
            </w:r>
          </w:p>
        </w:tc>
        <w:tc>
          <w:tcPr>
            <w:tcW w:w="851" w:type="dxa"/>
            <w:shd w:val="clear" w:color="auto" w:fill="auto"/>
            <w:noWrap/>
            <w:vAlign w:val="bottom"/>
            <w:hideMark/>
          </w:tcPr>
          <w:p w14:paraId="078A1E7C" w14:textId="77777777" w:rsidR="00D833D8" w:rsidRPr="002F7848" w:rsidRDefault="00D833D8" w:rsidP="00E324F3">
            <w:pPr>
              <w:pStyle w:val="Tabell-Text"/>
              <w:spacing w:before="60" w:line="200" w:lineRule="exact"/>
              <w:jc w:val="right"/>
            </w:pPr>
            <w:r w:rsidRPr="002F7848">
              <w:t>31 319</w:t>
            </w:r>
          </w:p>
        </w:tc>
        <w:tc>
          <w:tcPr>
            <w:tcW w:w="997" w:type="dxa"/>
            <w:shd w:val="clear" w:color="auto" w:fill="auto"/>
            <w:noWrap/>
            <w:vAlign w:val="bottom"/>
            <w:hideMark/>
          </w:tcPr>
          <w:p w14:paraId="58C02814" w14:textId="77777777" w:rsidR="00D833D8" w:rsidRPr="002F7848" w:rsidRDefault="00D833D8" w:rsidP="00E324F3">
            <w:pPr>
              <w:pStyle w:val="Tabell-Text"/>
              <w:spacing w:before="60" w:line="200" w:lineRule="exact"/>
              <w:jc w:val="right"/>
            </w:pPr>
            <w:r w:rsidRPr="002F7848">
              <w:t>52 469</w:t>
            </w:r>
          </w:p>
        </w:tc>
      </w:tr>
      <w:tr w:rsidR="00D833D8" w:rsidRPr="00E324F3" w14:paraId="1D8CC3F5" w14:textId="77777777" w:rsidTr="00E324F3">
        <w:trPr>
          <w:cantSplit/>
        </w:trPr>
        <w:tc>
          <w:tcPr>
            <w:tcW w:w="704" w:type="dxa"/>
            <w:shd w:val="clear" w:color="auto" w:fill="auto"/>
            <w:noWrap/>
            <w:vAlign w:val="bottom"/>
            <w:hideMark/>
          </w:tcPr>
          <w:p w14:paraId="2F646F7D" w14:textId="77777777" w:rsidR="00D833D8" w:rsidRPr="00E324F3" w:rsidRDefault="00D833D8" w:rsidP="00D833D8">
            <w:pPr>
              <w:pStyle w:val="Tabell-Text"/>
              <w:spacing w:before="60" w:line="200" w:lineRule="exact"/>
              <w:rPr>
                <w:b/>
              </w:rPr>
            </w:pPr>
            <w:r w:rsidRPr="00E324F3">
              <w:rPr>
                <w:b/>
              </w:rPr>
              <w:t> </w:t>
            </w:r>
          </w:p>
        </w:tc>
        <w:tc>
          <w:tcPr>
            <w:tcW w:w="2552" w:type="dxa"/>
            <w:shd w:val="clear" w:color="auto" w:fill="auto"/>
            <w:noWrap/>
            <w:vAlign w:val="bottom"/>
            <w:hideMark/>
          </w:tcPr>
          <w:p w14:paraId="51A9DA5D" w14:textId="77777777" w:rsidR="00D833D8" w:rsidRPr="00E324F3" w:rsidRDefault="00D833D8" w:rsidP="00D833D8">
            <w:pPr>
              <w:pStyle w:val="Tabell-Text"/>
              <w:spacing w:before="60" w:line="200" w:lineRule="exact"/>
              <w:rPr>
                <w:b/>
              </w:rPr>
            </w:pPr>
            <w:r w:rsidRPr="00E324F3">
              <w:rPr>
                <w:b/>
              </w:rPr>
              <w:t>Summa svenska aktier</w:t>
            </w:r>
          </w:p>
        </w:tc>
        <w:tc>
          <w:tcPr>
            <w:tcW w:w="850" w:type="dxa"/>
            <w:shd w:val="clear" w:color="auto" w:fill="auto"/>
            <w:noWrap/>
            <w:vAlign w:val="bottom"/>
            <w:hideMark/>
          </w:tcPr>
          <w:p w14:paraId="7C2AF51A" w14:textId="77777777" w:rsidR="00D833D8" w:rsidRPr="00E324F3" w:rsidRDefault="00D833D8" w:rsidP="00E324F3">
            <w:pPr>
              <w:pStyle w:val="Tabell-Text"/>
              <w:spacing w:before="60" w:line="200" w:lineRule="exact"/>
              <w:jc w:val="right"/>
              <w:rPr>
                <w:b/>
              </w:rPr>
            </w:pPr>
            <w:r w:rsidRPr="00E324F3">
              <w:rPr>
                <w:b/>
              </w:rPr>
              <w:t> </w:t>
            </w:r>
          </w:p>
        </w:tc>
        <w:tc>
          <w:tcPr>
            <w:tcW w:w="851" w:type="dxa"/>
            <w:shd w:val="clear" w:color="auto" w:fill="auto"/>
            <w:noWrap/>
            <w:vAlign w:val="bottom"/>
            <w:hideMark/>
          </w:tcPr>
          <w:p w14:paraId="1709E60D" w14:textId="77777777" w:rsidR="00D833D8" w:rsidRPr="00E324F3" w:rsidRDefault="00D833D8" w:rsidP="00E324F3">
            <w:pPr>
              <w:pStyle w:val="Tabell-Text"/>
              <w:spacing w:before="60" w:line="200" w:lineRule="exact"/>
              <w:jc w:val="right"/>
              <w:rPr>
                <w:b/>
              </w:rPr>
            </w:pPr>
            <w:r w:rsidRPr="00E324F3">
              <w:rPr>
                <w:b/>
              </w:rPr>
              <w:t>2 685 443</w:t>
            </w:r>
          </w:p>
        </w:tc>
        <w:tc>
          <w:tcPr>
            <w:tcW w:w="997" w:type="dxa"/>
            <w:shd w:val="clear" w:color="auto" w:fill="auto"/>
            <w:noWrap/>
            <w:vAlign w:val="bottom"/>
            <w:hideMark/>
          </w:tcPr>
          <w:p w14:paraId="71CB4115" w14:textId="77777777" w:rsidR="00D833D8" w:rsidRPr="00E324F3" w:rsidRDefault="00D833D8" w:rsidP="00E324F3">
            <w:pPr>
              <w:pStyle w:val="Tabell-Text"/>
              <w:spacing w:before="60" w:line="200" w:lineRule="exact"/>
              <w:jc w:val="right"/>
              <w:rPr>
                <w:b/>
              </w:rPr>
            </w:pPr>
            <w:r w:rsidRPr="00E324F3">
              <w:rPr>
                <w:b/>
              </w:rPr>
              <w:t>3 524 994</w:t>
            </w:r>
          </w:p>
        </w:tc>
      </w:tr>
      <w:tr w:rsidR="00D833D8" w:rsidRPr="002F7848" w14:paraId="20EEF286" w14:textId="77777777" w:rsidTr="00317D48">
        <w:trPr>
          <w:cantSplit/>
        </w:trPr>
        <w:tc>
          <w:tcPr>
            <w:tcW w:w="704" w:type="dxa"/>
            <w:tcBorders>
              <w:bottom w:val="nil"/>
            </w:tcBorders>
            <w:shd w:val="clear" w:color="auto" w:fill="auto"/>
            <w:noWrap/>
            <w:vAlign w:val="bottom"/>
            <w:hideMark/>
          </w:tcPr>
          <w:p w14:paraId="3C465543" w14:textId="77777777" w:rsidR="00D833D8" w:rsidRPr="002F7848" w:rsidRDefault="00D833D8" w:rsidP="00D833D8">
            <w:pPr>
              <w:pStyle w:val="Tabell-Text"/>
              <w:spacing w:before="60" w:line="200" w:lineRule="exact"/>
            </w:pPr>
          </w:p>
        </w:tc>
        <w:tc>
          <w:tcPr>
            <w:tcW w:w="2552" w:type="dxa"/>
            <w:tcBorders>
              <w:bottom w:val="nil"/>
            </w:tcBorders>
            <w:shd w:val="clear" w:color="auto" w:fill="auto"/>
            <w:noWrap/>
            <w:vAlign w:val="bottom"/>
            <w:hideMark/>
          </w:tcPr>
          <w:p w14:paraId="01B7F896" w14:textId="77777777" w:rsidR="00D833D8" w:rsidRPr="002F7848" w:rsidRDefault="00D833D8" w:rsidP="00D833D8">
            <w:pPr>
              <w:pStyle w:val="Tabell-Text"/>
              <w:spacing w:before="60" w:line="200" w:lineRule="exact"/>
              <w:rPr>
                <w:sz w:val="20"/>
                <w:szCs w:val="20"/>
              </w:rPr>
            </w:pPr>
          </w:p>
        </w:tc>
        <w:tc>
          <w:tcPr>
            <w:tcW w:w="850" w:type="dxa"/>
            <w:tcBorders>
              <w:bottom w:val="nil"/>
            </w:tcBorders>
            <w:shd w:val="clear" w:color="auto" w:fill="auto"/>
            <w:noWrap/>
            <w:vAlign w:val="bottom"/>
            <w:hideMark/>
          </w:tcPr>
          <w:p w14:paraId="09C8509D" w14:textId="77777777" w:rsidR="00D833D8" w:rsidRPr="002F7848" w:rsidRDefault="00D833D8" w:rsidP="00E324F3">
            <w:pPr>
              <w:pStyle w:val="Tabell-Text"/>
              <w:spacing w:before="60" w:line="200" w:lineRule="exact"/>
              <w:jc w:val="right"/>
              <w:rPr>
                <w:sz w:val="20"/>
                <w:szCs w:val="20"/>
              </w:rPr>
            </w:pPr>
          </w:p>
        </w:tc>
        <w:tc>
          <w:tcPr>
            <w:tcW w:w="851" w:type="dxa"/>
            <w:tcBorders>
              <w:bottom w:val="nil"/>
            </w:tcBorders>
            <w:shd w:val="clear" w:color="auto" w:fill="auto"/>
            <w:noWrap/>
            <w:vAlign w:val="bottom"/>
            <w:hideMark/>
          </w:tcPr>
          <w:p w14:paraId="64C93A67" w14:textId="77777777" w:rsidR="00D833D8" w:rsidRPr="002F7848" w:rsidRDefault="00D833D8" w:rsidP="00E324F3">
            <w:pPr>
              <w:pStyle w:val="Tabell-Text"/>
              <w:spacing w:before="60" w:line="200" w:lineRule="exact"/>
              <w:jc w:val="right"/>
              <w:rPr>
                <w:sz w:val="20"/>
                <w:szCs w:val="20"/>
              </w:rPr>
            </w:pPr>
          </w:p>
        </w:tc>
        <w:tc>
          <w:tcPr>
            <w:tcW w:w="997" w:type="dxa"/>
            <w:tcBorders>
              <w:bottom w:val="nil"/>
            </w:tcBorders>
            <w:shd w:val="clear" w:color="auto" w:fill="auto"/>
            <w:noWrap/>
            <w:vAlign w:val="bottom"/>
            <w:hideMark/>
          </w:tcPr>
          <w:p w14:paraId="16D26810" w14:textId="77777777" w:rsidR="00D833D8" w:rsidRPr="002F7848" w:rsidRDefault="00D833D8" w:rsidP="00E324F3">
            <w:pPr>
              <w:pStyle w:val="Tabell-Text"/>
              <w:spacing w:before="60" w:line="200" w:lineRule="exact"/>
              <w:jc w:val="right"/>
              <w:rPr>
                <w:sz w:val="20"/>
                <w:szCs w:val="20"/>
              </w:rPr>
            </w:pPr>
          </w:p>
        </w:tc>
      </w:tr>
      <w:tr w:rsidR="00D833D8" w:rsidRPr="00573CF7" w14:paraId="3423DACA" w14:textId="77777777" w:rsidTr="00317D48">
        <w:trPr>
          <w:cantSplit/>
        </w:trPr>
        <w:tc>
          <w:tcPr>
            <w:tcW w:w="704" w:type="dxa"/>
            <w:tcBorders>
              <w:top w:val="nil"/>
              <w:bottom w:val="single" w:sz="4" w:space="0" w:color="auto"/>
            </w:tcBorders>
            <w:shd w:val="clear" w:color="auto" w:fill="auto"/>
            <w:noWrap/>
            <w:vAlign w:val="bottom"/>
            <w:hideMark/>
          </w:tcPr>
          <w:p w14:paraId="09DAC7D0" w14:textId="77777777" w:rsidR="00D833D8" w:rsidRPr="002F7848" w:rsidRDefault="00D833D8" w:rsidP="00D833D8">
            <w:pPr>
              <w:pStyle w:val="Tabell-Text"/>
              <w:spacing w:before="60" w:line="200" w:lineRule="exact"/>
              <w:rPr>
                <w:sz w:val="20"/>
                <w:szCs w:val="20"/>
              </w:rPr>
            </w:pPr>
          </w:p>
        </w:tc>
        <w:tc>
          <w:tcPr>
            <w:tcW w:w="2552" w:type="dxa"/>
            <w:tcBorders>
              <w:top w:val="nil"/>
              <w:bottom w:val="single" w:sz="4" w:space="0" w:color="auto"/>
            </w:tcBorders>
            <w:shd w:val="clear" w:color="auto" w:fill="auto"/>
            <w:noWrap/>
            <w:vAlign w:val="bottom"/>
            <w:hideMark/>
          </w:tcPr>
          <w:p w14:paraId="396780AF" w14:textId="77777777" w:rsidR="00D833D8" w:rsidRPr="00573CF7" w:rsidRDefault="00D833D8" w:rsidP="00D833D8">
            <w:pPr>
              <w:pStyle w:val="Tabell-Text"/>
              <w:spacing w:before="60" w:line="200" w:lineRule="exact"/>
              <w:rPr>
                <w:b/>
              </w:rPr>
            </w:pPr>
            <w:r w:rsidRPr="00573CF7">
              <w:rPr>
                <w:b/>
              </w:rPr>
              <w:t>Utländska aktier</w:t>
            </w:r>
          </w:p>
        </w:tc>
        <w:tc>
          <w:tcPr>
            <w:tcW w:w="850" w:type="dxa"/>
            <w:tcBorders>
              <w:top w:val="nil"/>
              <w:bottom w:val="single" w:sz="4" w:space="0" w:color="auto"/>
            </w:tcBorders>
            <w:shd w:val="clear" w:color="auto" w:fill="auto"/>
            <w:noWrap/>
            <w:vAlign w:val="bottom"/>
            <w:hideMark/>
          </w:tcPr>
          <w:p w14:paraId="52C080FB" w14:textId="77777777" w:rsidR="00D833D8" w:rsidRPr="00573CF7" w:rsidRDefault="00D833D8" w:rsidP="00E324F3">
            <w:pPr>
              <w:pStyle w:val="Tabell-Text"/>
              <w:spacing w:before="60" w:line="200" w:lineRule="exact"/>
              <w:jc w:val="right"/>
              <w:rPr>
                <w:b/>
              </w:rPr>
            </w:pPr>
            <w:r w:rsidRPr="00573CF7">
              <w:rPr>
                <w:b/>
              </w:rPr>
              <w:t>Antal</w:t>
            </w:r>
          </w:p>
        </w:tc>
        <w:tc>
          <w:tcPr>
            <w:tcW w:w="851" w:type="dxa"/>
            <w:tcBorders>
              <w:top w:val="nil"/>
              <w:bottom w:val="single" w:sz="4" w:space="0" w:color="auto"/>
            </w:tcBorders>
            <w:shd w:val="clear" w:color="auto" w:fill="auto"/>
            <w:noWrap/>
            <w:vAlign w:val="bottom"/>
            <w:hideMark/>
          </w:tcPr>
          <w:p w14:paraId="3E20FAFF" w14:textId="77777777" w:rsidR="00D833D8" w:rsidRPr="00573CF7" w:rsidRDefault="00D833D8" w:rsidP="00E324F3">
            <w:pPr>
              <w:pStyle w:val="Tabell-Text"/>
              <w:spacing w:before="60" w:line="200" w:lineRule="exact"/>
              <w:jc w:val="right"/>
              <w:rPr>
                <w:b/>
              </w:rPr>
            </w:pPr>
            <w:r w:rsidRPr="00573CF7">
              <w:rPr>
                <w:b/>
              </w:rPr>
              <w:t>Bokfört värde</w:t>
            </w:r>
          </w:p>
        </w:tc>
        <w:tc>
          <w:tcPr>
            <w:tcW w:w="997" w:type="dxa"/>
            <w:tcBorders>
              <w:top w:val="nil"/>
              <w:bottom w:val="single" w:sz="4" w:space="0" w:color="auto"/>
            </w:tcBorders>
            <w:shd w:val="clear" w:color="auto" w:fill="auto"/>
            <w:noWrap/>
            <w:vAlign w:val="bottom"/>
            <w:hideMark/>
          </w:tcPr>
          <w:p w14:paraId="1249CC00" w14:textId="77777777" w:rsidR="00D833D8" w:rsidRPr="00573CF7" w:rsidRDefault="00D833D8" w:rsidP="00E324F3">
            <w:pPr>
              <w:pStyle w:val="Tabell-Text"/>
              <w:spacing w:before="60" w:line="200" w:lineRule="exact"/>
              <w:jc w:val="right"/>
              <w:rPr>
                <w:b/>
              </w:rPr>
            </w:pPr>
            <w:r w:rsidRPr="00573CF7">
              <w:rPr>
                <w:b/>
              </w:rPr>
              <w:t xml:space="preserve">Marknadsvärde </w:t>
            </w:r>
            <w:r w:rsidRPr="00D827D4">
              <w:rPr>
                <w:vertAlign w:val="superscript"/>
              </w:rPr>
              <w:t>1)</w:t>
            </w:r>
          </w:p>
        </w:tc>
      </w:tr>
      <w:tr w:rsidR="00D833D8" w:rsidRPr="002F7848" w14:paraId="402B6427" w14:textId="77777777" w:rsidTr="00317D48">
        <w:trPr>
          <w:cantSplit/>
        </w:trPr>
        <w:tc>
          <w:tcPr>
            <w:tcW w:w="704" w:type="dxa"/>
            <w:tcBorders>
              <w:top w:val="single" w:sz="4" w:space="0" w:color="auto"/>
            </w:tcBorders>
            <w:shd w:val="clear" w:color="auto" w:fill="auto"/>
            <w:noWrap/>
            <w:vAlign w:val="bottom"/>
            <w:hideMark/>
          </w:tcPr>
          <w:p w14:paraId="5E8D5976" w14:textId="77777777" w:rsidR="00D833D8" w:rsidRPr="00187874" w:rsidRDefault="00D833D8" w:rsidP="00D833D8">
            <w:pPr>
              <w:pStyle w:val="Tabell-Text"/>
              <w:spacing w:before="60" w:line="200" w:lineRule="exact"/>
              <w:rPr>
                <w:b/>
              </w:rPr>
            </w:pPr>
          </w:p>
        </w:tc>
        <w:tc>
          <w:tcPr>
            <w:tcW w:w="2552" w:type="dxa"/>
            <w:tcBorders>
              <w:top w:val="single" w:sz="4" w:space="0" w:color="auto"/>
            </w:tcBorders>
            <w:shd w:val="clear" w:color="auto" w:fill="auto"/>
            <w:noWrap/>
            <w:vAlign w:val="bottom"/>
            <w:hideMark/>
          </w:tcPr>
          <w:p w14:paraId="0088E79B" w14:textId="77777777" w:rsidR="00D833D8" w:rsidRPr="00187874" w:rsidRDefault="00D833D8" w:rsidP="00D833D8">
            <w:pPr>
              <w:pStyle w:val="Tabell-Text"/>
              <w:spacing w:before="60" w:line="200" w:lineRule="exact"/>
              <w:rPr>
                <w:b/>
              </w:rPr>
            </w:pPr>
            <w:r w:rsidRPr="00187874">
              <w:rPr>
                <w:b/>
              </w:rPr>
              <w:t>Australien</w:t>
            </w:r>
          </w:p>
        </w:tc>
        <w:tc>
          <w:tcPr>
            <w:tcW w:w="850" w:type="dxa"/>
            <w:tcBorders>
              <w:top w:val="single" w:sz="4" w:space="0" w:color="auto"/>
            </w:tcBorders>
            <w:shd w:val="clear" w:color="auto" w:fill="auto"/>
            <w:noWrap/>
            <w:vAlign w:val="bottom"/>
            <w:hideMark/>
          </w:tcPr>
          <w:p w14:paraId="1F29D018" w14:textId="77777777" w:rsidR="00D833D8" w:rsidRPr="002F7848" w:rsidRDefault="00D833D8" w:rsidP="00E324F3">
            <w:pPr>
              <w:pStyle w:val="Tabell-Text"/>
              <w:spacing w:before="60" w:line="200" w:lineRule="exact"/>
              <w:jc w:val="right"/>
            </w:pPr>
          </w:p>
        </w:tc>
        <w:tc>
          <w:tcPr>
            <w:tcW w:w="851" w:type="dxa"/>
            <w:tcBorders>
              <w:top w:val="single" w:sz="4" w:space="0" w:color="auto"/>
            </w:tcBorders>
            <w:shd w:val="clear" w:color="auto" w:fill="auto"/>
            <w:noWrap/>
            <w:vAlign w:val="bottom"/>
            <w:hideMark/>
          </w:tcPr>
          <w:p w14:paraId="2220F7B2" w14:textId="77777777" w:rsidR="00D833D8" w:rsidRPr="002F7848" w:rsidRDefault="00D833D8" w:rsidP="00E324F3">
            <w:pPr>
              <w:pStyle w:val="Tabell-Text"/>
              <w:spacing w:before="60" w:line="200" w:lineRule="exact"/>
              <w:jc w:val="right"/>
              <w:rPr>
                <w:sz w:val="20"/>
                <w:szCs w:val="20"/>
              </w:rPr>
            </w:pPr>
          </w:p>
        </w:tc>
        <w:tc>
          <w:tcPr>
            <w:tcW w:w="997" w:type="dxa"/>
            <w:tcBorders>
              <w:top w:val="single" w:sz="4" w:space="0" w:color="auto"/>
            </w:tcBorders>
            <w:shd w:val="clear" w:color="auto" w:fill="auto"/>
            <w:noWrap/>
            <w:vAlign w:val="bottom"/>
            <w:hideMark/>
          </w:tcPr>
          <w:p w14:paraId="65CB37DF" w14:textId="77777777" w:rsidR="00D833D8" w:rsidRPr="002F7848" w:rsidRDefault="00D833D8" w:rsidP="00E324F3">
            <w:pPr>
              <w:pStyle w:val="Tabell-Text"/>
              <w:spacing w:before="60" w:line="200" w:lineRule="exact"/>
              <w:jc w:val="right"/>
              <w:rPr>
                <w:sz w:val="20"/>
                <w:szCs w:val="20"/>
              </w:rPr>
            </w:pPr>
          </w:p>
        </w:tc>
      </w:tr>
      <w:tr w:rsidR="00D833D8" w:rsidRPr="002F7848" w14:paraId="60F8A09C" w14:textId="77777777" w:rsidTr="00E324F3">
        <w:trPr>
          <w:cantSplit/>
        </w:trPr>
        <w:tc>
          <w:tcPr>
            <w:tcW w:w="704" w:type="dxa"/>
            <w:shd w:val="clear" w:color="auto" w:fill="auto"/>
            <w:noWrap/>
            <w:vAlign w:val="bottom"/>
            <w:hideMark/>
          </w:tcPr>
          <w:p w14:paraId="5BAE112C" w14:textId="77777777" w:rsidR="00D833D8" w:rsidRPr="002F7848" w:rsidRDefault="00D833D8" w:rsidP="00D833D8">
            <w:pPr>
              <w:pStyle w:val="Tabell-Text"/>
              <w:spacing w:before="60" w:line="200" w:lineRule="exact"/>
              <w:rPr>
                <w:sz w:val="20"/>
                <w:szCs w:val="20"/>
              </w:rPr>
            </w:pPr>
          </w:p>
        </w:tc>
        <w:tc>
          <w:tcPr>
            <w:tcW w:w="2552" w:type="dxa"/>
            <w:shd w:val="clear" w:color="auto" w:fill="auto"/>
            <w:noWrap/>
            <w:vAlign w:val="bottom"/>
            <w:hideMark/>
          </w:tcPr>
          <w:p w14:paraId="00606028" w14:textId="5301EF83" w:rsidR="00D833D8" w:rsidRPr="002F7848" w:rsidRDefault="00D833D8" w:rsidP="00D833D8">
            <w:pPr>
              <w:pStyle w:val="Tabell-Text"/>
              <w:spacing w:before="60" w:line="200" w:lineRule="exact"/>
            </w:pPr>
            <w:r w:rsidRPr="002F7848">
              <w:t>Westpac Banking Corp</w:t>
            </w:r>
            <w:r w:rsidR="00460B42">
              <w:t>.</w:t>
            </w:r>
          </w:p>
        </w:tc>
        <w:tc>
          <w:tcPr>
            <w:tcW w:w="850" w:type="dxa"/>
            <w:shd w:val="clear" w:color="auto" w:fill="auto"/>
            <w:noWrap/>
            <w:vAlign w:val="bottom"/>
            <w:hideMark/>
          </w:tcPr>
          <w:p w14:paraId="0C5597DB" w14:textId="77777777" w:rsidR="00D833D8" w:rsidRPr="002F7848" w:rsidRDefault="00D833D8" w:rsidP="00E324F3">
            <w:pPr>
              <w:pStyle w:val="Tabell-Text"/>
              <w:spacing w:before="60" w:line="200" w:lineRule="exact"/>
              <w:jc w:val="right"/>
            </w:pPr>
            <w:r w:rsidRPr="002F7848">
              <w:t>120 000</w:t>
            </w:r>
          </w:p>
        </w:tc>
        <w:tc>
          <w:tcPr>
            <w:tcW w:w="851" w:type="dxa"/>
            <w:shd w:val="clear" w:color="auto" w:fill="auto"/>
            <w:noWrap/>
            <w:vAlign w:val="bottom"/>
            <w:hideMark/>
          </w:tcPr>
          <w:p w14:paraId="4AAF5E50" w14:textId="77777777" w:rsidR="00D833D8" w:rsidRPr="002F7848" w:rsidRDefault="00D833D8" w:rsidP="00E324F3">
            <w:pPr>
              <w:pStyle w:val="Tabell-Text"/>
              <w:spacing w:before="60" w:line="200" w:lineRule="exact"/>
              <w:jc w:val="right"/>
            </w:pPr>
            <w:r w:rsidRPr="002F7848">
              <w:t>24 046</w:t>
            </w:r>
          </w:p>
        </w:tc>
        <w:tc>
          <w:tcPr>
            <w:tcW w:w="997" w:type="dxa"/>
            <w:shd w:val="clear" w:color="auto" w:fill="auto"/>
            <w:noWrap/>
            <w:vAlign w:val="bottom"/>
            <w:hideMark/>
          </w:tcPr>
          <w:p w14:paraId="44C1FC4B" w14:textId="77777777" w:rsidR="00D833D8" w:rsidRPr="002F7848" w:rsidRDefault="00D833D8" w:rsidP="00E324F3">
            <w:pPr>
              <w:pStyle w:val="Tabell-Text"/>
              <w:spacing w:before="60" w:line="200" w:lineRule="exact"/>
              <w:jc w:val="right"/>
            </w:pPr>
            <w:r w:rsidRPr="002F7848">
              <w:t>24 751</w:t>
            </w:r>
          </w:p>
        </w:tc>
      </w:tr>
      <w:tr w:rsidR="00D833D8" w:rsidRPr="002F7848" w14:paraId="71AB0A08" w14:textId="77777777" w:rsidTr="00E324F3">
        <w:trPr>
          <w:cantSplit/>
        </w:trPr>
        <w:tc>
          <w:tcPr>
            <w:tcW w:w="704" w:type="dxa"/>
            <w:shd w:val="clear" w:color="auto" w:fill="auto"/>
            <w:noWrap/>
            <w:vAlign w:val="bottom"/>
            <w:hideMark/>
          </w:tcPr>
          <w:p w14:paraId="3D3678EF" w14:textId="77777777" w:rsidR="00D833D8" w:rsidRPr="00187874" w:rsidRDefault="00D833D8" w:rsidP="00D833D8">
            <w:pPr>
              <w:pStyle w:val="Tabell-Text"/>
              <w:spacing w:before="60" w:line="200" w:lineRule="exact"/>
              <w:rPr>
                <w:b/>
              </w:rPr>
            </w:pPr>
          </w:p>
        </w:tc>
        <w:tc>
          <w:tcPr>
            <w:tcW w:w="2552" w:type="dxa"/>
            <w:shd w:val="clear" w:color="auto" w:fill="auto"/>
            <w:noWrap/>
            <w:vAlign w:val="bottom"/>
            <w:hideMark/>
          </w:tcPr>
          <w:p w14:paraId="00BD4458" w14:textId="77777777" w:rsidR="00D833D8" w:rsidRPr="00187874" w:rsidRDefault="00D833D8" w:rsidP="00D833D8">
            <w:pPr>
              <w:pStyle w:val="Tabell-Text"/>
              <w:spacing w:before="60" w:line="200" w:lineRule="exact"/>
              <w:rPr>
                <w:b/>
              </w:rPr>
            </w:pPr>
            <w:r w:rsidRPr="00187874">
              <w:rPr>
                <w:b/>
              </w:rPr>
              <w:t>Belgien</w:t>
            </w:r>
          </w:p>
        </w:tc>
        <w:tc>
          <w:tcPr>
            <w:tcW w:w="850" w:type="dxa"/>
            <w:shd w:val="clear" w:color="auto" w:fill="auto"/>
            <w:noWrap/>
            <w:vAlign w:val="bottom"/>
            <w:hideMark/>
          </w:tcPr>
          <w:p w14:paraId="77F38A8E" w14:textId="77777777" w:rsidR="00D833D8" w:rsidRPr="002F7848" w:rsidRDefault="00D833D8" w:rsidP="00E324F3">
            <w:pPr>
              <w:pStyle w:val="Tabell-Text"/>
              <w:spacing w:before="60" w:line="200" w:lineRule="exact"/>
              <w:jc w:val="right"/>
            </w:pPr>
          </w:p>
        </w:tc>
        <w:tc>
          <w:tcPr>
            <w:tcW w:w="851" w:type="dxa"/>
            <w:shd w:val="clear" w:color="auto" w:fill="auto"/>
            <w:noWrap/>
            <w:vAlign w:val="bottom"/>
            <w:hideMark/>
          </w:tcPr>
          <w:p w14:paraId="55175855" w14:textId="77777777" w:rsidR="00D833D8" w:rsidRPr="002F7848" w:rsidRDefault="00D833D8" w:rsidP="00E324F3">
            <w:pPr>
              <w:pStyle w:val="Tabell-Text"/>
              <w:spacing w:before="60" w:line="200" w:lineRule="exact"/>
              <w:jc w:val="right"/>
              <w:rPr>
                <w:sz w:val="20"/>
                <w:szCs w:val="20"/>
              </w:rPr>
            </w:pPr>
          </w:p>
        </w:tc>
        <w:tc>
          <w:tcPr>
            <w:tcW w:w="997" w:type="dxa"/>
            <w:shd w:val="clear" w:color="auto" w:fill="auto"/>
            <w:noWrap/>
            <w:vAlign w:val="bottom"/>
            <w:hideMark/>
          </w:tcPr>
          <w:p w14:paraId="7BA485B9" w14:textId="77777777" w:rsidR="00D833D8" w:rsidRPr="002F7848" w:rsidRDefault="00D833D8" w:rsidP="00E324F3">
            <w:pPr>
              <w:pStyle w:val="Tabell-Text"/>
              <w:spacing w:before="60" w:line="200" w:lineRule="exact"/>
              <w:jc w:val="right"/>
              <w:rPr>
                <w:sz w:val="20"/>
                <w:szCs w:val="20"/>
              </w:rPr>
            </w:pPr>
          </w:p>
        </w:tc>
      </w:tr>
      <w:tr w:rsidR="00D833D8" w:rsidRPr="002F7848" w14:paraId="30391B62" w14:textId="77777777" w:rsidTr="00E324F3">
        <w:trPr>
          <w:cantSplit/>
        </w:trPr>
        <w:tc>
          <w:tcPr>
            <w:tcW w:w="704" w:type="dxa"/>
            <w:shd w:val="clear" w:color="auto" w:fill="auto"/>
            <w:noWrap/>
            <w:vAlign w:val="bottom"/>
            <w:hideMark/>
          </w:tcPr>
          <w:p w14:paraId="49ACD09D" w14:textId="77777777" w:rsidR="00D833D8" w:rsidRPr="002F7848" w:rsidRDefault="00D833D8" w:rsidP="00D833D8">
            <w:pPr>
              <w:pStyle w:val="Tabell-Text"/>
              <w:spacing w:before="60" w:line="200" w:lineRule="exact"/>
              <w:rPr>
                <w:sz w:val="20"/>
                <w:szCs w:val="20"/>
              </w:rPr>
            </w:pPr>
          </w:p>
        </w:tc>
        <w:tc>
          <w:tcPr>
            <w:tcW w:w="2552" w:type="dxa"/>
            <w:shd w:val="clear" w:color="auto" w:fill="auto"/>
            <w:noWrap/>
            <w:vAlign w:val="bottom"/>
            <w:hideMark/>
          </w:tcPr>
          <w:p w14:paraId="7B439A49" w14:textId="77777777" w:rsidR="00D833D8" w:rsidRPr="002F7848" w:rsidRDefault="00D833D8" w:rsidP="00D833D8">
            <w:pPr>
              <w:pStyle w:val="Tabell-Text"/>
              <w:spacing w:before="60" w:line="200" w:lineRule="exact"/>
            </w:pPr>
            <w:r w:rsidRPr="002F7848">
              <w:t>KBC</w:t>
            </w:r>
          </w:p>
        </w:tc>
        <w:tc>
          <w:tcPr>
            <w:tcW w:w="850" w:type="dxa"/>
            <w:shd w:val="clear" w:color="auto" w:fill="auto"/>
            <w:noWrap/>
            <w:vAlign w:val="bottom"/>
            <w:hideMark/>
          </w:tcPr>
          <w:p w14:paraId="6B82E2DF" w14:textId="77777777" w:rsidR="00D833D8" w:rsidRPr="002F7848" w:rsidRDefault="00D833D8" w:rsidP="00E324F3">
            <w:pPr>
              <w:pStyle w:val="Tabell-Text"/>
              <w:spacing w:before="60" w:line="200" w:lineRule="exact"/>
              <w:jc w:val="right"/>
            </w:pPr>
            <w:r w:rsidRPr="002F7848">
              <w:t>25 000</w:t>
            </w:r>
          </w:p>
        </w:tc>
        <w:tc>
          <w:tcPr>
            <w:tcW w:w="851" w:type="dxa"/>
            <w:shd w:val="clear" w:color="auto" w:fill="auto"/>
            <w:noWrap/>
            <w:vAlign w:val="bottom"/>
            <w:hideMark/>
          </w:tcPr>
          <w:p w14:paraId="174664B3" w14:textId="77777777" w:rsidR="00D833D8" w:rsidRPr="002F7848" w:rsidRDefault="00D833D8" w:rsidP="00E324F3">
            <w:pPr>
              <w:pStyle w:val="Tabell-Text"/>
              <w:spacing w:before="60" w:line="200" w:lineRule="exact"/>
              <w:jc w:val="right"/>
            </w:pPr>
            <w:r w:rsidRPr="002F7848">
              <w:t>9 522</w:t>
            </w:r>
          </w:p>
        </w:tc>
        <w:tc>
          <w:tcPr>
            <w:tcW w:w="997" w:type="dxa"/>
            <w:shd w:val="clear" w:color="auto" w:fill="auto"/>
            <w:noWrap/>
            <w:vAlign w:val="bottom"/>
            <w:hideMark/>
          </w:tcPr>
          <w:p w14:paraId="0291D8DC" w14:textId="77777777" w:rsidR="00D833D8" w:rsidRPr="002F7848" w:rsidRDefault="00D833D8" w:rsidP="00E324F3">
            <w:pPr>
              <w:pStyle w:val="Tabell-Text"/>
              <w:spacing w:before="60" w:line="200" w:lineRule="exact"/>
              <w:jc w:val="right"/>
            </w:pPr>
            <w:r w:rsidRPr="002F7848">
              <w:t>13 324</w:t>
            </w:r>
          </w:p>
        </w:tc>
      </w:tr>
      <w:tr w:rsidR="00D833D8" w:rsidRPr="002F7848" w14:paraId="7013FC93" w14:textId="77777777" w:rsidTr="00E324F3">
        <w:trPr>
          <w:cantSplit/>
        </w:trPr>
        <w:tc>
          <w:tcPr>
            <w:tcW w:w="704" w:type="dxa"/>
            <w:shd w:val="clear" w:color="auto" w:fill="auto"/>
            <w:noWrap/>
            <w:vAlign w:val="bottom"/>
            <w:hideMark/>
          </w:tcPr>
          <w:p w14:paraId="19DC3F92" w14:textId="77777777" w:rsidR="00D833D8" w:rsidRPr="00187874" w:rsidRDefault="00D833D8" w:rsidP="00D833D8">
            <w:pPr>
              <w:pStyle w:val="Tabell-Text"/>
              <w:spacing w:before="60" w:line="200" w:lineRule="exact"/>
              <w:rPr>
                <w:b/>
              </w:rPr>
            </w:pPr>
          </w:p>
        </w:tc>
        <w:tc>
          <w:tcPr>
            <w:tcW w:w="2552" w:type="dxa"/>
            <w:shd w:val="clear" w:color="auto" w:fill="auto"/>
            <w:noWrap/>
            <w:vAlign w:val="bottom"/>
            <w:hideMark/>
          </w:tcPr>
          <w:p w14:paraId="02918F33" w14:textId="77777777" w:rsidR="00D833D8" w:rsidRPr="00187874" w:rsidRDefault="00D833D8" w:rsidP="00D833D8">
            <w:pPr>
              <w:pStyle w:val="Tabell-Text"/>
              <w:spacing w:before="60" w:line="200" w:lineRule="exact"/>
              <w:rPr>
                <w:b/>
              </w:rPr>
            </w:pPr>
            <w:r w:rsidRPr="00187874">
              <w:rPr>
                <w:b/>
              </w:rPr>
              <w:t>Danmark</w:t>
            </w:r>
          </w:p>
        </w:tc>
        <w:tc>
          <w:tcPr>
            <w:tcW w:w="850" w:type="dxa"/>
            <w:shd w:val="clear" w:color="auto" w:fill="auto"/>
            <w:noWrap/>
            <w:vAlign w:val="bottom"/>
            <w:hideMark/>
          </w:tcPr>
          <w:p w14:paraId="252F36ED" w14:textId="77777777" w:rsidR="00D833D8" w:rsidRPr="002F7848" w:rsidRDefault="00D833D8" w:rsidP="00E324F3">
            <w:pPr>
              <w:pStyle w:val="Tabell-Text"/>
              <w:spacing w:before="60" w:line="200" w:lineRule="exact"/>
              <w:jc w:val="right"/>
            </w:pPr>
          </w:p>
        </w:tc>
        <w:tc>
          <w:tcPr>
            <w:tcW w:w="851" w:type="dxa"/>
            <w:shd w:val="clear" w:color="auto" w:fill="auto"/>
            <w:noWrap/>
            <w:vAlign w:val="bottom"/>
            <w:hideMark/>
          </w:tcPr>
          <w:p w14:paraId="1F5AD9B3" w14:textId="77777777" w:rsidR="00D833D8" w:rsidRPr="002F7848" w:rsidRDefault="00D833D8" w:rsidP="00E324F3">
            <w:pPr>
              <w:pStyle w:val="Tabell-Text"/>
              <w:spacing w:before="60" w:line="200" w:lineRule="exact"/>
              <w:jc w:val="right"/>
              <w:rPr>
                <w:sz w:val="20"/>
                <w:szCs w:val="20"/>
              </w:rPr>
            </w:pPr>
          </w:p>
        </w:tc>
        <w:tc>
          <w:tcPr>
            <w:tcW w:w="997" w:type="dxa"/>
            <w:shd w:val="clear" w:color="auto" w:fill="auto"/>
            <w:noWrap/>
            <w:vAlign w:val="bottom"/>
            <w:hideMark/>
          </w:tcPr>
          <w:p w14:paraId="7B5E69F6" w14:textId="77777777" w:rsidR="00D833D8" w:rsidRPr="002F7848" w:rsidRDefault="00D833D8" w:rsidP="00E324F3">
            <w:pPr>
              <w:pStyle w:val="Tabell-Text"/>
              <w:spacing w:before="60" w:line="200" w:lineRule="exact"/>
              <w:jc w:val="right"/>
              <w:rPr>
                <w:sz w:val="20"/>
                <w:szCs w:val="20"/>
              </w:rPr>
            </w:pPr>
          </w:p>
        </w:tc>
      </w:tr>
      <w:tr w:rsidR="00D833D8" w:rsidRPr="002F7848" w14:paraId="31F46A99" w14:textId="77777777" w:rsidTr="00E324F3">
        <w:trPr>
          <w:cantSplit/>
        </w:trPr>
        <w:tc>
          <w:tcPr>
            <w:tcW w:w="704" w:type="dxa"/>
            <w:shd w:val="clear" w:color="auto" w:fill="auto"/>
            <w:noWrap/>
            <w:vAlign w:val="bottom"/>
            <w:hideMark/>
          </w:tcPr>
          <w:p w14:paraId="49CD7722" w14:textId="77777777" w:rsidR="00D833D8" w:rsidRPr="002F7848" w:rsidRDefault="00D833D8" w:rsidP="00D833D8">
            <w:pPr>
              <w:pStyle w:val="Tabell-Text"/>
              <w:spacing w:before="60" w:line="200" w:lineRule="exact"/>
              <w:rPr>
                <w:sz w:val="20"/>
                <w:szCs w:val="20"/>
              </w:rPr>
            </w:pPr>
          </w:p>
        </w:tc>
        <w:tc>
          <w:tcPr>
            <w:tcW w:w="2552" w:type="dxa"/>
            <w:shd w:val="clear" w:color="auto" w:fill="auto"/>
            <w:noWrap/>
            <w:vAlign w:val="bottom"/>
            <w:hideMark/>
          </w:tcPr>
          <w:p w14:paraId="055991FF" w14:textId="77777777" w:rsidR="00D833D8" w:rsidRPr="002F7848" w:rsidRDefault="00D833D8" w:rsidP="00D833D8">
            <w:pPr>
              <w:pStyle w:val="Tabell-Text"/>
              <w:spacing w:before="60" w:line="200" w:lineRule="exact"/>
            </w:pPr>
            <w:r w:rsidRPr="002F7848">
              <w:t>Danske Bank</w:t>
            </w:r>
          </w:p>
        </w:tc>
        <w:tc>
          <w:tcPr>
            <w:tcW w:w="850" w:type="dxa"/>
            <w:shd w:val="clear" w:color="auto" w:fill="auto"/>
            <w:noWrap/>
            <w:vAlign w:val="bottom"/>
            <w:hideMark/>
          </w:tcPr>
          <w:p w14:paraId="58429277" w14:textId="77777777" w:rsidR="00D833D8" w:rsidRPr="002F7848" w:rsidRDefault="00D833D8" w:rsidP="00E324F3">
            <w:pPr>
              <w:pStyle w:val="Tabell-Text"/>
              <w:spacing w:before="60" w:line="200" w:lineRule="exact"/>
              <w:jc w:val="right"/>
            </w:pPr>
            <w:r w:rsidRPr="002F7848">
              <w:t>105 000</w:t>
            </w:r>
          </w:p>
        </w:tc>
        <w:tc>
          <w:tcPr>
            <w:tcW w:w="851" w:type="dxa"/>
            <w:shd w:val="clear" w:color="auto" w:fill="auto"/>
            <w:noWrap/>
            <w:vAlign w:val="bottom"/>
            <w:hideMark/>
          </w:tcPr>
          <w:p w14:paraId="0CF9CD3B" w14:textId="77777777" w:rsidR="00D833D8" w:rsidRPr="002F7848" w:rsidRDefault="00D833D8" w:rsidP="00E324F3">
            <w:pPr>
              <w:pStyle w:val="Tabell-Text"/>
              <w:spacing w:before="60" w:line="200" w:lineRule="exact"/>
              <w:jc w:val="right"/>
            </w:pPr>
            <w:r w:rsidRPr="002F7848">
              <w:t>23 909</w:t>
            </w:r>
          </w:p>
        </w:tc>
        <w:tc>
          <w:tcPr>
            <w:tcW w:w="997" w:type="dxa"/>
            <w:shd w:val="clear" w:color="auto" w:fill="auto"/>
            <w:noWrap/>
            <w:vAlign w:val="bottom"/>
            <w:hideMark/>
          </w:tcPr>
          <w:p w14:paraId="6642F66C" w14:textId="77777777" w:rsidR="00D833D8" w:rsidRPr="002F7848" w:rsidRDefault="00D833D8" w:rsidP="00E324F3">
            <w:pPr>
              <w:pStyle w:val="Tabell-Text"/>
              <w:spacing w:before="60" w:line="200" w:lineRule="exact"/>
              <w:jc w:val="right"/>
            </w:pPr>
            <w:r w:rsidRPr="002F7848">
              <w:t>23 909</w:t>
            </w:r>
          </w:p>
        </w:tc>
      </w:tr>
      <w:tr w:rsidR="00D833D8" w:rsidRPr="002F7848" w14:paraId="3B2C3E5A" w14:textId="77777777" w:rsidTr="00E324F3">
        <w:trPr>
          <w:cantSplit/>
        </w:trPr>
        <w:tc>
          <w:tcPr>
            <w:tcW w:w="704" w:type="dxa"/>
            <w:shd w:val="clear" w:color="auto" w:fill="auto"/>
            <w:noWrap/>
            <w:vAlign w:val="bottom"/>
            <w:hideMark/>
          </w:tcPr>
          <w:p w14:paraId="08AA2F80"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3425D081" w14:textId="77777777" w:rsidR="00D833D8" w:rsidRPr="00187874" w:rsidRDefault="00D833D8" w:rsidP="00D833D8">
            <w:pPr>
              <w:pStyle w:val="Tabell-Text"/>
              <w:spacing w:before="60" w:line="200" w:lineRule="exact"/>
              <w:rPr>
                <w:b/>
              </w:rPr>
            </w:pPr>
            <w:r w:rsidRPr="00187874">
              <w:rPr>
                <w:b/>
              </w:rPr>
              <w:t>Frankrike</w:t>
            </w:r>
          </w:p>
        </w:tc>
        <w:tc>
          <w:tcPr>
            <w:tcW w:w="850" w:type="dxa"/>
            <w:shd w:val="clear" w:color="auto" w:fill="auto"/>
            <w:noWrap/>
            <w:vAlign w:val="bottom"/>
            <w:hideMark/>
          </w:tcPr>
          <w:p w14:paraId="29BCA48E" w14:textId="77777777" w:rsidR="00D833D8" w:rsidRPr="002F7848" w:rsidRDefault="00D833D8" w:rsidP="00E324F3">
            <w:pPr>
              <w:pStyle w:val="Tabell-Text"/>
              <w:spacing w:before="60" w:line="200" w:lineRule="exact"/>
              <w:jc w:val="right"/>
            </w:pPr>
          </w:p>
        </w:tc>
        <w:tc>
          <w:tcPr>
            <w:tcW w:w="851" w:type="dxa"/>
            <w:shd w:val="clear" w:color="auto" w:fill="auto"/>
            <w:noWrap/>
            <w:vAlign w:val="bottom"/>
            <w:hideMark/>
          </w:tcPr>
          <w:p w14:paraId="45019E32" w14:textId="77777777" w:rsidR="00D833D8" w:rsidRPr="002F7848" w:rsidRDefault="00D833D8" w:rsidP="00E324F3">
            <w:pPr>
              <w:pStyle w:val="Tabell-Text"/>
              <w:spacing w:before="60" w:line="200" w:lineRule="exact"/>
              <w:jc w:val="right"/>
              <w:rPr>
                <w:sz w:val="20"/>
                <w:szCs w:val="20"/>
              </w:rPr>
            </w:pPr>
          </w:p>
        </w:tc>
        <w:tc>
          <w:tcPr>
            <w:tcW w:w="997" w:type="dxa"/>
            <w:shd w:val="clear" w:color="auto" w:fill="auto"/>
            <w:noWrap/>
            <w:vAlign w:val="bottom"/>
            <w:hideMark/>
          </w:tcPr>
          <w:p w14:paraId="6A1ED05C" w14:textId="77777777" w:rsidR="00D833D8" w:rsidRPr="002F7848" w:rsidRDefault="00D833D8" w:rsidP="00E324F3">
            <w:pPr>
              <w:pStyle w:val="Tabell-Text"/>
              <w:spacing w:before="60" w:line="200" w:lineRule="exact"/>
              <w:jc w:val="right"/>
              <w:rPr>
                <w:sz w:val="20"/>
                <w:szCs w:val="20"/>
              </w:rPr>
            </w:pPr>
          </w:p>
        </w:tc>
      </w:tr>
      <w:tr w:rsidR="00D833D8" w:rsidRPr="002F7848" w14:paraId="19F20786" w14:textId="77777777" w:rsidTr="00E324F3">
        <w:trPr>
          <w:cantSplit/>
        </w:trPr>
        <w:tc>
          <w:tcPr>
            <w:tcW w:w="704" w:type="dxa"/>
            <w:shd w:val="clear" w:color="auto" w:fill="auto"/>
            <w:noWrap/>
            <w:vAlign w:val="bottom"/>
            <w:hideMark/>
          </w:tcPr>
          <w:p w14:paraId="2B60CFDF" w14:textId="77777777" w:rsidR="00D833D8" w:rsidRPr="002F7848" w:rsidRDefault="00D833D8" w:rsidP="00D833D8">
            <w:pPr>
              <w:pStyle w:val="Tabell-Text"/>
              <w:spacing w:before="60" w:line="200" w:lineRule="exact"/>
              <w:rPr>
                <w:sz w:val="20"/>
                <w:szCs w:val="20"/>
              </w:rPr>
            </w:pPr>
          </w:p>
        </w:tc>
        <w:tc>
          <w:tcPr>
            <w:tcW w:w="2552" w:type="dxa"/>
            <w:shd w:val="clear" w:color="auto" w:fill="auto"/>
            <w:noWrap/>
            <w:vAlign w:val="bottom"/>
            <w:hideMark/>
          </w:tcPr>
          <w:p w14:paraId="526DF1EB" w14:textId="77777777" w:rsidR="00D833D8" w:rsidRPr="002F7848" w:rsidRDefault="00D833D8" w:rsidP="00D833D8">
            <w:pPr>
              <w:pStyle w:val="Tabell-Text"/>
              <w:spacing w:before="60" w:line="200" w:lineRule="exact"/>
            </w:pPr>
            <w:r w:rsidRPr="002F7848">
              <w:t>BNP Paribas</w:t>
            </w:r>
          </w:p>
        </w:tc>
        <w:tc>
          <w:tcPr>
            <w:tcW w:w="850" w:type="dxa"/>
            <w:shd w:val="clear" w:color="auto" w:fill="auto"/>
            <w:noWrap/>
            <w:vAlign w:val="bottom"/>
            <w:hideMark/>
          </w:tcPr>
          <w:p w14:paraId="5EE6A002" w14:textId="77777777" w:rsidR="00D833D8" w:rsidRPr="002F7848" w:rsidRDefault="00D833D8" w:rsidP="00E324F3">
            <w:pPr>
              <w:pStyle w:val="Tabell-Text"/>
              <w:spacing w:before="60" w:line="200" w:lineRule="exact"/>
              <w:jc w:val="right"/>
            </w:pPr>
            <w:r w:rsidRPr="002F7848">
              <w:t>58 000</w:t>
            </w:r>
          </w:p>
        </w:tc>
        <w:tc>
          <w:tcPr>
            <w:tcW w:w="851" w:type="dxa"/>
            <w:shd w:val="clear" w:color="auto" w:fill="auto"/>
            <w:noWrap/>
            <w:vAlign w:val="bottom"/>
            <w:hideMark/>
          </w:tcPr>
          <w:p w14:paraId="50954C2F" w14:textId="77777777" w:rsidR="00D833D8" w:rsidRPr="002F7848" w:rsidRDefault="00D833D8" w:rsidP="00E324F3">
            <w:pPr>
              <w:pStyle w:val="Tabell-Text"/>
              <w:spacing w:before="60" w:line="200" w:lineRule="exact"/>
              <w:jc w:val="right"/>
            </w:pPr>
            <w:r w:rsidRPr="002F7848">
              <w:t>18 512</w:t>
            </w:r>
          </w:p>
        </w:tc>
        <w:tc>
          <w:tcPr>
            <w:tcW w:w="997" w:type="dxa"/>
            <w:shd w:val="clear" w:color="auto" w:fill="auto"/>
            <w:noWrap/>
            <w:vAlign w:val="bottom"/>
            <w:hideMark/>
          </w:tcPr>
          <w:p w14:paraId="0A9890A7" w14:textId="77777777" w:rsidR="00D833D8" w:rsidRPr="002F7848" w:rsidRDefault="00D833D8" w:rsidP="00E324F3">
            <w:pPr>
              <w:pStyle w:val="Tabell-Text"/>
              <w:spacing w:before="60" w:line="200" w:lineRule="exact"/>
              <w:jc w:val="right"/>
            </w:pPr>
            <w:r w:rsidRPr="002F7848">
              <w:t>27 960</w:t>
            </w:r>
          </w:p>
        </w:tc>
      </w:tr>
      <w:tr w:rsidR="00D833D8" w:rsidRPr="002F7848" w14:paraId="758977DE" w14:textId="77777777" w:rsidTr="00E324F3">
        <w:trPr>
          <w:cantSplit/>
        </w:trPr>
        <w:tc>
          <w:tcPr>
            <w:tcW w:w="704" w:type="dxa"/>
            <w:shd w:val="clear" w:color="auto" w:fill="auto"/>
            <w:noWrap/>
            <w:vAlign w:val="bottom"/>
            <w:hideMark/>
          </w:tcPr>
          <w:p w14:paraId="751763A3"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14E45F61" w14:textId="77777777" w:rsidR="00D833D8" w:rsidRPr="002F7848" w:rsidRDefault="00D833D8" w:rsidP="00D833D8">
            <w:pPr>
              <w:pStyle w:val="Tabell-Text"/>
              <w:spacing w:before="60" w:line="200" w:lineRule="exact"/>
            </w:pPr>
            <w:r w:rsidRPr="002F7848">
              <w:t>LVMH</w:t>
            </w:r>
          </w:p>
        </w:tc>
        <w:tc>
          <w:tcPr>
            <w:tcW w:w="850" w:type="dxa"/>
            <w:shd w:val="clear" w:color="auto" w:fill="auto"/>
            <w:noWrap/>
            <w:vAlign w:val="bottom"/>
            <w:hideMark/>
          </w:tcPr>
          <w:p w14:paraId="182BC7BC" w14:textId="77777777" w:rsidR="00D833D8" w:rsidRPr="002F7848" w:rsidRDefault="00D833D8" w:rsidP="00E324F3">
            <w:pPr>
              <w:pStyle w:val="Tabell-Text"/>
              <w:spacing w:before="60" w:line="200" w:lineRule="exact"/>
              <w:jc w:val="right"/>
            </w:pPr>
            <w:r w:rsidRPr="002F7848">
              <w:t>14 000</w:t>
            </w:r>
          </w:p>
        </w:tc>
        <w:tc>
          <w:tcPr>
            <w:tcW w:w="851" w:type="dxa"/>
            <w:shd w:val="clear" w:color="auto" w:fill="auto"/>
            <w:noWrap/>
            <w:vAlign w:val="bottom"/>
            <w:hideMark/>
          </w:tcPr>
          <w:p w14:paraId="629A3350" w14:textId="77777777" w:rsidR="00D833D8" w:rsidRPr="002F7848" w:rsidRDefault="00D833D8" w:rsidP="00E324F3">
            <w:pPr>
              <w:pStyle w:val="Tabell-Text"/>
              <w:spacing w:before="60" w:line="200" w:lineRule="exact"/>
              <w:jc w:val="right"/>
            </w:pPr>
            <w:r w:rsidRPr="002F7848">
              <w:t>13 249</w:t>
            </w:r>
          </w:p>
        </w:tc>
        <w:tc>
          <w:tcPr>
            <w:tcW w:w="997" w:type="dxa"/>
            <w:shd w:val="clear" w:color="auto" w:fill="auto"/>
            <w:noWrap/>
            <w:vAlign w:val="bottom"/>
            <w:hideMark/>
          </w:tcPr>
          <w:p w14:paraId="50AF70DC" w14:textId="77777777" w:rsidR="00D833D8" w:rsidRPr="002F7848" w:rsidRDefault="00D833D8" w:rsidP="00E324F3">
            <w:pPr>
              <w:pStyle w:val="Tabell-Text"/>
              <w:spacing w:before="60" w:line="200" w:lineRule="exact"/>
              <w:jc w:val="right"/>
            </w:pPr>
            <w:r w:rsidRPr="002F7848">
              <w:t>18 884</w:t>
            </w:r>
          </w:p>
        </w:tc>
      </w:tr>
      <w:tr w:rsidR="00D833D8" w:rsidRPr="002F7848" w14:paraId="54C0C541" w14:textId="77777777" w:rsidTr="00E324F3">
        <w:trPr>
          <w:cantSplit/>
        </w:trPr>
        <w:tc>
          <w:tcPr>
            <w:tcW w:w="704" w:type="dxa"/>
            <w:shd w:val="clear" w:color="auto" w:fill="auto"/>
            <w:noWrap/>
            <w:vAlign w:val="bottom"/>
            <w:hideMark/>
          </w:tcPr>
          <w:p w14:paraId="35C87895"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73A28162" w14:textId="77777777" w:rsidR="00D833D8" w:rsidRPr="002F7848" w:rsidRDefault="00D833D8" w:rsidP="00D833D8">
            <w:pPr>
              <w:pStyle w:val="Tabell-Text"/>
              <w:spacing w:before="60" w:line="200" w:lineRule="exact"/>
            </w:pPr>
            <w:r w:rsidRPr="002F7848">
              <w:t>Sanofi Aventis</w:t>
            </w:r>
          </w:p>
        </w:tc>
        <w:tc>
          <w:tcPr>
            <w:tcW w:w="850" w:type="dxa"/>
            <w:shd w:val="clear" w:color="auto" w:fill="auto"/>
            <w:noWrap/>
            <w:vAlign w:val="bottom"/>
            <w:hideMark/>
          </w:tcPr>
          <w:p w14:paraId="3C4A7AF9" w14:textId="77777777" w:rsidR="00D833D8" w:rsidRPr="002F7848" w:rsidRDefault="00D833D8" w:rsidP="00E324F3">
            <w:pPr>
              <w:pStyle w:val="Tabell-Text"/>
              <w:spacing w:before="60" w:line="200" w:lineRule="exact"/>
              <w:jc w:val="right"/>
            </w:pPr>
            <w:r w:rsidRPr="002F7848">
              <w:t>26 000</w:t>
            </w:r>
          </w:p>
        </w:tc>
        <w:tc>
          <w:tcPr>
            <w:tcW w:w="851" w:type="dxa"/>
            <w:shd w:val="clear" w:color="auto" w:fill="auto"/>
            <w:noWrap/>
            <w:vAlign w:val="bottom"/>
            <w:hideMark/>
          </w:tcPr>
          <w:p w14:paraId="105C6B5E" w14:textId="77777777" w:rsidR="00D833D8" w:rsidRPr="002F7848" w:rsidRDefault="00D833D8" w:rsidP="00E324F3">
            <w:pPr>
              <w:pStyle w:val="Tabell-Text"/>
              <w:spacing w:before="60" w:line="200" w:lineRule="exact"/>
              <w:jc w:val="right"/>
            </w:pPr>
            <w:r w:rsidRPr="002F7848">
              <w:t>12 889</w:t>
            </w:r>
          </w:p>
        </w:tc>
        <w:tc>
          <w:tcPr>
            <w:tcW w:w="997" w:type="dxa"/>
            <w:shd w:val="clear" w:color="auto" w:fill="auto"/>
            <w:noWrap/>
            <w:vAlign w:val="bottom"/>
            <w:hideMark/>
          </w:tcPr>
          <w:p w14:paraId="448F9E82" w14:textId="77777777" w:rsidR="00D833D8" w:rsidRPr="002F7848" w:rsidRDefault="00D833D8" w:rsidP="00E324F3">
            <w:pPr>
              <w:pStyle w:val="Tabell-Text"/>
              <w:spacing w:before="60" w:line="200" w:lineRule="exact"/>
              <w:jc w:val="right"/>
            </w:pPr>
            <w:r w:rsidRPr="002F7848">
              <w:t>18 997</w:t>
            </w:r>
          </w:p>
        </w:tc>
      </w:tr>
      <w:tr w:rsidR="00D833D8" w:rsidRPr="002F7848" w14:paraId="5DD1D097" w14:textId="77777777" w:rsidTr="00E324F3">
        <w:trPr>
          <w:cantSplit/>
        </w:trPr>
        <w:tc>
          <w:tcPr>
            <w:tcW w:w="704" w:type="dxa"/>
            <w:shd w:val="clear" w:color="auto" w:fill="auto"/>
            <w:noWrap/>
            <w:vAlign w:val="bottom"/>
            <w:hideMark/>
          </w:tcPr>
          <w:p w14:paraId="025C3B43"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4BA3C683" w14:textId="77777777" w:rsidR="00D833D8" w:rsidRPr="002F7848" w:rsidRDefault="00D833D8" w:rsidP="00D833D8">
            <w:pPr>
              <w:pStyle w:val="Tabell-Text"/>
              <w:spacing w:before="60" w:line="200" w:lineRule="exact"/>
            </w:pPr>
            <w:r w:rsidRPr="002F7848">
              <w:t>Schneider Electric</w:t>
            </w:r>
          </w:p>
        </w:tc>
        <w:tc>
          <w:tcPr>
            <w:tcW w:w="850" w:type="dxa"/>
            <w:shd w:val="clear" w:color="auto" w:fill="auto"/>
            <w:noWrap/>
            <w:vAlign w:val="bottom"/>
            <w:hideMark/>
          </w:tcPr>
          <w:p w14:paraId="65035FC3" w14:textId="77777777" w:rsidR="00D833D8" w:rsidRPr="002F7848" w:rsidRDefault="00D833D8" w:rsidP="00E324F3">
            <w:pPr>
              <w:pStyle w:val="Tabell-Text"/>
              <w:spacing w:before="60" w:line="200" w:lineRule="exact"/>
              <w:jc w:val="right"/>
            </w:pPr>
            <w:r w:rsidRPr="002F7848">
              <w:t>63 000</w:t>
            </w:r>
          </w:p>
        </w:tc>
        <w:tc>
          <w:tcPr>
            <w:tcW w:w="851" w:type="dxa"/>
            <w:shd w:val="clear" w:color="auto" w:fill="auto"/>
            <w:noWrap/>
            <w:vAlign w:val="bottom"/>
            <w:hideMark/>
          </w:tcPr>
          <w:p w14:paraId="4D7DA351" w14:textId="77777777" w:rsidR="00D833D8" w:rsidRPr="002F7848" w:rsidRDefault="00D833D8" w:rsidP="00E324F3">
            <w:pPr>
              <w:pStyle w:val="Tabell-Text"/>
              <w:spacing w:before="60" w:line="200" w:lineRule="exact"/>
              <w:jc w:val="right"/>
            </w:pPr>
            <w:r w:rsidRPr="002F7848">
              <w:t>31 000</w:t>
            </w:r>
          </w:p>
        </w:tc>
        <w:tc>
          <w:tcPr>
            <w:tcW w:w="997" w:type="dxa"/>
            <w:shd w:val="clear" w:color="auto" w:fill="auto"/>
            <w:noWrap/>
            <w:vAlign w:val="bottom"/>
            <w:hideMark/>
          </w:tcPr>
          <w:p w14:paraId="67EF2E58" w14:textId="77777777" w:rsidR="00D833D8" w:rsidRPr="002F7848" w:rsidRDefault="00D833D8" w:rsidP="00E324F3">
            <w:pPr>
              <w:pStyle w:val="Tabell-Text"/>
              <w:spacing w:before="60" w:line="200" w:lineRule="exact"/>
              <w:jc w:val="right"/>
            </w:pPr>
            <w:r w:rsidRPr="002F7848">
              <w:t>31 000</w:t>
            </w:r>
          </w:p>
        </w:tc>
      </w:tr>
      <w:tr w:rsidR="00D833D8" w:rsidRPr="002F7848" w14:paraId="028D192A" w14:textId="77777777" w:rsidTr="00E324F3">
        <w:trPr>
          <w:cantSplit/>
        </w:trPr>
        <w:tc>
          <w:tcPr>
            <w:tcW w:w="704" w:type="dxa"/>
            <w:shd w:val="clear" w:color="auto" w:fill="auto"/>
            <w:noWrap/>
            <w:vAlign w:val="bottom"/>
            <w:hideMark/>
          </w:tcPr>
          <w:p w14:paraId="553C1CE7"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3782E010" w14:textId="77777777" w:rsidR="00D833D8" w:rsidRPr="002F7848" w:rsidRDefault="00D833D8" w:rsidP="00D833D8">
            <w:pPr>
              <w:pStyle w:val="Tabell-Text"/>
              <w:spacing w:before="60" w:line="200" w:lineRule="exact"/>
            </w:pPr>
            <w:r w:rsidRPr="002F7848">
              <w:t>Total</w:t>
            </w:r>
          </w:p>
        </w:tc>
        <w:tc>
          <w:tcPr>
            <w:tcW w:w="850" w:type="dxa"/>
            <w:shd w:val="clear" w:color="auto" w:fill="auto"/>
            <w:noWrap/>
            <w:vAlign w:val="bottom"/>
            <w:hideMark/>
          </w:tcPr>
          <w:p w14:paraId="32DAA25A" w14:textId="77777777" w:rsidR="00D833D8" w:rsidRPr="002F7848" w:rsidRDefault="00D833D8" w:rsidP="00E324F3">
            <w:pPr>
              <w:pStyle w:val="Tabell-Text"/>
              <w:spacing w:before="60" w:line="200" w:lineRule="exact"/>
              <w:jc w:val="right"/>
            </w:pPr>
            <w:r w:rsidRPr="002F7848">
              <w:t>87 000</w:t>
            </w:r>
          </w:p>
        </w:tc>
        <w:tc>
          <w:tcPr>
            <w:tcW w:w="851" w:type="dxa"/>
            <w:shd w:val="clear" w:color="auto" w:fill="auto"/>
            <w:noWrap/>
            <w:vAlign w:val="bottom"/>
            <w:hideMark/>
          </w:tcPr>
          <w:p w14:paraId="089316B0" w14:textId="77777777" w:rsidR="00D833D8" w:rsidRPr="002F7848" w:rsidRDefault="00D833D8" w:rsidP="00E324F3">
            <w:pPr>
              <w:pStyle w:val="Tabell-Text"/>
              <w:spacing w:before="60" w:line="200" w:lineRule="exact"/>
              <w:jc w:val="right"/>
            </w:pPr>
            <w:r w:rsidRPr="002F7848">
              <w:t>30 626</w:t>
            </w:r>
          </w:p>
        </w:tc>
        <w:tc>
          <w:tcPr>
            <w:tcW w:w="997" w:type="dxa"/>
            <w:shd w:val="clear" w:color="auto" w:fill="auto"/>
            <w:noWrap/>
            <w:vAlign w:val="bottom"/>
            <w:hideMark/>
          </w:tcPr>
          <w:p w14:paraId="0DDA1610" w14:textId="77777777" w:rsidR="00D833D8" w:rsidRPr="002F7848" w:rsidRDefault="00D833D8" w:rsidP="00E324F3">
            <w:pPr>
              <w:pStyle w:val="Tabell-Text"/>
              <w:spacing w:before="60" w:line="200" w:lineRule="exact"/>
              <w:jc w:val="right"/>
            </w:pPr>
            <w:r w:rsidRPr="002F7848">
              <w:t>33 148</w:t>
            </w:r>
          </w:p>
        </w:tc>
      </w:tr>
      <w:tr w:rsidR="00D833D8" w:rsidRPr="002F7848" w14:paraId="66BDED34" w14:textId="77777777" w:rsidTr="00E324F3">
        <w:trPr>
          <w:cantSplit/>
        </w:trPr>
        <w:tc>
          <w:tcPr>
            <w:tcW w:w="704" w:type="dxa"/>
            <w:shd w:val="clear" w:color="auto" w:fill="auto"/>
            <w:noWrap/>
            <w:vAlign w:val="bottom"/>
            <w:hideMark/>
          </w:tcPr>
          <w:p w14:paraId="7A0B2051"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19926C32" w14:textId="77777777" w:rsidR="00D833D8" w:rsidRPr="00187874" w:rsidRDefault="00D833D8" w:rsidP="00D833D8">
            <w:pPr>
              <w:pStyle w:val="Tabell-Text"/>
              <w:spacing w:before="60" w:line="200" w:lineRule="exact"/>
              <w:rPr>
                <w:b/>
              </w:rPr>
            </w:pPr>
            <w:r w:rsidRPr="00187874">
              <w:rPr>
                <w:b/>
              </w:rPr>
              <w:t>Hong Kong</w:t>
            </w:r>
          </w:p>
        </w:tc>
        <w:tc>
          <w:tcPr>
            <w:tcW w:w="850" w:type="dxa"/>
            <w:shd w:val="clear" w:color="auto" w:fill="auto"/>
            <w:noWrap/>
            <w:vAlign w:val="bottom"/>
            <w:hideMark/>
          </w:tcPr>
          <w:p w14:paraId="214D7882" w14:textId="77777777" w:rsidR="00D833D8" w:rsidRPr="002F7848" w:rsidRDefault="00D833D8" w:rsidP="00E324F3">
            <w:pPr>
              <w:pStyle w:val="Tabell-Text"/>
              <w:spacing w:before="60" w:line="200" w:lineRule="exact"/>
              <w:jc w:val="right"/>
            </w:pPr>
          </w:p>
        </w:tc>
        <w:tc>
          <w:tcPr>
            <w:tcW w:w="851" w:type="dxa"/>
            <w:shd w:val="clear" w:color="auto" w:fill="auto"/>
            <w:noWrap/>
            <w:vAlign w:val="bottom"/>
            <w:hideMark/>
          </w:tcPr>
          <w:p w14:paraId="3414CB80" w14:textId="77777777" w:rsidR="00D833D8" w:rsidRPr="002F7848" w:rsidRDefault="00D833D8" w:rsidP="00E324F3">
            <w:pPr>
              <w:pStyle w:val="Tabell-Text"/>
              <w:spacing w:before="60" w:line="200" w:lineRule="exact"/>
              <w:jc w:val="right"/>
              <w:rPr>
                <w:sz w:val="20"/>
                <w:szCs w:val="20"/>
              </w:rPr>
            </w:pPr>
          </w:p>
        </w:tc>
        <w:tc>
          <w:tcPr>
            <w:tcW w:w="997" w:type="dxa"/>
            <w:shd w:val="clear" w:color="auto" w:fill="auto"/>
            <w:noWrap/>
            <w:vAlign w:val="bottom"/>
            <w:hideMark/>
          </w:tcPr>
          <w:p w14:paraId="1CCFB0CA" w14:textId="77777777" w:rsidR="00D833D8" w:rsidRPr="002F7848" w:rsidRDefault="00D833D8" w:rsidP="00E324F3">
            <w:pPr>
              <w:pStyle w:val="Tabell-Text"/>
              <w:spacing w:before="60" w:line="200" w:lineRule="exact"/>
              <w:jc w:val="right"/>
              <w:rPr>
                <w:sz w:val="20"/>
                <w:szCs w:val="20"/>
              </w:rPr>
            </w:pPr>
          </w:p>
        </w:tc>
      </w:tr>
      <w:tr w:rsidR="00D833D8" w:rsidRPr="002F7848" w14:paraId="0DED5912" w14:textId="77777777" w:rsidTr="00E324F3">
        <w:trPr>
          <w:cantSplit/>
        </w:trPr>
        <w:tc>
          <w:tcPr>
            <w:tcW w:w="704" w:type="dxa"/>
            <w:shd w:val="clear" w:color="auto" w:fill="auto"/>
            <w:noWrap/>
            <w:vAlign w:val="bottom"/>
            <w:hideMark/>
          </w:tcPr>
          <w:p w14:paraId="1F41CA18" w14:textId="77777777" w:rsidR="00D833D8" w:rsidRPr="002F7848" w:rsidRDefault="00D833D8" w:rsidP="00D833D8">
            <w:pPr>
              <w:pStyle w:val="Tabell-Text"/>
              <w:spacing w:before="60" w:line="200" w:lineRule="exact"/>
              <w:rPr>
                <w:sz w:val="20"/>
                <w:szCs w:val="20"/>
              </w:rPr>
            </w:pPr>
          </w:p>
        </w:tc>
        <w:tc>
          <w:tcPr>
            <w:tcW w:w="2552" w:type="dxa"/>
            <w:shd w:val="clear" w:color="auto" w:fill="auto"/>
            <w:noWrap/>
            <w:vAlign w:val="bottom"/>
            <w:hideMark/>
          </w:tcPr>
          <w:p w14:paraId="326CD3A9" w14:textId="77777777" w:rsidR="00D833D8" w:rsidRPr="002F7848" w:rsidRDefault="00D833D8" w:rsidP="00D833D8">
            <w:pPr>
              <w:pStyle w:val="Tabell-Text"/>
              <w:spacing w:before="60" w:line="200" w:lineRule="exact"/>
            </w:pPr>
            <w:r w:rsidRPr="002F7848">
              <w:t>AIA Group</w:t>
            </w:r>
          </w:p>
        </w:tc>
        <w:tc>
          <w:tcPr>
            <w:tcW w:w="850" w:type="dxa"/>
            <w:shd w:val="clear" w:color="auto" w:fill="auto"/>
            <w:noWrap/>
            <w:vAlign w:val="bottom"/>
            <w:hideMark/>
          </w:tcPr>
          <w:p w14:paraId="1400B9B6" w14:textId="77777777" w:rsidR="00D833D8" w:rsidRPr="002F7848" w:rsidRDefault="00D833D8" w:rsidP="00E324F3">
            <w:pPr>
              <w:pStyle w:val="Tabell-Text"/>
              <w:spacing w:before="60" w:line="200" w:lineRule="exact"/>
              <w:jc w:val="right"/>
            </w:pPr>
            <w:r w:rsidRPr="002F7848">
              <w:t>525 000</w:t>
            </w:r>
          </w:p>
        </w:tc>
        <w:tc>
          <w:tcPr>
            <w:tcW w:w="851" w:type="dxa"/>
            <w:shd w:val="clear" w:color="auto" w:fill="auto"/>
            <w:noWrap/>
            <w:vAlign w:val="bottom"/>
            <w:hideMark/>
          </w:tcPr>
          <w:p w14:paraId="7AE1413F" w14:textId="77777777" w:rsidR="00D833D8" w:rsidRPr="002F7848" w:rsidRDefault="00D833D8" w:rsidP="00E324F3">
            <w:pPr>
              <w:pStyle w:val="Tabell-Text"/>
              <w:spacing w:before="60" w:line="200" w:lineRule="exact"/>
              <w:jc w:val="right"/>
            </w:pPr>
            <w:r w:rsidRPr="002F7848">
              <w:t>15 748</w:t>
            </w:r>
          </w:p>
        </w:tc>
        <w:tc>
          <w:tcPr>
            <w:tcW w:w="997" w:type="dxa"/>
            <w:shd w:val="clear" w:color="auto" w:fill="auto"/>
            <w:noWrap/>
            <w:vAlign w:val="bottom"/>
            <w:hideMark/>
          </w:tcPr>
          <w:p w14:paraId="2E910EB1" w14:textId="77777777" w:rsidR="00D833D8" w:rsidRPr="002F7848" w:rsidRDefault="00D833D8" w:rsidP="00E324F3">
            <w:pPr>
              <w:pStyle w:val="Tabell-Text"/>
              <w:spacing w:before="60" w:line="200" w:lineRule="exact"/>
              <w:jc w:val="right"/>
            </w:pPr>
            <w:r w:rsidRPr="002F7848">
              <w:t>26 405</w:t>
            </w:r>
          </w:p>
        </w:tc>
      </w:tr>
      <w:tr w:rsidR="00D833D8" w:rsidRPr="002F7848" w14:paraId="581DE432" w14:textId="77777777" w:rsidTr="00E324F3">
        <w:trPr>
          <w:cantSplit/>
        </w:trPr>
        <w:tc>
          <w:tcPr>
            <w:tcW w:w="704" w:type="dxa"/>
            <w:shd w:val="clear" w:color="auto" w:fill="auto"/>
            <w:noWrap/>
            <w:vAlign w:val="bottom"/>
            <w:hideMark/>
          </w:tcPr>
          <w:p w14:paraId="657EC6ED"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301F1BA2" w14:textId="77777777" w:rsidR="00D833D8" w:rsidRPr="002F7848" w:rsidRDefault="00D833D8" w:rsidP="00D833D8">
            <w:pPr>
              <w:pStyle w:val="Tabell-Text"/>
              <w:spacing w:before="60" w:line="200" w:lineRule="exact"/>
            </w:pPr>
            <w:r w:rsidRPr="002F7848">
              <w:t>China Mobile</w:t>
            </w:r>
          </w:p>
        </w:tc>
        <w:tc>
          <w:tcPr>
            <w:tcW w:w="850" w:type="dxa"/>
            <w:shd w:val="clear" w:color="auto" w:fill="auto"/>
            <w:noWrap/>
            <w:vAlign w:val="bottom"/>
            <w:hideMark/>
          </w:tcPr>
          <w:p w14:paraId="3473D2EB" w14:textId="77777777" w:rsidR="00D833D8" w:rsidRPr="002F7848" w:rsidRDefault="00D833D8" w:rsidP="00E324F3">
            <w:pPr>
              <w:pStyle w:val="Tabell-Text"/>
              <w:spacing w:before="60" w:line="200" w:lineRule="exact"/>
              <w:jc w:val="right"/>
            </w:pPr>
            <w:r w:rsidRPr="002F7848">
              <w:t>150 000</w:t>
            </w:r>
          </w:p>
        </w:tc>
        <w:tc>
          <w:tcPr>
            <w:tcW w:w="851" w:type="dxa"/>
            <w:shd w:val="clear" w:color="auto" w:fill="auto"/>
            <w:noWrap/>
            <w:vAlign w:val="bottom"/>
            <w:hideMark/>
          </w:tcPr>
          <w:p w14:paraId="5A6F5CA2" w14:textId="77777777" w:rsidR="00D833D8" w:rsidRPr="002F7848" w:rsidRDefault="00D833D8" w:rsidP="00E324F3">
            <w:pPr>
              <w:pStyle w:val="Tabell-Text"/>
              <w:spacing w:before="60" w:line="200" w:lineRule="exact"/>
              <w:jc w:val="right"/>
            </w:pPr>
            <w:r w:rsidRPr="002F7848">
              <w:t>14 218</w:t>
            </w:r>
          </w:p>
        </w:tc>
        <w:tc>
          <w:tcPr>
            <w:tcW w:w="997" w:type="dxa"/>
            <w:shd w:val="clear" w:color="auto" w:fill="auto"/>
            <w:noWrap/>
            <w:vAlign w:val="bottom"/>
            <w:hideMark/>
          </w:tcPr>
          <w:p w14:paraId="7D4195D4" w14:textId="77777777" w:rsidR="00D833D8" w:rsidRPr="002F7848" w:rsidRDefault="00D833D8" w:rsidP="00E324F3">
            <w:pPr>
              <w:pStyle w:val="Tabell-Text"/>
              <w:spacing w:before="60" w:line="200" w:lineRule="exact"/>
              <w:jc w:val="right"/>
            </w:pPr>
            <w:r w:rsidRPr="002F7848">
              <w:t>14 218</w:t>
            </w:r>
          </w:p>
        </w:tc>
      </w:tr>
      <w:tr w:rsidR="00D833D8" w:rsidRPr="002F7848" w14:paraId="77C81B39" w14:textId="77777777" w:rsidTr="00E324F3">
        <w:trPr>
          <w:cantSplit/>
        </w:trPr>
        <w:tc>
          <w:tcPr>
            <w:tcW w:w="704" w:type="dxa"/>
            <w:shd w:val="clear" w:color="auto" w:fill="auto"/>
            <w:noWrap/>
            <w:vAlign w:val="bottom"/>
            <w:hideMark/>
          </w:tcPr>
          <w:p w14:paraId="0DC82783"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71BA0537" w14:textId="77777777" w:rsidR="00D833D8" w:rsidRPr="00187874" w:rsidRDefault="00D833D8" w:rsidP="00D833D8">
            <w:pPr>
              <w:pStyle w:val="Tabell-Text"/>
              <w:spacing w:before="60" w:line="200" w:lineRule="exact"/>
              <w:rPr>
                <w:b/>
              </w:rPr>
            </w:pPr>
            <w:r w:rsidRPr="00187874">
              <w:rPr>
                <w:b/>
              </w:rPr>
              <w:t>Italien</w:t>
            </w:r>
          </w:p>
        </w:tc>
        <w:tc>
          <w:tcPr>
            <w:tcW w:w="850" w:type="dxa"/>
            <w:shd w:val="clear" w:color="auto" w:fill="auto"/>
            <w:noWrap/>
            <w:vAlign w:val="bottom"/>
            <w:hideMark/>
          </w:tcPr>
          <w:p w14:paraId="08671375" w14:textId="77777777" w:rsidR="00D833D8" w:rsidRPr="002F7848" w:rsidRDefault="00D833D8" w:rsidP="00E324F3">
            <w:pPr>
              <w:pStyle w:val="Tabell-Text"/>
              <w:spacing w:before="60" w:line="200" w:lineRule="exact"/>
              <w:jc w:val="right"/>
            </w:pPr>
          </w:p>
        </w:tc>
        <w:tc>
          <w:tcPr>
            <w:tcW w:w="851" w:type="dxa"/>
            <w:shd w:val="clear" w:color="auto" w:fill="auto"/>
            <w:noWrap/>
            <w:vAlign w:val="bottom"/>
            <w:hideMark/>
          </w:tcPr>
          <w:p w14:paraId="7562285F" w14:textId="77777777" w:rsidR="00D833D8" w:rsidRPr="002F7848" w:rsidRDefault="00D833D8" w:rsidP="00E324F3">
            <w:pPr>
              <w:pStyle w:val="Tabell-Text"/>
              <w:spacing w:before="60" w:line="200" w:lineRule="exact"/>
              <w:jc w:val="right"/>
              <w:rPr>
                <w:sz w:val="20"/>
                <w:szCs w:val="20"/>
              </w:rPr>
            </w:pPr>
          </w:p>
        </w:tc>
        <w:tc>
          <w:tcPr>
            <w:tcW w:w="997" w:type="dxa"/>
            <w:shd w:val="clear" w:color="auto" w:fill="auto"/>
            <w:noWrap/>
            <w:vAlign w:val="bottom"/>
            <w:hideMark/>
          </w:tcPr>
          <w:p w14:paraId="51B3BF8B" w14:textId="77777777" w:rsidR="00D833D8" w:rsidRPr="002F7848" w:rsidRDefault="00D833D8" w:rsidP="00E324F3">
            <w:pPr>
              <w:pStyle w:val="Tabell-Text"/>
              <w:spacing w:before="60" w:line="200" w:lineRule="exact"/>
              <w:jc w:val="right"/>
              <w:rPr>
                <w:sz w:val="20"/>
                <w:szCs w:val="20"/>
              </w:rPr>
            </w:pPr>
          </w:p>
        </w:tc>
      </w:tr>
      <w:tr w:rsidR="00D833D8" w:rsidRPr="002F7848" w14:paraId="0EDB3D04" w14:textId="77777777" w:rsidTr="00E324F3">
        <w:trPr>
          <w:cantSplit/>
        </w:trPr>
        <w:tc>
          <w:tcPr>
            <w:tcW w:w="704" w:type="dxa"/>
            <w:shd w:val="clear" w:color="auto" w:fill="auto"/>
            <w:noWrap/>
            <w:vAlign w:val="bottom"/>
            <w:hideMark/>
          </w:tcPr>
          <w:p w14:paraId="52C950D8" w14:textId="77777777" w:rsidR="00D833D8" w:rsidRPr="002F7848" w:rsidRDefault="00D833D8" w:rsidP="00D833D8">
            <w:pPr>
              <w:pStyle w:val="Tabell-Text"/>
              <w:spacing w:before="60" w:line="200" w:lineRule="exact"/>
              <w:rPr>
                <w:sz w:val="20"/>
                <w:szCs w:val="20"/>
              </w:rPr>
            </w:pPr>
          </w:p>
        </w:tc>
        <w:tc>
          <w:tcPr>
            <w:tcW w:w="2552" w:type="dxa"/>
            <w:shd w:val="clear" w:color="auto" w:fill="auto"/>
            <w:noWrap/>
            <w:vAlign w:val="bottom"/>
            <w:hideMark/>
          </w:tcPr>
          <w:p w14:paraId="7FE1DCC8" w14:textId="77777777" w:rsidR="00D833D8" w:rsidRPr="002F7848" w:rsidRDefault="00D833D8" w:rsidP="00D833D8">
            <w:pPr>
              <w:pStyle w:val="Tabell-Text"/>
              <w:spacing w:before="60" w:line="200" w:lineRule="exact"/>
            </w:pPr>
            <w:r w:rsidRPr="002F7848">
              <w:t>Intesa Sanpaolo</w:t>
            </w:r>
          </w:p>
        </w:tc>
        <w:tc>
          <w:tcPr>
            <w:tcW w:w="850" w:type="dxa"/>
            <w:shd w:val="clear" w:color="auto" w:fill="auto"/>
            <w:noWrap/>
            <w:vAlign w:val="bottom"/>
            <w:hideMark/>
          </w:tcPr>
          <w:p w14:paraId="16DFF066" w14:textId="77777777" w:rsidR="00D833D8" w:rsidRPr="002F7848" w:rsidRDefault="00D833D8" w:rsidP="00E324F3">
            <w:pPr>
              <w:pStyle w:val="Tabell-Text"/>
              <w:spacing w:before="60" w:line="200" w:lineRule="exact"/>
              <w:jc w:val="right"/>
            </w:pPr>
            <w:r w:rsidRPr="002F7848">
              <w:t>1 000 000</w:t>
            </w:r>
          </w:p>
        </w:tc>
        <w:tc>
          <w:tcPr>
            <w:tcW w:w="851" w:type="dxa"/>
            <w:shd w:val="clear" w:color="auto" w:fill="auto"/>
            <w:noWrap/>
            <w:vAlign w:val="bottom"/>
            <w:hideMark/>
          </w:tcPr>
          <w:p w14:paraId="281649C1" w14:textId="77777777" w:rsidR="00D833D8" w:rsidRPr="002F7848" w:rsidRDefault="00D833D8" w:rsidP="00E324F3">
            <w:pPr>
              <w:pStyle w:val="Tabell-Text"/>
              <w:spacing w:before="60" w:line="200" w:lineRule="exact"/>
              <w:jc w:val="right"/>
            </w:pPr>
            <w:r w:rsidRPr="002F7848">
              <w:t>21 412</w:t>
            </w:r>
          </w:p>
        </w:tc>
        <w:tc>
          <w:tcPr>
            <w:tcW w:w="997" w:type="dxa"/>
            <w:shd w:val="clear" w:color="auto" w:fill="auto"/>
            <w:noWrap/>
            <w:vAlign w:val="bottom"/>
            <w:hideMark/>
          </w:tcPr>
          <w:p w14:paraId="7A183CA3" w14:textId="77777777" w:rsidR="00D833D8" w:rsidRPr="002F7848" w:rsidRDefault="00D833D8" w:rsidP="00E324F3">
            <w:pPr>
              <w:pStyle w:val="Tabell-Text"/>
              <w:spacing w:before="60" w:line="200" w:lineRule="exact"/>
              <w:jc w:val="right"/>
            </w:pPr>
            <w:r w:rsidRPr="002F7848">
              <w:t>28 306</w:t>
            </w:r>
          </w:p>
        </w:tc>
      </w:tr>
      <w:tr w:rsidR="00D833D8" w:rsidRPr="002F7848" w14:paraId="227564DA" w14:textId="77777777" w:rsidTr="00E324F3">
        <w:trPr>
          <w:cantSplit/>
        </w:trPr>
        <w:tc>
          <w:tcPr>
            <w:tcW w:w="704" w:type="dxa"/>
            <w:shd w:val="clear" w:color="auto" w:fill="auto"/>
            <w:noWrap/>
            <w:vAlign w:val="bottom"/>
            <w:hideMark/>
          </w:tcPr>
          <w:p w14:paraId="0BC0896A" w14:textId="77777777" w:rsidR="00D833D8" w:rsidRPr="00187874" w:rsidRDefault="00D833D8" w:rsidP="00D833D8">
            <w:pPr>
              <w:pStyle w:val="Tabell-Text"/>
              <w:spacing w:before="60" w:line="200" w:lineRule="exact"/>
              <w:rPr>
                <w:b/>
              </w:rPr>
            </w:pPr>
          </w:p>
        </w:tc>
        <w:tc>
          <w:tcPr>
            <w:tcW w:w="2552" w:type="dxa"/>
            <w:shd w:val="clear" w:color="auto" w:fill="auto"/>
            <w:noWrap/>
            <w:vAlign w:val="bottom"/>
            <w:hideMark/>
          </w:tcPr>
          <w:p w14:paraId="49176650" w14:textId="77777777" w:rsidR="00D833D8" w:rsidRPr="00187874" w:rsidRDefault="00D833D8" w:rsidP="00D833D8">
            <w:pPr>
              <w:pStyle w:val="Tabell-Text"/>
              <w:spacing w:before="60" w:line="200" w:lineRule="exact"/>
              <w:rPr>
                <w:b/>
              </w:rPr>
            </w:pPr>
            <w:r w:rsidRPr="00187874">
              <w:rPr>
                <w:b/>
              </w:rPr>
              <w:t>Japan</w:t>
            </w:r>
          </w:p>
        </w:tc>
        <w:tc>
          <w:tcPr>
            <w:tcW w:w="850" w:type="dxa"/>
            <w:shd w:val="clear" w:color="auto" w:fill="auto"/>
            <w:noWrap/>
            <w:vAlign w:val="bottom"/>
            <w:hideMark/>
          </w:tcPr>
          <w:p w14:paraId="21BCEE0C" w14:textId="77777777" w:rsidR="00D833D8" w:rsidRPr="002F7848" w:rsidRDefault="00D833D8" w:rsidP="00E324F3">
            <w:pPr>
              <w:pStyle w:val="Tabell-Text"/>
              <w:spacing w:before="60" w:line="200" w:lineRule="exact"/>
              <w:jc w:val="right"/>
            </w:pPr>
          </w:p>
        </w:tc>
        <w:tc>
          <w:tcPr>
            <w:tcW w:w="851" w:type="dxa"/>
            <w:shd w:val="clear" w:color="auto" w:fill="auto"/>
            <w:noWrap/>
            <w:vAlign w:val="bottom"/>
            <w:hideMark/>
          </w:tcPr>
          <w:p w14:paraId="6804F3CF" w14:textId="77777777" w:rsidR="00D833D8" w:rsidRPr="002F7848" w:rsidRDefault="00D833D8" w:rsidP="00E324F3">
            <w:pPr>
              <w:pStyle w:val="Tabell-Text"/>
              <w:spacing w:before="60" w:line="200" w:lineRule="exact"/>
              <w:jc w:val="right"/>
              <w:rPr>
                <w:sz w:val="20"/>
                <w:szCs w:val="20"/>
              </w:rPr>
            </w:pPr>
          </w:p>
        </w:tc>
        <w:tc>
          <w:tcPr>
            <w:tcW w:w="997" w:type="dxa"/>
            <w:shd w:val="clear" w:color="auto" w:fill="auto"/>
            <w:noWrap/>
            <w:vAlign w:val="bottom"/>
            <w:hideMark/>
          </w:tcPr>
          <w:p w14:paraId="210A47E8" w14:textId="77777777" w:rsidR="00D833D8" w:rsidRPr="002F7848" w:rsidRDefault="00D833D8" w:rsidP="00E324F3">
            <w:pPr>
              <w:pStyle w:val="Tabell-Text"/>
              <w:spacing w:before="60" w:line="200" w:lineRule="exact"/>
              <w:jc w:val="right"/>
              <w:rPr>
                <w:sz w:val="20"/>
                <w:szCs w:val="20"/>
              </w:rPr>
            </w:pPr>
          </w:p>
        </w:tc>
      </w:tr>
      <w:tr w:rsidR="00D833D8" w:rsidRPr="002F7848" w14:paraId="3904DD55" w14:textId="77777777" w:rsidTr="00573CF7">
        <w:trPr>
          <w:cantSplit/>
        </w:trPr>
        <w:tc>
          <w:tcPr>
            <w:tcW w:w="704" w:type="dxa"/>
            <w:tcBorders>
              <w:bottom w:val="nil"/>
            </w:tcBorders>
            <w:shd w:val="clear" w:color="auto" w:fill="auto"/>
            <w:noWrap/>
            <w:vAlign w:val="bottom"/>
            <w:hideMark/>
          </w:tcPr>
          <w:p w14:paraId="0CAAC34F" w14:textId="77777777" w:rsidR="00D833D8" w:rsidRPr="002F7848" w:rsidRDefault="00D833D8" w:rsidP="00D833D8">
            <w:pPr>
              <w:pStyle w:val="Tabell-Text"/>
              <w:spacing w:before="60" w:line="200" w:lineRule="exact"/>
              <w:rPr>
                <w:sz w:val="20"/>
                <w:szCs w:val="20"/>
              </w:rPr>
            </w:pPr>
          </w:p>
        </w:tc>
        <w:tc>
          <w:tcPr>
            <w:tcW w:w="2552" w:type="dxa"/>
            <w:tcBorders>
              <w:bottom w:val="nil"/>
            </w:tcBorders>
            <w:shd w:val="clear" w:color="auto" w:fill="auto"/>
            <w:noWrap/>
            <w:vAlign w:val="bottom"/>
            <w:hideMark/>
          </w:tcPr>
          <w:p w14:paraId="1927A5A7" w14:textId="77777777" w:rsidR="00D833D8" w:rsidRPr="002F7848" w:rsidRDefault="00D833D8" w:rsidP="00D833D8">
            <w:pPr>
              <w:pStyle w:val="Tabell-Text"/>
              <w:spacing w:before="60" w:line="200" w:lineRule="exact"/>
            </w:pPr>
            <w:r w:rsidRPr="002F7848">
              <w:t>Canon</w:t>
            </w:r>
          </w:p>
        </w:tc>
        <w:tc>
          <w:tcPr>
            <w:tcW w:w="850" w:type="dxa"/>
            <w:tcBorders>
              <w:bottom w:val="nil"/>
            </w:tcBorders>
            <w:shd w:val="clear" w:color="auto" w:fill="auto"/>
            <w:noWrap/>
            <w:vAlign w:val="bottom"/>
            <w:hideMark/>
          </w:tcPr>
          <w:p w14:paraId="210AA5FA" w14:textId="77777777" w:rsidR="00D833D8" w:rsidRPr="002F7848" w:rsidRDefault="00D833D8" w:rsidP="00E324F3">
            <w:pPr>
              <w:pStyle w:val="Tabell-Text"/>
              <w:spacing w:before="60" w:line="200" w:lineRule="exact"/>
              <w:jc w:val="right"/>
            </w:pPr>
            <w:r w:rsidRPr="002F7848">
              <w:t>80 000</w:t>
            </w:r>
          </w:p>
        </w:tc>
        <w:tc>
          <w:tcPr>
            <w:tcW w:w="851" w:type="dxa"/>
            <w:tcBorders>
              <w:bottom w:val="nil"/>
            </w:tcBorders>
            <w:shd w:val="clear" w:color="auto" w:fill="auto"/>
            <w:noWrap/>
            <w:vAlign w:val="bottom"/>
            <w:hideMark/>
          </w:tcPr>
          <w:p w14:paraId="308E250A" w14:textId="77777777" w:rsidR="00D833D8" w:rsidRPr="002F7848" w:rsidRDefault="00D833D8" w:rsidP="00E324F3">
            <w:pPr>
              <w:pStyle w:val="Tabell-Text"/>
              <w:spacing w:before="60" w:line="200" w:lineRule="exact"/>
              <w:jc w:val="right"/>
            </w:pPr>
            <w:r w:rsidRPr="002F7848">
              <w:t>20 513</w:t>
            </w:r>
          </w:p>
        </w:tc>
        <w:tc>
          <w:tcPr>
            <w:tcW w:w="997" w:type="dxa"/>
            <w:tcBorders>
              <w:bottom w:val="nil"/>
            </w:tcBorders>
            <w:shd w:val="clear" w:color="auto" w:fill="auto"/>
            <w:noWrap/>
            <w:vAlign w:val="bottom"/>
            <w:hideMark/>
          </w:tcPr>
          <w:p w14:paraId="582FB378" w14:textId="77777777" w:rsidR="00D833D8" w:rsidRPr="002F7848" w:rsidRDefault="00D833D8" w:rsidP="00E324F3">
            <w:pPr>
              <w:pStyle w:val="Tabell-Text"/>
              <w:spacing w:before="60" w:line="200" w:lineRule="exact"/>
              <w:jc w:val="right"/>
            </w:pPr>
            <w:r w:rsidRPr="002F7848">
              <w:t>20 513</w:t>
            </w:r>
          </w:p>
        </w:tc>
      </w:tr>
      <w:tr w:rsidR="00D833D8" w:rsidRPr="002F7848" w14:paraId="0A989E98" w14:textId="77777777" w:rsidTr="00573CF7">
        <w:trPr>
          <w:cantSplit/>
        </w:trPr>
        <w:tc>
          <w:tcPr>
            <w:tcW w:w="704" w:type="dxa"/>
            <w:tcBorders>
              <w:top w:val="nil"/>
              <w:bottom w:val="nil"/>
            </w:tcBorders>
            <w:shd w:val="clear" w:color="auto" w:fill="auto"/>
            <w:noWrap/>
            <w:vAlign w:val="bottom"/>
            <w:hideMark/>
          </w:tcPr>
          <w:p w14:paraId="0AABDE73" w14:textId="77777777" w:rsidR="00D833D8" w:rsidRPr="002F7848" w:rsidRDefault="00D833D8" w:rsidP="00D833D8">
            <w:pPr>
              <w:pStyle w:val="Tabell-Text"/>
              <w:spacing w:before="60" w:line="200" w:lineRule="exact"/>
            </w:pPr>
          </w:p>
        </w:tc>
        <w:tc>
          <w:tcPr>
            <w:tcW w:w="2552" w:type="dxa"/>
            <w:tcBorders>
              <w:top w:val="nil"/>
              <w:bottom w:val="nil"/>
            </w:tcBorders>
            <w:shd w:val="clear" w:color="auto" w:fill="auto"/>
            <w:noWrap/>
            <w:vAlign w:val="bottom"/>
            <w:hideMark/>
          </w:tcPr>
          <w:p w14:paraId="4A8D0433" w14:textId="77777777" w:rsidR="00D833D8" w:rsidRPr="002F7848" w:rsidRDefault="00D833D8" w:rsidP="00D833D8">
            <w:pPr>
              <w:pStyle w:val="Tabell-Text"/>
              <w:spacing w:before="60" w:line="200" w:lineRule="exact"/>
            </w:pPr>
            <w:r w:rsidRPr="002F7848">
              <w:t>Itochu</w:t>
            </w:r>
          </w:p>
        </w:tc>
        <w:tc>
          <w:tcPr>
            <w:tcW w:w="850" w:type="dxa"/>
            <w:tcBorders>
              <w:top w:val="nil"/>
              <w:bottom w:val="nil"/>
            </w:tcBorders>
            <w:shd w:val="clear" w:color="auto" w:fill="auto"/>
            <w:noWrap/>
            <w:vAlign w:val="bottom"/>
            <w:hideMark/>
          </w:tcPr>
          <w:p w14:paraId="1EE706C0" w14:textId="77777777" w:rsidR="00D833D8" w:rsidRPr="002F7848" w:rsidRDefault="00D833D8" w:rsidP="00E324F3">
            <w:pPr>
              <w:pStyle w:val="Tabell-Text"/>
              <w:spacing w:before="60" w:line="200" w:lineRule="exact"/>
              <w:jc w:val="right"/>
            </w:pPr>
            <w:r w:rsidRPr="002F7848">
              <w:t>350 000</w:t>
            </w:r>
          </w:p>
        </w:tc>
        <w:tc>
          <w:tcPr>
            <w:tcW w:w="851" w:type="dxa"/>
            <w:tcBorders>
              <w:top w:val="nil"/>
              <w:bottom w:val="nil"/>
            </w:tcBorders>
            <w:shd w:val="clear" w:color="auto" w:fill="auto"/>
            <w:noWrap/>
            <w:vAlign w:val="bottom"/>
            <w:hideMark/>
          </w:tcPr>
          <w:p w14:paraId="1FFAAEA5" w14:textId="77777777" w:rsidR="00D833D8" w:rsidRPr="002F7848" w:rsidRDefault="00D833D8" w:rsidP="00E324F3">
            <w:pPr>
              <w:pStyle w:val="Tabell-Text"/>
              <w:spacing w:before="60" w:line="200" w:lineRule="exact"/>
              <w:jc w:val="right"/>
            </w:pPr>
            <w:r w:rsidRPr="002F7848">
              <w:t>28 780</w:t>
            </w:r>
          </w:p>
        </w:tc>
        <w:tc>
          <w:tcPr>
            <w:tcW w:w="997" w:type="dxa"/>
            <w:tcBorders>
              <w:top w:val="nil"/>
              <w:bottom w:val="nil"/>
            </w:tcBorders>
            <w:shd w:val="clear" w:color="auto" w:fill="auto"/>
            <w:noWrap/>
            <w:vAlign w:val="bottom"/>
            <w:hideMark/>
          </w:tcPr>
          <w:p w14:paraId="6F0AC0F0" w14:textId="77777777" w:rsidR="00D833D8" w:rsidRPr="002F7848" w:rsidRDefault="00D833D8" w:rsidP="00E324F3">
            <w:pPr>
              <w:pStyle w:val="Tabell-Text"/>
              <w:spacing w:before="60" w:line="200" w:lineRule="exact"/>
              <w:jc w:val="right"/>
            </w:pPr>
            <w:r w:rsidRPr="002F7848">
              <w:t>35 214</w:t>
            </w:r>
          </w:p>
        </w:tc>
      </w:tr>
      <w:tr w:rsidR="00D833D8" w:rsidRPr="002F7848" w14:paraId="01CA7F11" w14:textId="77777777" w:rsidTr="00573CF7">
        <w:trPr>
          <w:cantSplit/>
        </w:trPr>
        <w:tc>
          <w:tcPr>
            <w:tcW w:w="704" w:type="dxa"/>
            <w:tcBorders>
              <w:top w:val="nil"/>
            </w:tcBorders>
            <w:shd w:val="clear" w:color="auto" w:fill="auto"/>
            <w:noWrap/>
            <w:vAlign w:val="bottom"/>
            <w:hideMark/>
          </w:tcPr>
          <w:p w14:paraId="1C08D3CF" w14:textId="77777777" w:rsidR="00D833D8" w:rsidRPr="002F7848" w:rsidRDefault="00D833D8" w:rsidP="00D833D8">
            <w:pPr>
              <w:pStyle w:val="Tabell-Text"/>
              <w:spacing w:before="60" w:line="200" w:lineRule="exact"/>
            </w:pPr>
          </w:p>
        </w:tc>
        <w:tc>
          <w:tcPr>
            <w:tcW w:w="2552" w:type="dxa"/>
            <w:tcBorders>
              <w:top w:val="nil"/>
            </w:tcBorders>
            <w:shd w:val="clear" w:color="auto" w:fill="auto"/>
            <w:noWrap/>
            <w:vAlign w:val="bottom"/>
            <w:hideMark/>
          </w:tcPr>
          <w:p w14:paraId="6E2F3D6F" w14:textId="77777777" w:rsidR="00D833D8" w:rsidRPr="002F7848" w:rsidRDefault="00D833D8" w:rsidP="00D833D8">
            <w:pPr>
              <w:pStyle w:val="Tabell-Text"/>
              <w:spacing w:before="60" w:line="200" w:lineRule="exact"/>
            </w:pPr>
            <w:r w:rsidRPr="002F7848">
              <w:t>Mitsubishi UFJ Financial Group</w:t>
            </w:r>
          </w:p>
        </w:tc>
        <w:tc>
          <w:tcPr>
            <w:tcW w:w="850" w:type="dxa"/>
            <w:tcBorders>
              <w:top w:val="nil"/>
            </w:tcBorders>
            <w:shd w:val="clear" w:color="auto" w:fill="auto"/>
            <w:noWrap/>
            <w:vAlign w:val="bottom"/>
            <w:hideMark/>
          </w:tcPr>
          <w:p w14:paraId="2554CC34" w14:textId="77777777" w:rsidR="00D833D8" w:rsidRPr="002F7848" w:rsidRDefault="00D833D8" w:rsidP="00E324F3">
            <w:pPr>
              <w:pStyle w:val="Tabell-Text"/>
              <w:spacing w:before="60" w:line="200" w:lineRule="exact"/>
              <w:jc w:val="right"/>
            </w:pPr>
            <w:r w:rsidRPr="002F7848">
              <w:t>900 000</w:t>
            </w:r>
          </w:p>
        </w:tc>
        <w:tc>
          <w:tcPr>
            <w:tcW w:w="851" w:type="dxa"/>
            <w:tcBorders>
              <w:top w:val="nil"/>
            </w:tcBorders>
            <w:shd w:val="clear" w:color="auto" w:fill="auto"/>
            <w:noWrap/>
            <w:vAlign w:val="bottom"/>
            <w:hideMark/>
          </w:tcPr>
          <w:p w14:paraId="412AAA8D" w14:textId="77777777" w:rsidR="00D833D8" w:rsidRPr="002F7848" w:rsidRDefault="00D833D8" w:rsidP="00E324F3">
            <w:pPr>
              <w:pStyle w:val="Tabell-Text"/>
              <w:spacing w:before="60" w:line="200" w:lineRule="exact"/>
              <w:jc w:val="right"/>
            </w:pPr>
            <w:r w:rsidRPr="002F7848">
              <w:t>34 070</w:t>
            </w:r>
          </w:p>
        </w:tc>
        <w:tc>
          <w:tcPr>
            <w:tcW w:w="997" w:type="dxa"/>
            <w:tcBorders>
              <w:top w:val="nil"/>
            </w:tcBorders>
            <w:shd w:val="clear" w:color="auto" w:fill="auto"/>
            <w:noWrap/>
            <w:vAlign w:val="bottom"/>
            <w:hideMark/>
          </w:tcPr>
          <w:p w14:paraId="1CDDBDE3" w14:textId="77777777" w:rsidR="00D833D8" w:rsidRPr="002F7848" w:rsidRDefault="00D833D8" w:rsidP="00E324F3">
            <w:pPr>
              <w:pStyle w:val="Tabell-Text"/>
              <w:spacing w:before="60" w:line="200" w:lineRule="exact"/>
              <w:jc w:val="right"/>
            </w:pPr>
            <w:r w:rsidRPr="002F7848">
              <w:t>47 542</w:t>
            </w:r>
          </w:p>
        </w:tc>
      </w:tr>
      <w:tr w:rsidR="00D833D8" w:rsidRPr="002F7848" w14:paraId="5674518B" w14:textId="77777777" w:rsidTr="00E324F3">
        <w:trPr>
          <w:cantSplit/>
        </w:trPr>
        <w:tc>
          <w:tcPr>
            <w:tcW w:w="704" w:type="dxa"/>
            <w:shd w:val="clear" w:color="auto" w:fill="auto"/>
            <w:noWrap/>
            <w:vAlign w:val="bottom"/>
            <w:hideMark/>
          </w:tcPr>
          <w:p w14:paraId="50795B3C"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5B5670D2" w14:textId="60C92712" w:rsidR="00D833D8" w:rsidRPr="002F7848" w:rsidRDefault="00D833D8" w:rsidP="00D833D8">
            <w:pPr>
              <w:pStyle w:val="Tabell-Text"/>
              <w:spacing w:before="60" w:line="200" w:lineRule="exact"/>
            </w:pPr>
            <w:r w:rsidRPr="002F7848">
              <w:t>Nidec Corp</w:t>
            </w:r>
            <w:r w:rsidR="006B4021">
              <w:t>.</w:t>
            </w:r>
          </w:p>
        </w:tc>
        <w:tc>
          <w:tcPr>
            <w:tcW w:w="850" w:type="dxa"/>
            <w:shd w:val="clear" w:color="auto" w:fill="auto"/>
            <w:noWrap/>
            <w:vAlign w:val="bottom"/>
            <w:hideMark/>
          </w:tcPr>
          <w:p w14:paraId="1E331516" w14:textId="77777777" w:rsidR="00D833D8" w:rsidRPr="002F7848" w:rsidRDefault="00D833D8" w:rsidP="00E324F3">
            <w:pPr>
              <w:pStyle w:val="Tabell-Text"/>
              <w:spacing w:before="60" w:line="200" w:lineRule="exact"/>
              <w:jc w:val="right"/>
            </w:pPr>
            <w:r w:rsidRPr="002F7848">
              <w:t>36 000</w:t>
            </w:r>
          </w:p>
        </w:tc>
        <w:tc>
          <w:tcPr>
            <w:tcW w:w="851" w:type="dxa"/>
            <w:shd w:val="clear" w:color="auto" w:fill="auto"/>
            <w:noWrap/>
            <w:vAlign w:val="bottom"/>
            <w:hideMark/>
          </w:tcPr>
          <w:p w14:paraId="28BCBCF1" w14:textId="77777777" w:rsidR="00D833D8" w:rsidRPr="002F7848" w:rsidRDefault="00D833D8" w:rsidP="00E324F3">
            <w:pPr>
              <w:pStyle w:val="Tabell-Text"/>
              <w:spacing w:before="60" w:line="200" w:lineRule="exact"/>
              <w:jc w:val="right"/>
            </w:pPr>
            <w:r w:rsidRPr="002F7848">
              <w:t>22 197</w:t>
            </w:r>
          </w:p>
        </w:tc>
        <w:tc>
          <w:tcPr>
            <w:tcW w:w="997" w:type="dxa"/>
            <w:shd w:val="clear" w:color="auto" w:fill="auto"/>
            <w:noWrap/>
            <w:vAlign w:val="bottom"/>
            <w:hideMark/>
          </w:tcPr>
          <w:p w14:paraId="6BA93C1F" w14:textId="77777777" w:rsidR="00D833D8" w:rsidRPr="002F7848" w:rsidRDefault="00D833D8" w:rsidP="00E324F3">
            <w:pPr>
              <w:pStyle w:val="Tabell-Text"/>
              <w:spacing w:before="60" w:line="200" w:lineRule="exact"/>
              <w:jc w:val="right"/>
            </w:pPr>
            <w:r w:rsidRPr="002F7848">
              <w:t>22 197</w:t>
            </w:r>
          </w:p>
        </w:tc>
      </w:tr>
      <w:tr w:rsidR="00D833D8" w:rsidRPr="002F7848" w14:paraId="3E003415" w14:textId="77777777" w:rsidTr="00E324F3">
        <w:trPr>
          <w:cantSplit/>
        </w:trPr>
        <w:tc>
          <w:tcPr>
            <w:tcW w:w="704" w:type="dxa"/>
            <w:shd w:val="clear" w:color="auto" w:fill="auto"/>
            <w:noWrap/>
            <w:vAlign w:val="bottom"/>
            <w:hideMark/>
          </w:tcPr>
          <w:p w14:paraId="47692B12"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09765E71" w14:textId="77777777" w:rsidR="00D833D8" w:rsidRPr="002F7848" w:rsidRDefault="00D833D8" w:rsidP="00D833D8">
            <w:pPr>
              <w:pStyle w:val="Tabell-Text"/>
              <w:spacing w:before="60" w:line="200" w:lineRule="exact"/>
            </w:pPr>
            <w:r w:rsidRPr="002F7848">
              <w:t>Panasonic</w:t>
            </w:r>
          </w:p>
        </w:tc>
        <w:tc>
          <w:tcPr>
            <w:tcW w:w="850" w:type="dxa"/>
            <w:shd w:val="clear" w:color="auto" w:fill="auto"/>
            <w:noWrap/>
            <w:vAlign w:val="bottom"/>
            <w:hideMark/>
          </w:tcPr>
          <w:p w14:paraId="1D11BEDD" w14:textId="77777777" w:rsidR="00D833D8" w:rsidRPr="002F7848" w:rsidRDefault="00D833D8" w:rsidP="00E324F3">
            <w:pPr>
              <w:pStyle w:val="Tabell-Text"/>
              <w:spacing w:before="60" w:line="200" w:lineRule="exact"/>
              <w:jc w:val="right"/>
            </w:pPr>
            <w:r w:rsidRPr="002F7848">
              <w:t>380 000</w:t>
            </w:r>
          </w:p>
        </w:tc>
        <w:tc>
          <w:tcPr>
            <w:tcW w:w="851" w:type="dxa"/>
            <w:shd w:val="clear" w:color="auto" w:fill="auto"/>
            <w:noWrap/>
            <w:vAlign w:val="bottom"/>
            <w:hideMark/>
          </w:tcPr>
          <w:p w14:paraId="4CD3E566" w14:textId="77777777" w:rsidR="00D833D8" w:rsidRPr="002F7848" w:rsidRDefault="00D833D8" w:rsidP="00E324F3">
            <w:pPr>
              <w:pStyle w:val="Tabell-Text"/>
              <w:spacing w:before="60" w:line="200" w:lineRule="exact"/>
              <w:jc w:val="right"/>
            </w:pPr>
            <w:r w:rsidRPr="002F7848">
              <w:t>31 781</w:t>
            </w:r>
          </w:p>
        </w:tc>
        <w:tc>
          <w:tcPr>
            <w:tcW w:w="997" w:type="dxa"/>
            <w:shd w:val="clear" w:color="auto" w:fill="auto"/>
            <w:noWrap/>
            <w:vAlign w:val="bottom"/>
            <w:hideMark/>
          </w:tcPr>
          <w:p w14:paraId="78144DF9" w14:textId="77777777" w:rsidR="00D833D8" w:rsidRPr="002F7848" w:rsidRDefault="00D833D8" w:rsidP="00E324F3">
            <w:pPr>
              <w:pStyle w:val="Tabell-Text"/>
              <w:spacing w:before="60" w:line="200" w:lineRule="exact"/>
              <w:jc w:val="right"/>
            </w:pPr>
            <w:r w:rsidRPr="002F7848">
              <w:t>32 890</w:t>
            </w:r>
          </w:p>
        </w:tc>
      </w:tr>
      <w:tr w:rsidR="00D833D8" w:rsidRPr="002F7848" w14:paraId="78EFE5C5" w14:textId="77777777" w:rsidTr="00E324F3">
        <w:trPr>
          <w:cantSplit/>
        </w:trPr>
        <w:tc>
          <w:tcPr>
            <w:tcW w:w="704" w:type="dxa"/>
            <w:shd w:val="clear" w:color="auto" w:fill="auto"/>
            <w:noWrap/>
            <w:vAlign w:val="bottom"/>
            <w:hideMark/>
          </w:tcPr>
          <w:p w14:paraId="28DACF64"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2071E366" w14:textId="77777777" w:rsidR="00D833D8" w:rsidRPr="002F7848" w:rsidRDefault="00D833D8" w:rsidP="00D833D8">
            <w:pPr>
              <w:pStyle w:val="Tabell-Text"/>
              <w:spacing w:before="60" w:line="200" w:lineRule="exact"/>
            </w:pPr>
            <w:r w:rsidRPr="002F7848">
              <w:t>Seven &amp; I Holdings Co.</w:t>
            </w:r>
          </w:p>
        </w:tc>
        <w:tc>
          <w:tcPr>
            <w:tcW w:w="850" w:type="dxa"/>
            <w:shd w:val="clear" w:color="auto" w:fill="auto"/>
            <w:noWrap/>
            <w:vAlign w:val="bottom"/>
            <w:hideMark/>
          </w:tcPr>
          <w:p w14:paraId="4C2D76AD" w14:textId="77777777" w:rsidR="00D833D8" w:rsidRPr="002F7848" w:rsidRDefault="00D833D8" w:rsidP="00E324F3">
            <w:pPr>
              <w:pStyle w:val="Tabell-Text"/>
              <w:spacing w:before="60" w:line="200" w:lineRule="exact"/>
              <w:jc w:val="right"/>
            </w:pPr>
            <w:r w:rsidRPr="002F7848">
              <w:t>93 000</w:t>
            </w:r>
          </w:p>
        </w:tc>
        <w:tc>
          <w:tcPr>
            <w:tcW w:w="851" w:type="dxa"/>
            <w:shd w:val="clear" w:color="auto" w:fill="auto"/>
            <w:noWrap/>
            <w:vAlign w:val="bottom"/>
            <w:hideMark/>
          </w:tcPr>
          <w:p w14:paraId="072EB4A6" w14:textId="77777777" w:rsidR="00D833D8" w:rsidRPr="002F7848" w:rsidRDefault="00D833D8" w:rsidP="00E324F3">
            <w:pPr>
              <w:pStyle w:val="Tabell-Text"/>
              <w:spacing w:before="60" w:line="200" w:lineRule="exact"/>
              <w:jc w:val="right"/>
            </w:pPr>
            <w:r w:rsidRPr="002F7848">
              <w:t>25 452</w:t>
            </w:r>
          </w:p>
        </w:tc>
        <w:tc>
          <w:tcPr>
            <w:tcW w:w="997" w:type="dxa"/>
            <w:shd w:val="clear" w:color="auto" w:fill="auto"/>
            <w:noWrap/>
            <w:vAlign w:val="bottom"/>
            <w:hideMark/>
          </w:tcPr>
          <w:p w14:paraId="25D50A11" w14:textId="77777777" w:rsidR="00D833D8" w:rsidRPr="002F7848" w:rsidRDefault="00D833D8" w:rsidP="00E324F3">
            <w:pPr>
              <w:pStyle w:val="Tabell-Text"/>
              <w:spacing w:before="60" w:line="200" w:lineRule="exact"/>
              <w:jc w:val="right"/>
            </w:pPr>
            <w:r w:rsidRPr="002F7848">
              <w:t>36 013</w:t>
            </w:r>
          </w:p>
        </w:tc>
      </w:tr>
      <w:tr w:rsidR="00D833D8" w:rsidRPr="002F7848" w14:paraId="478A6286" w14:textId="77777777" w:rsidTr="00E324F3">
        <w:trPr>
          <w:cantSplit/>
        </w:trPr>
        <w:tc>
          <w:tcPr>
            <w:tcW w:w="704" w:type="dxa"/>
            <w:shd w:val="clear" w:color="auto" w:fill="auto"/>
            <w:noWrap/>
            <w:vAlign w:val="bottom"/>
            <w:hideMark/>
          </w:tcPr>
          <w:p w14:paraId="264EAE3B"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213436E3" w14:textId="77777777" w:rsidR="00D833D8" w:rsidRPr="002F7848" w:rsidRDefault="00D833D8" w:rsidP="00D833D8">
            <w:pPr>
              <w:pStyle w:val="Tabell-Text"/>
              <w:spacing w:before="60" w:line="200" w:lineRule="exact"/>
            </w:pPr>
            <w:r w:rsidRPr="002F7848">
              <w:t>SMC Corp.</w:t>
            </w:r>
          </w:p>
        </w:tc>
        <w:tc>
          <w:tcPr>
            <w:tcW w:w="850" w:type="dxa"/>
            <w:shd w:val="clear" w:color="auto" w:fill="auto"/>
            <w:noWrap/>
            <w:vAlign w:val="bottom"/>
            <w:hideMark/>
          </w:tcPr>
          <w:p w14:paraId="6B2A6839" w14:textId="77777777" w:rsidR="00D833D8" w:rsidRPr="002F7848" w:rsidRDefault="00D833D8" w:rsidP="00E324F3">
            <w:pPr>
              <w:pStyle w:val="Tabell-Text"/>
              <w:spacing w:before="60" w:line="200" w:lineRule="exact"/>
              <w:jc w:val="right"/>
            </w:pPr>
            <w:r w:rsidRPr="002F7848">
              <w:t>9 000</w:t>
            </w:r>
          </w:p>
        </w:tc>
        <w:tc>
          <w:tcPr>
            <w:tcW w:w="851" w:type="dxa"/>
            <w:shd w:val="clear" w:color="auto" w:fill="auto"/>
            <w:noWrap/>
            <w:vAlign w:val="bottom"/>
            <w:hideMark/>
          </w:tcPr>
          <w:p w14:paraId="54ED30AB" w14:textId="77777777" w:rsidR="00D833D8" w:rsidRPr="002F7848" w:rsidRDefault="00D833D8" w:rsidP="00E324F3">
            <w:pPr>
              <w:pStyle w:val="Tabell-Text"/>
              <w:spacing w:before="60" w:line="200" w:lineRule="exact"/>
              <w:jc w:val="right"/>
            </w:pPr>
            <w:r w:rsidRPr="002F7848">
              <w:t>10 534</w:t>
            </w:r>
          </w:p>
        </w:tc>
        <w:tc>
          <w:tcPr>
            <w:tcW w:w="997" w:type="dxa"/>
            <w:shd w:val="clear" w:color="auto" w:fill="auto"/>
            <w:noWrap/>
            <w:vAlign w:val="bottom"/>
            <w:hideMark/>
          </w:tcPr>
          <w:p w14:paraId="2A70E192" w14:textId="77777777" w:rsidR="00D833D8" w:rsidRPr="002F7848" w:rsidRDefault="00D833D8" w:rsidP="00E324F3">
            <w:pPr>
              <w:pStyle w:val="Tabell-Text"/>
              <w:spacing w:before="60" w:line="200" w:lineRule="exact"/>
              <w:jc w:val="right"/>
            </w:pPr>
            <w:r w:rsidRPr="002F7848">
              <w:t>19 950</w:t>
            </w:r>
          </w:p>
        </w:tc>
      </w:tr>
      <w:tr w:rsidR="00D833D8" w:rsidRPr="002F7848" w14:paraId="5C56EEC7" w14:textId="77777777" w:rsidTr="00E324F3">
        <w:trPr>
          <w:cantSplit/>
        </w:trPr>
        <w:tc>
          <w:tcPr>
            <w:tcW w:w="704" w:type="dxa"/>
            <w:shd w:val="clear" w:color="auto" w:fill="auto"/>
            <w:noWrap/>
            <w:vAlign w:val="bottom"/>
            <w:hideMark/>
          </w:tcPr>
          <w:p w14:paraId="22F28945"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18071136" w14:textId="77777777" w:rsidR="00D833D8" w:rsidRPr="002F7848" w:rsidRDefault="00D833D8" w:rsidP="00D833D8">
            <w:pPr>
              <w:pStyle w:val="Tabell-Text"/>
              <w:spacing w:before="60" w:line="200" w:lineRule="exact"/>
            </w:pPr>
            <w:r w:rsidRPr="002F7848">
              <w:t>Softbank</w:t>
            </w:r>
          </w:p>
        </w:tc>
        <w:tc>
          <w:tcPr>
            <w:tcW w:w="850" w:type="dxa"/>
            <w:shd w:val="clear" w:color="auto" w:fill="auto"/>
            <w:noWrap/>
            <w:vAlign w:val="bottom"/>
            <w:hideMark/>
          </w:tcPr>
          <w:p w14:paraId="622BF039" w14:textId="77777777" w:rsidR="00D833D8" w:rsidRPr="002F7848" w:rsidRDefault="00D833D8" w:rsidP="00E324F3">
            <w:pPr>
              <w:pStyle w:val="Tabell-Text"/>
              <w:spacing w:before="60" w:line="200" w:lineRule="exact"/>
              <w:jc w:val="right"/>
            </w:pPr>
            <w:r w:rsidRPr="002F7848">
              <w:t>36 000</w:t>
            </w:r>
          </w:p>
        </w:tc>
        <w:tc>
          <w:tcPr>
            <w:tcW w:w="851" w:type="dxa"/>
            <w:shd w:val="clear" w:color="auto" w:fill="auto"/>
            <w:noWrap/>
            <w:vAlign w:val="bottom"/>
            <w:hideMark/>
          </w:tcPr>
          <w:p w14:paraId="4AABAFF8" w14:textId="77777777" w:rsidR="00D833D8" w:rsidRPr="002F7848" w:rsidRDefault="00D833D8" w:rsidP="00E324F3">
            <w:pPr>
              <w:pStyle w:val="Tabell-Text"/>
              <w:spacing w:before="60" w:line="200" w:lineRule="exact"/>
              <w:jc w:val="right"/>
            </w:pPr>
            <w:r w:rsidRPr="002F7848">
              <w:t>12 800</w:t>
            </w:r>
          </w:p>
        </w:tc>
        <w:tc>
          <w:tcPr>
            <w:tcW w:w="997" w:type="dxa"/>
            <w:shd w:val="clear" w:color="auto" w:fill="auto"/>
            <w:noWrap/>
            <w:vAlign w:val="bottom"/>
            <w:hideMark/>
          </w:tcPr>
          <w:p w14:paraId="378AA133" w14:textId="77777777" w:rsidR="00D833D8" w:rsidRPr="002F7848" w:rsidRDefault="00D833D8" w:rsidP="00E324F3">
            <w:pPr>
              <w:pStyle w:val="Tabell-Text"/>
              <w:spacing w:before="60" w:line="200" w:lineRule="exact"/>
              <w:jc w:val="right"/>
            </w:pPr>
            <w:r w:rsidRPr="002F7848">
              <w:t>15 420</w:t>
            </w:r>
          </w:p>
        </w:tc>
      </w:tr>
      <w:tr w:rsidR="00D833D8" w:rsidRPr="002F7848" w14:paraId="3F5B531C" w14:textId="77777777" w:rsidTr="00E324F3">
        <w:trPr>
          <w:cantSplit/>
        </w:trPr>
        <w:tc>
          <w:tcPr>
            <w:tcW w:w="704" w:type="dxa"/>
            <w:shd w:val="clear" w:color="auto" w:fill="auto"/>
            <w:noWrap/>
            <w:vAlign w:val="bottom"/>
            <w:hideMark/>
          </w:tcPr>
          <w:p w14:paraId="0E132C8D"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04A6F260" w14:textId="77777777" w:rsidR="00D833D8" w:rsidRPr="002F7848" w:rsidRDefault="00D833D8" w:rsidP="00D833D8">
            <w:pPr>
              <w:pStyle w:val="Tabell-Text"/>
              <w:spacing w:before="60" w:line="200" w:lineRule="exact"/>
            </w:pPr>
            <w:r w:rsidRPr="002F7848">
              <w:t>Toyota Motor</w:t>
            </w:r>
          </w:p>
        </w:tc>
        <w:tc>
          <w:tcPr>
            <w:tcW w:w="850" w:type="dxa"/>
            <w:shd w:val="clear" w:color="auto" w:fill="auto"/>
            <w:noWrap/>
            <w:vAlign w:val="bottom"/>
            <w:hideMark/>
          </w:tcPr>
          <w:p w14:paraId="13AD0274" w14:textId="77777777" w:rsidR="00D833D8" w:rsidRPr="002F7848" w:rsidRDefault="00D833D8" w:rsidP="00E324F3">
            <w:pPr>
              <w:pStyle w:val="Tabell-Text"/>
              <w:spacing w:before="60" w:line="200" w:lineRule="exact"/>
              <w:jc w:val="right"/>
            </w:pPr>
            <w:r w:rsidRPr="002F7848">
              <w:t>160 700</w:t>
            </w:r>
          </w:p>
        </w:tc>
        <w:tc>
          <w:tcPr>
            <w:tcW w:w="851" w:type="dxa"/>
            <w:shd w:val="clear" w:color="auto" w:fill="auto"/>
            <w:noWrap/>
            <w:vAlign w:val="bottom"/>
            <w:hideMark/>
          </w:tcPr>
          <w:p w14:paraId="6F43CABE" w14:textId="77777777" w:rsidR="00D833D8" w:rsidRPr="002F7848" w:rsidRDefault="00D833D8" w:rsidP="00E324F3">
            <w:pPr>
              <w:pStyle w:val="Tabell-Text"/>
              <w:spacing w:before="60" w:line="200" w:lineRule="exact"/>
              <w:jc w:val="right"/>
            </w:pPr>
            <w:r w:rsidRPr="002F7848">
              <w:t>68 794</w:t>
            </w:r>
          </w:p>
        </w:tc>
        <w:tc>
          <w:tcPr>
            <w:tcW w:w="997" w:type="dxa"/>
            <w:shd w:val="clear" w:color="auto" w:fill="auto"/>
            <w:noWrap/>
            <w:vAlign w:val="bottom"/>
            <w:hideMark/>
          </w:tcPr>
          <w:p w14:paraId="16C5DA7B" w14:textId="77777777" w:rsidR="00D833D8" w:rsidRPr="002F7848" w:rsidRDefault="00D833D8" w:rsidP="00E324F3">
            <w:pPr>
              <w:pStyle w:val="Tabell-Text"/>
              <w:spacing w:before="60" w:line="200" w:lineRule="exact"/>
              <w:jc w:val="right"/>
            </w:pPr>
            <w:r w:rsidRPr="002F7848">
              <w:t>83 958</w:t>
            </w:r>
          </w:p>
        </w:tc>
      </w:tr>
      <w:tr w:rsidR="00D833D8" w:rsidRPr="002F7848" w14:paraId="460B46D8" w14:textId="77777777" w:rsidTr="00E324F3">
        <w:trPr>
          <w:cantSplit/>
        </w:trPr>
        <w:tc>
          <w:tcPr>
            <w:tcW w:w="704" w:type="dxa"/>
            <w:shd w:val="clear" w:color="auto" w:fill="auto"/>
            <w:noWrap/>
            <w:vAlign w:val="bottom"/>
            <w:hideMark/>
          </w:tcPr>
          <w:p w14:paraId="2D903C61"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08548591" w14:textId="77777777" w:rsidR="00D833D8" w:rsidRPr="00187874" w:rsidRDefault="00D833D8" w:rsidP="00D833D8">
            <w:pPr>
              <w:pStyle w:val="Tabell-Text"/>
              <w:spacing w:before="60" w:line="200" w:lineRule="exact"/>
              <w:rPr>
                <w:b/>
              </w:rPr>
            </w:pPr>
            <w:r w:rsidRPr="00187874">
              <w:rPr>
                <w:b/>
              </w:rPr>
              <w:t>Kanada</w:t>
            </w:r>
          </w:p>
        </w:tc>
        <w:tc>
          <w:tcPr>
            <w:tcW w:w="850" w:type="dxa"/>
            <w:shd w:val="clear" w:color="auto" w:fill="auto"/>
            <w:noWrap/>
            <w:vAlign w:val="bottom"/>
            <w:hideMark/>
          </w:tcPr>
          <w:p w14:paraId="2D94BC02" w14:textId="77777777" w:rsidR="00D833D8" w:rsidRPr="002F7848" w:rsidRDefault="00D833D8" w:rsidP="00E324F3">
            <w:pPr>
              <w:pStyle w:val="Tabell-Text"/>
              <w:spacing w:before="60" w:line="200" w:lineRule="exact"/>
              <w:jc w:val="right"/>
            </w:pPr>
          </w:p>
        </w:tc>
        <w:tc>
          <w:tcPr>
            <w:tcW w:w="851" w:type="dxa"/>
            <w:shd w:val="clear" w:color="auto" w:fill="auto"/>
            <w:noWrap/>
            <w:vAlign w:val="bottom"/>
            <w:hideMark/>
          </w:tcPr>
          <w:p w14:paraId="3DFD5246" w14:textId="77777777" w:rsidR="00D833D8" w:rsidRPr="002F7848" w:rsidRDefault="00D833D8" w:rsidP="00E324F3">
            <w:pPr>
              <w:pStyle w:val="Tabell-Text"/>
              <w:spacing w:before="60" w:line="200" w:lineRule="exact"/>
              <w:jc w:val="right"/>
              <w:rPr>
                <w:sz w:val="20"/>
                <w:szCs w:val="20"/>
              </w:rPr>
            </w:pPr>
          </w:p>
        </w:tc>
        <w:tc>
          <w:tcPr>
            <w:tcW w:w="997" w:type="dxa"/>
            <w:shd w:val="clear" w:color="auto" w:fill="auto"/>
            <w:noWrap/>
            <w:vAlign w:val="bottom"/>
            <w:hideMark/>
          </w:tcPr>
          <w:p w14:paraId="3A4A0E16" w14:textId="77777777" w:rsidR="00D833D8" w:rsidRPr="002F7848" w:rsidRDefault="00D833D8" w:rsidP="00E324F3">
            <w:pPr>
              <w:pStyle w:val="Tabell-Text"/>
              <w:spacing w:before="60" w:line="200" w:lineRule="exact"/>
              <w:jc w:val="right"/>
              <w:rPr>
                <w:sz w:val="20"/>
                <w:szCs w:val="20"/>
              </w:rPr>
            </w:pPr>
          </w:p>
        </w:tc>
      </w:tr>
      <w:tr w:rsidR="00D833D8" w:rsidRPr="002F7848" w14:paraId="31D32A36" w14:textId="77777777" w:rsidTr="00E324F3">
        <w:trPr>
          <w:cantSplit/>
        </w:trPr>
        <w:tc>
          <w:tcPr>
            <w:tcW w:w="704" w:type="dxa"/>
            <w:shd w:val="clear" w:color="auto" w:fill="auto"/>
            <w:noWrap/>
            <w:vAlign w:val="bottom"/>
            <w:hideMark/>
          </w:tcPr>
          <w:p w14:paraId="39A9B90A" w14:textId="77777777" w:rsidR="00D833D8" w:rsidRPr="002F7848" w:rsidRDefault="00D833D8" w:rsidP="00D833D8">
            <w:pPr>
              <w:pStyle w:val="Tabell-Text"/>
              <w:spacing w:before="60" w:line="200" w:lineRule="exact"/>
              <w:rPr>
                <w:sz w:val="20"/>
                <w:szCs w:val="20"/>
              </w:rPr>
            </w:pPr>
          </w:p>
        </w:tc>
        <w:tc>
          <w:tcPr>
            <w:tcW w:w="2552" w:type="dxa"/>
            <w:shd w:val="clear" w:color="auto" w:fill="auto"/>
            <w:noWrap/>
            <w:vAlign w:val="bottom"/>
            <w:hideMark/>
          </w:tcPr>
          <w:p w14:paraId="2C84DC92" w14:textId="77777777" w:rsidR="00D833D8" w:rsidRPr="002F7848" w:rsidRDefault="00D833D8" w:rsidP="00D833D8">
            <w:pPr>
              <w:pStyle w:val="Tabell-Text"/>
              <w:spacing w:before="60" w:line="200" w:lineRule="exact"/>
            </w:pPr>
            <w:r w:rsidRPr="002F7848">
              <w:t>Enbridge Inc.</w:t>
            </w:r>
          </w:p>
        </w:tc>
        <w:tc>
          <w:tcPr>
            <w:tcW w:w="850" w:type="dxa"/>
            <w:shd w:val="clear" w:color="auto" w:fill="auto"/>
            <w:noWrap/>
            <w:vAlign w:val="bottom"/>
            <w:hideMark/>
          </w:tcPr>
          <w:p w14:paraId="000E85D7" w14:textId="77777777" w:rsidR="00D833D8" w:rsidRPr="002F7848" w:rsidRDefault="00D833D8" w:rsidP="00E324F3">
            <w:pPr>
              <w:pStyle w:val="Tabell-Text"/>
              <w:spacing w:before="60" w:line="200" w:lineRule="exact"/>
              <w:jc w:val="right"/>
            </w:pPr>
            <w:r w:rsidRPr="002F7848">
              <w:t>50 000</w:t>
            </w:r>
          </w:p>
        </w:tc>
        <w:tc>
          <w:tcPr>
            <w:tcW w:w="851" w:type="dxa"/>
            <w:shd w:val="clear" w:color="auto" w:fill="auto"/>
            <w:noWrap/>
            <w:vAlign w:val="bottom"/>
            <w:hideMark/>
          </w:tcPr>
          <w:p w14:paraId="48313071" w14:textId="77777777" w:rsidR="00D833D8" w:rsidRPr="002F7848" w:rsidRDefault="00D833D8" w:rsidP="00E324F3">
            <w:pPr>
              <w:pStyle w:val="Tabell-Text"/>
              <w:spacing w:before="60" w:line="200" w:lineRule="exact"/>
              <w:jc w:val="right"/>
            </w:pPr>
            <w:r w:rsidRPr="002F7848">
              <w:t>13 407</w:t>
            </w:r>
          </w:p>
        </w:tc>
        <w:tc>
          <w:tcPr>
            <w:tcW w:w="997" w:type="dxa"/>
            <w:shd w:val="clear" w:color="auto" w:fill="auto"/>
            <w:noWrap/>
            <w:vAlign w:val="bottom"/>
            <w:hideMark/>
          </w:tcPr>
          <w:p w14:paraId="221C46C1" w14:textId="77777777" w:rsidR="00D833D8" w:rsidRPr="002F7848" w:rsidRDefault="00D833D8" w:rsidP="00E324F3">
            <w:pPr>
              <w:pStyle w:val="Tabell-Text"/>
              <w:spacing w:before="60" w:line="200" w:lineRule="exact"/>
              <w:jc w:val="right"/>
            </w:pPr>
            <w:r w:rsidRPr="002F7848">
              <w:t>13 769</w:t>
            </w:r>
          </w:p>
        </w:tc>
      </w:tr>
      <w:tr w:rsidR="00D833D8" w:rsidRPr="002F7848" w14:paraId="0D55EC6C" w14:textId="77777777" w:rsidTr="00E324F3">
        <w:trPr>
          <w:cantSplit/>
        </w:trPr>
        <w:tc>
          <w:tcPr>
            <w:tcW w:w="704" w:type="dxa"/>
            <w:shd w:val="clear" w:color="auto" w:fill="auto"/>
            <w:noWrap/>
            <w:vAlign w:val="bottom"/>
            <w:hideMark/>
          </w:tcPr>
          <w:p w14:paraId="0D073A21"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653F2501" w14:textId="1FECC17F" w:rsidR="00D833D8" w:rsidRPr="002F7848" w:rsidRDefault="00D833D8" w:rsidP="00D833D8">
            <w:pPr>
              <w:pStyle w:val="Tabell-Text"/>
              <w:spacing w:before="60" w:line="200" w:lineRule="exact"/>
            </w:pPr>
            <w:r w:rsidRPr="002F7848">
              <w:t>Rogers Communication</w:t>
            </w:r>
            <w:r w:rsidR="006B4021">
              <w:t>s</w:t>
            </w:r>
          </w:p>
        </w:tc>
        <w:tc>
          <w:tcPr>
            <w:tcW w:w="850" w:type="dxa"/>
            <w:shd w:val="clear" w:color="auto" w:fill="auto"/>
            <w:noWrap/>
            <w:vAlign w:val="bottom"/>
            <w:hideMark/>
          </w:tcPr>
          <w:p w14:paraId="427B86EF" w14:textId="77777777" w:rsidR="00D833D8" w:rsidRPr="002F7848" w:rsidRDefault="00D833D8" w:rsidP="00E324F3">
            <w:pPr>
              <w:pStyle w:val="Tabell-Text"/>
              <w:spacing w:before="60" w:line="200" w:lineRule="exact"/>
              <w:jc w:val="right"/>
            </w:pPr>
            <w:r w:rsidRPr="002F7848">
              <w:t>48 000</w:t>
            </w:r>
          </w:p>
        </w:tc>
        <w:tc>
          <w:tcPr>
            <w:tcW w:w="851" w:type="dxa"/>
            <w:shd w:val="clear" w:color="auto" w:fill="auto"/>
            <w:noWrap/>
            <w:vAlign w:val="bottom"/>
            <w:hideMark/>
          </w:tcPr>
          <w:p w14:paraId="17F44410" w14:textId="77777777" w:rsidR="00D833D8" w:rsidRPr="002F7848" w:rsidRDefault="00D833D8" w:rsidP="00E324F3">
            <w:pPr>
              <w:pStyle w:val="Tabell-Text"/>
              <w:spacing w:before="60" w:line="200" w:lineRule="exact"/>
              <w:jc w:val="right"/>
            </w:pPr>
            <w:r w:rsidRPr="002F7848">
              <w:t>13 737</w:t>
            </w:r>
          </w:p>
        </w:tc>
        <w:tc>
          <w:tcPr>
            <w:tcW w:w="997" w:type="dxa"/>
            <w:shd w:val="clear" w:color="auto" w:fill="auto"/>
            <w:noWrap/>
            <w:vAlign w:val="bottom"/>
            <w:hideMark/>
          </w:tcPr>
          <w:p w14:paraId="10E3C6FF" w14:textId="77777777" w:rsidR="00D833D8" w:rsidRPr="002F7848" w:rsidRDefault="00D833D8" w:rsidP="00E324F3">
            <w:pPr>
              <w:pStyle w:val="Tabell-Text"/>
              <w:spacing w:before="60" w:line="200" w:lineRule="exact"/>
              <w:jc w:val="right"/>
            </w:pPr>
            <w:r w:rsidRPr="002F7848">
              <w:t>14 039</w:t>
            </w:r>
          </w:p>
        </w:tc>
      </w:tr>
      <w:tr w:rsidR="00D833D8" w:rsidRPr="002F7848" w14:paraId="18C3E8F3" w14:textId="77777777" w:rsidTr="00E324F3">
        <w:trPr>
          <w:cantSplit/>
        </w:trPr>
        <w:tc>
          <w:tcPr>
            <w:tcW w:w="704" w:type="dxa"/>
            <w:shd w:val="clear" w:color="auto" w:fill="auto"/>
            <w:noWrap/>
            <w:vAlign w:val="bottom"/>
            <w:hideMark/>
          </w:tcPr>
          <w:p w14:paraId="345B9F29"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2361031E" w14:textId="29FB26FF" w:rsidR="00D833D8" w:rsidRPr="002F7848" w:rsidRDefault="00B255D2" w:rsidP="00D833D8">
            <w:pPr>
              <w:pStyle w:val="Tabell-Text"/>
              <w:spacing w:before="60" w:line="200" w:lineRule="exact"/>
            </w:pPr>
            <w:r>
              <w:t xml:space="preserve">Toronto-Dominion </w:t>
            </w:r>
            <w:r w:rsidR="00D833D8" w:rsidRPr="002F7848">
              <w:t>Bank</w:t>
            </w:r>
          </w:p>
        </w:tc>
        <w:tc>
          <w:tcPr>
            <w:tcW w:w="850" w:type="dxa"/>
            <w:shd w:val="clear" w:color="auto" w:fill="auto"/>
            <w:noWrap/>
            <w:vAlign w:val="bottom"/>
            <w:hideMark/>
          </w:tcPr>
          <w:p w14:paraId="5BC1665F" w14:textId="77777777" w:rsidR="00D833D8" w:rsidRPr="002F7848" w:rsidRDefault="00D833D8" w:rsidP="00E324F3">
            <w:pPr>
              <w:pStyle w:val="Tabell-Text"/>
              <w:spacing w:before="60" w:line="200" w:lineRule="exact"/>
              <w:jc w:val="right"/>
            </w:pPr>
            <w:r w:rsidRPr="002F7848">
              <w:t>95 000</w:t>
            </w:r>
          </w:p>
        </w:tc>
        <w:tc>
          <w:tcPr>
            <w:tcW w:w="851" w:type="dxa"/>
            <w:shd w:val="clear" w:color="auto" w:fill="auto"/>
            <w:noWrap/>
            <w:vAlign w:val="bottom"/>
            <w:hideMark/>
          </w:tcPr>
          <w:p w14:paraId="25812780" w14:textId="77777777" w:rsidR="00D833D8" w:rsidRPr="002F7848" w:rsidRDefault="00D833D8" w:rsidP="00E324F3">
            <w:pPr>
              <w:pStyle w:val="Tabell-Text"/>
              <w:spacing w:before="60" w:line="200" w:lineRule="exact"/>
              <w:jc w:val="right"/>
            </w:pPr>
            <w:r w:rsidRPr="002F7848">
              <w:t>25 730</w:t>
            </w:r>
          </w:p>
        </w:tc>
        <w:tc>
          <w:tcPr>
            <w:tcW w:w="997" w:type="dxa"/>
            <w:shd w:val="clear" w:color="auto" w:fill="auto"/>
            <w:noWrap/>
            <w:vAlign w:val="bottom"/>
            <w:hideMark/>
          </w:tcPr>
          <w:p w14:paraId="66D51CEF" w14:textId="77777777" w:rsidR="00D833D8" w:rsidRPr="002F7848" w:rsidRDefault="00D833D8" w:rsidP="00E324F3">
            <w:pPr>
              <w:pStyle w:val="Tabell-Text"/>
              <w:spacing w:before="60" w:line="200" w:lineRule="exact"/>
              <w:jc w:val="right"/>
            </w:pPr>
            <w:r w:rsidRPr="002F7848">
              <w:t>31 573</w:t>
            </w:r>
          </w:p>
        </w:tc>
      </w:tr>
      <w:tr w:rsidR="00D833D8" w:rsidRPr="002F7848" w14:paraId="6B301096" w14:textId="77777777" w:rsidTr="00E324F3">
        <w:trPr>
          <w:cantSplit/>
        </w:trPr>
        <w:tc>
          <w:tcPr>
            <w:tcW w:w="704" w:type="dxa"/>
            <w:shd w:val="clear" w:color="auto" w:fill="auto"/>
            <w:noWrap/>
            <w:vAlign w:val="bottom"/>
            <w:hideMark/>
          </w:tcPr>
          <w:p w14:paraId="2ECC69E0"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5C8FAE65" w14:textId="77777777" w:rsidR="00D833D8" w:rsidRPr="00187874" w:rsidRDefault="00D833D8" w:rsidP="00D833D8">
            <w:pPr>
              <w:pStyle w:val="Tabell-Text"/>
              <w:spacing w:before="60" w:line="200" w:lineRule="exact"/>
              <w:rPr>
                <w:b/>
              </w:rPr>
            </w:pPr>
            <w:r w:rsidRPr="00187874">
              <w:rPr>
                <w:b/>
              </w:rPr>
              <w:t>Kina</w:t>
            </w:r>
          </w:p>
        </w:tc>
        <w:tc>
          <w:tcPr>
            <w:tcW w:w="850" w:type="dxa"/>
            <w:shd w:val="clear" w:color="auto" w:fill="auto"/>
            <w:noWrap/>
            <w:vAlign w:val="bottom"/>
            <w:hideMark/>
          </w:tcPr>
          <w:p w14:paraId="0F223B86" w14:textId="77777777" w:rsidR="00D833D8" w:rsidRPr="002F7848" w:rsidRDefault="00D833D8" w:rsidP="00E324F3">
            <w:pPr>
              <w:pStyle w:val="Tabell-Text"/>
              <w:spacing w:before="60" w:line="200" w:lineRule="exact"/>
              <w:jc w:val="right"/>
            </w:pPr>
          </w:p>
        </w:tc>
        <w:tc>
          <w:tcPr>
            <w:tcW w:w="851" w:type="dxa"/>
            <w:shd w:val="clear" w:color="auto" w:fill="auto"/>
            <w:noWrap/>
            <w:vAlign w:val="bottom"/>
            <w:hideMark/>
          </w:tcPr>
          <w:p w14:paraId="2F524D8F" w14:textId="77777777" w:rsidR="00D833D8" w:rsidRPr="002F7848" w:rsidRDefault="00D833D8" w:rsidP="00E324F3">
            <w:pPr>
              <w:pStyle w:val="Tabell-Text"/>
              <w:spacing w:before="60" w:line="200" w:lineRule="exact"/>
              <w:jc w:val="right"/>
              <w:rPr>
                <w:sz w:val="20"/>
                <w:szCs w:val="20"/>
              </w:rPr>
            </w:pPr>
          </w:p>
        </w:tc>
        <w:tc>
          <w:tcPr>
            <w:tcW w:w="997" w:type="dxa"/>
            <w:shd w:val="clear" w:color="auto" w:fill="auto"/>
            <w:noWrap/>
            <w:vAlign w:val="bottom"/>
            <w:hideMark/>
          </w:tcPr>
          <w:p w14:paraId="0376448A" w14:textId="77777777" w:rsidR="00D833D8" w:rsidRPr="002F7848" w:rsidRDefault="00D833D8" w:rsidP="00E324F3">
            <w:pPr>
              <w:pStyle w:val="Tabell-Text"/>
              <w:spacing w:before="60" w:line="200" w:lineRule="exact"/>
              <w:jc w:val="right"/>
              <w:rPr>
                <w:sz w:val="20"/>
                <w:szCs w:val="20"/>
              </w:rPr>
            </w:pPr>
          </w:p>
        </w:tc>
      </w:tr>
      <w:tr w:rsidR="00D833D8" w:rsidRPr="002F7848" w14:paraId="68D91842" w14:textId="77777777" w:rsidTr="00E324F3">
        <w:trPr>
          <w:cantSplit/>
        </w:trPr>
        <w:tc>
          <w:tcPr>
            <w:tcW w:w="704" w:type="dxa"/>
            <w:shd w:val="clear" w:color="auto" w:fill="auto"/>
            <w:noWrap/>
            <w:vAlign w:val="bottom"/>
            <w:hideMark/>
          </w:tcPr>
          <w:p w14:paraId="2DF93C03" w14:textId="77777777" w:rsidR="00D833D8" w:rsidRPr="002F7848" w:rsidRDefault="00D833D8" w:rsidP="00D833D8">
            <w:pPr>
              <w:pStyle w:val="Tabell-Text"/>
              <w:spacing w:before="60" w:line="200" w:lineRule="exact"/>
              <w:rPr>
                <w:sz w:val="20"/>
                <w:szCs w:val="20"/>
              </w:rPr>
            </w:pPr>
          </w:p>
        </w:tc>
        <w:tc>
          <w:tcPr>
            <w:tcW w:w="2552" w:type="dxa"/>
            <w:shd w:val="clear" w:color="auto" w:fill="auto"/>
            <w:noWrap/>
            <w:vAlign w:val="bottom"/>
            <w:hideMark/>
          </w:tcPr>
          <w:p w14:paraId="419D69EF" w14:textId="77777777" w:rsidR="00D833D8" w:rsidRPr="002F7848" w:rsidRDefault="00D833D8" w:rsidP="00D833D8">
            <w:pPr>
              <w:pStyle w:val="Tabell-Text"/>
              <w:spacing w:before="60" w:line="200" w:lineRule="exact"/>
            </w:pPr>
            <w:r w:rsidRPr="002F7848">
              <w:t>Alibaba Group</w:t>
            </w:r>
          </w:p>
        </w:tc>
        <w:tc>
          <w:tcPr>
            <w:tcW w:w="850" w:type="dxa"/>
            <w:shd w:val="clear" w:color="auto" w:fill="auto"/>
            <w:noWrap/>
            <w:vAlign w:val="bottom"/>
            <w:hideMark/>
          </w:tcPr>
          <w:p w14:paraId="4EF5C339" w14:textId="77777777" w:rsidR="00D833D8" w:rsidRPr="002F7848" w:rsidRDefault="00D833D8" w:rsidP="00E324F3">
            <w:pPr>
              <w:pStyle w:val="Tabell-Text"/>
              <w:spacing w:before="60" w:line="200" w:lineRule="exact"/>
              <w:jc w:val="right"/>
            </w:pPr>
            <w:r w:rsidRPr="002F7848">
              <w:t>43 000</w:t>
            </w:r>
          </w:p>
        </w:tc>
        <w:tc>
          <w:tcPr>
            <w:tcW w:w="851" w:type="dxa"/>
            <w:shd w:val="clear" w:color="auto" w:fill="auto"/>
            <w:noWrap/>
            <w:vAlign w:val="bottom"/>
            <w:hideMark/>
          </w:tcPr>
          <w:p w14:paraId="454F53E6" w14:textId="77777777" w:rsidR="00D833D8" w:rsidRPr="002F7848" w:rsidRDefault="00D833D8" w:rsidP="00E324F3">
            <w:pPr>
              <w:pStyle w:val="Tabell-Text"/>
              <w:spacing w:before="60" w:line="200" w:lineRule="exact"/>
              <w:jc w:val="right"/>
            </w:pPr>
            <w:r w:rsidRPr="002F7848">
              <w:t>29 529</w:t>
            </w:r>
          </w:p>
        </w:tc>
        <w:tc>
          <w:tcPr>
            <w:tcW w:w="997" w:type="dxa"/>
            <w:shd w:val="clear" w:color="auto" w:fill="auto"/>
            <w:noWrap/>
            <w:vAlign w:val="bottom"/>
            <w:hideMark/>
          </w:tcPr>
          <w:p w14:paraId="0F527181" w14:textId="77777777" w:rsidR="00D833D8" w:rsidRPr="002F7848" w:rsidRDefault="00D833D8" w:rsidP="00E324F3">
            <w:pPr>
              <w:pStyle w:val="Tabell-Text"/>
              <w:spacing w:before="60" w:line="200" w:lineRule="exact"/>
              <w:jc w:val="right"/>
            </w:pPr>
            <w:r w:rsidRPr="002F7848">
              <w:t>29 529</w:t>
            </w:r>
          </w:p>
        </w:tc>
      </w:tr>
      <w:tr w:rsidR="00D833D8" w:rsidRPr="002F7848" w14:paraId="7B381E8A" w14:textId="77777777" w:rsidTr="00E324F3">
        <w:trPr>
          <w:cantSplit/>
        </w:trPr>
        <w:tc>
          <w:tcPr>
            <w:tcW w:w="704" w:type="dxa"/>
            <w:shd w:val="clear" w:color="auto" w:fill="auto"/>
            <w:noWrap/>
            <w:vAlign w:val="bottom"/>
            <w:hideMark/>
          </w:tcPr>
          <w:p w14:paraId="6B84973B"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266BD636" w14:textId="77777777" w:rsidR="00D833D8" w:rsidRPr="002F7848" w:rsidRDefault="00D833D8" w:rsidP="00D833D8">
            <w:pPr>
              <w:pStyle w:val="Tabell-Text"/>
              <w:spacing w:before="60" w:line="200" w:lineRule="exact"/>
            </w:pPr>
            <w:r w:rsidRPr="002F7848">
              <w:t>China Construction Bank</w:t>
            </w:r>
          </w:p>
        </w:tc>
        <w:tc>
          <w:tcPr>
            <w:tcW w:w="850" w:type="dxa"/>
            <w:shd w:val="clear" w:color="auto" w:fill="auto"/>
            <w:noWrap/>
            <w:vAlign w:val="bottom"/>
            <w:hideMark/>
          </w:tcPr>
          <w:p w14:paraId="12058B1E" w14:textId="77777777" w:rsidR="00D833D8" w:rsidRPr="002F7848" w:rsidRDefault="00D833D8" w:rsidP="00E324F3">
            <w:pPr>
              <w:pStyle w:val="Tabell-Text"/>
              <w:spacing w:before="60" w:line="200" w:lineRule="exact"/>
              <w:jc w:val="right"/>
            </w:pPr>
            <w:r w:rsidRPr="002F7848">
              <w:t>4 600 000</w:t>
            </w:r>
          </w:p>
        </w:tc>
        <w:tc>
          <w:tcPr>
            <w:tcW w:w="851" w:type="dxa"/>
            <w:shd w:val="clear" w:color="auto" w:fill="auto"/>
            <w:noWrap/>
            <w:vAlign w:val="bottom"/>
            <w:hideMark/>
          </w:tcPr>
          <w:p w14:paraId="79B6CBE5" w14:textId="77777777" w:rsidR="00D833D8" w:rsidRPr="002F7848" w:rsidRDefault="00D833D8" w:rsidP="00E324F3">
            <w:pPr>
              <w:pStyle w:val="Tabell-Text"/>
              <w:spacing w:before="60" w:line="200" w:lineRule="exact"/>
              <w:jc w:val="right"/>
            </w:pPr>
            <w:r w:rsidRPr="002F7848">
              <w:t>26 455</w:t>
            </w:r>
          </w:p>
        </w:tc>
        <w:tc>
          <w:tcPr>
            <w:tcW w:w="997" w:type="dxa"/>
            <w:shd w:val="clear" w:color="auto" w:fill="auto"/>
            <w:noWrap/>
            <w:vAlign w:val="bottom"/>
            <w:hideMark/>
          </w:tcPr>
          <w:p w14:paraId="74B913C3" w14:textId="77777777" w:rsidR="00D833D8" w:rsidRPr="002F7848" w:rsidRDefault="00D833D8" w:rsidP="00E324F3">
            <w:pPr>
              <w:pStyle w:val="Tabell-Text"/>
              <w:spacing w:before="60" w:line="200" w:lineRule="exact"/>
              <w:jc w:val="right"/>
            </w:pPr>
            <w:r w:rsidRPr="002F7848">
              <w:t>26 455</w:t>
            </w:r>
          </w:p>
        </w:tc>
      </w:tr>
      <w:tr w:rsidR="00D833D8" w:rsidRPr="002F7848" w14:paraId="762FB3E7" w14:textId="77777777" w:rsidTr="00E324F3">
        <w:trPr>
          <w:cantSplit/>
        </w:trPr>
        <w:tc>
          <w:tcPr>
            <w:tcW w:w="704" w:type="dxa"/>
            <w:shd w:val="clear" w:color="auto" w:fill="auto"/>
            <w:noWrap/>
            <w:vAlign w:val="bottom"/>
            <w:hideMark/>
          </w:tcPr>
          <w:p w14:paraId="32F89A55"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30B27986" w14:textId="77777777" w:rsidR="00D833D8" w:rsidRPr="00187874" w:rsidRDefault="00D833D8" w:rsidP="00D833D8">
            <w:pPr>
              <w:pStyle w:val="Tabell-Text"/>
              <w:spacing w:before="60" w:line="200" w:lineRule="exact"/>
              <w:rPr>
                <w:b/>
              </w:rPr>
            </w:pPr>
            <w:r w:rsidRPr="00187874">
              <w:rPr>
                <w:b/>
              </w:rPr>
              <w:t>Mexiko</w:t>
            </w:r>
          </w:p>
        </w:tc>
        <w:tc>
          <w:tcPr>
            <w:tcW w:w="850" w:type="dxa"/>
            <w:shd w:val="clear" w:color="auto" w:fill="auto"/>
            <w:noWrap/>
            <w:vAlign w:val="bottom"/>
            <w:hideMark/>
          </w:tcPr>
          <w:p w14:paraId="49ECCB64" w14:textId="77777777" w:rsidR="00D833D8" w:rsidRPr="002F7848" w:rsidRDefault="00D833D8" w:rsidP="00E324F3">
            <w:pPr>
              <w:pStyle w:val="Tabell-Text"/>
              <w:spacing w:before="60" w:line="200" w:lineRule="exact"/>
              <w:jc w:val="right"/>
            </w:pPr>
          </w:p>
        </w:tc>
        <w:tc>
          <w:tcPr>
            <w:tcW w:w="851" w:type="dxa"/>
            <w:shd w:val="clear" w:color="auto" w:fill="auto"/>
            <w:noWrap/>
            <w:vAlign w:val="bottom"/>
            <w:hideMark/>
          </w:tcPr>
          <w:p w14:paraId="1C43A0A2" w14:textId="77777777" w:rsidR="00D833D8" w:rsidRPr="002F7848" w:rsidRDefault="00D833D8" w:rsidP="00E324F3">
            <w:pPr>
              <w:pStyle w:val="Tabell-Text"/>
              <w:spacing w:before="60" w:line="200" w:lineRule="exact"/>
              <w:jc w:val="right"/>
              <w:rPr>
                <w:sz w:val="20"/>
                <w:szCs w:val="20"/>
              </w:rPr>
            </w:pPr>
          </w:p>
        </w:tc>
        <w:tc>
          <w:tcPr>
            <w:tcW w:w="997" w:type="dxa"/>
            <w:shd w:val="clear" w:color="auto" w:fill="auto"/>
            <w:noWrap/>
            <w:vAlign w:val="bottom"/>
            <w:hideMark/>
          </w:tcPr>
          <w:p w14:paraId="69763081" w14:textId="77777777" w:rsidR="00D833D8" w:rsidRPr="002F7848" w:rsidRDefault="00D833D8" w:rsidP="00E324F3">
            <w:pPr>
              <w:pStyle w:val="Tabell-Text"/>
              <w:spacing w:before="60" w:line="200" w:lineRule="exact"/>
              <w:jc w:val="right"/>
              <w:rPr>
                <w:sz w:val="20"/>
                <w:szCs w:val="20"/>
              </w:rPr>
            </w:pPr>
          </w:p>
        </w:tc>
      </w:tr>
      <w:tr w:rsidR="00D833D8" w:rsidRPr="002F7848" w14:paraId="2E8C2A51" w14:textId="77777777" w:rsidTr="00E324F3">
        <w:trPr>
          <w:cantSplit/>
        </w:trPr>
        <w:tc>
          <w:tcPr>
            <w:tcW w:w="704" w:type="dxa"/>
            <w:shd w:val="clear" w:color="auto" w:fill="auto"/>
            <w:noWrap/>
            <w:vAlign w:val="bottom"/>
            <w:hideMark/>
          </w:tcPr>
          <w:p w14:paraId="1F15AC77" w14:textId="77777777" w:rsidR="00D833D8" w:rsidRPr="002F7848" w:rsidRDefault="00D833D8" w:rsidP="00D833D8">
            <w:pPr>
              <w:pStyle w:val="Tabell-Text"/>
              <w:spacing w:before="60" w:line="200" w:lineRule="exact"/>
              <w:rPr>
                <w:sz w:val="20"/>
                <w:szCs w:val="20"/>
              </w:rPr>
            </w:pPr>
          </w:p>
        </w:tc>
        <w:tc>
          <w:tcPr>
            <w:tcW w:w="2552" w:type="dxa"/>
            <w:shd w:val="clear" w:color="auto" w:fill="auto"/>
            <w:noWrap/>
            <w:vAlign w:val="bottom"/>
            <w:hideMark/>
          </w:tcPr>
          <w:p w14:paraId="3CD37E5F" w14:textId="77777777" w:rsidR="00D833D8" w:rsidRPr="002F7848" w:rsidRDefault="00D833D8" w:rsidP="00D833D8">
            <w:pPr>
              <w:pStyle w:val="Tabell-Text"/>
              <w:spacing w:before="60" w:line="200" w:lineRule="exact"/>
            </w:pPr>
            <w:r w:rsidRPr="002F7848">
              <w:t>Banorte</w:t>
            </w:r>
          </w:p>
        </w:tc>
        <w:tc>
          <w:tcPr>
            <w:tcW w:w="850" w:type="dxa"/>
            <w:shd w:val="clear" w:color="auto" w:fill="auto"/>
            <w:noWrap/>
            <w:vAlign w:val="bottom"/>
            <w:hideMark/>
          </w:tcPr>
          <w:p w14:paraId="18A3CAF8" w14:textId="77777777" w:rsidR="00D833D8" w:rsidRPr="002F7848" w:rsidRDefault="00D833D8" w:rsidP="00E324F3">
            <w:pPr>
              <w:pStyle w:val="Tabell-Text"/>
              <w:spacing w:before="60" w:line="200" w:lineRule="exact"/>
              <w:jc w:val="right"/>
            </w:pPr>
            <w:r w:rsidRPr="002F7848">
              <w:t>700 000</w:t>
            </w:r>
          </w:p>
        </w:tc>
        <w:tc>
          <w:tcPr>
            <w:tcW w:w="851" w:type="dxa"/>
            <w:shd w:val="clear" w:color="auto" w:fill="auto"/>
            <w:noWrap/>
            <w:vAlign w:val="bottom"/>
            <w:hideMark/>
          </w:tcPr>
          <w:p w14:paraId="5EAE585F" w14:textId="77777777" w:rsidR="00D833D8" w:rsidRPr="002F7848" w:rsidRDefault="00D833D8" w:rsidP="00E324F3">
            <w:pPr>
              <w:pStyle w:val="Tabell-Text"/>
              <w:spacing w:before="60" w:line="200" w:lineRule="exact"/>
              <w:jc w:val="right"/>
            </w:pPr>
            <w:r w:rsidRPr="002F7848">
              <w:t>31 782</w:t>
            </w:r>
          </w:p>
        </w:tc>
        <w:tc>
          <w:tcPr>
            <w:tcW w:w="997" w:type="dxa"/>
            <w:shd w:val="clear" w:color="auto" w:fill="auto"/>
            <w:noWrap/>
            <w:vAlign w:val="bottom"/>
            <w:hideMark/>
          </w:tcPr>
          <w:p w14:paraId="61810AE7" w14:textId="77777777" w:rsidR="00D833D8" w:rsidRPr="002F7848" w:rsidRDefault="00D833D8" w:rsidP="00E324F3">
            <w:pPr>
              <w:pStyle w:val="Tabell-Text"/>
              <w:spacing w:before="60" w:line="200" w:lineRule="exact"/>
              <w:jc w:val="right"/>
            </w:pPr>
            <w:r w:rsidRPr="002F7848">
              <w:t>31 888</w:t>
            </w:r>
          </w:p>
        </w:tc>
      </w:tr>
      <w:tr w:rsidR="00D833D8" w:rsidRPr="002F7848" w14:paraId="26E97BD4" w14:textId="77777777" w:rsidTr="00E324F3">
        <w:trPr>
          <w:cantSplit/>
        </w:trPr>
        <w:tc>
          <w:tcPr>
            <w:tcW w:w="704" w:type="dxa"/>
            <w:shd w:val="clear" w:color="auto" w:fill="auto"/>
            <w:noWrap/>
            <w:vAlign w:val="bottom"/>
            <w:hideMark/>
          </w:tcPr>
          <w:p w14:paraId="52403C91"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5ED08933" w14:textId="77777777" w:rsidR="00D833D8" w:rsidRPr="00187874" w:rsidRDefault="00D833D8" w:rsidP="00D833D8">
            <w:pPr>
              <w:pStyle w:val="Tabell-Text"/>
              <w:spacing w:before="60" w:line="200" w:lineRule="exact"/>
              <w:rPr>
                <w:b/>
              </w:rPr>
            </w:pPr>
            <w:r w:rsidRPr="00187874">
              <w:rPr>
                <w:b/>
              </w:rPr>
              <w:t>Schweiz</w:t>
            </w:r>
          </w:p>
        </w:tc>
        <w:tc>
          <w:tcPr>
            <w:tcW w:w="850" w:type="dxa"/>
            <w:shd w:val="clear" w:color="auto" w:fill="auto"/>
            <w:noWrap/>
            <w:vAlign w:val="bottom"/>
            <w:hideMark/>
          </w:tcPr>
          <w:p w14:paraId="012C50A2" w14:textId="77777777" w:rsidR="00D833D8" w:rsidRPr="002F7848" w:rsidRDefault="00D833D8" w:rsidP="00E324F3">
            <w:pPr>
              <w:pStyle w:val="Tabell-Text"/>
              <w:spacing w:before="60" w:line="200" w:lineRule="exact"/>
              <w:jc w:val="right"/>
            </w:pPr>
          </w:p>
        </w:tc>
        <w:tc>
          <w:tcPr>
            <w:tcW w:w="851" w:type="dxa"/>
            <w:shd w:val="clear" w:color="auto" w:fill="auto"/>
            <w:noWrap/>
            <w:vAlign w:val="bottom"/>
            <w:hideMark/>
          </w:tcPr>
          <w:p w14:paraId="1C1E07EF" w14:textId="77777777" w:rsidR="00D833D8" w:rsidRPr="002F7848" w:rsidRDefault="00D833D8" w:rsidP="00E324F3">
            <w:pPr>
              <w:pStyle w:val="Tabell-Text"/>
              <w:spacing w:before="60" w:line="200" w:lineRule="exact"/>
              <w:jc w:val="right"/>
              <w:rPr>
                <w:sz w:val="20"/>
                <w:szCs w:val="20"/>
              </w:rPr>
            </w:pPr>
          </w:p>
        </w:tc>
        <w:tc>
          <w:tcPr>
            <w:tcW w:w="997" w:type="dxa"/>
            <w:shd w:val="clear" w:color="auto" w:fill="auto"/>
            <w:noWrap/>
            <w:vAlign w:val="bottom"/>
            <w:hideMark/>
          </w:tcPr>
          <w:p w14:paraId="47230E54" w14:textId="77777777" w:rsidR="00D833D8" w:rsidRPr="002F7848" w:rsidRDefault="00D833D8" w:rsidP="00E324F3">
            <w:pPr>
              <w:pStyle w:val="Tabell-Text"/>
              <w:spacing w:before="60" w:line="200" w:lineRule="exact"/>
              <w:jc w:val="right"/>
              <w:rPr>
                <w:sz w:val="20"/>
                <w:szCs w:val="20"/>
              </w:rPr>
            </w:pPr>
          </w:p>
        </w:tc>
      </w:tr>
      <w:tr w:rsidR="00D833D8" w:rsidRPr="002F7848" w14:paraId="277E4041" w14:textId="77777777" w:rsidTr="00E324F3">
        <w:trPr>
          <w:cantSplit/>
        </w:trPr>
        <w:tc>
          <w:tcPr>
            <w:tcW w:w="704" w:type="dxa"/>
            <w:shd w:val="clear" w:color="auto" w:fill="auto"/>
            <w:noWrap/>
            <w:vAlign w:val="bottom"/>
            <w:hideMark/>
          </w:tcPr>
          <w:p w14:paraId="664044F0" w14:textId="77777777" w:rsidR="00D833D8" w:rsidRPr="002F7848" w:rsidRDefault="00D833D8" w:rsidP="00D833D8">
            <w:pPr>
              <w:pStyle w:val="Tabell-Text"/>
              <w:spacing w:before="60" w:line="200" w:lineRule="exact"/>
              <w:rPr>
                <w:sz w:val="20"/>
                <w:szCs w:val="20"/>
              </w:rPr>
            </w:pPr>
          </w:p>
        </w:tc>
        <w:tc>
          <w:tcPr>
            <w:tcW w:w="2552" w:type="dxa"/>
            <w:shd w:val="clear" w:color="auto" w:fill="auto"/>
            <w:noWrap/>
            <w:vAlign w:val="bottom"/>
            <w:hideMark/>
          </w:tcPr>
          <w:p w14:paraId="327623D6" w14:textId="77777777" w:rsidR="00D833D8" w:rsidRPr="002F7848" w:rsidRDefault="00D833D8" w:rsidP="00D833D8">
            <w:pPr>
              <w:pStyle w:val="Tabell-Text"/>
              <w:spacing w:before="60" w:line="200" w:lineRule="exact"/>
            </w:pPr>
            <w:r w:rsidRPr="002F7848">
              <w:t>Nestlé</w:t>
            </w:r>
          </w:p>
        </w:tc>
        <w:tc>
          <w:tcPr>
            <w:tcW w:w="850" w:type="dxa"/>
            <w:shd w:val="clear" w:color="auto" w:fill="auto"/>
            <w:noWrap/>
            <w:vAlign w:val="bottom"/>
            <w:hideMark/>
          </w:tcPr>
          <w:p w14:paraId="794990BF" w14:textId="77777777" w:rsidR="00D833D8" w:rsidRPr="002F7848" w:rsidRDefault="00D833D8" w:rsidP="00E324F3">
            <w:pPr>
              <w:pStyle w:val="Tabell-Text"/>
              <w:spacing w:before="60" w:line="200" w:lineRule="exact"/>
              <w:jc w:val="right"/>
            </w:pPr>
            <w:r w:rsidRPr="002F7848">
              <w:t>125 000</w:t>
            </w:r>
          </w:p>
        </w:tc>
        <w:tc>
          <w:tcPr>
            <w:tcW w:w="851" w:type="dxa"/>
            <w:shd w:val="clear" w:color="auto" w:fill="auto"/>
            <w:noWrap/>
            <w:vAlign w:val="bottom"/>
            <w:hideMark/>
          </w:tcPr>
          <w:p w14:paraId="1642DE95" w14:textId="77777777" w:rsidR="00D833D8" w:rsidRPr="002F7848" w:rsidRDefault="00D833D8" w:rsidP="00E324F3">
            <w:pPr>
              <w:pStyle w:val="Tabell-Text"/>
              <w:spacing w:before="60" w:line="200" w:lineRule="exact"/>
              <w:jc w:val="right"/>
            </w:pPr>
            <w:r w:rsidRPr="002F7848">
              <w:t>40 943</w:t>
            </w:r>
          </w:p>
        </w:tc>
        <w:tc>
          <w:tcPr>
            <w:tcW w:w="997" w:type="dxa"/>
            <w:shd w:val="clear" w:color="auto" w:fill="auto"/>
            <w:noWrap/>
            <w:vAlign w:val="bottom"/>
            <w:hideMark/>
          </w:tcPr>
          <w:p w14:paraId="1E61C2E3" w14:textId="77777777" w:rsidR="00D833D8" w:rsidRPr="002F7848" w:rsidRDefault="00D833D8" w:rsidP="00E324F3">
            <w:pPr>
              <w:pStyle w:val="Tabell-Text"/>
              <w:spacing w:before="60" w:line="200" w:lineRule="exact"/>
              <w:jc w:val="right"/>
            </w:pPr>
            <w:r w:rsidRPr="002F7848">
              <w:t>79 044</w:t>
            </w:r>
          </w:p>
        </w:tc>
      </w:tr>
      <w:tr w:rsidR="00D833D8" w:rsidRPr="002F7848" w14:paraId="1AE5A97E" w14:textId="77777777" w:rsidTr="00E324F3">
        <w:trPr>
          <w:cantSplit/>
        </w:trPr>
        <w:tc>
          <w:tcPr>
            <w:tcW w:w="704" w:type="dxa"/>
            <w:shd w:val="clear" w:color="auto" w:fill="auto"/>
            <w:noWrap/>
            <w:vAlign w:val="bottom"/>
            <w:hideMark/>
          </w:tcPr>
          <w:p w14:paraId="3173C386"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1E3B540A" w14:textId="77777777" w:rsidR="00D833D8" w:rsidRPr="002F7848" w:rsidRDefault="00D833D8" w:rsidP="00D833D8">
            <w:pPr>
              <w:pStyle w:val="Tabell-Text"/>
              <w:spacing w:before="60" w:line="200" w:lineRule="exact"/>
            </w:pPr>
            <w:r w:rsidRPr="002F7848">
              <w:t>Novartis</w:t>
            </w:r>
          </w:p>
        </w:tc>
        <w:tc>
          <w:tcPr>
            <w:tcW w:w="850" w:type="dxa"/>
            <w:shd w:val="clear" w:color="auto" w:fill="auto"/>
            <w:noWrap/>
            <w:vAlign w:val="bottom"/>
            <w:hideMark/>
          </w:tcPr>
          <w:p w14:paraId="6513BAEE" w14:textId="77777777" w:rsidR="00D833D8" w:rsidRPr="002F7848" w:rsidRDefault="00D833D8" w:rsidP="00E324F3">
            <w:pPr>
              <w:pStyle w:val="Tabell-Text"/>
              <w:spacing w:before="60" w:line="200" w:lineRule="exact"/>
              <w:jc w:val="right"/>
            </w:pPr>
            <w:r w:rsidRPr="002F7848">
              <w:t>29 218</w:t>
            </w:r>
          </w:p>
        </w:tc>
        <w:tc>
          <w:tcPr>
            <w:tcW w:w="851" w:type="dxa"/>
            <w:shd w:val="clear" w:color="auto" w:fill="auto"/>
            <w:noWrap/>
            <w:vAlign w:val="bottom"/>
            <w:hideMark/>
          </w:tcPr>
          <w:p w14:paraId="40F71840" w14:textId="77777777" w:rsidR="00D833D8" w:rsidRPr="002F7848" w:rsidRDefault="00D833D8" w:rsidP="00E324F3">
            <w:pPr>
              <w:pStyle w:val="Tabell-Text"/>
              <w:spacing w:before="60" w:line="200" w:lineRule="exact"/>
              <w:jc w:val="right"/>
            </w:pPr>
            <w:r w:rsidRPr="002F7848">
              <w:t>10 480</w:t>
            </w:r>
          </w:p>
        </w:tc>
        <w:tc>
          <w:tcPr>
            <w:tcW w:w="997" w:type="dxa"/>
            <w:shd w:val="clear" w:color="auto" w:fill="auto"/>
            <w:noWrap/>
            <w:vAlign w:val="bottom"/>
            <w:hideMark/>
          </w:tcPr>
          <w:p w14:paraId="626A1648" w14:textId="77777777" w:rsidR="00D833D8" w:rsidRPr="002F7848" w:rsidRDefault="00D833D8" w:rsidP="00E324F3">
            <w:pPr>
              <w:pStyle w:val="Tabell-Text"/>
              <w:spacing w:before="60" w:line="200" w:lineRule="exact"/>
              <w:jc w:val="right"/>
            </w:pPr>
            <w:r w:rsidRPr="002F7848">
              <w:t>21 512</w:t>
            </w:r>
          </w:p>
        </w:tc>
      </w:tr>
      <w:tr w:rsidR="00D833D8" w:rsidRPr="002F7848" w14:paraId="1B048C28" w14:textId="77777777" w:rsidTr="00E324F3">
        <w:trPr>
          <w:cantSplit/>
        </w:trPr>
        <w:tc>
          <w:tcPr>
            <w:tcW w:w="704" w:type="dxa"/>
            <w:shd w:val="clear" w:color="auto" w:fill="auto"/>
            <w:noWrap/>
            <w:vAlign w:val="bottom"/>
            <w:hideMark/>
          </w:tcPr>
          <w:p w14:paraId="77A3F85F"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0634F1F0" w14:textId="77777777" w:rsidR="00D833D8" w:rsidRPr="002F7848" w:rsidRDefault="00D833D8" w:rsidP="00D833D8">
            <w:pPr>
              <w:pStyle w:val="Tabell-Text"/>
              <w:spacing w:before="60" w:line="200" w:lineRule="exact"/>
            </w:pPr>
            <w:r w:rsidRPr="002F7848">
              <w:t>Roche</w:t>
            </w:r>
          </w:p>
        </w:tc>
        <w:tc>
          <w:tcPr>
            <w:tcW w:w="850" w:type="dxa"/>
            <w:shd w:val="clear" w:color="auto" w:fill="auto"/>
            <w:noWrap/>
            <w:vAlign w:val="bottom"/>
            <w:hideMark/>
          </w:tcPr>
          <w:p w14:paraId="383229A7" w14:textId="77777777" w:rsidR="00D833D8" w:rsidRPr="002F7848" w:rsidRDefault="00D833D8" w:rsidP="00E324F3">
            <w:pPr>
              <w:pStyle w:val="Tabell-Text"/>
              <w:spacing w:before="60" w:line="200" w:lineRule="exact"/>
              <w:jc w:val="right"/>
            </w:pPr>
            <w:r w:rsidRPr="002F7848">
              <w:t>31 400</w:t>
            </w:r>
          </w:p>
        </w:tc>
        <w:tc>
          <w:tcPr>
            <w:tcW w:w="851" w:type="dxa"/>
            <w:shd w:val="clear" w:color="auto" w:fill="auto"/>
            <w:noWrap/>
            <w:vAlign w:val="bottom"/>
            <w:hideMark/>
          </w:tcPr>
          <w:p w14:paraId="7774BE9C" w14:textId="77777777" w:rsidR="00D833D8" w:rsidRPr="002F7848" w:rsidRDefault="00D833D8" w:rsidP="00E324F3">
            <w:pPr>
              <w:pStyle w:val="Tabell-Text"/>
              <w:spacing w:before="60" w:line="200" w:lineRule="exact"/>
              <w:jc w:val="right"/>
            </w:pPr>
            <w:r w:rsidRPr="002F7848">
              <w:t>55 855</w:t>
            </w:r>
          </w:p>
        </w:tc>
        <w:tc>
          <w:tcPr>
            <w:tcW w:w="997" w:type="dxa"/>
            <w:shd w:val="clear" w:color="auto" w:fill="auto"/>
            <w:noWrap/>
            <w:vAlign w:val="bottom"/>
            <w:hideMark/>
          </w:tcPr>
          <w:p w14:paraId="54C169CC" w14:textId="77777777" w:rsidR="00D833D8" w:rsidRPr="002F7848" w:rsidRDefault="00D833D8" w:rsidP="00E324F3">
            <w:pPr>
              <w:pStyle w:val="Tabell-Text"/>
              <w:spacing w:before="60" w:line="200" w:lineRule="exact"/>
              <w:jc w:val="right"/>
            </w:pPr>
            <w:r w:rsidRPr="002F7848">
              <w:t>73 617</w:t>
            </w:r>
          </w:p>
        </w:tc>
      </w:tr>
      <w:tr w:rsidR="00D833D8" w:rsidRPr="002F7848" w14:paraId="08E63D28" w14:textId="77777777" w:rsidTr="00E324F3">
        <w:trPr>
          <w:cantSplit/>
        </w:trPr>
        <w:tc>
          <w:tcPr>
            <w:tcW w:w="704" w:type="dxa"/>
            <w:shd w:val="clear" w:color="auto" w:fill="auto"/>
            <w:noWrap/>
            <w:vAlign w:val="bottom"/>
            <w:hideMark/>
          </w:tcPr>
          <w:p w14:paraId="1881943B"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77B6DB5E" w14:textId="320D2FBD" w:rsidR="00D833D8" w:rsidRPr="002F7848" w:rsidRDefault="00D833D8" w:rsidP="00D833D8">
            <w:pPr>
              <w:pStyle w:val="Tabell-Text"/>
              <w:spacing w:before="60" w:line="200" w:lineRule="exact"/>
            </w:pPr>
            <w:r w:rsidRPr="002F7848">
              <w:t>Sunrise Communication</w:t>
            </w:r>
            <w:r w:rsidR="006B4021">
              <w:t>s</w:t>
            </w:r>
          </w:p>
        </w:tc>
        <w:tc>
          <w:tcPr>
            <w:tcW w:w="850" w:type="dxa"/>
            <w:shd w:val="clear" w:color="auto" w:fill="auto"/>
            <w:noWrap/>
            <w:vAlign w:val="bottom"/>
            <w:hideMark/>
          </w:tcPr>
          <w:p w14:paraId="3D0A9278" w14:textId="77777777" w:rsidR="00D833D8" w:rsidRPr="002F7848" w:rsidRDefault="00D833D8" w:rsidP="00E324F3">
            <w:pPr>
              <w:pStyle w:val="Tabell-Text"/>
              <w:spacing w:before="60" w:line="200" w:lineRule="exact"/>
              <w:jc w:val="right"/>
            </w:pPr>
            <w:r w:rsidRPr="002F7848">
              <w:t>30 000</w:t>
            </w:r>
          </w:p>
        </w:tc>
        <w:tc>
          <w:tcPr>
            <w:tcW w:w="851" w:type="dxa"/>
            <w:shd w:val="clear" w:color="auto" w:fill="auto"/>
            <w:noWrap/>
            <w:vAlign w:val="bottom"/>
            <w:hideMark/>
          </w:tcPr>
          <w:p w14:paraId="59A1E008" w14:textId="77777777" w:rsidR="00D833D8" w:rsidRPr="002F7848" w:rsidRDefault="00D833D8" w:rsidP="00E324F3">
            <w:pPr>
              <w:pStyle w:val="Tabell-Text"/>
              <w:spacing w:before="60" w:line="200" w:lineRule="exact"/>
              <w:jc w:val="right"/>
            </w:pPr>
            <w:r w:rsidRPr="002F7848">
              <w:t>15 039</w:t>
            </w:r>
          </w:p>
        </w:tc>
        <w:tc>
          <w:tcPr>
            <w:tcW w:w="997" w:type="dxa"/>
            <w:shd w:val="clear" w:color="auto" w:fill="auto"/>
            <w:noWrap/>
            <w:vAlign w:val="bottom"/>
            <w:hideMark/>
          </w:tcPr>
          <w:p w14:paraId="321C75F6" w14:textId="77777777" w:rsidR="00D833D8" w:rsidRPr="002F7848" w:rsidRDefault="00D833D8" w:rsidP="00E324F3">
            <w:pPr>
              <w:pStyle w:val="Tabell-Text"/>
              <w:spacing w:before="60" w:line="200" w:lineRule="exact"/>
              <w:jc w:val="right"/>
            </w:pPr>
            <w:r w:rsidRPr="002F7848">
              <w:t>15 039</w:t>
            </w:r>
          </w:p>
        </w:tc>
      </w:tr>
      <w:tr w:rsidR="00D833D8" w:rsidRPr="002F7848" w14:paraId="11B5B9C2" w14:textId="77777777" w:rsidTr="00E324F3">
        <w:trPr>
          <w:cantSplit/>
        </w:trPr>
        <w:tc>
          <w:tcPr>
            <w:tcW w:w="704" w:type="dxa"/>
            <w:shd w:val="clear" w:color="auto" w:fill="auto"/>
            <w:noWrap/>
            <w:vAlign w:val="bottom"/>
            <w:hideMark/>
          </w:tcPr>
          <w:p w14:paraId="03C4D265"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07F16A06" w14:textId="77777777" w:rsidR="00D833D8" w:rsidRPr="00187874" w:rsidRDefault="00D833D8" w:rsidP="00D833D8">
            <w:pPr>
              <w:pStyle w:val="Tabell-Text"/>
              <w:spacing w:before="60" w:line="200" w:lineRule="exact"/>
              <w:rPr>
                <w:b/>
              </w:rPr>
            </w:pPr>
            <w:r w:rsidRPr="00187874">
              <w:rPr>
                <w:b/>
              </w:rPr>
              <w:t>Singapore</w:t>
            </w:r>
          </w:p>
        </w:tc>
        <w:tc>
          <w:tcPr>
            <w:tcW w:w="850" w:type="dxa"/>
            <w:shd w:val="clear" w:color="auto" w:fill="auto"/>
            <w:noWrap/>
            <w:vAlign w:val="bottom"/>
            <w:hideMark/>
          </w:tcPr>
          <w:p w14:paraId="537D0B52" w14:textId="77777777" w:rsidR="00D833D8" w:rsidRPr="002F7848" w:rsidRDefault="00D833D8" w:rsidP="00E324F3">
            <w:pPr>
              <w:pStyle w:val="Tabell-Text"/>
              <w:spacing w:before="60" w:line="200" w:lineRule="exact"/>
              <w:jc w:val="right"/>
            </w:pPr>
          </w:p>
        </w:tc>
        <w:tc>
          <w:tcPr>
            <w:tcW w:w="851" w:type="dxa"/>
            <w:shd w:val="clear" w:color="auto" w:fill="auto"/>
            <w:noWrap/>
            <w:vAlign w:val="bottom"/>
            <w:hideMark/>
          </w:tcPr>
          <w:p w14:paraId="7F2829E5" w14:textId="77777777" w:rsidR="00D833D8" w:rsidRPr="002F7848" w:rsidRDefault="00D833D8" w:rsidP="00E324F3">
            <w:pPr>
              <w:pStyle w:val="Tabell-Text"/>
              <w:spacing w:before="60" w:line="200" w:lineRule="exact"/>
              <w:jc w:val="right"/>
              <w:rPr>
                <w:sz w:val="20"/>
                <w:szCs w:val="20"/>
              </w:rPr>
            </w:pPr>
          </w:p>
        </w:tc>
        <w:tc>
          <w:tcPr>
            <w:tcW w:w="997" w:type="dxa"/>
            <w:shd w:val="clear" w:color="auto" w:fill="auto"/>
            <w:noWrap/>
            <w:vAlign w:val="bottom"/>
            <w:hideMark/>
          </w:tcPr>
          <w:p w14:paraId="42DC1F9E" w14:textId="77777777" w:rsidR="00D833D8" w:rsidRPr="002F7848" w:rsidRDefault="00D833D8" w:rsidP="00E324F3">
            <w:pPr>
              <w:pStyle w:val="Tabell-Text"/>
              <w:spacing w:before="60" w:line="200" w:lineRule="exact"/>
              <w:jc w:val="right"/>
              <w:rPr>
                <w:sz w:val="20"/>
                <w:szCs w:val="20"/>
              </w:rPr>
            </w:pPr>
          </w:p>
        </w:tc>
      </w:tr>
      <w:tr w:rsidR="00D833D8" w:rsidRPr="002F7848" w14:paraId="3790665E" w14:textId="77777777" w:rsidTr="00E324F3">
        <w:trPr>
          <w:cantSplit/>
        </w:trPr>
        <w:tc>
          <w:tcPr>
            <w:tcW w:w="704" w:type="dxa"/>
            <w:shd w:val="clear" w:color="auto" w:fill="auto"/>
            <w:noWrap/>
            <w:vAlign w:val="bottom"/>
            <w:hideMark/>
          </w:tcPr>
          <w:p w14:paraId="03A3F44A" w14:textId="77777777" w:rsidR="00D833D8" w:rsidRPr="002F7848" w:rsidRDefault="00D833D8" w:rsidP="00D833D8">
            <w:pPr>
              <w:pStyle w:val="Tabell-Text"/>
              <w:spacing w:before="60" w:line="200" w:lineRule="exact"/>
              <w:rPr>
                <w:sz w:val="20"/>
                <w:szCs w:val="20"/>
              </w:rPr>
            </w:pPr>
          </w:p>
        </w:tc>
        <w:tc>
          <w:tcPr>
            <w:tcW w:w="2552" w:type="dxa"/>
            <w:shd w:val="clear" w:color="auto" w:fill="auto"/>
            <w:noWrap/>
            <w:vAlign w:val="bottom"/>
            <w:hideMark/>
          </w:tcPr>
          <w:p w14:paraId="6B6BEA2E" w14:textId="77777777" w:rsidR="00D833D8" w:rsidRPr="002F7848" w:rsidRDefault="00D833D8" w:rsidP="00D833D8">
            <w:pPr>
              <w:pStyle w:val="Tabell-Text"/>
              <w:spacing w:before="60" w:line="200" w:lineRule="exact"/>
            </w:pPr>
            <w:r w:rsidRPr="002F7848">
              <w:t>DBS Group</w:t>
            </w:r>
          </w:p>
        </w:tc>
        <w:tc>
          <w:tcPr>
            <w:tcW w:w="850" w:type="dxa"/>
            <w:shd w:val="clear" w:color="auto" w:fill="auto"/>
            <w:noWrap/>
            <w:vAlign w:val="bottom"/>
            <w:hideMark/>
          </w:tcPr>
          <w:p w14:paraId="2603E052" w14:textId="77777777" w:rsidR="00D833D8" w:rsidRPr="002F7848" w:rsidRDefault="00D833D8" w:rsidP="00E324F3">
            <w:pPr>
              <w:pStyle w:val="Tabell-Text"/>
              <w:spacing w:before="60" w:line="200" w:lineRule="exact"/>
              <w:jc w:val="right"/>
            </w:pPr>
            <w:r w:rsidRPr="002F7848">
              <w:t>380 000</w:t>
            </w:r>
          </w:p>
        </w:tc>
        <w:tc>
          <w:tcPr>
            <w:tcW w:w="851" w:type="dxa"/>
            <w:shd w:val="clear" w:color="auto" w:fill="auto"/>
            <w:noWrap/>
            <w:vAlign w:val="bottom"/>
            <w:hideMark/>
          </w:tcPr>
          <w:p w14:paraId="7DC17C22" w14:textId="77777777" w:rsidR="00D833D8" w:rsidRPr="002F7848" w:rsidRDefault="00D833D8" w:rsidP="00E324F3">
            <w:pPr>
              <w:pStyle w:val="Tabell-Text"/>
              <w:spacing w:before="60" w:line="200" w:lineRule="exact"/>
              <w:jc w:val="right"/>
            </w:pPr>
            <w:r w:rsidRPr="002F7848">
              <w:t>31 656</w:t>
            </w:r>
          </w:p>
        </w:tc>
        <w:tc>
          <w:tcPr>
            <w:tcW w:w="997" w:type="dxa"/>
            <w:shd w:val="clear" w:color="auto" w:fill="auto"/>
            <w:noWrap/>
            <w:vAlign w:val="bottom"/>
            <w:hideMark/>
          </w:tcPr>
          <w:p w14:paraId="02C41619" w14:textId="77777777" w:rsidR="00D833D8" w:rsidRPr="002F7848" w:rsidRDefault="00D833D8" w:rsidP="00E324F3">
            <w:pPr>
              <w:pStyle w:val="Tabell-Text"/>
              <w:spacing w:before="60" w:line="200" w:lineRule="exact"/>
              <w:jc w:val="right"/>
            </w:pPr>
            <w:r w:rsidRPr="002F7848">
              <w:t>37 691</w:t>
            </w:r>
          </w:p>
        </w:tc>
      </w:tr>
      <w:tr w:rsidR="00D833D8" w:rsidRPr="002F7848" w14:paraId="1E0D2506" w14:textId="77777777" w:rsidTr="00E324F3">
        <w:trPr>
          <w:cantSplit/>
        </w:trPr>
        <w:tc>
          <w:tcPr>
            <w:tcW w:w="704" w:type="dxa"/>
            <w:shd w:val="clear" w:color="auto" w:fill="auto"/>
            <w:noWrap/>
            <w:vAlign w:val="bottom"/>
            <w:hideMark/>
          </w:tcPr>
          <w:p w14:paraId="39B40136" w14:textId="77777777" w:rsidR="00D833D8" w:rsidRPr="00187874" w:rsidRDefault="00D833D8" w:rsidP="00D833D8">
            <w:pPr>
              <w:pStyle w:val="Tabell-Text"/>
              <w:spacing w:before="60" w:line="200" w:lineRule="exact"/>
              <w:rPr>
                <w:b/>
              </w:rPr>
            </w:pPr>
          </w:p>
        </w:tc>
        <w:tc>
          <w:tcPr>
            <w:tcW w:w="2552" w:type="dxa"/>
            <w:shd w:val="clear" w:color="auto" w:fill="auto"/>
            <w:noWrap/>
            <w:vAlign w:val="bottom"/>
            <w:hideMark/>
          </w:tcPr>
          <w:p w14:paraId="00B4031E" w14:textId="77777777" w:rsidR="00D833D8" w:rsidRPr="00187874" w:rsidRDefault="00D833D8" w:rsidP="00D833D8">
            <w:pPr>
              <w:pStyle w:val="Tabell-Text"/>
              <w:spacing w:before="60" w:line="200" w:lineRule="exact"/>
              <w:rPr>
                <w:b/>
              </w:rPr>
            </w:pPr>
            <w:r w:rsidRPr="00187874">
              <w:rPr>
                <w:b/>
              </w:rPr>
              <w:t>Spanien</w:t>
            </w:r>
          </w:p>
        </w:tc>
        <w:tc>
          <w:tcPr>
            <w:tcW w:w="850" w:type="dxa"/>
            <w:shd w:val="clear" w:color="auto" w:fill="auto"/>
            <w:noWrap/>
            <w:vAlign w:val="bottom"/>
            <w:hideMark/>
          </w:tcPr>
          <w:p w14:paraId="14E84EB2" w14:textId="77777777" w:rsidR="00D833D8" w:rsidRPr="002F7848" w:rsidRDefault="00D833D8" w:rsidP="00E324F3">
            <w:pPr>
              <w:pStyle w:val="Tabell-Text"/>
              <w:spacing w:before="60" w:line="200" w:lineRule="exact"/>
              <w:jc w:val="right"/>
            </w:pPr>
          </w:p>
        </w:tc>
        <w:tc>
          <w:tcPr>
            <w:tcW w:w="851" w:type="dxa"/>
            <w:shd w:val="clear" w:color="auto" w:fill="auto"/>
            <w:noWrap/>
            <w:vAlign w:val="bottom"/>
            <w:hideMark/>
          </w:tcPr>
          <w:p w14:paraId="2F1FD05E" w14:textId="77777777" w:rsidR="00D833D8" w:rsidRPr="002F7848" w:rsidRDefault="00D833D8" w:rsidP="00E324F3">
            <w:pPr>
              <w:pStyle w:val="Tabell-Text"/>
              <w:spacing w:before="60" w:line="200" w:lineRule="exact"/>
              <w:jc w:val="right"/>
              <w:rPr>
                <w:sz w:val="20"/>
                <w:szCs w:val="20"/>
              </w:rPr>
            </w:pPr>
          </w:p>
        </w:tc>
        <w:tc>
          <w:tcPr>
            <w:tcW w:w="997" w:type="dxa"/>
            <w:shd w:val="clear" w:color="auto" w:fill="auto"/>
            <w:noWrap/>
            <w:vAlign w:val="bottom"/>
            <w:hideMark/>
          </w:tcPr>
          <w:p w14:paraId="728972FC" w14:textId="77777777" w:rsidR="00D833D8" w:rsidRPr="002F7848" w:rsidRDefault="00D833D8" w:rsidP="00E324F3">
            <w:pPr>
              <w:pStyle w:val="Tabell-Text"/>
              <w:spacing w:before="60" w:line="200" w:lineRule="exact"/>
              <w:jc w:val="right"/>
              <w:rPr>
                <w:sz w:val="20"/>
                <w:szCs w:val="20"/>
              </w:rPr>
            </w:pPr>
          </w:p>
        </w:tc>
      </w:tr>
      <w:tr w:rsidR="00D833D8" w:rsidRPr="002F7848" w14:paraId="52201CD8" w14:textId="77777777" w:rsidTr="00E324F3">
        <w:trPr>
          <w:cantSplit/>
        </w:trPr>
        <w:tc>
          <w:tcPr>
            <w:tcW w:w="704" w:type="dxa"/>
            <w:shd w:val="clear" w:color="auto" w:fill="auto"/>
            <w:noWrap/>
            <w:vAlign w:val="bottom"/>
            <w:hideMark/>
          </w:tcPr>
          <w:p w14:paraId="79520F99" w14:textId="77777777" w:rsidR="00D833D8" w:rsidRPr="002F7848" w:rsidRDefault="00D833D8" w:rsidP="00D833D8">
            <w:pPr>
              <w:pStyle w:val="Tabell-Text"/>
              <w:spacing w:before="60" w:line="200" w:lineRule="exact"/>
              <w:rPr>
                <w:sz w:val="20"/>
                <w:szCs w:val="20"/>
              </w:rPr>
            </w:pPr>
          </w:p>
        </w:tc>
        <w:tc>
          <w:tcPr>
            <w:tcW w:w="2552" w:type="dxa"/>
            <w:shd w:val="clear" w:color="auto" w:fill="auto"/>
            <w:noWrap/>
            <w:vAlign w:val="bottom"/>
            <w:hideMark/>
          </w:tcPr>
          <w:p w14:paraId="529C3F90" w14:textId="5A3C7FA7" w:rsidR="00D833D8" w:rsidRPr="002F7848" w:rsidRDefault="006B4021" w:rsidP="00D833D8">
            <w:pPr>
              <w:pStyle w:val="Tabell-Text"/>
              <w:spacing w:before="60" w:line="200" w:lineRule="exact"/>
            </w:pPr>
            <w:r>
              <w:t>Red Elé</w:t>
            </w:r>
            <w:r w:rsidR="00D833D8" w:rsidRPr="002F7848">
              <w:t>ctrica</w:t>
            </w:r>
          </w:p>
        </w:tc>
        <w:tc>
          <w:tcPr>
            <w:tcW w:w="850" w:type="dxa"/>
            <w:shd w:val="clear" w:color="auto" w:fill="auto"/>
            <w:noWrap/>
            <w:vAlign w:val="bottom"/>
            <w:hideMark/>
          </w:tcPr>
          <w:p w14:paraId="4F3F5E43" w14:textId="77777777" w:rsidR="00D833D8" w:rsidRPr="002F7848" w:rsidRDefault="00D833D8" w:rsidP="00E324F3">
            <w:pPr>
              <w:pStyle w:val="Tabell-Text"/>
              <w:spacing w:before="60" w:line="200" w:lineRule="exact"/>
              <w:jc w:val="right"/>
            </w:pPr>
            <w:r w:rsidRPr="002F7848">
              <w:t>45 000</w:t>
            </w:r>
          </w:p>
        </w:tc>
        <w:tc>
          <w:tcPr>
            <w:tcW w:w="851" w:type="dxa"/>
            <w:shd w:val="clear" w:color="auto" w:fill="auto"/>
            <w:noWrap/>
            <w:vAlign w:val="bottom"/>
            <w:hideMark/>
          </w:tcPr>
          <w:p w14:paraId="4D102035" w14:textId="77777777" w:rsidR="00D833D8" w:rsidRPr="002F7848" w:rsidRDefault="00D833D8" w:rsidP="00E324F3">
            <w:pPr>
              <w:pStyle w:val="Tabell-Text"/>
              <w:spacing w:before="60" w:line="200" w:lineRule="exact"/>
              <w:jc w:val="right"/>
            </w:pPr>
            <w:r w:rsidRPr="002F7848">
              <w:t>28 244</w:t>
            </w:r>
          </w:p>
        </w:tc>
        <w:tc>
          <w:tcPr>
            <w:tcW w:w="997" w:type="dxa"/>
            <w:shd w:val="clear" w:color="auto" w:fill="auto"/>
            <w:noWrap/>
            <w:vAlign w:val="bottom"/>
            <w:hideMark/>
          </w:tcPr>
          <w:p w14:paraId="7EB0725C" w14:textId="77777777" w:rsidR="00D833D8" w:rsidRPr="002F7848" w:rsidRDefault="00D833D8" w:rsidP="00E324F3">
            <w:pPr>
              <w:pStyle w:val="Tabell-Text"/>
              <w:spacing w:before="60" w:line="200" w:lineRule="exact"/>
              <w:jc w:val="right"/>
            </w:pPr>
            <w:r w:rsidRPr="002F7848">
              <w:t>32 002</w:t>
            </w:r>
          </w:p>
        </w:tc>
      </w:tr>
      <w:tr w:rsidR="00D833D8" w:rsidRPr="002F7848" w14:paraId="4EFA3110" w14:textId="77777777" w:rsidTr="00E324F3">
        <w:trPr>
          <w:cantSplit/>
        </w:trPr>
        <w:tc>
          <w:tcPr>
            <w:tcW w:w="704" w:type="dxa"/>
            <w:shd w:val="clear" w:color="auto" w:fill="auto"/>
            <w:noWrap/>
            <w:vAlign w:val="bottom"/>
            <w:hideMark/>
          </w:tcPr>
          <w:p w14:paraId="34FF7A30"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29AA69FA" w14:textId="77777777" w:rsidR="00D833D8" w:rsidRPr="00187874" w:rsidRDefault="00D833D8" w:rsidP="00D833D8">
            <w:pPr>
              <w:pStyle w:val="Tabell-Text"/>
              <w:spacing w:before="60" w:line="200" w:lineRule="exact"/>
              <w:rPr>
                <w:b/>
              </w:rPr>
            </w:pPr>
            <w:r w:rsidRPr="00187874">
              <w:rPr>
                <w:b/>
              </w:rPr>
              <w:t>Storbritannien</w:t>
            </w:r>
          </w:p>
        </w:tc>
        <w:tc>
          <w:tcPr>
            <w:tcW w:w="850" w:type="dxa"/>
            <w:shd w:val="clear" w:color="auto" w:fill="auto"/>
            <w:noWrap/>
            <w:vAlign w:val="bottom"/>
            <w:hideMark/>
          </w:tcPr>
          <w:p w14:paraId="09B0645B" w14:textId="77777777" w:rsidR="00D833D8" w:rsidRPr="002F7848" w:rsidRDefault="00D833D8" w:rsidP="00E324F3">
            <w:pPr>
              <w:pStyle w:val="Tabell-Text"/>
              <w:spacing w:before="60" w:line="200" w:lineRule="exact"/>
              <w:jc w:val="right"/>
            </w:pPr>
          </w:p>
        </w:tc>
        <w:tc>
          <w:tcPr>
            <w:tcW w:w="851" w:type="dxa"/>
            <w:shd w:val="clear" w:color="auto" w:fill="auto"/>
            <w:noWrap/>
            <w:vAlign w:val="bottom"/>
            <w:hideMark/>
          </w:tcPr>
          <w:p w14:paraId="4F06A3F1" w14:textId="77777777" w:rsidR="00D833D8" w:rsidRPr="002F7848" w:rsidRDefault="00D833D8" w:rsidP="00E324F3">
            <w:pPr>
              <w:pStyle w:val="Tabell-Text"/>
              <w:spacing w:before="60" w:line="200" w:lineRule="exact"/>
              <w:jc w:val="right"/>
              <w:rPr>
                <w:sz w:val="20"/>
                <w:szCs w:val="20"/>
              </w:rPr>
            </w:pPr>
          </w:p>
        </w:tc>
        <w:tc>
          <w:tcPr>
            <w:tcW w:w="997" w:type="dxa"/>
            <w:shd w:val="clear" w:color="auto" w:fill="auto"/>
            <w:noWrap/>
            <w:vAlign w:val="bottom"/>
            <w:hideMark/>
          </w:tcPr>
          <w:p w14:paraId="4CCC26D2" w14:textId="77777777" w:rsidR="00D833D8" w:rsidRPr="002F7848" w:rsidRDefault="00D833D8" w:rsidP="00E324F3">
            <w:pPr>
              <w:pStyle w:val="Tabell-Text"/>
              <w:spacing w:before="60" w:line="200" w:lineRule="exact"/>
              <w:jc w:val="right"/>
              <w:rPr>
                <w:sz w:val="20"/>
                <w:szCs w:val="20"/>
              </w:rPr>
            </w:pPr>
          </w:p>
        </w:tc>
      </w:tr>
      <w:tr w:rsidR="00D833D8" w:rsidRPr="002F7848" w14:paraId="2BA2CF4F" w14:textId="77777777" w:rsidTr="00E324F3">
        <w:trPr>
          <w:cantSplit/>
        </w:trPr>
        <w:tc>
          <w:tcPr>
            <w:tcW w:w="704" w:type="dxa"/>
            <w:shd w:val="clear" w:color="auto" w:fill="auto"/>
            <w:noWrap/>
            <w:vAlign w:val="bottom"/>
            <w:hideMark/>
          </w:tcPr>
          <w:p w14:paraId="6F39066E" w14:textId="77777777" w:rsidR="00D833D8" w:rsidRPr="002F7848" w:rsidRDefault="00D833D8" w:rsidP="00D833D8">
            <w:pPr>
              <w:pStyle w:val="Tabell-Text"/>
              <w:spacing w:before="60" w:line="200" w:lineRule="exact"/>
              <w:rPr>
                <w:sz w:val="20"/>
                <w:szCs w:val="20"/>
              </w:rPr>
            </w:pPr>
          </w:p>
        </w:tc>
        <w:tc>
          <w:tcPr>
            <w:tcW w:w="2552" w:type="dxa"/>
            <w:shd w:val="clear" w:color="auto" w:fill="auto"/>
            <w:noWrap/>
            <w:vAlign w:val="bottom"/>
            <w:hideMark/>
          </w:tcPr>
          <w:p w14:paraId="3ABB7225" w14:textId="77777777" w:rsidR="00D833D8" w:rsidRPr="002F7848" w:rsidRDefault="00D833D8" w:rsidP="00D833D8">
            <w:pPr>
              <w:pStyle w:val="Tabell-Text"/>
              <w:spacing w:before="60" w:line="200" w:lineRule="exact"/>
            </w:pPr>
            <w:r w:rsidRPr="002F7848">
              <w:t>AstraZeneca</w:t>
            </w:r>
          </w:p>
        </w:tc>
        <w:tc>
          <w:tcPr>
            <w:tcW w:w="850" w:type="dxa"/>
            <w:shd w:val="clear" w:color="auto" w:fill="auto"/>
            <w:noWrap/>
            <w:vAlign w:val="bottom"/>
            <w:hideMark/>
          </w:tcPr>
          <w:p w14:paraId="4416D1FA" w14:textId="77777777" w:rsidR="00D833D8" w:rsidRPr="002F7848" w:rsidRDefault="00D833D8" w:rsidP="00E324F3">
            <w:pPr>
              <w:pStyle w:val="Tabell-Text"/>
              <w:spacing w:before="60" w:line="200" w:lineRule="exact"/>
              <w:jc w:val="right"/>
            </w:pPr>
            <w:r w:rsidRPr="002F7848">
              <w:t>30 000</w:t>
            </w:r>
          </w:p>
        </w:tc>
        <w:tc>
          <w:tcPr>
            <w:tcW w:w="851" w:type="dxa"/>
            <w:shd w:val="clear" w:color="auto" w:fill="auto"/>
            <w:noWrap/>
            <w:vAlign w:val="bottom"/>
            <w:hideMark/>
          </w:tcPr>
          <w:p w14:paraId="3A824A2C" w14:textId="77777777" w:rsidR="00D833D8" w:rsidRPr="002F7848" w:rsidRDefault="00D833D8" w:rsidP="00E324F3">
            <w:pPr>
              <w:pStyle w:val="Tabell-Text"/>
              <w:spacing w:before="60" w:line="200" w:lineRule="exact"/>
              <w:jc w:val="right"/>
            </w:pPr>
            <w:r w:rsidRPr="002F7848">
              <w:t>16 346</w:t>
            </w:r>
          </w:p>
        </w:tc>
        <w:tc>
          <w:tcPr>
            <w:tcW w:w="997" w:type="dxa"/>
            <w:shd w:val="clear" w:color="auto" w:fill="auto"/>
            <w:noWrap/>
            <w:vAlign w:val="bottom"/>
            <w:hideMark/>
          </w:tcPr>
          <w:p w14:paraId="33645878" w14:textId="77777777" w:rsidR="00D833D8" w:rsidRPr="002F7848" w:rsidRDefault="00D833D8" w:rsidP="00E324F3">
            <w:pPr>
              <w:pStyle w:val="Tabell-Text"/>
              <w:spacing w:before="60" w:line="200" w:lineRule="exact"/>
              <w:jc w:val="right"/>
            </w:pPr>
            <w:r w:rsidRPr="002F7848">
              <w:t>17 248</w:t>
            </w:r>
          </w:p>
        </w:tc>
      </w:tr>
      <w:tr w:rsidR="00D833D8" w:rsidRPr="002F7848" w14:paraId="2F9AB15D" w14:textId="77777777" w:rsidTr="00E324F3">
        <w:trPr>
          <w:cantSplit/>
        </w:trPr>
        <w:tc>
          <w:tcPr>
            <w:tcW w:w="704" w:type="dxa"/>
            <w:shd w:val="clear" w:color="auto" w:fill="auto"/>
            <w:noWrap/>
            <w:vAlign w:val="bottom"/>
            <w:hideMark/>
          </w:tcPr>
          <w:p w14:paraId="1FF7C9C4"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39CACBD7" w14:textId="77777777" w:rsidR="00D833D8" w:rsidRPr="002F7848" w:rsidRDefault="00D833D8" w:rsidP="00D833D8">
            <w:pPr>
              <w:pStyle w:val="Tabell-Text"/>
              <w:spacing w:before="60" w:line="200" w:lineRule="exact"/>
            </w:pPr>
            <w:r w:rsidRPr="002F7848">
              <w:t>BG Group</w:t>
            </w:r>
          </w:p>
        </w:tc>
        <w:tc>
          <w:tcPr>
            <w:tcW w:w="850" w:type="dxa"/>
            <w:shd w:val="clear" w:color="auto" w:fill="auto"/>
            <w:noWrap/>
            <w:vAlign w:val="bottom"/>
            <w:hideMark/>
          </w:tcPr>
          <w:p w14:paraId="33FAB78C" w14:textId="77777777" w:rsidR="00D833D8" w:rsidRPr="002F7848" w:rsidRDefault="00D833D8" w:rsidP="00E324F3">
            <w:pPr>
              <w:pStyle w:val="Tabell-Text"/>
              <w:spacing w:before="60" w:line="200" w:lineRule="exact"/>
              <w:jc w:val="right"/>
            </w:pPr>
            <w:r w:rsidRPr="002F7848">
              <w:t>175 000</w:t>
            </w:r>
          </w:p>
        </w:tc>
        <w:tc>
          <w:tcPr>
            <w:tcW w:w="851" w:type="dxa"/>
            <w:shd w:val="clear" w:color="auto" w:fill="auto"/>
            <w:noWrap/>
            <w:vAlign w:val="bottom"/>
            <w:hideMark/>
          </w:tcPr>
          <w:p w14:paraId="34603F4A" w14:textId="77777777" w:rsidR="00D833D8" w:rsidRPr="002F7848" w:rsidRDefault="00D833D8" w:rsidP="00E324F3">
            <w:pPr>
              <w:pStyle w:val="Tabell-Text"/>
              <w:spacing w:before="60" w:line="200" w:lineRule="exact"/>
              <w:jc w:val="right"/>
            </w:pPr>
            <w:r w:rsidRPr="002F7848">
              <w:t>21 612</w:t>
            </w:r>
          </w:p>
        </w:tc>
        <w:tc>
          <w:tcPr>
            <w:tcW w:w="997" w:type="dxa"/>
            <w:shd w:val="clear" w:color="auto" w:fill="auto"/>
            <w:noWrap/>
            <w:vAlign w:val="bottom"/>
            <w:hideMark/>
          </w:tcPr>
          <w:p w14:paraId="6B68D405" w14:textId="77777777" w:rsidR="00D833D8" w:rsidRPr="002F7848" w:rsidRDefault="00D833D8" w:rsidP="00E324F3">
            <w:pPr>
              <w:pStyle w:val="Tabell-Text"/>
              <w:spacing w:before="60" w:line="200" w:lineRule="exact"/>
              <w:jc w:val="right"/>
            </w:pPr>
            <w:r w:rsidRPr="002F7848">
              <w:t>21 612</w:t>
            </w:r>
          </w:p>
        </w:tc>
      </w:tr>
      <w:tr w:rsidR="00D833D8" w:rsidRPr="002F7848" w14:paraId="478A1B46" w14:textId="77777777" w:rsidTr="00E324F3">
        <w:trPr>
          <w:cantSplit/>
        </w:trPr>
        <w:tc>
          <w:tcPr>
            <w:tcW w:w="704" w:type="dxa"/>
            <w:shd w:val="clear" w:color="auto" w:fill="auto"/>
            <w:noWrap/>
            <w:vAlign w:val="bottom"/>
            <w:hideMark/>
          </w:tcPr>
          <w:p w14:paraId="5C9305D7"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20C8C8FE" w14:textId="77777777" w:rsidR="00D833D8" w:rsidRPr="002F7848" w:rsidRDefault="00D833D8" w:rsidP="00D833D8">
            <w:pPr>
              <w:pStyle w:val="Tabell-Text"/>
              <w:spacing w:before="60" w:line="200" w:lineRule="exact"/>
            </w:pPr>
            <w:r w:rsidRPr="002F7848">
              <w:t>BT Group</w:t>
            </w:r>
          </w:p>
        </w:tc>
        <w:tc>
          <w:tcPr>
            <w:tcW w:w="850" w:type="dxa"/>
            <w:shd w:val="clear" w:color="auto" w:fill="auto"/>
            <w:noWrap/>
            <w:vAlign w:val="bottom"/>
            <w:hideMark/>
          </w:tcPr>
          <w:p w14:paraId="51D37F4E" w14:textId="77777777" w:rsidR="00D833D8" w:rsidRPr="002F7848" w:rsidRDefault="00D833D8" w:rsidP="00E324F3">
            <w:pPr>
              <w:pStyle w:val="Tabell-Text"/>
              <w:spacing w:before="60" w:line="200" w:lineRule="exact"/>
              <w:jc w:val="right"/>
            </w:pPr>
            <w:r w:rsidRPr="002F7848">
              <w:t>735 000</w:t>
            </w:r>
          </w:p>
        </w:tc>
        <w:tc>
          <w:tcPr>
            <w:tcW w:w="851" w:type="dxa"/>
            <w:shd w:val="clear" w:color="auto" w:fill="auto"/>
            <w:noWrap/>
            <w:vAlign w:val="bottom"/>
            <w:hideMark/>
          </w:tcPr>
          <w:p w14:paraId="39C7B4AB" w14:textId="77777777" w:rsidR="00D833D8" w:rsidRPr="002F7848" w:rsidRDefault="00D833D8" w:rsidP="00E324F3">
            <w:pPr>
              <w:pStyle w:val="Tabell-Text"/>
              <w:spacing w:before="60" w:line="200" w:lineRule="exact"/>
              <w:jc w:val="right"/>
            </w:pPr>
            <w:r w:rsidRPr="002F7848">
              <w:t>36 887</w:t>
            </w:r>
          </w:p>
        </w:tc>
        <w:tc>
          <w:tcPr>
            <w:tcW w:w="997" w:type="dxa"/>
            <w:shd w:val="clear" w:color="auto" w:fill="auto"/>
            <w:noWrap/>
            <w:vAlign w:val="bottom"/>
            <w:hideMark/>
          </w:tcPr>
          <w:p w14:paraId="3D6ADC16" w14:textId="77777777" w:rsidR="00D833D8" w:rsidRPr="002F7848" w:rsidRDefault="00D833D8" w:rsidP="00E324F3">
            <w:pPr>
              <w:pStyle w:val="Tabell-Text"/>
              <w:spacing w:before="60" w:line="200" w:lineRule="exact"/>
              <w:jc w:val="right"/>
            </w:pPr>
            <w:r w:rsidRPr="002F7848">
              <w:t>43 073</w:t>
            </w:r>
          </w:p>
        </w:tc>
      </w:tr>
      <w:tr w:rsidR="00D833D8" w:rsidRPr="002F7848" w14:paraId="4CFB7B30" w14:textId="77777777" w:rsidTr="00E324F3">
        <w:trPr>
          <w:cantSplit/>
        </w:trPr>
        <w:tc>
          <w:tcPr>
            <w:tcW w:w="704" w:type="dxa"/>
            <w:shd w:val="clear" w:color="auto" w:fill="auto"/>
            <w:noWrap/>
            <w:vAlign w:val="bottom"/>
            <w:hideMark/>
          </w:tcPr>
          <w:p w14:paraId="184519C2"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67EC764F" w14:textId="77777777" w:rsidR="00D833D8" w:rsidRPr="002F7848" w:rsidRDefault="00D833D8" w:rsidP="00D833D8">
            <w:pPr>
              <w:pStyle w:val="Tabell-Text"/>
              <w:spacing w:before="60" w:line="200" w:lineRule="exact"/>
            </w:pPr>
            <w:r w:rsidRPr="002F7848">
              <w:t>Capita Plc</w:t>
            </w:r>
          </w:p>
        </w:tc>
        <w:tc>
          <w:tcPr>
            <w:tcW w:w="850" w:type="dxa"/>
            <w:shd w:val="clear" w:color="auto" w:fill="auto"/>
            <w:noWrap/>
            <w:vAlign w:val="bottom"/>
            <w:hideMark/>
          </w:tcPr>
          <w:p w14:paraId="75839115" w14:textId="77777777" w:rsidR="00D833D8" w:rsidRPr="002F7848" w:rsidRDefault="00D833D8" w:rsidP="00E324F3">
            <w:pPr>
              <w:pStyle w:val="Tabell-Text"/>
              <w:spacing w:before="60" w:line="200" w:lineRule="exact"/>
              <w:jc w:val="right"/>
            </w:pPr>
            <w:r w:rsidRPr="002F7848">
              <w:t>160 000</w:t>
            </w:r>
          </w:p>
        </w:tc>
        <w:tc>
          <w:tcPr>
            <w:tcW w:w="851" w:type="dxa"/>
            <w:shd w:val="clear" w:color="auto" w:fill="auto"/>
            <w:noWrap/>
            <w:vAlign w:val="bottom"/>
            <w:hideMark/>
          </w:tcPr>
          <w:p w14:paraId="5361D168" w14:textId="77777777" w:rsidR="00D833D8" w:rsidRPr="002F7848" w:rsidRDefault="00D833D8" w:rsidP="00E324F3">
            <w:pPr>
              <w:pStyle w:val="Tabell-Text"/>
              <w:spacing w:before="60" w:line="200" w:lineRule="exact"/>
              <w:jc w:val="right"/>
            </w:pPr>
            <w:r w:rsidRPr="002F7848">
              <w:t>24 293</w:t>
            </w:r>
          </w:p>
        </w:tc>
        <w:tc>
          <w:tcPr>
            <w:tcW w:w="997" w:type="dxa"/>
            <w:shd w:val="clear" w:color="auto" w:fill="auto"/>
            <w:noWrap/>
            <w:vAlign w:val="bottom"/>
            <w:hideMark/>
          </w:tcPr>
          <w:p w14:paraId="6AAB6981" w14:textId="77777777" w:rsidR="00D833D8" w:rsidRPr="002F7848" w:rsidRDefault="00D833D8" w:rsidP="00E324F3">
            <w:pPr>
              <w:pStyle w:val="Tabell-Text"/>
              <w:spacing w:before="60" w:line="200" w:lineRule="exact"/>
              <w:jc w:val="right"/>
            </w:pPr>
            <w:r w:rsidRPr="002F7848">
              <w:t>24 293</w:t>
            </w:r>
          </w:p>
        </w:tc>
      </w:tr>
      <w:tr w:rsidR="00D833D8" w:rsidRPr="002F7848" w14:paraId="6CAA7184" w14:textId="77777777" w:rsidTr="00E324F3">
        <w:trPr>
          <w:cantSplit/>
        </w:trPr>
        <w:tc>
          <w:tcPr>
            <w:tcW w:w="704" w:type="dxa"/>
            <w:shd w:val="clear" w:color="auto" w:fill="auto"/>
            <w:noWrap/>
            <w:vAlign w:val="bottom"/>
            <w:hideMark/>
          </w:tcPr>
          <w:p w14:paraId="66B1CDE8"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67EF98F9" w14:textId="77777777" w:rsidR="00D833D8" w:rsidRPr="002F7848" w:rsidRDefault="00D833D8" w:rsidP="00D833D8">
            <w:pPr>
              <w:pStyle w:val="Tabell-Text"/>
              <w:spacing w:before="60" w:line="200" w:lineRule="exact"/>
            </w:pPr>
            <w:r w:rsidRPr="002F7848">
              <w:t>Lloyds TSB</w:t>
            </w:r>
          </w:p>
        </w:tc>
        <w:tc>
          <w:tcPr>
            <w:tcW w:w="850" w:type="dxa"/>
            <w:shd w:val="clear" w:color="auto" w:fill="auto"/>
            <w:noWrap/>
            <w:vAlign w:val="bottom"/>
            <w:hideMark/>
          </w:tcPr>
          <w:p w14:paraId="6DCC6C1C" w14:textId="77777777" w:rsidR="00D833D8" w:rsidRPr="002F7848" w:rsidRDefault="00D833D8" w:rsidP="00E324F3">
            <w:pPr>
              <w:pStyle w:val="Tabell-Text"/>
              <w:spacing w:before="60" w:line="200" w:lineRule="exact"/>
              <w:jc w:val="right"/>
            </w:pPr>
            <w:r w:rsidRPr="002F7848">
              <w:t>2 800 000</w:t>
            </w:r>
          </w:p>
        </w:tc>
        <w:tc>
          <w:tcPr>
            <w:tcW w:w="851" w:type="dxa"/>
            <w:shd w:val="clear" w:color="auto" w:fill="auto"/>
            <w:noWrap/>
            <w:vAlign w:val="bottom"/>
            <w:hideMark/>
          </w:tcPr>
          <w:p w14:paraId="565C5E57" w14:textId="77777777" w:rsidR="00D833D8" w:rsidRPr="002F7848" w:rsidRDefault="00D833D8" w:rsidP="00E324F3">
            <w:pPr>
              <w:pStyle w:val="Tabell-Text"/>
              <w:spacing w:before="60" w:line="200" w:lineRule="exact"/>
              <w:jc w:val="right"/>
            </w:pPr>
            <w:r w:rsidRPr="002F7848">
              <w:t>25 668</w:t>
            </w:r>
          </w:p>
        </w:tc>
        <w:tc>
          <w:tcPr>
            <w:tcW w:w="997" w:type="dxa"/>
            <w:shd w:val="clear" w:color="auto" w:fill="auto"/>
            <w:noWrap/>
            <w:vAlign w:val="bottom"/>
            <w:hideMark/>
          </w:tcPr>
          <w:p w14:paraId="309C064C" w14:textId="77777777" w:rsidR="00D833D8" w:rsidRPr="002F7848" w:rsidRDefault="00D833D8" w:rsidP="00E324F3">
            <w:pPr>
              <w:pStyle w:val="Tabell-Text"/>
              <w:spacing w:before="60" w:line="200" w:lineRule="exact"/>
              <w:jc w:val="right"/>
            </w:pPr>
            <w:r w:rsidRPr="002F7848">
              <w:t>25 668</w:t>
            </w:r>
          </w:p>
        </w:tc>
      </w:tr>
      <w:tr w:rsidR="00D833D8" w:rsidRPr="002F7848" w14:paraId="07EF7485" w14:textId="77777777" w:rsidTr="00E324F3">
        <w:trPr>
          <w:cantSplit/>
        </w:trPr>
        <w:tc>
          <w:tcPr>
            <w:tcW w:w="704" w:type="dxa"/>
            <w:shd w:val="clear" w:color="auto" w:fill="auto"/>
            <w:noWrap/>
            <w:vAlign w:val="bottom"/>
            <w:hideMark/>
          </w:tcPr>
          <w:p w14:paraId="61D1C1F9"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18646D25" w14:textId="77777777" w:rsidR="00D833D8" w:rsidRPr="002F7848" w:rsidRDefault="00D833D8" w:rsidP="00D833D8">
            <w:pPr>
              <w:pStyle w:val="Tabell-Text"/>
              <w:spacing w:before="60" w:line="200" w:lineRule="exact"/>
            </w:pPr>
            <w:r w:rsidRPr="002F7848">
              <w:t>Prudential</w:t>
            </w:r>
          </w:p>
        </w:tc>
        <w:tc>
          <w:tcPr>
            <w:tcW w:w="850" w:type="dxa"/>
            <w:shd w:val="clear" w:color="auto" w:fill="auto"/>
            <w:noWrap/>
            <w:vAlign w:val="bottom"/>
            <w:hideMark/>
          </w:tcPr>
          <w:p w14:paraId="5FBBDB5D" w14:textId="77777777" w:rsidR="00D833D8" w:rsidRPr="002F7848" w:rsidRDefault="00D833D8" w:rsidP="00E324F3">
            <w:pPr>
              <w:pStyle w:val="Tabell-Text"/>
              <w:spacing w:before="60" w:line="200" w:lineRule="exact"/>
              <w:jc w:val="right"/>
            </w:pPr>
            <w:r w:rsidRPr="002F7848">
              <w:t>210 000</w:t>
            </w:r>
          </w:p>
        </w:tc>
        <w:tc>
          <w:tcPr>
            <w:tcW w:w="851" w:type="dxa"/>
            <w:shd w:val="clear" w:color="auto" w:fill="auto"/>
            <w:noWrap/>
            <w:vAlign w:val="bottom"/>
            <w:hideMark/>
          </w:tcPr>
          <w:p w14:paraId="44DB5E18" w14:textId="77777777" w:rsidR="00D833D8" w:rsidRPr="002F7848" w:rsidRDefault="00D833D8" w:rsidP="00E324F3">
            <w:pPr>
              <w:pStyle w:val="Tabell-Text"/>
              <w:spacing w:before="60" w:line="200" w:lineRule="exact"/>
              <w:jc w:val="right"/>
            </w:pPr>
            <w:r w:rsidRPr="002F7848">
              <w:t>25 278</w:t>
            </w:r>
          </w:p>
        </w:tc>
        <w:tc>
          <w:tcPr>
            <w:tcW w:w="997" w:type="dxa"/>
            <w:shd w:val="clear" w:color="auto" w:fill="auto"/>
            <w:noWrap/>
            <w:vAlign w:val="bottom"/>
            <w:hideMark/>
          </w:tcPr>
          <w:p w14:paraId="2EB59A5C" w14:textId="77777777" w:rsidR="00D833D8" w:rsidRPr="002F7848" w:rsidRDefault="00D833D8" w:rsidP="00E324F3">
            <w:pPr>
              <w:pStyle w:val="Tabell-Text"/>
              <w:spacing w:before="60" w:line="200" w:lineRule="exact"/>
              <w:jc w:val="right"/>
            </w:pPr>
            <w:r w:rsidRPr="002F7848">
              <w:t>40 438</w:t>
            </w:r>
          </w:p>
        </w:tc>
      </w:tr>
      <w:tr w:rsidR="00D833D8" w:rsidRPr="002F7848" w14:paraId="2A64E982" w14:textId="77777777" w:rsidTr="00E324F3">
        <w:trPr>
          <w:cantSplit/>
        </w:trPr>
        <w:tc>
          <w:tcPr>
            <w:tcW w:w="704" w:type="dxa"/>
            <w:shd w:val="clear" w:color="auto" w:fill="auto"/>
            <w:noWrap/>
            <w:vAlign w:val="bottom"/>
            <w:hideMark/>
          </w:tcPr>
          <w:p w14:paraId="0855D588"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336B954D" w14:textId="77777777" w:rsidR="00D833D8" w:rsidRPr="002F7848" w:rsidRDefault="00D833D8" w:rsidP="00D833D8">
            <w:pPr>
              <w:pStyle w:val="Tabell-Text"/>
              <w:spacing w:before="60" w:line="200" w:lineRule="exact"/>
            </w:pPr>
            <w:r w:rsidRPr="002F7848">
              <w:t>Reckitt Benckiser</w:t>
            </w:r>
          </w:p>
        </w:tc>
        <w:tc>
          <w:tcPr>
            <w:tcW w:w="850" w:type="dxa"/>
            <w:shd w:val="clear" w:color="auto" w:fill="auto"/>
            <w:noWrap/>
            <w:vAlign w:val="bottom"/>
            <w:hideMark/>
          </w:tcPr>
          <w:p w14:paraId="414B7B25" w14:textId="77777777" w:rsidR="00D833D8" w:rsidRPr="002F7848" w:rsidRDefault="00D833D8" w:rsidP="00E324F3">
            <w:pPr>
              <w:pStyle w:val="Tabell-Text"/>
              <w:spacing w:before="60" w:line="200" w:lineRule="exact"/>
              <w:jc w:val="right"/>
            </w:pPr>
            <w:r w:rsidRPr="002F7848">
              <w:t>53 000</w:t>
            </w:r>
          </w:p>
        </w:tc>
        <w:tc>
          <w:tcPr>
            <w:tcW w:w="851" w:type="dxa"/>
            <w:shd w:val="clear" w:color="auto" w:fill="auto"/>
            <w:noWrap/>
            <w:vAlign w:val="bottom"/>
            <w:hideMark/>
          </w:tcPr>
          <w:p w14:paraId="07C021EC" w14:textId="77777777" w:rsidR="00D833D8" w:rsidRPr="002F7848" w:rsidRDefault="00D833D8" w:rsidP="00E324F3">
            <w:pPr>
              <w:pStyle w:val="Tabell-Text"/>
              <w:spacing w:before="60" w:line="200" w:lineRule="exact"/>
              <w:jc w:val="right"/>
            </w:pPr>
            <w:r w:rsidRPr="002F7848">
              <w:t>23 517</w:t>
            </w:r>
          </w:p>
        </w:tc>
        <w:tc>
          <w:tcPr>
            <w:tcW w:w="997" w:type="dxa"/>
            <w:shd w:val="clear" w:color="auto" w:fill="auto"/>
            <w:noWrap/>
            <w:vAlign w:val="bottom"/>
            <w:hideMark/>
          </w:tcPr>
          <w:p w14:paraId="70E2084A" w14:textId="77777777" w:rsidR="00D833D8" w:rsidRPr="002F7848" w:rsidRDefault="00D833D8" w:rsidP="00E324F3">
            <w:pPr>
              <w:pStyle w:val="Tabell-Text"/>
              <w:spacing w:before="60" w:line="200" w:lineRule="exact"/>
              <w:jc w:val="right"/>
            </w:pPr>
            <w:r w:rsidRPr="002F7848">
              <w:t>41 655</w:t>
            </w:r>
          </w:p>
        </w:tc>
      </w:tr>
      <w:tr w:rsidR="00D833D8" w:rsidRPr="002F7848" w14:paraId="26A7A91F" w14:textId="77777777" w:rsidTr="00E324F3">
        <w:trPr>
          <w:cantSplit/>
        </w:trPr>
        <w:tc>
          <w:tcPr>
            <w:tcW w:w="704" w:type="dxa"/>
            <w:shd w:val="clear" w:color="auto" w:fill="auto"/>
            <w:noWrap/>
            <w:vAlign w:val="bottom"/>
            <w:hideMark/>
          </w:tcPr>
          <w:p w14:paraId="7C5EE5FB"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10FD96AD" w14:textId="77777777" w:rsidR="00D833D8" w:rsidRPr="002F7848" w:rsidRDefault="00D833D8" w:rsidP="00D833D8">
            <w:pPr>
              <w:pStyle w:val="Tabell-Text"/>
              <w:spacing w:before="60" w:line="200" w:lineRule="exact"/>
            </w:pPr>
            <w:r w:rsidRPr="002F7848">
              <w:t>Royal Dutch Shell B</w:t>
            </w:r>
          </w:p>
        </w:tc>
        <w:tc>
          <w:tcPr>
            <w:tcW w:w="850" w:type="dxa"/>
            <w:shd w:val="clear" w:color="auto" w:fill="auto"/>
            <w:noWrap/>
            <w:vAlign w:val="bottom"/>
            <w:hideMark/>
          </w:tcPr>
          <w:p w14:paraId="6B8A2F54" w14:textId="77777777" w:rsidR="00D833D8" w:rsidRPr="002F7848" w:rsidRDefault="00D833D8" w:rsidP="00E324F3">
            <w:pPr>
              <w:pStyle w:val="Tabell-Text"/>
              <w:spacing w:before="60" w:line="200" w:lineRule="exact"/>
              <w:jc w:val="right"/>
            </w:pPr>
            <w:r w:rsidRPr="002F7848">
              <w:t>121 000</w:t>
            </w:r>
          </w:p>
        </w:tc>
        <w:tc>
          <w:tcPr>
            <w:tcW w:w="851" w:type="dxa"/>
            <w:shd w:val="clear" w:color="auto" w:fill="auto"/>
            <w:noWrap/>
            <w:vAlign w:val="bottom"/>
            <w:hideMark/>
          </w:tcPr>
          <w:p w14:paraId="2F46AA78" w14:textId="77777777" w:rsidR="00D833D8" w:rsidRPr="002F7848" w:rsidRDefault="00D833D8" w:rsidP="00E324F3">
            <w:pPr>
              <w:pStyle w:val="Tabell-Text"/>
              <w:spacing w:before="60" w:line="200" w:lineRule="exact"/>
              <w:jc w:val="right"/>
            </w:pPr>
            <w:r w:rsidRPr="002F7848">
              <w:t>23 556</w:t>
            </w:r>
          </w:p>
        </w:tc>
        <w:tc>
          <w:tcPr>
            <w:tcW w:w="997" w:type="dxa"/>
            <w:shd w:val="clear" w:color="auto" w:fill="auto"/>
            <w:noWrap/>
            <w:vAlign w:val="bottom"/>
            <w:hideMark/>
          </w:tcPr>
          <w:p w14:paraId="4506884C" w14:textId="77777777" w:rsidR="00D833D8" w:rsidRPr="002F7848" w:rsidRDefault="00D833D8" w:rsidP="00E324F3">
            <w:pPr>
              <w:pStyle w:val="Tabell-Text"/>
              <w:spacing w:before="60" w:line="200" w:lineRule="exact"/>
              <w:jc w:val="right"/>
            </w:pPr>
            <w:r w:rsidRPr="002F7848">
              <w:t>23 556</w:t>
            </w:r>
          </w:p>
        </w:tc>
      </w:tr>
      <w:tr w:rsidR="00D833D8" w:rsidRPr="002F7848" w14:paraId="443F5612" w14:textId="77777777" w:rsidTr="00E324F3">
        <w:trPr>
          <w:cantSplit/>
        </w:trPr>
        <w:tc>
          <w:tcPr>
            <w:tcW w:w="704" w:type="dxa"/>
            <w:shd w:val="clear" w:color="auto" w:fill="auto"/>
            <w:noWrap/>
            <w:vAlign w:val="bottom"/>
            <w:hideMark/>
          </w:tcPr>
          <w:p w14:paraId="090FD81E"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7419A8C7" w14:textId="77777777" w:rsidR="00D833D8" w:rsidRPr="002F7848" w:rsidRDefault="00D833D8" w:rsidP="00D833D8">
            <w:pPr>
              <w:pStyle w:val="Tabell-Text"/>
              <w:spacing w:before="60" w:line="200" w:lineRule="exact"/>
            </w:pPr>
            <w:r w:rsidRPr="002F7848">
              <w:t>Shire Plc</w:t>
            </w:r>
          </w:p>
        </w:tc>
        <w:tc>
          <w:tcPr>
            <w:tcW w:w="850" w:type="dxa"/>
            <w:shd w:val="clear" w:color="auto" w:fill="auto"/>
            <w:noWrap/>
            <w:vAlign w:val="bottom"/>
            <w:hideMark/>
          </w:tcPr>
          <w:p w14:paraId="176CDFAB" w14:textId="77777777" w:rsidR="00D833D8" w:rsidRPr="002F7848" w:rsidRDefault="00D833D8" w:rsidP="00E324F3">
            <w:pPr>
              <w:pStyle w:val="Tabell-Text"/>
              <w:spacing w:before="60" w:line="200" w:lineRule="exact"/>
              <w:jc w:val="right"/>
            </w:pPr>
            <w:r w:rsidRPr="002F7848">
              <w:t>14 000</w:t>
            </w:r>
          </w:p>
        </w:tc>
        <w:tc>
          <w:tcPr>
            <w:tcW w:w="851" w:type="dxa"/>
            <w:shd w:val="clear" w:color="auto" w:fill="auto"/>
            <w:noWrap/>
            <w:vAlign w:val="bottom"/>
            <w:hideMark/>
          </w:tcPr>
          <w:p w14:paraId="46CD62E3" w14:textId="77777777" w:rsidR="00D833D8" w:rsidRPr="002F7848" w:rsidRDefault="00D833D8" w:rsidP="00E324F3">
            <w:pPr>
              <w:pStyle w:val="Tabell-Text"/>
              <w:spacing w:before="60" w:line="200" w:lineRule="exact"/>
              <w:jc w:val="right"/>
            </w:pPr>
            <w:r w:rsidRPr="002F7848">
              <w:t>6 665</w:t>
            </w:r>
          </w:p>
        </w:tc>
        <w:tc>
          <w:tcPr>
            <w:tcW w:w="997" w:type="dxa"/>
            <w:shd w:val="clear" w:color="auto" w:fill="auto"/>
            <w:noWrap/>
            <w:vAlign w:val="bottom"/>
            <w:hideMark/>
          </w:tcPr>
          <w:p w14:paraId="5057680B" w14:textId="77777777" w:rsidR="00D833D8" w:rsidRPr="002F7848" w:rsidRDefault="00D833D8" w:rsidP="00E324F3">
            <w:pPr>
              <w:pStyle w:val="Tabell-Text"/>
              <w:spacing w:before="60" w:line="200" w:lineRule="exact"/>
              <w:jc w:val="right"/>
            </w:pPr>
            <w:r w:rsidRPr="002F7848">
              <w:t>8 204</w:t>
            </w:r>
          </w:p>
        </w:tc>
      </w:tr>
      <w:tr w:rsidR="00D833D8" w:rsidRPr="002F7848" w14:paraId="60EE7359" w14:textId="77777777" w:rsidTr="00E324F3">
        <w:trPr>
          <w:cantSplit/>
        </w:trPr>
        <w:tc>
          <w:tcPr>
            <w:tcW w:w="704" w:type="dxa"/>
            <w:shd w:val="clear" w:color="auto" w:fill="auto"/>
            <w:noWrap/>
            <w:vAlign w:val="bottom"/>
            <w:hideMark/>
          </w:tcPr>
          <w:p w14:paraId="4CD5D5D7"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4B8E594E" w14:textId="5DFA1304" w:rsidR="00D833D8" w:rsidRPr="002F7848" w:rsidRDefault="00D833D8" w:rsidP="00D833D8">
            <w:pPr>
              <w:pStyle w:val="Tabell-Text"/>
              <w:spacing w:before="60" w:line="200" w:lineRule="exact"/>
            </w:pPr>
            <w:r w:rsidRPr="002F7848">
              <w:t>Whitbread Plc</w:t>
            </w:r>
          </w:p>
        </w:tc>
        <w:tc>
          <w:tcPr>
            <w:tcW w:w="850" w:type="dxa"/>
            <w:shd w:val="clear" w:color="auto" w:fill="auto"/>
            <w:noWrap/>
            <w:vAlign w:val="bottom"/>
            <w:hideMark/>
          </w:tcPr>
          <w:p w14:paraId="2F04E685" w14:textId="77777777" w:rsidR="00D833D8" w:rsidRPr="002F7848" w:rsidRDefault="00D833D8" w:rsidP="00E324F3">
            <w:pPr>
              <w:pStyle w:val="Tabell-Text"/>
              <w:spacing w:before="60" w:line="200" w:lineRule="exact"/>
              <w:jc w:val="right"/>
            </w:pPr>
            <w:r w:rsidRPr="002F7848">
              <w:t>32 000</w:t>
            </w:r>
          </w:p>
        </w:tc>
        <w:tc>
          <w:tcPr>
            <w:tcW w:w="851" w:type="dxa"/>
            <w:shd w:val="clear" w:color="auto" w:fill="auto"/>
            <w:noWrap/>
            <w:vAlign w:val="bottom"/>
            <w:hideMark/>
          </w:tcPr>
          <w:p w14:paraId="6A0C4658" w14:textId="77777777" w:rsidR="00D833D8" w:rsidRPr="002F7848" w:rsidRDefault="00D833D8" w:rsidP="00E324F3">
            <w:pPr>
              <w:pStyle w:val="Tabell-Text"/>
              <w:spacing w:before="60" w:line="200" w:lineRule="exact"/>
              <w:jc w:val="right"/>
            </w:pPr>
            <w:r w:rsidRPr="002F7848">
              <w:t>17 721</w:t>
            </w:r>
          </w:p>
        </w:tc>
        <w:tc>
          <w:tcPr>
            <w:tcW w:w="997" w:type="dxa"/>
            <w:shd w:val="clear" w:color="auto" w:fill="auto"/>
            <w:noWrap/>
            <w:vAlign w:val="bottom"/>
            <w:hideMark/>
          </w:tcPr>
          <w:p w14:paraId="73F3897D" w14:textId="77777777" w:rsidR="00D833D8" w:rsidRPr="002F7848" w:rsidRDefault="00D833D8" w:rsidP="00E324F3">
            <w:pPr>
              <w:pStyle w:val="Tabell-Text"/>
              <w:spacing w:before="60" w:line="200" w:lineRule="exact"/>
              <w:jc w:val="right"/>
            </w:pPr>
            <w:r w:rsidRPr="002F7848">
              <w:t>17 721</w:t>
            </w:r>
          </w:p>
        </w:tc>
      </w:tr>
      <w:tr w:rsidR="00D833D8" w:rsidRPr="002F7848" w14:paraId="6CBBEA6A" w14:textId="77777777" w:rsidTr="00E324F3">
        <w:trPr>
          <w:cantSplit/>
        </w:trPr>
        <w:tc>
          <w:tcPr>
            <w:tcW w:w="704" w:type="dxa"/>
            <w:shd w:val="clear" w:color="auto" w:fill="auto"/>
            <w:noWrap/>
            <w:vAlign w:val="bottom"/>
            <w:hideMark/>
          </w:tcPr>
          <w:p w14:paraId="36CC0FC0"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0180C690" w14:textId="77777777" w:rsidR="00D833D8" w:rsidRPr="00187874" w:rsidRDefault="00D833D8" w:rsidP="00D833D8">
            <w:pPr>
              <w:pStyle w:val="Tabell-Text"/>
              <w:spacing w:before="60" w:line="200" w:lineRule="exact"/>
              <w:rPr>
                <w:b/>
              </w:rPr>
            </w:pPr>
            <w:r w:rsidRPr="00187874">
              <w:rPr>
                <w:b/>
              </w:rPr>
              <w:t>Sydkorea</w:t>
            </w:r>
          </w:p>
        </w:tc>
        <w:tc>
          <w:tcPr>
            <w:tcW w:w="850" w:type="dxa"/>
            <w:shd w:val="clear" w:color="auto" w:fill="auto"/>
            <w:noWrap/>
            <w:vAlign w:val="bottom"/>
            <w:hideMark/>
          </w:tcPr>
          <w:p w14:paraId="444E31F8" w14:textId="77777777" w:rsidR="00D833D8" w:rsidRPr="002F7848" w:rsidRDefault="00D833D8" w:rsidP="00E324F3">
            <w:pPr>
              <w:pStyle w:val="Tabell-Text"/>
              <w:spacing w:before="60" w:line="200" w:lineRule="exact"/>
              <w:jc w:val="right"/>
            </w:pPr>
          </w:p>
        </w:tc>
        <w:tc>
          <w:tcPr>
            <w:tcW w:w="851" w:type="dxa"/>
            <w:shd w:val="clear" w:color="auto" w:fill="auto"/>
            <w:noWrap/>
            <w:vAlign w:val="bottom"/>
            <w:hideMark/>
          </w:tcPr>
          <w:p w14:paraId="06DFBEA8" w14:textId="77777777" w:rsidR="00D833D8" w:rsidRPr="002F7848" w:rsidRDefault="00D833D8" w:rsidP="00E324F3">
            <w:pPr>
              <w:pStyle w:val="Tabell-Text"/>
              <w:spacing w:before="60" w:line="200" w:lineRule="exact"/>
              <w:jc w:val="right"/>
              <w:rPr>
                <w:sz w:val="20"/>
                <w:szCs w:val="20"/>
              </w:rPr>
            </w:pPr>
          </w:p>
        </w:tc>
        <w:tc>
          <w:tcPr>
            <w:tcW w:w="997" w:type="dxa"/>
            <w:shd w:val="clear" w:color="auto" w:fill="auto"/>
            <w:noWrap/>
            <w:vAlign w:val="bottom"/>
            <w:hideMark/>
          </w:tcPr>
          <w:p w14:paraId="50A1DD84" w14:textId="77777777" w:rsidR="00D833D8" w:rsidRPr="002F7848" w:rsidRDefault="00D833D8" w:rsidP="00E324F3">
            <w:pPr>
              <w:pStyle w:val="Tabell-Text"/>
              <w:spacing w:before="60" w:line="200" w:lineRule="exact"/>
              <w:jc w:val="right"/>
              <w:rPr>
                <w:sz w:val="20"/>
                <w:szCs w:val="20"/>
              </w:rPr>
            </w:pPr>
          </w:p>
        </w:tc>
      </w:tr>
      <w:tr w:rsidR="00D833D8" w:rsidRPr="002F7848" w14:paraId="75A31E47" w14:textId="77777777" w:rsidTr="00E324F3">
        <w:trPr>
          <w:cantSplit/>
        </w:trPr>
        <w:tc>
          <w:tcPr>
            <w:tcW w:w="704" w:type="dxa"/>
            <w:shd w:val="clear" w:color="auto" w:fill="auto"/>
            <w:noWrap/>
            <w:vAlign w:val="bottom"/>
            <w:hideMark/>
          </w:tcPr>
          <w:p w14:paraId="001CE012" w14:textId="77777777" w:rsidR="00D833D8" w:rsidRPr="002F7848" w:rsidRDefault="00D833D8" w:rsidP="00D833D8">
            <w:pPr>
              <w:pStyle w:val="Tabell-Text"/>
              <w:spacing w:before="60" w:line="200" w:lineRule="exact"/>
              <w:rPr>
                <w:sz w:val="20"/>
                <w:szCs w:val="20"/>
              </w:rPr>
            </w:pPr>
          </w:p>
        </w:tc>
        <w:tc>
          <w:tcPr>
            <w:tcW w:w="2552" w:type="dxa"/>
            <w:shd w:val="clear" w:color="auto" w:fill="auto"/>
            <w:noWrap/>
            <w:vAlign w:val="bottom"/>
            <w:hideMark/>
          </w:tcPr>
          <w:p w14:paraId="3E1DB86C" w14:textId="77777777" w:rsidR="00D833D8" w:rsidRPr="002F7848" w:rsidRDefault="00D833D8" w:rsidP="00D833D8">
            <w:pPr>
              <w:pStyle w:val="Tabell-Text"/>
              <w:spacing w:before="60" w:line="200" w:lineRule="exact"/>
            </w:pPr>
            <w:r w:rsidRPr="002F7848">
              <w:t>Hyundai Motor</w:t>
            </w:r>
          </w:p>
        </w:tc>
        <w:tc>
          <w:tcPr>
            <w:tcW w:w="850" w:type="dxa"/>
            <w:shd w:val="clear" w:color="auto" w:fill="auto"/>
            <w:noWrap/>
            <w:vAlign w:val="bottom"/>
            <w:hideMark/>
          </w:tcPr>
          <w:p w14:paraId="1538EEDD" w14:textId="77777777" w:rsidR="00D833D8" w:rsidRPr="002F7848" w:rsidRDefault="00D833D8" w:rsidP="00E324F3">
            <w:pPr>
              <w:pStyle w:val="Tabell-Text"/>
              <w:spacing w:before="60" w:line="200" w:lineRule="exact"/>
              <w:jc w:val="right"/>
            </w:pPr>
            <w:r w:rsidRPr="002F7848">
              <w:t>13 000</w:t>
            </w:r>
          </w:p>
        </w:tc>
        <w:tc>
          <w:tcPr>
            <w:tcW w:w="851" w:type="dxa"/>
            <w:shd w:val="clear" w:color="auto" w:fill="auto"/>
            <w:noWrap/>
            <w:vAlign w:val="bottom"/>
            <w:hideMark/>
          </w:tcPr>
          <w:p w14:paraId="44304FC7" w14:textId="77777777" w:rsidR="00D833D8" w:rsidRPr="002F7848" w:rsidRDefault="00D833D8" w:rsidP="00E324F3">
            <w:pPr>
              <w:pStyle w:val="Tabell-Text"/>
              <w:spacing w:before="60" w:line="200" w:lineRule="exact"/>
              <w:jc w:val="right"/>
            </w:pPr>
            <w:r w:rsidRPr="002F7848">
              <w:t>11 857</w:t>
            </w:r>
          </w:p>
        </w:tc>
        <w:tc>
          <w:tcPr>
            <w:tcW w:w="997" w:type="dxa"/>
            <w:shd w:val="clear" w:color="auto" w:fill="auto"/>
            <w:noWrap/>
            <w:vAlign w:val="bottom"/>
            <w:hideMark/>
          </w:tcPr>
          <w:p w14:paraId="0C7167AD" w14:textId="77777777" w:rsidR="00D833D8" w:rsidRPr="002F7848" w:rsidRDefault="00D833D8" w:rsidP="00E324F3">
            <w:pPr>
              <w:pStyle w:val="Tabell-Text"/>
              <w:spacing w:before="60" w:line="200" w:lineRule="exact"/>
              <w:jc w:val="right"/>
            </w:pPr>
            <w:r w:rsidRPr="002F7848">
              <w:t>13 753</w:t>
            </w:r>
          </w:p>
        </w:tc>
      </w:tr>
      <w:tr w:rsidR="00D833D8" w:rsidRPr="002F7848" w14:paraId="2A794A8F" w14:textId="77777777" w:rsidTr="00E324F3">
        <w:trPr>
          <w:cantSplit/>
        </w:trPr>
        <w:tc>
          <w:tcPr>
            <w:tcW w:w="704" w:type="dxa"/>
            <w:shd w:val="clear" w:color="auto" w:fill="auto"/>
            <w:noWrap/>
            <w:vAlign w:val="bottom"/>
            <w:hideMark/>
          </w:tcPr>
          <w:p w14:paraId="0DCD801C"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7F0C6F63" w14:textId="77777777" w:rsidR="00D833D8" w:rsidRPr="002F7848" w:rsidRDefault="00D833D8" w:rsidP="00D833D8">
            <w:pPr>
              <w:pStyle w:val="Tabell-Text"/>
              <w:spacing w:before="60" w:line="200" w:lineRule="exact"/>
            </w:pPr>
            <w:r w:rsidRPr="002F7848">
              <w:t>Samsung</w:t>
            </w:r>
          </w:p>
        </w:tc>
        <w:tc>
          <w:tcPr>
            <w:tcW w:w="850" w:type="dxa"/>
            <w:shd w:val="clear" w:color="auto" w:fill="auto"/>
            <w:noWrap/>
            <w:vAlign w:val="bottom"/>
            <w:hideMark/>
          </w:tcPr>
          <w:p w14:paraId="1B1A34B5" w14:textId="77777777" w:rsidR="00D833D8" w:rsidRPr="002F7848" w:rsidRDefault="00D833D8" w:rsidP="00E324F3">
            <w:pPr>
              <w:pStyle w:val="Tabell-Text"/>
              <w:spacing w:before="60" w:line="200" w:lineRule="exact"/>
              <w:jc w:val="right"/>
            </w:pPr>
            <w:r w:rsidRPr="002F7848">
              <w:t>500</w:t>
            </w:r>
          </w:p>
        </w:tc>
        <w:tc>
          <w:tcPr>
            <w:tcW w:w="851" w:type="dxa"/>
            <w:shd w:val="clear" w:color="auto" w:fill="auto"/>
            <w:noWrap/>
            <w:vAlign w:val="bottom"/>
            <w:hideMark/>
          </w:tcPr>
          <w:p w14:paraId="5764D473" w14:textId="77777777" w:rsidR="00D833D8" w:rsidRPr="002F7848" w:rsidRDefault="00D833D8" w:rsidP="00E324F3">
            <w:pPr>
              <w:pStyle w:val="Tabell-Text"/>
              <w:spacing w:before="60" w:line="200" w:lineRule="exact"/>
              <w:jc w:val="right"/>
            </w:pPr>
            <w:r w:rsidRPr="002F7848">
              <w:t>2 534</w:t>
            </w:r>
          </w:p>
        </w:tc>
        <w:tc>
          <w:tcPr>
            <w:tcW w:w="997" w:type="dxa"/>
            <w:shd w:val="clear" w:color="auto" w:fill="auto"/>
            <w:noWrap/>
            <w:vAlign w:val="bottom"/>
            <w:hideMark/>
          </w:tcPr>
          <w:p w14:paraId="523731AB" w14:textId="77777777" w:rsidR="00D833D8" w:rsidRPr="002F7848" w:rsidRDefault="00D833D8" w:rsidP="00E324F3">
            <w:pPr>
              <w:pStyle w:val="Tabell-Text"/>
              <w:spacing w:before="60" w:line="200" w:lineRule="exact"/>
              <w:jc w:val="right"/>
            </w:pPr>
            <w:r w:rsidRPr="002F7848">
              <w:t>4 473</w:t>
            </w:r>
          </w:p>
        </w:tc>
      </w:tr>
      <w:tr w:rsidR="00D833D8" w:rsidRPr="002F7848" w14:paraId="36B955E5" w14:textId="77777777" w:rsidTr="00E324F3">
        <w:trPr>
          <w:cantSplit/>
        </w:trPr>
        <w:tc>
          <w:tcPr>
            <w:tcW w:w="704" w:type="dxa"/>
            <w:shd w:val="clear" w:color="auto" w:fill="auto"/>
            <w:noWrap/>
            <w:vAlign w:val="bottom"/>
            <w:hideMark/>
          </w:tcPr>
          <w:p w14:paraId="0A2E16D6"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0D0CD824" w14:textId="77777777" w:rsidR="00D833D8" w:rsidRPr="002F7848" w:rsidRDefault="00D833D8" w:rsidP="00D833D8">
            <w:pPr>
              <w:pStyle w:val="Tabell-Text"/>
              <w:spacing w:before="60" w:line="200" w:lineRule="exact"/>
              <w:rPr>
                <w:lang w:val="en-GB"/>
              </w:rPr>
            </w:pPr>
            <w:r w:rsidRPr="002F7848">
              <w:rPr>
                <w:lang w:val="en-GB"/>
              </w:rPr>
              <w:t>Samsung Electronics (Global Deposit Receipts)</w:t>
            </w:r>
          </w:p>
        </w:tc>
        <w:tc>
          <w:tcPr>
            <w:tcW w:w="850" w:type="dxa"/>
            <w:shd w:val="clear" w:color="auto" w:fill="auto"/>
            <w:noWrap/>
            <w:vAlign w:val="bottom"/>
            <w:hideMark/>
          </w:tcPr>
          <w:p w14:paraId="40CC993F" w14:textId="77777777" w:rsidR="00D833D8" w:rsidRPr="002F7848" w:rsidRDefault="00D833D8" w:rsidP="00E324F3">
            <w:pPr>
              <w:pStyle w:val="Tabell-Text"/>
              <w:spacing w:before="60" w:line="200" w:lineRule="exact"/>
              <w:jc w:val="right"/>
            </w:pPr>
            <w:r w:rsidRPr="002F7848">
              <w:t>10 800</w:t>
            </w:r>
          </w:p>
        </w:tc>
        <w:tc>
          <w:tcPr>
            <w:tcW w:w="851" w:type="dxa"/>
            <w:shd w:val="clear" w:color="auto" w:fill="auto"/>
            <w:noWrap/>
            <w:vAlign w:val="bottom"/>
            <w:hideMark/>
          </w:tcPr>
          <w:p w14:paraId="041FDA43" w14:textId="77777777" w:rsidR="00D833D8" w:rsidRPr="002F7848" w:rsidRDefault="00D833D8" w:rsidP="00E324F3">
            <w:pPr>
              <w:pStyle w:val="Tabell-Text"/>
              <w:spacing w:before="60" w:line="200" w:lineRule="exact"/>
              <w:jc w:val="right"/>
            </w:pPr>
            <w:r w:rsidRPr="002F7848">
              <w:t>29 705</w:t>
            </w:r>
          </w:p>
        </w:tc>
        <w:tc>
          <w:tcPr>
            <w:tcW w:w="997" w:type="dxa"/>
            <w:shd w:val="clear" w:color="auto" w:fill="auto"/>
            <w:noWrap/>
            <w:vAlign w:val="bottom"/>
            <w:hideMark/>
          </w:tcPr>
          <w:p w14:paraId="5504DDAF" w14:textId="77777777" w:rsidR="00D833D8" w:rsidRPr="002F7848" w:rsidRDefault="00D833D8" w:rsidP="00E324F3">
            <w:pPr>
              <w:pStyle w:val="Tabell-Text"/>
              <w:spacing w:before="60" w:line="200" w:lineRule="exact"/>
              <w:jc w:val="right"/>
            </w:pPr>
            <w:r w:rsidRPr="002F7848">
              <w:t>48 623</w:t>
            </w:r>
          </w:p>
        </w:tc>
      </w:tr>
      <w:tr w:rsidR="00573CF7" w:rsidRPr="002F7848" w14:paraId="082A3ABB" w14:textId="77777777" w:rsidTr="00573CF7">
        <w:trPr>
          <w:cantSplit/>
        </w:trPr>
        <w:tc>
          <w:tcPr>
            <w:tcW w:w="704" w:type="dxa"/>
            <w:tcBorders>
              <w:bottom w:val="nil"/>
            </w:tcBorders>
            <w:shd w:val="clear" w:color="auto" w:fill="auto"/>
            <w:noWrap/>
            <w:vAlign w:val="bottom"/>
          </w:tcPr>
          <w:p w14:paraId="681CD02F" w14:textId="77777777" w:rsidR="00573CF7" w:rsidRPr="002F7848" w:rsidRDefault="00573CF7" w:rsidP="00D833D8">
            <w:pPr>
              <w:pStyle w:val="Tabell-Text"/>
              <w:spacing w:before="60" w:line="200" w:lineRule="exact"/>
            </w:pPr>
          </w:p>
        </w:tc>
        <w:tc>
          <w:tcPr>
            <w:tcW w:w="2552" w:type="dxa"/>
            <w:tcBorders>
              <w:bottom w:val="nil"/>
            </w:tcBorders>
            <w:shd w:val="clear" w:color="auto" w:fill="auto"/>
            <w:noWrap/>
            <w:vAlign w:val="bottom"/>
          </w:tcPr>
          <w:p w14:paraId="346B95CF" w14:textId="77777777" w:rsidR="00573CF7" w:rsidRPr="002F7848" w:rsidRDefault="00573CF7" w:rsidP="00D833D8">
            <w:pPr>
              <w:pStyle w:val="Tabell-Text"/>
              <w:spacing w:before="60" w:line="200" w:lineRule="exact"/>
            </w:pPr>
          </w:p>
        </w:tc>
        <w:tc>
          <w:tcPr>
            <w:tcW w:w="850" w:type="dxa"/>
            <w:tcBorders>
              <w:bottom w:val="nil"/>
            </w:tcBorders>
            <w:shd w:val="clear" w:color="auto" w:fill="auto"/>
            <w:noWrap/>
            <w:vAlign w:val="bottom"/>
          </w:tcPr>
          <w:p w14:paraId="1E5EEDE8" w14:textId="77777777" w:rsidR="00573CF7" w:rsidRPr="002F7848" w:rsidRDefault="00573CF7" w:rsidP="00E324F3">
            <w:pPr>
              <w:pStyle w:val="Tabell-Text"/>
              <w:spacing w:before="60" w:line="200" w:lineRule="exact"/>
              <w:jc w:val="right"/>
            </w:pPr>
          </w:p>
        </w:tc>
        <w:tc>
          <w:tcPr>
            <w:tcW w:w="851" w:type="dxa"/>
            <w:tcBorders>
              <w:bottom w:val="nil"/>
            </w:tcBorders>
            <w:shd w:val="clear" w:color="auto" w:fill="auto"/>
            <w:noWrap/>
            <w:vAlign w:val="bottom"/>
          </w:tcPr>
          <w:p w14:paraId="3AD9B09A" w14:textId="77777777" w:rsidR="00573CF7" w:rsidRPr="002F7848" w:rsidRDefault="00573CF7" w:rsidP="00E324F3">
            <w:pPr>
              <w:pStyle w:val="Tabell-Text"/>
              <w:spacing w:before="60" w:line="200" w:lineRule="exact"/>
              <w:jc w:val="right"/>
            </w:pPr>
          </w:p>
        </w:tc>
        <w:tc>
          <w:tcPr>
            <w:tcW w:w="997" w:type="dxa"/>
            <w:tcBorders>
              <w:bottom w:val="nil"/>
            </w:tcBorders>
            <w:shd w:val="clear" w:color="auto" w:fill="auto"/>
            <w:noWrap/>
            <w:vAlign w:val="bottom"/>
          </w:tcPr>
          <w:p w14:paraId="4C58DD2F" w14:textId="77777777" w:rsidR="00573CF7" w:rsidRPr="002F7848" w:rsidRDefault="00573CF7" w:rsidP="00E324F3">
            <w:pPr>
              <w:pStyle w:val="Tabell-Text"/>
              <w:spacing w:before="60" w:line="200" w:lineRule="exact"/>
              <w:jc w:val="right"/>
            </w:pPr>
          </w:p>
        </w:tc>
      </w:tr>
    </w:tbl>
    <w:p w14:paraId="76B683D7" w14:textId="77777777" w:rsidR="00573CF7" w:rsidRDefault="00573CF7">
      <w:r>
        <w:br w:type="page"/>
      </w:r>
    </w:p>
    <w:tbl>
      <w:tblPr>
        <w:tblW w:w="595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704"/>
        <w:gridCol w:w="2552"/>
        <w:gridCol w:w="850"/>
        <w:gridCol w:w="851"/>
        <w:gridCol w:w="997"/>
      </w:tblGrid>
      <w:tr w:rsidR="00D833D8" w:rsidRPr="00573CF7" w14:paraId="44976287" w14:textId="77777777" w:rsidTr="00573CF7">
        <w:trPr>
          <w:cantSplit/>
        </w:trPr>
        <w:tc>
          <w:tcPr>
            <w:tcW w:w="704" w:type="dxa"/>
            <w:tcBorders>
              <w:top w:val="nil"/>
              <w:bottom w:val="nil"/>
            </w:tcBorders>
            <w:shd w:val="clear" w:color="auto" w:fill="auto"/>
            <w:noWrap/>
            <w:vAlign w:val="bottom"/>
            <w:hideMark/>
          </w:tcPr>
          <w:p w14:paraId="7F210B6D" w14:textId="5F7716E7" w:rsidR="00D833D8" w:rsidRPr="00573CF7" w:rsidRDefault="00D833D8" w:rsidP="00D833D8">
            <w:pPr>
              <w:pStyle w:val="Tabell-Text"/>
              <w:spacing w:before="60" w:line="200" w:lineRule="exact"/>
              <w:rPr>
                <w:b/>
              </w:rPr>
            </w:pPr>
          </w:p>
        </w:tc>
        <w:tc>
          <w:tcPr>
            <w:tcW w:w="2552" w:type="dxa"/>
            <w:tcBorders>
              <w:top w:val="nil"/>
              <w:bottom w:val="nil"/>
            </w:tcBorders>
            <w:shd w:val="clear" w:color="auto" w:fill="auto"/>
            <w:noWrap/>
            <w:vAlign w:val="bottom"/>
            <w:hideMark/>
          </w:tcPr>
          <w:p w14:paraId="3C6D982E" w14:textId="77777777" w:rsidR="00D833D8" w:rsidRPr="00573CF7" w:rsidRDefault="00D833D8" w:rsidP="00D833D8">
            <w:pPr>
              <w:pStyle w:val="Tabell-Text"/>
              <w:spacing w:before="60" w:line="200" w:lineRule="exact"/>
              <w:rPr>
                <w:b/>
              </w:rPr>
            </w:pPr>
            <w:r w:rsidRPr="00573CF7">
              <w:rPr>
                <w:b/>
              </w:rPr>
              <w:t>Utländska aktier</w:t>
            </w:r>
          </w:p>
        </w:tc>
        <w:tc>
          <w:tcPr>
            <w:tcW w:w="850" w:type="dxa"/>
            <w:tcBorders>
              <w:top w:val="nil"/>
              <w:bottom w:val="nil"/>
            </w:tcBorders>
            <w:shd w:val="clear" w:color="auto" w:fill="auto"/>
            <w:noWrap/>
            <w:vAlign w:val="bottom"/>
            <w:hideMark/>
          </w:tcPr>
          <w:p w14:paraId="5373F5E0" w14:textId="77777777" w:rsidR="00D833D8" w:rsidRPr="00573CF7" w:rsidRDefault="00D833D8" w:rsidP="00E324F3">
            <w:pPr>
              <w:pStyle w:val="Tabell-Text"/>
              <w:spacing w:before="60" w:line="200" w:lineRule="exact"/>
              <w:jc w:val="right"/>
              <w:rPr>
                <w:b/>
              </w:rPr>
            </w:pPr>
            <w:r w:rsidRPr="00573CF7">
              <w:rPr>
                <w:b/>
              </w:rPr>
              <w:t>Antal</w:t>
            </w:r>
          </w:p>
        </w:tc>
        <w:tc>
          <w:tcPr>
            <w:tcW w:w="851" w:type="dxa"/>
            <w:tcBorders>
              <w:top w:val="nil"/>
              <w:bottom w:val="nil"/>
            </w:tcBorders>
            <w:shd w:val="clear" w:color="auto" w:fill="auto"/>
            <w:noWrap/>
            <w:vAlign w:val="bottom"/>
            <w:hideMark/>
          </w:tcPr>
          <w:p w14:paraId="22AC720F" w14:textId="77777777" w:rsidR="00D833D8" w:rsidRPr="00573CF7" w:rsidRDefault="00D833D8" w:rsidP="00E324F3">
            <w:pPr>
              <w:pStyle w:val="Tabell-Text"/>
              <w:spacing w:before="60" w:line="200" w:lineRule="exact"/>
              <w:jc w:val="right"/>
              <w:rPr>
                <w:b/>
              </w:rPr>
            </w:pPr>
            <w:r w:rsidRPr="00573CF7">
              <w:rPr>
                <w:b/>
              </w:rPr>
              <w:t>Bokfört värde</w:t>
            </w:r>
          </w:p>
        </w:tc>
        <w:tc>
          <w:tcPr>
            <w:tcW w:w="997" w:type="dxa"/>
            <w:tcBorders>
              <w:top w:val="nil"/>
              <w:bottom w:val="nil"/>
            </w:tcBorders>
            <w:shd w:val="clear" w:color="auto" w:fill="auto"/>
            <w:noWrap/>
            <w:vAlign w:val="bottom"/>
            <w:hideMark/>
          </w:tcPr>
          <w:p w14:paraId="4CA08190" w14:textId="77777777" w:rsidR="00D833D8" w:rsidRPr="00573CF7" w:rsidRDefault="00D833D8" w:rsidP="00E324F3">
            <w:pPr>
              <w:pStyle w:val="Tabell-Text"/>
              <w:spacing w:before="60" w:line="200" w:lineRule="exact"/>
              <w:jc w:val="right"/>
              <w:rPr>
                <w:b/>
              </w:rPr>
            </w:pPr>
            <w:r w:rsidRPr="00573CF7">
              <w:rPr>
                <w:b/>
              </w:rPr>
              <w:t xml:space="preserve">Marknadsvärde </w:t>
            </w:r>
            <w:r w:rsidRPr="00D827D4">
              <w:rPr>
                <w:vertAlign w:val="superscript"/>
              </w:rPr>
              <w:t>1)</w:t>
            </w:r>
          </w:p>
        </w:tc>
      </w:tr>
      <w:tr w:rsidR="00D833D8" w:rsidRPr="002F7848" w14:paraId="7EC5F7FB" w14:textId="77777777" w:rsidTr="00573CF7">
        <w:trPr>
          <w:cantSplit/>
        </w:trPr>
        <w:tc>
          <w:tcPr>
            <w:tcW w:w="704" w:type="dxa"/>
            <w:tcBorders>
              <w:top w:val="nil"/>
              <w:bottom w:val="nil"/>
            </w:tcBorders>
            <w:shd w:val="clear" w:color="auto" w:fill="auto"/>
            <w:noWrap/>
            <w:vAlign w:val="bottom"/>
            <w:hideMark/>
          </w:tcPr>
          <w:p w14:paraId="7EABC07D" w14:textId="77777777" w:rsidR="00D833D8" w:rsidRPr="0086759E" w:rsidRDefault="00D833D8" w:rsidP="00D833D8">
            <w:pPr>
              <w:pStyle w:val="Tabell-Text"/>
              <w:spacing w:before="60" w:line="200" w:lineRule="exact"/>
              <w:rPr>
                <w:b/>
              </w:rPr>
            </w:pPr>
          </w:p>
        </w:tc>
        <w:tc>
          <w:tcPr>
            <w:tcW w:w="2552" w:type="dxa"/>
            <w:tcBorders>
              <w:top w:val="nil"/>
              <w:bottom w:val="nil"/>
            </w:tcBorders>
            <w:shd w:val="clear" w:color="auto" w:fill="auto"/>
            <w:noWrap/>
            <w:vAlign w:val="bottom"/>
            <w:hideMark/>
          </w:tcPr>
          <w:p w14:paraId="29FEEAB4" w14:textId="77777777" w:rsidR="00D833D8" w:rsidRPr="0086759E" w:rsidRDefault="00D833D8" w:rsidP="00D833D8">
            <w:pPr>
              <w:pStyle w:val="Tabell-Text"/>
              <w:spacing w:before="60" w:line="200" w:lineRule="exact"/>
              <w:rPr>
                <w:b/>
              </w:rPr>
            </w:pPr>
            <w:r w:rsidRPr="0086759E">
              <w:rPr>
                <w:b/>
              </w:rPr>
              <w:t>Taiwan</w:t>
            </w:r>
          </w:p>
        </w:tc>
        <w:tc>
          <w:tcPr>
            <w:tcW w:w="850" w:type="dxa"/>
            <w:tcBorders>
              <w:top w:val="nil"/>
              <w:bottom w:val="nil"/>
            </w:tcBorders>
            <w:shd w:val="clear" w:color="auto" w:fill="auto"/>
            <w:noWrap/>
            <w:vAlign w:val="bottom"/>
            <w:hideMark/>
          </w:tcPr>
          <w:p w14:paraId="337EB589" w14:textId="77777777" w:rsidR="00D833D8" w:rsidRPr="002F7848" w:rsidRDefault="00D833D8" w:rsidP="00E324F3">
            <w:pPr>
              <w:pStyle w:val="Tabell-Text"/>
              <w:spacing w:before="60" w:line="200" w:lineRule="exact"/>
              <w:jc w:val="right"/>
            </w:pPr>
          </w:p>
        </w:tc>
        <w:tc>
          <w:tcPr>
            <w:tcW w:w="851" w:type="dxa"/>
            <w:tcBorders>
              <w:top w:val="nil"/>
              <w:bottom w:val="nil"/>
            </w:tcBorders>
            <w:shd w:val="clear" w:color="auto" w:fill="auto"/>
            <w:noWrap/>
            <w:vAlign w:val="bottom"/>
            <w:hideMark/>
          </w:tcPr>
          <w:p w14:paraId="1F0720D0" w14:textId="77777777" w:rsidR="00D833D8" w:rsidRPr="002F7848" w:rsidRDefault="00D833D8" w:rsidP="00E324F3">
            <w:pPr>
              <w:pStyle w:val="Tabell-Text"/>
              <w:spacing w:before="60" w:line="200" w:lineRule="exact"/>
              <w:jc w:val="right"/>
              <w:rPr>
                <w:sz w:val="20"/>
                <w:szCs w:val="20"/>
              </w:rPr>
            </w:pPr>
          </w:p>
        </w:tc>
        <w:tc>
          <w:tcPr>
            <w:tcW w:w="997" w:type="dxa"/>
            <w:tcBorders>
              <w:top w:val="nil"/>
              <w:bottom w:val="nil"/>
            </w:tcBorders>
            <w:shd w:val="clear" w:color="auto" w:fill="auto"/>
            <w:noWrap/>
            <w:vAlign w:val="bottom"/>
            <w:hideMark/>
          </w:tcPr>
          <w:p w14:paraId="6F828F72" w14:textId="77777777" w:rsidR="00D833D8" w:rsidRPr="002F7848" w:rsidRDefault="00D833D8" w:rsidP="00E324F3">
            <w:pPr>
              <w:pStyle w:val="Tabell-Text"/>
              <w:spacing w:before="60" w:line="200" w:lineRule="exact"/>
              <w:jc w:val="right"/>
              <w:rPr>
                <w:sz w:val="20"/>
                <w:szCs w:val="20"/>
              </w:rPr>
            </w:pPr>
          </w:p>
        </w:tc>
      </w:tr>
      <w:tr w:rsidR="00D833D8" w:rsidRPr="00E46E23" w14:paraId="25BAB280" w14:textId="77777777" w:rsidTr="00573CF7">
        <w:trPr>
          <w:cantSplit/>
        </w:trPr>
        <w:tc>
          <w:tcPr>
            <w:tcW w:w="704" w:type="dxa"/>
            <w:tcBorders>
              <w:top w:val="nil"/>
            </w:tcBorders>
            <w:shd w:val="clear" w:color="auto" w:fill="auto"/>
            <w:noWrap/>
            <w:vAlign w:val="bottom"/>
            <w:hideMark/>
          </w:tcPr>
          <w:p w14:paraId="0BC743DC" w14:textId="77777777" w:rsidR="00D833D8" w:rsidRPr="002F7848" w:rsidRDefault="00D833D8" w:rsidP="00D833D8">
            <w:pPr>
              <w:pStyle w:val="Tabell-Text"/>
              <w:spacing w:before="60" w:line="200" w:lineRule="exact"/>
              <w:rPr>
                <w:sz w:val="20"/>
                <w:szCs w:val="20"/>
              </w:rPr>
            </w:pPr>
          </w:p>
        </w:tc>
        <w:tc>
          <w:tcPr>
            <w:tcW w:w="2552" w:type="dxa"/>
            <w:tcBorders>
              <w:top w:val="nil"/>
            </w:tcBorders>
            <w:shd w:val="clear" w:color="auto" w:fill="auto"/>
            <w:noWrap/>
            <w:vAlign w:val="bottom"/>
            <w:hideMark/>
          </w:tcPr>
          <w:p w14:paraId="1B1C9370" w14:textId="5596AEB0" w:rsidR="00D833D8" w:rsidRPr="002F7848" w:rsidRDefault="00D833D8" w:rsidP="00D833D8">
            <w:pPr>
              <w:pStyle w:val="Tabell-Text"/>
              <w:spacing w:before="60" w:line="200" w:lineRule="exact"/>
              <w:rPr>
                <w:lang w:val="en-GB"/>
              </w:rPr>
            </w:pPr>
            <w:r w:rsidRPr="002F7848">
              <w:rPr>
                <w:lang w:val="en-GB"/>
              </w:rPr>
              <w:t xml:space="preserve">Taiwan Semiconductor </w:t>
            </w:r>
            <w:r w:rsidR="00E46E23">
              <w:rPr>
                <w:lang w:val="en-GB"/>
              </w:rPr>
              <w:br/>
            </w:r>
            <w:r w:rsidRPr="002F7848">
              <w:rPr>
                <w:lang w:val="en-GB"/>
              </w:rPr>
              <w:t>Manufact</w:t>
            </w:r>
            <w:r w:rsidR="00E46E23">
              <w:rPr>
                <w:lang w:val="en-GB"/>
              </w:rPr>
              <w:t>uring Company Ltd</w:t>
            </w:r>
            <w:r w:rsidRPr="002F7848">
              <w:rPr>
                <w:lang w:val="en-GB"/>
              </w:rPr>
              <w:t xml:space="preserve"> </w:t>
            </w:r>
            <w:r w:rsidR="00E46E23">
              <w:rPr>
                <w:lang w:val="en-GB"/>
              </w:rPr>
              <w:br/>
            </w:r>
            <w:r w:rsidRPr="002F7848">
              <w:rPr>
                <w:lang w:val="en-GB"/>
              </w:rPr>
              <w:t>(American Deposit Receipt)</w:t>
            </w:r>
          </w:p>
        </w:tc>
        <w:tc>
          <w:tcPr>
            <w:tcW w:w="850" w:type="dxa"/>
            <w:tcBorders>
              <w:top w:val="nil"/>
            </w:tcBorders>
            <w:shd w:val="clear" w:color="auto" w:fill="auto"/>
            <w:noWrap/>
            <w:vAlign w:val="bottom"/>
            <w:hideMark/>
          </w:tcPr>
          <w:p w14:paraId="3250DFDE" w14:textId="77777777" w:rsidR="00D833D8" w:rsidRPr="00E46E23" w:rsidRDefault="00D833D8" w:rsidP="00E324F3">
            <w:pPr>
              <w:pStyle w:val="Tabell-Text"/>
              <w:spacing w:before="60" w:line="200" w:lineRule="exact"/>
              <w:jc w:val="right"/>
              <w:rPr>
                <w:lang w:val="en-GB"/>
              </w:rPr>
            </w:pPr>
            <w:r w:rsidRPr="00E46E23">
              <w:rPr>
                <w:lang w:val="en-GB"/>
              </w:rPr>
              <w:t>160 000</w:t>
            </w:r>
          </w:p>
        </w:tc>
        <w:tc>
          <w:tcPr>
            <w:tcW w:w="851" w:type="dxa"/>
            <w:tcBorders>
              <w:top w:val="nil"/>
            </w:tcBorders>
            <w:shd w:val="clear" w:color="auto" w:fill="auto"/>
            <w:noWrap/>
            <w:vAlign w:val="bottom"/>
            <w:hideMark/>
          </w:tcPr>
          <w:p w14:paraId="63A9199E" w14:textId="77777777" w:rsidR="00D833D8" w:rsidRPr="00E46E23" w:rsidRDefault="00D833D8" w:rsidP="00E324F3">
            <w:pPr>
              <w:pStyle w:val="Tabell-Text"/>
              <w:spacing w:before="60" w:line="200" w:lineRule="exact"/>
              <w:jc w:val="right"/>
              <w:rPr>
                <w:lang w:val="en-GB"/>
              </w:rPr>
            </w:pPr>
            <w:r w:rsidRPr="00E46E23">
              <w:rPr>
                <w:lang w:val="en-GB"/>
              </w:rPr>
              <w:t>20 631</w:t>
            </w:r>
          </w:p>
        </w:tc>
        <w:tc>
          <w:tcPr>
            <w:tcW w:w="997" w:type="dxa"/>
            <w:tcBorders>
              <w:top w:val="nil"/>
            </w:tcBorders>
            <w:shd w:val="clear" w:color="auto" w:fill="auto"/>
            <w:noWrap/>
            <w:vAlign w:val="bottom"/>
            <w:hideMark/>
          </w:tcPr>
          <w:p w14:paraId="6948B7A9" w14:textId="77777777" w:rsidR="00D833D8" w:rsidRPr="00E46E23" w:rsidRDefault="00D833D8" w:rsidP="00E324F3">
            <w:pPr>
              <w:pStyle w:val="Tabell-Text"/>
              <w:spacing w:before="60" w:line="200" w:lineRule="exact"/>
              <w:jc w:val="right"/>
              <w:rPr>
                <w:lang w:val="en-GB"/>
              </w:rPr>
            </w:pPr>
            <w:r w:rsidRPr="00E46E23">
              <w:rPr>
                <w:lang w:val="en-GB"/>
              </w:rPr>
              <w:t>30 778</w:t>
            </w:r>
          </w:p>
        </w:tc>
      </w:tr>
      <w:tr w:rsidR="00D833D8" w:rsidRPr="00E46E23" w14:paraId="74DA58FE" w14:textId="77777777" w:rsidTr="00E324F3">
        <w:trPr>
          <w:cantSplit/>
        </w:trPr>
        <w:tc>
          <w:tcPr>
            <w:tcW w:w="704" w:type="dxa"/>
            <w:shd w:val="clear" w:color="auto" w:fill="auto"/>
            <w:noWrap/>
            <w:vAlign w:val="bottom"/>
            <w:hideMark/>
          </w:tcPr>
          <w:p w14:paraId="065EA5C1" w14:textId="77777777" w:rsidR="00D833D8" w:rsidRPr="00E46E23" w:rsidRDefault="00D833D8" w:rsidP="00D833D8">
            <w:pPr>
              <w:pStyle w:val="Tabell-Text"/>
              <w:spacing w:before="60" w:line="200" w:lineRule="exact"/>
              <w:rPr>
                <w:b/>
                <w:lang w:val="en-GB"/>
              </w:rPr>
            </w:pPr>
          </w:p>
        </w:tc>
        <w:tc>
          <w:tcPr>
            <w:tcW w:w="2552" w:type="dxa"/>
            <w:shd w:val="clear" w:color="auto" w:fill="auto"/>
            <w:noWrap/>
            <w:vAlign w:val="bottom"/>
            <w:hideMark/>
          </w:tcPr>
          <w:p w14:paraId="238C508E" w14:textId="77777777" w:rsidR="00D833D8" w:rsidRPr="00E46E23" w:rsidRDefault="00D833D8" w:rsidP="00D833D8">
            <w:pPr>
              <w:pStyle w:val="Tabell-Text"/>
              <w:spacing w:before="60" w:line="200" w:lineRule="exact"/>
              <w:rPr>
                <w:b/>
                <w:lang w:val="en-GB"/>
              </w:rPr>
            </w:pPr>
            <w:r w:rsidRPr="00E46E23">
              <w:rPr>
                <w:b/>
                <w:lang w:val="en-GB"/>
              </w:rPr>
              <w:t>Tyskland</w:t>
            </w:r>
          </w:p>
        </w:tc>
        <w:tc>
          <w:tcPr>
            <w:tcW w:w="850" w:type="dxa"/>
            <w:shd w:val="clear" w:color="auto" w:fill="auto"/>
            <w:noWrap/>
            <w:vAlign w:val="bottom"/>
            <w:hideMark/>
          </w:tcPr>
          <w:p w14:paraId="58FB0D4F" w14:textId="77777777" w:rsidR="00D833D8" w:rsidRPr="00E46E23" w:rsidRDefault="00D833D8" w:rsidP="00E324F3">
            <w:pPr>
              <w:pStyle w:val="Tabell-Text"/>
              <w:spacing w:before="60" w:line="200" w:lineRule="exact"/>
              <w:jc w:val="right"/>
              <w:rPr>
                <w:lang w:val="en-GB"/>
              </w:rPr>
            </w:pPr>
          </w:p>
        </w:tc>
        <w:tc>
          <w:tcPr>
            <w:tcW w:w="851" w:type="dxa"/>
            <w:shd w:val="clear" w:color="auto" w:fill="auto"/>
            <w:noWrap/>
            <w:vAlign w:val="bottom"/>
            <w:hideMark/>
          </w:tcPr>
          <w:p w14:paraId="323A729B" w14:textId="77777777" w:rsidR="00D833D8" w:rsidRPr="00E46E23" w:rsidRDefault="00D833D8" w:rsidP="00E324F3">
            <w:pPr>
              <w:pStyle w:val="Tabell-Text"/>
              <w:spacing w:before="60" w:line="200" w:lineRule="exact"/>
              <w:jc w:val="right"/>
              <w:rPr>
                <w:sz w:val="20"/>
                <w:szCs w:val="20"/>
                <w:lang w:val="en-GB"/>
              </w:rPr>
            </w:pPr>
          </w:p>
        </w:tc>
        <w:tc>
          <w:tcPr>
            <w:tcW w:w="997" w:type="dxa"/>
            <w:shd w:val="clear" w:color="auto" w:fill="auto"/>
            <w:noWrap/>
            <w:vAlign w:val="bottom"/>
            <w:hideMark/>
          </w:tcPr>
          <w:p w14:paraId="074B7529" w14:textId="77777777" w:rsidR="00D833D8" w:rsidRPr="00E46E23" w:rsidRDefault="00D833D8" w:rsidP="00E324F3">
            <w:pPr>
              <w:pStyle w:val="Tabell-Text"/>
              <w:spacing w:before="60" w:line="200" w:lineRule="exact"/>
              <w:jc w:val="right"/>
              <w:rPr>
                <w:sz w:val="20"/>
                <w:szCs w:val="20"/>
                <w:lang w:val="en-GB"/>
              </w:rPr>
            </w:pPr>
          </w:p>
        </w:tc>
      </w:tr>
      <w:tr w:rsidR="00D833D8" w:rsidRPr="00E46E23" w14:paraId="0FA96CBC" w14:textId="77777777" w:rsidTr="00E324F3">
        <w:trPr>
          <w:cantSplit/>
        </w:trPr>
        <w:tc>
          <w:tcPr>
            <w:tcW w:w="704" w:type="dxa"/>
            <w:shd w:val="clear" w:color="auto" w:fill="auto"/>
            <w:noWrap/>
            <w:vAlign w:val="bottom"/>
            <w:hideMark/>
          </w:tcPr>
          <w:p w14:paraId="779503D4" w14:textId="77777777" w:rsidR="00D833D8" w:rsidRPr="00E46E23" w:rsidRDefault="00D833D8" w:rsidP="00D833D8">
            <w:pPr>
              <w:pStyle w:val="Tabell-Text"/>
              <w:spacing w:before="60" w:line="200" w:lineRule="exact"/>
              <w:rPr>
                <w:sz w:val="20"/>
                <w:szCs w:val="20"/>
                <w:lang w:val="en-GB"/>
              </w:rPr>
            </w:pPr>
          </w:p>
        </w:tc>
        <w:tc>
          <w:tcPr>
            <w:tcW w:w="2552" w:type="dxa"/>
            <w:shd w:val="clear" w:color="auto" w:fill="auto"/>
            <w:noWrap/>
            <w:vAlign w:val="bottom"/>
            <w:hideMark/>
          </w:tcPr>
          <w:p w14:paraId="41158163" w14:textId="77777777" w:rsidR="00D833D8" w:rsidRPr="00E46E23" w:rsidRDefault="00D833D8" w:rsidP="00D833D8">
            <w:pPr>
              <w:pStyle w:val="Tabell-Text"/>
              <w:spacing w:before="60" w:line="200" w:lineRule="exact"/>
              <w:rPr>
                <w:lang w:val="en-GB"/>
              </w:rPr>
            </w:pPr>
            <w:r w:rsidRPr="00E46E23">
              <w:rPr>
                <w:lang w:val="en-GB"/>
              </w:rPr>
              <w:t>BASF AG</w:t>
            </w:r>
          </w:p>
        </w:tc>
        <w:tc>
          <w:tcPr>
            <w:tcW w:w="850" w:type="dxa"/>
            <w:shd w:val="clear" w:color="auto" w:fill="auto"/>
            <w:noWrap/>
            <w:vAlign w:val="bottom"/>
            <w:hideMark/>
          </w:tcPr>
          <w:p w14:paraId="7111932C" w14:textId="77777777" w:rsidR="00D833D8" w:rsidRPr="00E46E23" w:rsidRDefault="00D833D8" w:rsidP="00E324F3">
            <w:pPr>
              <w:pStyle w:val="Tabell-Text"/>
              <w:spacing w:before="60" w:line="200" w:lineRule="exact"/>
              <w:jc w:val="right"/>
              <w:rPr>
                <w:lang w:val="en-GB"/>
              </w:rPr>
            </w:pPr>
            <w:r w:rsidRPr="00E46E23">
              <w:rPr>
                <w:lang w:val="en-GB"/>
              </w:rPr>
              <w:t>35 000</w:t>
            </w:r>
          </w:p>
        </w:tc>
        <w:tc>
          <w:tcPr>
            <w:tcW w:w="851" w:type="dxa"/>
            <w:shd w:val="clear" w:color="auto" w:fill="auto"/>
            <w:noWrap/>
            <w:vAlign w:val="bottom"/>
            <w:hideMark/>
          </w:tcPr>
          <w:p w14:paraId="4A47E184" w14:textId="77777777" w:rsidR="00D833D8" w:rsidRPr="00E46E23" w:rsidRDefault="00D833D8" w:rsidP="00E324F3">
            <w:pPr>
              <w:pStyle w:val="Tabell-Text"/>
              <w:spacing w:before="60" w:line="200" w:lineRule="exact"/>
              <w:jc w:val="right"/>
              <w:rPr>
                <w:lang w:val="en-GB"/>
              </w:rPr>
            </w:pPr>
            <w:r w:rsidRPr="00E46E23">
              <w:rPr>
                <w:lang w:val="en-GB"/>
              </w:rPr>
              <w:t>19 312</w:t>
            </w:r>
          </w:p>
        </w:tc>
        <w:tc>
          <w:tcPr>
            <w:tcW w:w="997" w:type="dxa"/>
            <w:shd w:val="clear" w:color="auto" w:fill="auto"/>
            <w:noWrap/>
            <w:vAlign w:val="bottom"/>
            <w:hideMark/>
          </w:tcPr>
          <w:p w14:paraId="42A35966" w14:textId="77777777" w:rsidR="00D833D8" w:rsidRPr="00E46E23" w:rsidRDefault="00D833D8" w:rsidP="00E324F3">
            <w:pPr>
              <w:pStyle w:val="Tabell-Text"/>
              <w:spacing w:before="60" w:line="200" w:lineRule="exact"/>
              <w:jc w:val="right"/>
              <w:rPr>
                <w:lang w:val="en-GB"/>
              </w:rPr>
            </w:pPr>
            <w:r w:rsidRPr="00E46E23">
              <w:rPr>
                <w:lang w:val="en-GB"/>
              </w:rPr>
              <w:t>22 689</w:t>
            </w:r>
          </w:p>
        </w:tc>
      </w:tr>
      <w:tr w:rsidR="00D833D8" w:rsidRPr="00E46E23" w14:paraId="618358DA" w14:textId="77777777" w:rsidTr="00E324F3">
        <w:trPr>
          <w:cantSplit/>
        </w:trPr>
        <w:tc>
          <w:tcPr>
            <w:tcW w:w="704" w:type="dxa"/>
            <w:shd w:val="clear" w:color="auto" w:fill="auto"/>
            <w:noWrap/>
            <w:vAlign w:val="bottom"/>
            <w:hideMark/>
          </w:tcPr>
          <w:p w14:paraId="71BD1121" w14:textId="77777777" w:rsidR="00D833D8" w:rsidRPr="00E46E23" w:rsidRDefault="00D833D8" w:rsidP="00D833D8">
            <w:pPr>
              <w:pStyle w:val="Tabell-Text"/>
              <w:spacing w:before="60" w:line="200" w:lineRule="exact"/>
              <w:rPr>
                <w:lang w:val="en-GB"/>
              </w:rPr>
            </w:pPr>
          </w:p>
        </w:tc>
        <w:tc>
          <w:tcPr>
            <w:tcW w:w="2552" w:type="dxa"/>
            <w:shd w:val="clear" w:color="auto" w:fill="auto"/>
            <w:noWrap/>
            <w:vAlign w:val="bottom"/>
            <w:hideMark/>
          </w:tcPr>
          <w:p w14:paraId="2C7BCCDD" w14:textId="77777777" w:rsidR="00D833D8" w:rsidRPr="00E46E23" w:rsidRDefault="00D833D8" w:rsidP="00D833D8">
            <w:pPr>
              <w:pStyle w:val="Tabell-Text"/>
              <w:spacing w:before="60" w:line="200" w:lineRule="exact"/>
              <w:rPr>
                <w:lang w:val="en-GB"/>
              </w:rPr>
            </w:pPr>
            <w:r w:rsidRPr="00E46E23">
              <w:rPr>
                <w:lang w:val="en-GB"/>
              </w:rPr>
              <w:t>Bayer AG NPV</w:t>
            </w:r>
          </w:p>
        </w:tc>
        <w:tc>
          <w:tcPr>
            <w:tcW w:w="850" w:type="dxa"/>
            <w:shd w:val="clear" w:color="auto" w:fill="auto"/>
            <w:noWrap/>
            <w:vAlign w:val="bottom"/>
            <w:hideMark/>
          </w:tcPr>
          <w:p w14:paraId="246EF9C0" w14:textId="77777777" w:rsidR="00D833D8" w:rsidRPr="00E46E23" w:rsidRDefault="00D833D8" w:rsidP="00E324F3">
            <w:pPr>
              <w:pStyle w:val="Tabell-Text"/>
              <w:spacing w:before="60" w:line="200" w:lineRule="exact"/>
              <w:jc w:val="right"/>
              <w:rPr>
                <w:lang w:val="en-GB"/>
              </w:rPr>
            </w:pPr>
            <w:r w:rsidRPr="00E46E23">
              <w:rPr>
                <w:lang w:val="en-GB"/>
              </w:rPr>
              <w:t>36 000</w:t>
            </w:r>
          </w:p>
        </w:tc>
        <w:tc>
          <w:tcPr>
            <w:tcW w:w="851" w:type="dxa"/>
            <w:shd w:val="clear" w:color="auto" w:fill="auto"/>
            <w:noWrap/>
            <w:vAlign w:val="bottom"/>
            <w:hideMark/>
          </w:tcPr>
          <w:p w14:paraId="50700ED2" w14:textId="77777777" w:rsidR="00D833D8" w:rsidRPr="00E46E23" w:rsidRDefault="00D833D8" w:rsidP="00E324F3">
            <w:pPr>
              <w:pStyle w:val="Tabell-Text"/>
              <w:spacing w:before="60" w:line="200" w:lineRule="exact"/>
              <w:jc w:val="right"/>
              <w:rPr>
                <w:lang w:val="en-GB"/>
              </w:rPr>
            </w:pPr>
            <w:r w:rsidRPr="00E46E23">
              <w:rPr>
                <w:lang w:val="en-GB"/>
              </w:rPr>
              <w:t>38 214</w:t>
            </w:r>
          </w:p>
        </w:tc>
        <w:tc>
          <w:tcPr>
            <w:tcW w:w="997" w:type="dxa"/>
            <w:shd w:val="clear" w:color="auto" w:fill="auto"/>
            <w:noWrap/>
            <w:vAlign w:val="bottom"/>
            <w:hideMark/>
          </w:tcPr>
          <w:p w14:paraId="75F5607C" w14:textId="77777777" w:rsidR="00D833D8" w:rsidRPr="00E46E23" w:rsidRDefault="00D833D8" w:rsidP="00E324F3">
            <w:pPr>
              <w:pStyle w:val="Tabell-Text"/>
              <w:spacing w:before="60" w:line="200" w:lineRule="exact"/>
              <w:jc w:val="right"/>
              <w:rPr>
                <w:lang w:val="en-GB"/>
              </w:rPr>
            </w:pPr>
            <w:r w:rsidRPr="00E46E23">
              <w:rPr>
                <w:lang w:val="en-GB"/>
              </w:rPr>
              <w:t>38 214</w:t>
            </w:r>
          </w:p>
        </w:tc>
      </w:tr>
      <w:tr w:rsidR="00D833D8" w:rsidRPr="002F7848" w14:paraId="2DFEDA14" w14:textId="77777777" w:rsidTr="00E324F3">
        <w:trPr>
          <w:cantSplit/>
        </w:trPr>
        <w:tc>
          <w:tcPr>
            <w:tcW w:w="704" w:type="dxa"/>
            <w:shd w:val="clear" w:color="auto" w:fill="auto"/>
            <w:noWrap/>
            <w:vAlign w:val="bottom"/>
            <w:hideMark/>
          </w:tcPr>
          <w:p w14:paraId="06F47AF1" w14:textId="77777777" w:rsidR="00D833D8" w:rsidRPr="00E46E23" w:rsidRDefault="00D833D8" w:rsidP="00D833D8">
            <w:pPr>
              <w:pStyle w:val="Tabell-Text"/>
              <w:spacing w:before="60" w:line="200" w:lineRule="exact"/>
              <w:rPr>
                <w:lang w:val="en-GB"/>
              </w:rPr>
            </w:pPr>
          </w:p>
        </w:tc>
        <w:tc>
          <w:tcPr>
            <w:tcW w:w="2552" w:type="dxa"/>
            <w:shd w:val="clear" w:color="auto" w:fill="auto"/>
            <w:noWrap/>
            <w:vAlign w:val="bottom"/>
            <w:hideMark/>
          </w:tcPr>
          <w:p w14:paraId="331DC901" w14:textId="77777777" w:rsidR="00D833D8" w:rsidRPr="00E46E23" w:rsidRDefault="00D833D8" w:rsidP="00D833D8">
            <w:pPr>
              <w:pStyle w:val="Tabell-Text"/>
              <w:spacing w:before="60" w:line="200" w:lineRule="exact"/>
              <w:rPr>
                <w:lang w:val="en-GB"/>
              </w:rPr>
            </w:pPr>
            <w:r w:rsidRPr="00E46E23">
              <w:rPr>
                <w:lang w:val="en-GB"/>
              </w:rPr>
              <w:t>Kion Group AG</w:t>
            </w:r>
          </w:p>
        </w:tc>
        <w:tc>
          <w:tcPr>
            <w:tcW w:w="850" w:type="dxa"/>
            <w:shd w:val="clear" w:color="auto" w:fill="auto"/>
            <w:noWrap/>
            <w:vAlign w:val="bottom"/>
            <w:hideMark/>
          </w:tcPr>
          <w:p w14:paraId="18B4EF2D" w14:textId="77777777" w:rsidR="00D833D8" w:rsidRPr="00E46E23" w:rsidRDefault="00D833D8" w:rsidP="00E324F3">
            <w:pPr>
              <w:pStyle w:val="Tabell-Text"/>
              <w:spacing w:before="60" w:line="200" w:lineRule="exact"/>
              <w:jc w:val="right"/>
              <w:rPr>
                <w:lang w:val="en-GB"/>
              </w:rPr>
            </w:pPr>
            <w:r w:rsidRPr="00E46E23">
              <w:rPr>
                <w:lang w:val="en-GB"/>
              </w:rPr>
              <w:t>70 000</w:t>
            </w:r>
          </w:p>
        </w:tc>
        <w:tc>
          <w:tcPr>
            <w:tcW w:w="851" w:type="dxa"/>
            <w:shd w:val="clear" w:color="auto" w:fill="auto"/>
            <w:noWrap/>
            <w:vAlign w:val="bottom"/>
            <w:hideMark/>
          </w:tcPr>
          <w:p w14:paraId="70485395" w14:textId="77777777" w:rsidR="00D833D8" w:rsidRPr="002F7848" w:rsidRDefault="00D833D8" w:rsidP="00E324F3">
            <w:pPr>
              <w:pStyle w:val="Tabell-Text"/>
              <w:spacing w:before="60" w:line="200" w:lineRule="exact"/>
              <w:jc w:val="right"/>
            </w:pPr>
            <w:r w:rsidRPr="00E46E23">
              <w:rPr>
                <w:lang w:val="en-GB"/>
              </w:rPr>
              <w:t>2</w:t>
            </w:r>
            <w:r w:rsidRPr="002F7848">
              <w:t>6 280</w:t>
            </w:r>
          </w:p>
        </w:tc>
        <w:tc>
          <w:tcPr>
            <w:tcW w:w="997" w:type="dxa"/>
            <w:shd w:val="clear" w:color="auto" w:fill="auto"/>
            <w:noWrap/>
            <w:vAlign w:val="bottom"/>
            <w:hideMark/>
          </w:tcPr>
          <w:p w14:paraId="21BB6AD9" w14:textId="77777777" w:rsidR="00D833D8" w:rsidRPr="002F7848" w:rsidRDefault="00D833D8" w:rsidP="00E324F3">
            <w:pPr>
              <w:pStyle w:val="Tabell-Text"/>
              <w:spacing w:before="60" w:line="200" w:lineRule="exact"/>
              <w:jc w:val="right"/>
            </w:pPr>
            <w:r w:rsidRPr="002F7848">
              <w:t>29 529</w:t>
            </w:r>
          </w:p>
        </w:tc>
      </w:tr>
      <w:tr w:rsidR="00D833D8" w:rsidRPr="002F7848" w14:paraId="4A13880B" w14:textId="77777777" w:rsidTr="00E324F3">
        <w:trPr>
          <w:cantSplit/>
        </w:trPr>
        <w:tc>
          <w:tcPr>
            <w:tcW w:w="704" w:type="dxa"/>
            <w:shd w:val="clear" w:color="auto" w:fill="auto"/>
            <w:noWrap/>
            <w:vAlign w:val="bottom"/>
            <w:hideMark/>
          </w:tcPr>
          <w:p w14:paraId="2501038A"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77366D1D" w14:textId="77777777" w:rsidR="00D833D8" w:rsidRPr="002F7848" w:rsidRDefault="00D833D8" w:rsidP="00D833D8">
            <w:pPr>
              <w:pStyle w:val="Tabell-Text"/>
              <w:spacing w:before="60" w:line="200" w:lineRule="exact"/>
            </w:pPr>
            <w:r w:rsidRPr="002F7848">
              <w:t>Linde AG</w:t>
            </w:r>
          </w:p>
        </w:tc>
        <w:tc>
          <w:tcPr>
            <w:tcW w:w="850" w:type="dxa"/>
            <w:shd w:val="clear" w:color="auto" w:fill="auto"/>
            <w:noWrap/>
            <w:vAlign w:val="bottom"/>
            <w:hideMark/>
          </w:tcPr>
          <w:p w14:paraId="7E04E6A5" w14:textId="77777777" w:rsidR="00D833D8" w:rsidRPr="002F7848" w:rsidRDefault="00D833D8" w:rsidP="00E324F3">
            <w:pPr>
              <w:pStyle w:val="Tabell-Text"/>
              <w:spacing w:before="60" w:line="200" w:lineRule="exact"/>
              <w:jc w:val="right"/>
            </w:pPr>
            <w:r w:rsidRPr="002F7848">
              <w:t>25 000</w:t>
            </w:r>
          </w:p>
        </w:tc>
        <w:tc>
          <w:tcPr>
            <w:tcW w:w="851" w:type="dxa"/>
            <w:shd w:val="clear" w:color="auto" w:fill="auto"/>
            <w:noWrap/>
            <w:vAlign w:val="bottom"/>
            <w:hideMark/>
          </w:tcPr>
          <w:p w14:paraId="1D11448D" w14:textId="77777777" w:rsidR="00D833D8" w:rsidRPr="002F7848" w:rsidRDefault="00D833D8" w:rsidP="00E324F3">
            <w:pPr>
              <w:pStyle w:val="Tabell-Text"/>
              <w:spacing w:before="60" w:line="200" w:lineRule="exact"/>
              <w:jc w:val="right"/>
            </w:pPr>
            <w:r w:rsidRPr="002F7848">
              <w:t>30 685</w:t>
            </w:r>
          </w:p>
        </w:tc>
        <w:tc>
          <w:tcPr>
            <w:tcW w:w="997" w:type="dxa"/>
            <w:shd w:val="clear" w:color="auto" w:fill="auto"/>
            <w:noWrap/>
            <w:vAlign w:val="bottom"/>
            <w:hideMark/>
          </w:tcPr>
          <w:p w14:paraId="3A7F8B65" w14:textId="77777777" w:rsidR="00D833D8" w:rsidRPr="002F7848" w:rsidRDefault="00D833D8" w:rsidP="00E324F3">
            <w:pPr>
              <w:pStyle w:val="Tabell-Text"/>
              <w:spacing w:before="60" w:line="200" w:lineRule="exact"/>
              <w:jc w:val="right"/>
            </w:pPr>
            <w:r w:rsidRPr="002F7848">
              <w:t>30 685</w:t>
            </w:r>
          </w:p>
        </w:tc>
      </w:tr>
      <w:tr w:rsidR="00D833D8" w:rsidRPr="002F7848" w14:paraId="73E215B8" w14:textId="77777777" w:rsidTr="00E324F3">
        <w:trPr>
          <w:cantSplit/>
        </w:trPr>
        <w:tc>
          <w:tcPr>
            <w:tcW w:w="704" w:type="dxa"/>
            <w:shd w:val="clear" w:color="auto" w:fill="auto"/>
            <w:noWrap/>
            <w:vAlign w:val="bottom"/>
            <w:hideMark/>
          </w:tcPr>
          <w:p w14:paraId="6A56EC7A" w14:textId="77777777" w:rsidR="00D833D8" w:rsidRPr="0086759E" w:rsidRDefault="00D833D8" w:rsidP="00D833D8">
            <w:pPr>
              <w:pStyle w:val="Tabell-Text"/>
              <w:spacing w:before="60" w:line="200" w:lineRule="exact"/>
              <w:rPr>
                <w:b/>
              </w:rPr>
            </w:pPr>
          </w:p>
        </w:tc>
        <w:tc>
          <w:tcPr>
            <w:tcW w:w="2552" w:type="dxa"/>
            <w:shd w:val="clear" w:color="auto" w:fill="auto"/>
            <w:noWrap/>
            <w:vAlign w:val="bottom"/>
            <w:hideMark/>
          </w:tcPr>
          <w:p w14:paraId="58F1371E" w14:textId="77777777" w:rsidR="00D833D8" w:rsidRPr="0086759E" w:rsidRDefault="00D833D8" w:rsidP="00D833D8">
            <w:pPr>
              <w:pStyle w:val="Tabell-Text"/>
              <w:spacing w:before="60" w:line="200" w:lineRule="exact"/>
              <w:rPr>
                <w:b/>
              </w:rPr>
            </w:pPr>
            <w:r w:rsidRPr="0086759E">
              <w:rPr>
                <w:b/>
              </w:rPr>
              <w:t>USA</w:t>
            </w:r>
          </w:p>
        </w:tc>
        <w:tc>
          <w:tcPr>
            <w:tcW w:w="850" w:type="dxa"/>
            <w:shd w:val="clear" w:color="auto" w:fill="auto"/>
            <w:noWrap/>
            <w:vAlign w:val="bottom"/>
            <w:hideMark/>
          </w:tcPr>
          <w:p w14:paraId="38DC5F5A" w14:textId="77777777" w:rsidR="00D833D8" w:rsidRPr="002F7848" w:rsidRDefault="00D833D8" w:rsidP="00E324F3">
            <w:pPr>
              <w:pStyle w:val="Tabell-Text"/>
              <w:spacing w:before="60" w:line="200" w:lineRule="exact"/>
              <w:jc w:val="right"/>
            </w:pPr>
          </w:p>
        </w:tc>
        <w:tc>
          <w:tcPr>
            <w:tcW w:w="851" w:type="dxa"/>
            <w:shd w:val="clear" w:color="auto" w:fill="auto"/>
            <w:noWrap/>
            <w:vAlign w:val="bottom"/>
            <w:hideMark/>
          </w:tcPr>
          <w:p w14:paraId="7942D749" w14:textId="77777777" w:rsidR="00D833D8" w:rsidRPr="002F7848" w:rsidRDefault="00D833D8" w:rsidP="00E324F3">
            <w:pPr>
              <w:pStyle w:val="Tabell-Text"/>
              <w:spacing w:before="60" w:line="200" w:lineRule="exact"/>
              <w:jc w:val="right"/>
              <w:rPr>
                <w:sz w:val="20"/>
                <w:szCs w:val="20"/>
              </w:rPr>
            </w:pPr>
          </w:p>
        </w:tc>
        <w:tc>
          <w:tcPr>
            <w:tcW w:w="997" w:type="dxa"/>
            <w:shd w:val="clear" w:color="auto" w:fill="auto"/>
            <w:noWrap/>
            <w:vAlign w:val="bottom"/>
            <w:hideMark/>
          </w:tcPr>
          <w:p w14:paraId="1449F253" w14:textId="77777777" w:rsidR="00D833D8" w:rsidRPr="002F7848" w:rsidRDefault="00D833D8" w:rsidP="00E324F3">
            <w:pPr>
              <w:pStyle w:val="Tabell-Text"/>
              <w:spacing w:before="60" w:line="200" w:lineRule="exact"/>
              <w:jc w:val="right"/>
              <w:rPr>
                <w:sz w:val="20"/>
                <w:szCs w:val="20"/>
              </w:rPr>
            </w:pPr>
          </w:p>
        </w:tc>
      </w:tr>
      <w:tr w:rsidR="00D833D8" w:rsidRPr="002F7848" w14:paraId="7299741E" w14:textId="77777777" w:rsidTr="00E324F3">
        <w:trPr>
          <w:cantSplit/>
        </w:trPr>
        <w:tc>
          <w:tcPr>
            <w:tcW w:w="704" w:type="dxa"/>
            <w:shd w:val="clear" w:color="auto" w:fill="auto"/>
            <w:noWrap/>
            <w:vAlign w:val="bottom"/>
            <w:hideMark/>
          </w:tcPr>
          <w:p w14:paraId="43681D31" w14:textId="77777777" w:rsidR="00D833D8" w:rsidRPr="002F7848" w:rsidRDefault="00D833D8" w:rsidP="00D833D8">
            <w:pPr>
              <w:pStyle w:val="Tabell-Text"/>
              <w:spacing w:before="60" w:line="200" w:lineRule="exact"/>
              <w:rPr>
                <w:sz w:val="20"/>
                <w:szCs w:val="20"/>
              </w:rPr>
            </w:pPr>
          </w:p>
        </w:tc>
        <w:tc>
          <w:tcPr>
            <w:tcW w:w="2552" w:type="dxa"/>
            <w:shd w:val="clear" w:color="auto" w:fill="auto"/>
            <w:noWrap/>
            <w:vAlign w:val="bottom"/>
            <w:hideMark/>
          </w:tcPr>
          <w:p w14:paraId="6027DD62" w14:textId="77777777" w:rsidR="00D833D8" w:rsidRPr="002F7848" w:rsidRDefault="00D833D8" w:rsidP="00D833D8">
            <w:pPr>
              <w:pStyle w:val="Tabell-Text"/>
              <w:spacing w:before="60" w:line="200" w:lineRule="exact"/>
            </w:pPr>
            <w:r w:rsidRPr="002F7848">
              <w:t>3M</w:t>
            </w:r>
          </w:p>
        </w:tc>
        <w:tc>
          <w:tcPr>
            <w:tcW w:w="850" w:type="dxa"/>
            <w:shd w:val="clear" w:color="auto" w:fill="auto"/>
            <w:noWrap/>
            <w:vAlign w:val="bottom"/>
            <w:hideMark/>
          </w:tcPr>
          <w:p w14:paraId="7464E5C5" w14:textId="77777777" w:rsidR="00D833D8" w:rsidRPr="002F7848" w:rsidRDefault="00D833D8" w:rsidP="00E324F3">
            <w:pPr>
              <w:pStyle w:val="Tabell-Text"/>
              <w:spacing w:before="60" w:line="200" w:lineRule="exact"/>
              <w:jc w:val="right"/>
            </w:pPr>
            <w:r w:rsidRPr="002F7848">
              <w:t>33 000</w:t>
            </w:r>
          </w:p>
        </w:tc>
        <w:tc>
          <w:tcPr>
            <w:tcW w:w="851" w:type="dxa"/>
            <w:shd w:val="clear" w:color="auto" w:fill="auto"/>
            <w:noWrap/>
            <w:vAlign w:val="bottom"/>
            <w:hideMark/>
          </w:tcPr>
          <w:p w14:paraId="5DCFA95B" w14:textId="77777777" w:rsidR="00D833D8" w:rsidRPr="002F7848" w:rsidRDefault="00D833D8" w:rsidP="00E324F3">
            <w:pPr>
              <w:pStyle w:val="Tabell-Text"/>
              <w:spacing w:before="60" w:line="200" w:lineRule="exact"/>
              <w:jc w:val="right"/>
            </w:pPr>
            <w:r w:rsidRPr="002F7848">
              <w:t>23 316</w:t>
            </w:r>
          </w:p>
        </w:tc>
        <w:tc>
          <w:tcPr>
            <w:tcW w:w="997" w:type="dxa"/>
            <w:shd w:val="clear" w:color="auto" w:fill="auto"/>
            <w:noWrap/>
            <w:vAlign w:val="bottom"/>
            <w:hideMark/>
          </w:tcPr>
          <w:p w14:paraId="02A0EC64" w14:textId="77777777" w:rsidR="00D833D8" w:rsidRPr="002F7848" w:rsidRDefault="00D833D8" w:rsidP="00E324F3">
            <w:pPr>
              <w:pStyle w:val="Tabell-Text"/>
              <w:spacing w:before="60" w:line="200" w:lineRule="exact"/>
              <w:jc w:val="right"/>
            </w:pPr>
            <w:r w:rsidRPr="002F7848">
              <w:t>42 147</w:t>
            </w:r>
          </w:p>
        </w:tc>
      </w:tr>
      <w:tr w:rsidR="00D833D8" w:rsidRPr="002F7848" w14:paraId="5C38CE0B" w14:textId="77777777" w:rsidTr="00E324F3">
        <w:trPr>
          <w:cantSplit/>
        </w:trPr>
        <w:tc>
          <w:tcPr>
            <w:tcW w:w="704" w:type="dxa"/>
            <w:shd w:val="clear" w:color="auto" w:fill="auto"/>
            <w:noWrap/>
            <w:vAlign w:val="bottom"/>
            <w:hideMark/>
          </w:tcPr>
          <w:p w14:paraId="0408A129"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63B8856D" w14:textId="77777777" w:rsidR="00D833D8" w:rsidRPr="002F7848" w:rsidRDefault="00D833D8" w:rsidP="00D833D8">
            <w:pPr>
              <w:pStyle w:val="Tabell-Text"/>
              <w:spacing w:before="60" w:line="200" w:lineRule="exact"/>
            </w:pPr>
            <w:r w:rsidRPr="002F7848">
              <w:t>Accenture Plc</w:t>
            </w:r>
          </w:p>
        </w:tc>
        <w:tc>
          <w:tcPr>
            <w:tcW w:w="850" w:type="dxa"/>
            <w:shd w:val="clear" w:color="auto" w:fill="auto"/>
            <w:noWrap/>
            <w:vAlign w:val="bottom"/>
            <w:hideMark/>
          </w:tcPr>
          <w:p w14:paraId="38E39245" w14:textId="77777777" w:rsidR="00D833D8" w:rsidRPr="002F7848" w:rsidRDefault="00D833D8" w:rsidP="00E324F3">
            <w:pPr>
              <w:pStyle w:val="Tabell-Text"/>
              <w:spacing w:before="60" w:line="200" w:lineRule="exact"/>
              <w:jc w:val="right"/>
            </w:pPr>
            <w:r w:rsidRPr="002F7848">
              <w:t>38 000</w:t>
            </w:r>
          </w:p>
        </w:tc>
        <w:tc>
          <w:tcPr>
            <w:tcW w:w="851" w:type="dxa"/>
            <w:shd w:val="clear" w:color="auto" w:fill="auto"/>
            <w:noWrap/>
            <w:vAlign w:val="bottom"/>
            <w:hideMark/>
          </w:tcPr>
          <w:p w14:paraId="0D6F3B95" w14:textId="77777777" w:rsidR="00D833D8" w:rsidRPr="002F7848" w:rsidRDefault="00D833D8" w:rsidP="00E324F3">
            <w:pPr>
              <w:pStyle w:val="Tabell-Text"/>
              <w:spacing w:before="60" w:line="200" w:lineRule="exact"/>
              <w:jc w:val="right"/>
            </w:pPr>
            <w:r w:rsidRPr="002F7848">
              <w:t>15 646</w:t>
            </w:r>
          </w:p>
        </w:tc>
        <w:tc>
          <w:tcPr>
            <w:tcW w:w="997" w:type="dxa"/>
            <w:shd w:val="clear" w:color="auto" w:fill="auto"/>
            <w:noWrap/>
            <w:vAlign w:val="bottom"/>
            <w:hideMark/>
          </w:tcPr>
          <w:p w14:paraId="7F4D86C9" w14:textId="77777777" w:rsidR="00D833D8" w:rsidRPr="002F7848" w:rsidRDefault="00D833D8" w:rsidP="00E324F3">
            <w:pPr>
              <w:pStyle w:val="Tabell-Text"/>
              <w:spacing w:before="60" w:line="200" w:lineRule="exact"/>
              <w:jc w:val="right"/>
            </w:pPr>
            <w:r w:rsidRPr="002F7848">
              <w:t>33 820</w:t>
            </w:r>
          </w:p>
        </w:tc>
      </w:tr>
      <w:tr w:rsidR="00D833D8" w:rsidRPr="002F7848" w14:paraId="5F43888B" w14:textId="77777777" w:rsidTr="00E324F3">
        <w:trPr>
          <w:cantSplit/>
        </w:trPr>
        <w:tc>
          <w:tcPr>
            <w:tcW w:w="704" w:type="dxa"/>
            <w:shd w:val="clear" w:color="auto" w:fill="auto"/>
            <w:noWrap/>
            <w:vAlign w:val="bottom"/>
            <w:hideMark/>
          </w:tcPr>
          <w:p w14:paraId="0A45741C"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566D0BB9" w14:textId="77777777" w:rsidR="00D833D8" w:rsidRPr="002F7848" w:rsidRDefault="00D833D8" w:rsidP="00D833D8">
            <w:pPr>
              <w:pStyle w:val="Tabell-Text"/>
              <w:spacing w:before="60" w:line="200" w:lineRule="exact"/>
            </w:pPr>
            <w:r w:rsidRPr="002F7848">
              <w:t>Allergan PLC</w:t>
            </w:r>
          </w:p>
        </w:tc>
        <w:tc>
          <w:tcPr>
            <w:tcW w:w="850" w:type="dxa"/>
            <w:shd w:val="clear" w:color="auto" w:fill="auto"/>
            <w:noWrap/>
            <w:vAlign w:val="bottom"/>
            <w:hideMark/>
          </w:tcPr>
          <w:p w14:paraId="3067AAB3" w14:textId="77777777" w:rsidR="00D833D8" w:rsidRPr="002F7848" w:rsidRDefault="00D833D8" w:rsidP="00E324F3">
            <w:pPr>
              <w:pStyle w:val="Tabell-Text"/>
              <w:spacing w:before="60" w:line="200" w:lineRule="exact"/>
              <w:jc w:val="right"/>
            </w:pPr>
            <w:r w:rsidRPr="002F7848">
              <w:t>23 000</w:t>
            </w:r>
          </w:p>
        </w:tc>
        <w:tc>
          <w:tcPr>
            <w:tcW w:w="851" w:type="dxa"/>
            <w:shd w:val="clear" w:color="auto" w:fill="auto"/>
            <w:noWrap/>
            <w:vAlign w:val="bottom"/>
            <w:hideMark/>
          </w:tcPr>
          <w:p w14:paraId="140C5D7C" w14:textId="77777777" w:rsidR="00D833D8" w:rsidRPr="002F7848" w:rsidRDefault="00D833D8" w:rsidP="00E324F3">
            <w:pPr>
              <w:pStyle w:val="Tabell-Text"/>
              <w:spacing w:before="60" w:line="200" w:lineRule="exact"/>
              <w:jc w:val="right"/>
            </w:pPr>
            <w:r w:rsidRPr="002F7848">
              <w:t>15 007</w:t>
            </w:r>
          </w:p>
        </w:tc>
        <w:tc>
          <w:tcPr>
            <w:tcW w:w="997" w:type="dxa"/>
            <w:shd w:val="clear" w:color="auto" w:fill="auto"/>
            <w:noWrap/>
            <w:vAlign w:val="bottom"/>
            <w:hideMark/>
          </w:tcPr>
          <w:p w14:paraId="396B2A53" w14:textId="77777777" w:rsidR="00D833D8" w:rsidRPr="002F7848" w:rsidRDefault="00D833D8" w:rsidP="00E324F3">
            <w:pPr>
              <w:pStyle w:val="Tabell-Text"/>
              <w:spacing w:before="60" w:line="200" w:lineRule="exact"/>
              <w:jc w:val="right"/>
            </w:pPr>
            <w:r w:rsidRPr="002F7848">
              <w:t>60 923</w:t>
            </w:r>
          </w:p>
        </w:tc>
      </w:tr>
      <w:tr w:rsidR="00D833D8" w:rsidRPr="002F7848" w14:paraId="32DCF8C8" w14:textId="77777777" w:rsidTr="00E324F3">
        <w:trPr>
          <w:cantSplit/>
        </w:trPr>
        <w:tc>
          <w:tcPr>
            <w:tcW w:w="704" w:type="dxa"/>
            <w:shd w:val="clear" w:color="auto" w:fill="auto"/>
            <w:noWrap/>
            <w:vAlign w:val="bottom"/>
            <w:hideMark/>
          </w:tcPr>
          <w:p w14:paraId="3CDA26E5"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2A80FE3C" w14:textId="77777777" w:rsidR="00D833D8" w:rsidRPr="002F7848" w:rsidRDefault="00D833D8" w:rsidP="00D833D8">
            <w:pPr>
              <w:pStyle w:val="Tabell-Text"/>
              <w:spacing w:before="60" w:line="200" w:lineRule="exact"/>
            </w:pPr>
            <w:r w:rsidRPr="002F7848">
              <w:t>Alphabet Inc. Class C</w:t>
            </w:r>
          </w:p>
        </w:tc>
        <w:tc>
          <w:tcPr>
            <w:tcW w:w="850" w:type="dxa"/>
            <w:shd w:val="clear" w:color="auto" w:fill="auto"/>
            <w:noWrap/>
            <w:vAlign w:val="bottom"/>
            <w:hideMark/>
          </w:tcPr>
          <w:p w14:paraId="31A61818" w14:textId="77777777" w:rsidR="00D833D8" w:rsidRPr="002F7848" w:rsidRDefault="00D833D8" w:rsidP="00E324F3">
            <w:pPr>
              <w:pStyle w:val="Tabell-Text"/>
              <w:spacing w:before="60" w:line="200" w:lineRule="exact"/>
              <w:jc w:val="right"/>
            </w:pPr>
            <w:r w:rsidRPr="002F7848">
              <w:t>2 207</w:t>
            </w:r>
          </w:p>
        </w:tc>
        <w:tc>
          <w:tcPr>
            <w:tcW w:w="851" w:type="dxa"/>
            <w:shd w:val="clear" w:color="auto" w:fill="auto"/>
            <w:noWrap/>
            <w:vAlign w:val="bottom"/>
            <w:hideMark/>
          </w:tcPr>
          <w:p w14:paraId="4BF71175" w14:textId="77777777" w:rsidR="00D833D8" w:rsidRPr="002F7848" w:rsidRDefault="00D833D8" w:rsidP="00E324F3">
            <w:pPr>
              <w:pStyle w:val="Tabell-Text"/>
              <w:spacing w:before="60" w:line="200" w:lineRule="exact"/>
              <w:jc w:val="right"/>
            </w:pPr>
            <w:r w:rsidRPr="002F7848">
              <w:t>4 766</w:t>
            </w:r>
          </w:p>
        </w:tc>
        <w:tc>
          <w:tcPr>
            <w:tcW w:w="997" w:type="dxa"/>
            <w:shd w:val="clear" w:color="auto" w:fill="auto"/>
            <w:noWrap/>
            <w:vAlign w:val="bottom"/>
            <w:hideMark/>
          </w:tcPr>
          <w:p w14:paraId="60658CF2" w14:textId="77777777" w:rsidR="00D833D8" w:rsidRPr="002F7848" w:rsidRDefault="00D833D8" w:rsidP="00E324F3">
            <w:pPr>
              <w:pStyle w:val="Tabell-Text"/>
              <w:spacing w:before="60" w:line="200" w:lineRule="exact"/>
              <w:jc w:val="right"/>
            </w:pPr>
            <w:r w:rsidRPr="002F7848">
              <w:t>14 306</w:t>
            </w:r>
          </w:p>
        </w:tc>
      </w:tr>
      <w:tr w:rsidR="00D833D8" w:rsidRPr="002F7848" w14:paraId="3423C171" w14:textId="77777777" w:rsidTr="00E324F3">
        <w:trPr>
          <w:cantSplit/>
        </w:trPr>
        <w:tc>
          <w:tcPr>
            <w:tcW w:w="704" w:type="dxa"/>
            <w:shd w:val="clear" w:color="auto" w:fill="auto"/>
            <w:noWrap/>
            <w:vAlign w:val="bottom"/>
            <w:hideMark/>
          </w:tcPr>
          <w:p w14:paraId="6240D477"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32CFD1BC" w14:textId="77777777" w:rsidR="00D833D8" w:rsidRPr="002F7848" w:rsidRDefault="00D833D8" w:rsidP="00D833D8">
            <w:pPr>
              <w:pStyle w:val="Tabell-Text"/>
              <w:spacing w:before="60" w:line="200" w:lineRule="exact"/>
            </w:pPr>
            <w:r w:rsidRPr="002F7848">
              <w:t>Alphabet Inc. Class A</w:t>
            </w:r>
          </w:p>
        </w:tc>
        <w:tc>
          <w:tcPr>
            <w:tcW w:w="850" w:type="dxa"/>
            <w:shd w:val="clear" w:color="auto" w:fill="auto"/>
            <w:noWrap/>
            <w:vAlign w:val="bottom"/>
            <w:hideMark/>
          </w:tcPr>
          <w:p w14:paraId="69ADEC8A" w14:textId="77777777" w:rsidR="00D833D8" w:rsidRPr="002F7848" w:rsidRDefault="00D833D8" w:rsidP="00E324F3">
            <w:pPr>
              <w:pStyle w:val="Tabell-Text"/>
              <w:spacing w:before="60" w:line="200" w:lineRule="exact"/>
              <w:jc w:val="right"/>
            </w:pPr>
            <w:r w:rsidRPr="002F7848">
              <w:t>3 700</w:t>
            </w:r>
          </w:p>
        </w:tc>
        <w:tc>
          <w:tcPr>
            <w:tcW w:w="851" w:type="dxa"/>
            <w:shd w:val="clear" w:color="auto" w:fill="auto"/>
            <w:noWrap/>
            <w:vAlign w:val="bottom"/>
            <w:hideMark/>
          </w:tcPr>
          <w:p w14:paraId="505862C4" w14:textId="77777777" w:rsidR="00D833D8" w:rsidRPr="002F7848" w:rsidRDefault="00D833D8" w:rsidP="00E324F3">
            <w:pPr>
              <w:pStyle w:val="Tabell-Text"/>
              <w:spacing w:before="60" w:line="200" w:lineRule="exact"/>
              <w:jc w:val="right"/>
            </w:pPr>
            <w:r w:rsidRPr="002F7848">
              <w:t>7 943</w:t>
            </w:r>
          </w:p>
        </w:tc>
        <w:tc>
          <w:tcPr>
            <w:tcW w:w="997" w:type="dxa"/>
            <w:shd w:val="clear" w:color="auto" w:fill="auto"/>
            <w:noWrap/>
            <w:vAlign w:val="bottom"/>
            <w:hideMark/>
          </w:tcPr>
          <w:p w14:paraId="69D1E3F9" w14:textId="77777777" w:rsidR="00D833D8" w:rsidRPr="002F7848" w:rsidRDefault="00D833D8" w:rsidP="00E324F3">
            <w:pPr>
              <w:pStyle w:val="Tabell-Text"/>
              <w:spacing w:before="60" w:line="200" w:lineRule="exact"/>
              <w:jc w:val="right"/>
            </w:pPr>
            <w:r w:rsidRPr="002F7848">
              <w:t>24 584</w:t>
            </w:r>
          </w:p>
        </w:tc>
      </w:tr>
      <w:tr w:rsidR="00D833D8" w:rsidRPr="002F7848" w14:paraId="3AE7A4A7" w14:textId="77777777" w:rsidTr="00E324F3">
        <w:trPr>
          <w:cantSplit/>
        </w:trPr>
        <w:tc>
          <w:tcPr>
            <w:tcW w:w="704" w:type="dxa"/>
            <w:shd w:val="clear" w:color="auto" w:fill="auto"/>
            <w:noWrap/>
            <w:vAlign w:val="bottom"/>
            <w:hideMark/>
          </w:tcPr>
          <w:p w14:paraId="5AC0DACD"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39692912" w14:textId="63EE8EED" w:rsidR="00D833D8" w:rsidRPr="002F7848" w:rsidRDefault="00E46E23" w:rsidP="00D833D8">
            <w:pPr>
              <w:pStyle w:val="Tabell-Text"/>
              <w:spacing w:before="60" w:line="200" w:lineRule="exact"/>
            </w:pPr>
            <w:r>
              <w:t>Anadarko Petrole</w:t>
            </w:r>
            <w:r w:rsidR="00D833D8" w:rsidRPr="002F7848">
              <w:t>um</w:t>
            </w:r>
          </w:p>
        </w:tc>
        <w:tc>
          <w:tcPr>
            <w:tcW w:w="850" w:type="dxa"/>
            <w:shd w:val="clear" w:color="auto" w:fill="auto"/>
            <w:noWrap/>
            <w:vAlign w:val="bottom"/>
            <w:hideMark/>
          </w:tcPr>
          <w:p w14:paraId="12597B0C" w14:textId="77777777" w:rsidR="00D833D8" w:rsidRPr="002F7848" w:rsidRDefault="00D833D8" w:rsidP="00E324F3">
            <w:pPr>
              <w:pStyle w:val="Tabell-Text"/>
              <w:spacing w:before="60" w:line="200" w:lineRule="exact"/>
              <w:jc w:val="right"/>
            </w:pPr>
            <w:r w:rsidRPr="002F7848">
              <w:t>37 000</w:t>
            </w:r>
          </w:p>
        </w:tc>
        <w:tc>
          <w:tcPr>
            <w:tcW w:w="851" w:type="dxa"/>
            <w:shd w:val="clear" w:color="auto" w:fill="auto"/>
            <w:noWrap/>
            <w:vAlign w:val="bottom"/>
            <w:hideMark/>
          </w:tcPr>
          <w:p w14:paraId="0DD2373B" w14:textId="77777777" w:rsidR="00D833D8" w:rsidRPr="002F7848" w:rsidRDefault="00D833D8" w:rsidP="00E324F3">
            <w:pPr>
              <w:pStyle w:val="Tabell-Text"/>
              <w:spacing w:before="60" w:line="200" w:lineRule="exact"/>
              <w:jc w:val="right"/>
            </w:pPr>
            <w:r w:rsidRPr="002F7848">
              <w:t>15 050</w:t>
            </w:r>
          </w:p>
        </w:tc>
        <w:tc>
          <w:tcPr>
            <w:tcW w:w="997" w:type="dxa"/>
            <w:shd w:val="clear" w:color="auto" w:fill="auto"/>
            <w:noWrap/>
            <w:vAlign w:val="bottom"/>
            <w:hideMark/>
          </w:tcPr>
          <w:p w14:paraId="549D8AEE" w14:textId="77777777" w:rsidR="00D833D8" w:rsidRPr="002F7848" w:rsidRDefault="00D833D8" w:rsidP="00E324F3">
            <w:pPr>
              <w:pStyle w:val="Tabell-Text"/>
              <w:spacing w:before="60" w:line="200" w:lineRule="exact"/>
              <w:jc w:val="right"/>
            </w:pPr>
            <w:r w:rsidRPr="002F7848">
              <w:t>15 050</w:t>
            </w:r>
          </w:p>
        </w:tc>
      </w:tr>
      <w:tr w:rsidR="00D833D8" w:rsidRPr="002F7848" w14:paraId="3369C3E1" w14:textId="77777777" w:rsidTr="00E324F3">
        <w:trPr>
          <w:cantSplit/>
        </w:trPr>
        <w:tc>
          <w:tcPr>
            <w:tcW w:w="704" w:type="dxa"/>
            <w:shd w:val="clear" w:color="auto" w:fill="auto"/>
            <w:noWrap/>
            <w:vAlign w:val="bottom"/>
            <w:hideMark/>
          </w:tcPr>
          <w:p w14:paraId="63A46C7D"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5B87BEA4" w14:textId="77777777" w:rsidR="00D833D8" w:rsidRPr="002F7848" w:rsidRDefault="00D833D8" w:rsidP="00D833D8">
            <w:pPr>
              <w:pStyle w:val="Tabell-Text"/>
              <w:spacing w:before="60" w:line="200" w:lineRule="exact"/>
            </w:pPr>
            <w:r w:rsidRPr="002F7848">
              <w:t>Apple Inc.</w:t>
            </w:r>
          </w:p>
        </w:tc>
        <w:tc>
          <w:tcPr>
            <w:tcW w:w="850" w:type="dxa"/>
            <w:shd w:val="clear" w:color="auto" w:fill="auto"/>
            <w:noWrap/>
            <w:vAlign w:val="bottom"/>
            <w:hideMark/>
          </w:tcPr>
          <w:p w14:paraId="01A98C73" w14:textId="77777777" w:rsidR="00D833D8" w:rsidRPr="002F7848" w:rsidRDefault="00D833D8" w:rsidP="00E324F3">
            <w:pPr>
              <w:pStyle w:val="Tabell-Text"/>
              <w:spacing w:before="60" w:line="200" w:lineRule="exact"/>
              <w:jc w:val="right"/>
            </w:pPr>
            <w:r w:rsidRPr="002F7848">
              <w:t>20 000</w:t>
            </w:r>
          </w:p>
        </w:tc>
        <w:tc>
          <w:tcPr>
            <w:tcW w:w="851" w:type="dxa"/>
            <w:shd w:val="clear" w:color="auto" w:fill="auto"/>
            <w:noWrap/>
            <w:vAlign w:val="bottom"/>
            <w:hideMark/>
          </w:tcPr>
          <w:p w14:paraId="607DB659" w14:textId="77777777" w:rsidR="00D833D8" w:rsidRPr="002F7848" w:rsidRDefault="00D833D8" w:rsidP="00E324F3">
            <w:pPr>
              <w:pStyle w:val="Tabell-Text"/>
              <w:spacing w:before="60" w:line="200" w:lineRule="exact"/>
              <w:jc w:val="right"/>
            </w:pPr>
            <w:r w:rsidRPr="002F7848">
              <w:t>10 310</w:t>
            </w:r>
          </w:p>
        </w:tc>
        <w:tc>
          <w:tcPr>
            <w:tcW w:w="997" w:type="dxa"/>
            <w:shd w:val="clear" w:color="auto" w:fill="auto"/>
            <w:noWrap/>
            <w:vAlign w:val="bottom"/>
            <w:hideMark/>
          </w:tcPr>
          <w:p w14:paraId="51C9525E" w14:textId="77777777" w:rsidR="00D833D8" w:rsidRPr="002F7848" w:rsidRDefault="00D833D8" w:rsidP="00E324F3">
            <w:pPr>
              <w:pStyle w:val="Tabell-Text"/>
              <w:spacing w:before="60" w:line="200" w:lineRule="exact"/>
              <w:jc w:val="right"/>
            </w:pPr>
            <w:r w:rsidRPr="002F7848">
              <w:t>18 046</w:t>
            </w:r>
          </w:p>
        </w:tc>
      </w:tr>
      <w:tr w:rsidR="00D833D8" w:rsidRPr="002F7848" w14:paraId="70378360" w14:textId="77777777" w:rsidTr="00E324F3">
        <w:trPr>
          <w:cantSplit/>
        </w:trPr>
        <w:tc>
          <w:tcPr>
            <w:tcW w:w="704" w:type="dxa"/>
            <w:shd w:val="clear" w:color="auto" w:fill="auto"/>
            <w:noWrap/>
            <w:vAlign w:val="bottom"/>
            <w:hideMark/>
          </w:tcPr>
          <w:p w14:paraId="7B8C5F82"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4B6BE062" w14:textId="77777777" w:rsidR="00D833D8" w:rsidRPr="002F7848" w:rsidRDefault="00D833D8" w:rsidP="00D833D8">
            <w:pPr>
              <w:pStyle w:val="Tabell-Text"/>
              <w:spacing w:before="60" w:line="200" w:lineRule="exact"/>
            </w:pPr>
            <w:r w:rsidRPr="002F7848">
              <w:t>Bank of America</w:t>
            </w:r>
          </w:p>
        </w:tc>
        <w:tc>
          <w:tcPr>
            <w:tcW w:w="850" w:type="dxa"/>
            <w:shd w:val="clear" w:color="auto" w:fill="auto"/>
            <w:noWrap/>
            <w:vAlign w:val="bottom"/>
            <w:hideMark/>
          </w:tcPr>
          <w:p w14:paraId="048BDDD5" w14:textId="77777777" w:rsidR="00D833D8" w:rsidRPr="002F7848" w:rsidRDefault="00D833D8" w:rsidP="00E324F3">
            <w:pPr>
              <w:pStyle w:val="Tabell-Text"/>
              <w:spacing w:before="60" w:line="200" w:lineRule="exact"/>
              <w:jc w:val="right"/>
            </w:pPr>
            <w:r w:rsidRPr="002F7848">
              <w:t>385 000</w:t>
            </w:r>
          </w:p>
        </w:tc>
        <w:tc>
          <w:tcPr>
            <w:tcW w:w="851" w:type="dxa"/>
            <w:shd w:val="clear" w:color="auto" w:fill="auto"/>
            <w:noWrap/>
            <w:vAlign w:val="bottom"/>
            <w:hideMark/>
          </w:tcPr>
          <w:p w14:paraId="04C9D9C6" w14:textId="77777777" w:rsidR="00D833D8" w:rsidRPr="002F7848" w:rsidRDefault="00D833D8" w:rsidP="00E324F3">
            <w:pPr>
              <w:pStyle w:val="Tabell-Text"/>
              <w:spacing w:before="60" w:line="200" w:lineRule="exact"/>
              <w:jc w:val="right"/>
            </w:pPr>
            <w:r w:rsidRPr="002F7848">
              <w:t>51 500</w:t>
            </w:r>
          </w:p>
        </w:tc>
        <w:tc>
          <w:tcPr>
            <w:tcW w:w="997" w:type="dxa"/>
            <w:shd w:val="clear" w:color="auto" w:fill="auto"/>
            <w:noWrap/>
            <w:vAlign w:val="bottom"/>
            <w:hideMark/>
          </w:tcPr>
          <w:p w14:paraId="4EB4268B" w14:textId="77777777" w:rsidR="00D833D8" w:rsidRPr="002F7848" w:rsidRDefault="00D833D8" w:rsidP="00E324F3">
            <w:pPr>
              <w:pStyle w:val="Tabell-Text"/>
              <w:spacing w:before="60" w:line="200" w:lineRule="exact"/>
              <w:jc w:val="right"/>
            </w:pPr>
            <w:r w:rsidRPr="002F7848">
              <w:t>55 188</w:t>
            </w:r>
          </w:p>
        </w:tc>
      </w:tr>
      <w:tr w:rsidR="00D833D8" w:rsidRPr="002F7848" w14:paraId="2E9D694F" w14:textId="77777777" w:rsidTr="00E324F3">
        <w:trPr>
          <w:cantSplit/>
        </w:trPr>
        <w:tc>
          <w:tcPr>
            <w:tcW w:w="704" w:type="dxa"/>
            <w:shd w:val="clear" w:color="auto" w:fill="auto"/>
            <w:noWrap/>
            <w:vAlign w:val="bottom"/>
            <w:hideMark/>
          </w:tcPr>
          <w:p w14:paraId="1CB7F4C3"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194D4C58" w14:textId="77777777" w:rsidR="00D833D8" w:rsidRPr="002F7848" w:rsidRDefault="00D833D8" w:rsidP="00D833D8">
            <w:pPr>
              <w:pStyle w:val="Tabell-Text"/>
              <w:spacing w:before="60" w:line="200" w:lineRule="exact"/>
            </w:pPr>
            <w:r w:rsidRPr="002F7848">
              <w:t>Biogen</w:t>
            </w:r>
          </w:p>
        </w:tc>
        <w:tc>
          <w:tcPr>
            <w:tcW w:w="850" w:type="dxa"/>
            <w:shd w:val="clear" w:color="auto" w:fill="auto"/>
            <w:noWrap/>
            <w:vAlign w:val="bottom"/>
            <w:hideMark/>
          </w:tcPr>
          <w:p w14:paraId="45767F98" w14:textId="77777777" w:rsidR="00D833D8" w:rsidRPr="002F7848" w:rsidRDefault="00D833D8" w:rsidP="00E324F3">
            <w:pPr>
              <w:pStyle w:val="Tabell-Text"/>
              <w:spacing w:before="60" w:line="200" w:lineRule="exact"/>
              <w:jc w:val="right"/>
            </w:pPr>
            <w:r w:rsidRPr="002F7848">
              <w:t>6 000</w:t>
            </w:r>
          </w:p>
        </w:tc>
        <w:tc>
          <w:tcPr>
            <w:tcW w:w="851" w:type="dxa"/>
            <w:shd w:val="clear" w:color="auto" w:fill="auto"/>
            <w:noWrap/>
            <w:vAlign w:val="bottom"/>
            <w:hideMark/>
          </w:tcPr>
          <w:p w14:paraId="6E09C9D3" w14:textId="77777777" w:rsidR="00D833D8" w:rsidRPr="002F7848" w:rsidRDefault="00D833D8" w:rsidP="00E324F3">
            <w:pPr>
              <w:pStyle w:val="Tabell-Text"/>
              <w:spacing w:before="60" w:line="200" w:lineRule="exact"/>
              <w:jc w:val="right"/>
            </w:pPr>
            <w:r w:rsidRPr="002F7848">
              <w:t>15 554</w:t>
            </w:r>
          </w:p>
        </w:tc>
        <w:tc>
          <w:tcPr>
            <w:tcW w:w="997" w:type="dxa"/>
            <w:shd w:val="clear" w:color="auto" w:fill="auto"/>
            <w:noWrap/>
            <w:vAlign w:val="bottom"/>
            <w:hideMark/>
          </w:tcPr>
          <w:p w14:paraId="08909B2B" w14:textId="77777777" w:rsidR="00D833D8" w:rsidRPr="002F7848" w:rsidRDefault="00D833D8" w:rsidP="00E324F3">
            <w:pPr>
              <w:pStyle w:val="Tabell-Text"/>
              <w:spacing w:before="60" w:line="200" w:lineRule="exact"/>
              <w:jc w:val="right"/>
            </w:pPr>
            <w:r w:rsidRPr="002F7848">
              <w:t>15 554</w:t>
            </w:r>
          </w:p>
        </w:tc>
      </w:tr>
      <w:tr w:rsidR="00D833D8" w:rsidRPr="002F7848" w14:paraId="185D2588" w14:textId="77777777" w:rsidTr="00E324F3">
        <w:trPr>
          <w:cantSplit/>
        </w:trPr>
        <w:tc>
          <w:tcPr>
            <w:tcW w:w="704" w:type="dxa"/>
            <w:shd w:val="clear" w:color="auto" w:fill="auto"/>
            <w:noWrap/>
            <w:vAlign w:val="bottom"/>
            <w:hideMark/>
          </w:tcPr>
          <w:p w14:paraId="67DDC760"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43A1EAE4" w14:textId="77777777" w:rsidR="00D833D8" w:rsidRPr="002F7848" w:rsidRDefault="00D833D8" w:rsidP="00D833D8">
            <w:pPr>
              <w:pStyle w:val="Tabell-Text"/>
              <w:spacing w:before="60" w:line="200" w:lineRule="exact"/>
            </w:pPr>
            <w:r w:rsidRPr="002F7848">
              <w:t>Blackstone</w:t>
            </w:r>
          </w:p>
        </w:tc>
        <w:tc>
          <w:tcPr>
            <w:tcW w:w="850" w:type="dxa"/>
            <w:shd w:val="clear" w:color="auto" w:fill="auto"/>
            <w:noWrap/>
            <w:vAlign w:val="bottom"/>
            <w:hideMark/>
          </w:tcPr>
          <w:p w14:paraId="35BD00F9" w14:textId="77777777" w:rsidR="00D833D8" w:rsidRPr="002F7848" w:rsidRDefault="00D833D8" w:rsidP="00E324F3">
            <w:pPr>
              <w:pStyle w:val="Tabell-Text"/>
              <w:spacing w:before="60" w:line="200" w:lineRule="exact"/>
              <w:jc w:val="right"/>
            </w:pPr>
            <w:r w:rsidRPr="002F7848">
              <w:t>150 000</w:t>
            </w:r>
          </w:p>
        </w:tc>
        <w:tc>
          <w:tcPr>
            <w:tcW w:w="851" w:type="dxa"/>
            <w:shd w:val="clear" w:color="auto" w:fill="auto"/>
            <w:noWrap/>
            <w:vAlign w:val="bottom"/>
            <w:hideMark/>
          </w:tcPr>
          <w:p w14:paraId="2EDB29A0" w14:textId="77777777" w:rsidR="00D833D8" w:rsidRPr="002F7848" w:rsidRDefault="00D833D8" w:rsidP="00E324F3">
            <w:pPr>
              <w:pStyle w:val="Tabell-Text"/>
              <w:spacing w:before="60" w:line="200" w:lineRule="exact"/>
              <w:jc w:val="right"/>
            </w:pPr>
            <w:r w:rsidRPr="002F7848">
              <w:t>16 385</w:t>
            </w:r>
          </w:p>
        </w:tc>
        <w:tc>
          <w:tcPr>
            <w:tcW w:w="997" w:type="dxa"/>
            <w:shd w:val="clear" w:color="auto" w:fill="auto"/>
            <w:noWrap/>
            <w:vAlign w:val="bottom"/>
            <w:hideMark/>
          </w:tcPr>
          <w:p w14:paraId="28D89872" w14:textId="77777777" w:rsidR="00D833D8" w:rsidRPr="002F7848" w:rsidRDefault="00D833D8" w:rsidP="00E324F3">
            <w:pPr>
              <w:pStyle w:val="Tabell-Text"/>
              <w:spacing w:before="60" w:line="200" w:lineRule="exact"/>
              <w:jc w:val="right"/>
            </w:pPr>
            <w:r w:rsidRPr="002F7848">
              <w:t>37 468</w:t>
            </w:r>
          </w:p>
        </w:tc>
      </w:tr>
      <w:tr w:rsidR="00D833D8" w:rsidRPr="002F7848" w14:paraId="63C8EB82" w14:textId="77777777" w:rsidTr="00E324F3">
        <w:trPr>
          <w:cantSplit/>
        </w:trPr>
        <w:tc>
          <w:tcPr>
            <w:tcW w:w="704" w:type="dxa"/>
            <w:shd w:val="clear" w:color="auto" w:fill="auto"/>
            <w:noWrap/>
            <w:vAlign w:val="bottom"/>
            <w:hideMark/>
          </w:tcPr>
          <w:p w14:paraId="48759D42"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31619335" w14:textId="77777777" w:rsidR="00D833D8" w:rsidRPr="002F7848" w:rsidRDefault="00D833D8" w:rsidP="00D833D8">
            <w:pPr>
              <w:pStyle w:val="Tabell-Text"/>
              <w:spacing w:before="60" w:line="200" w:lineRule="exact"/>
            </w:pPr>
            <w:r w:rsidRPr="002F7848">
              <w:t>Capital One Financial Corp.</w:t>
            </w:r>
          </w:p>
        </w:tc>
        <w:tc>
          <w:tcPr>
            <w:tcW w:w="850" w:type="dxa"/>
            <w:shd w:val="clear" w:color="auto" w:fill="auto"/>
            <w:noWrap/>
            <w:vAlign w:val="bottom"/>
            <w:hideMark/>
          </w:tcPr>
          <w:p w14:paraId="07592848" w14:textId="77777777" w:rsidR="00D833D8" w:rsidRPr="002F7848" w:rsidRDefault="00D833D8" w:rsidP="00E324F3">
            <w:pPr>
              <w:pStyle w:val="Tabell-Text"/>
              <w:spacing w:before="60" w:line="200" w:lineRule="exact"/>
              <w:jc w:val="right"/>
            </w:pPr>
            <w:r w:rsidRPr="002F7848">
              <w:t>45 000</w:t>
            </w:r>
          </w:p>
        </w:tc>
        <w:tc>
          <w:tcPr>
            <w:tcW w:w="851" w:type="dxa"/>
            <w:shd w:val="clear" w:color="auto" w:fill="auto"/>
            <w:noWrap/>
            <w:vAlign w:val="bottom"/>
            <w:hideMark/>
          </w:tcPr>
          <w:p w14:paraId="026B0556" w14:textId="77777777" w:rsidR="00D833D8" w:rsidRPr="002F7848" w:rsidRDefault="00D833D8" w:rsidP="00E324F3">
            <w:pPr>
              <w:pStyle w:val="Tabell-Text"/>
              <w:spacing w:before="60" w:line="200" w:lineRule="exact"/>
              <w:jc w:val="right"/>
            </w:pPr>
            <w:r w:rsidRPr="002F7848">
              <w:t>17 854</w:t>
            </w:r>
          </w:p>
        </w:tc>
        <w:tc>
          <w:tcPr>
            <w:tcW w:w="997" w:type="dxa"/>
            <w:shd w:val="clear" w:color="auto" w:fill="auto"/>
            <w:noWrap/>
            <w:vAlign w:val="bottom"/>
            <w:hideMark/>
          </w:tcPr>
          <w:p w14:paraId="5EB86A0A" w14:textId="77777777" w:rsidR="00D833D8" w:rsidRPr="002F7848" w:rsidRDefault="00D833D8" w:rsidP="00E324F3">
            <w:pPr>
              <w:pStyle w:val="Tabell-Text"/>
              <w:spacing w:before="60" w:line="200" w:lineRule="exact"/>
              <w:jc w:val="right"/>
            </w:pPr>
            <w:r w:rsidRPr="002F7848">
              <w:t>27 698</w:t>
            </w:r>
          </w:p>
        </w:tc>
      </w:tr>
      <w:tr w:rsidR="00D833D8" w:rsidRPr="002F7848" w14:paraId="7BA1824A" w14:textId="77777777" w:rsidTr="00E324F3">
        <w:trPr>
          <w:cantSplit/>
        </w:trPr>
        <w:tc>
          <w:tcPr>
            <w:tcW w:w="704" w:type="dxa"/>
            <w:shd w:val="clear" w:color="auto" w:fill="auto"/>
            <w:noWrap/>
            <w:vAlign w:val="bottom"/>
            <w:hideMark/>
          </w:tcPr>
          <w:p w14:paraId="2DFFBDF5"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458714CA" w14:textId="77777777" w:rsidR="00D833D8" w:rsidRPr="002F7848" w:rsidRDefault="00D833D8" w:rsidP="00D833D8">
            <w:pPr>
              <w:pStyle w:val="Tabell-Text"/>
              <w:spacing w:before="60" w:line="200" w:lineRule="exact"/>
            </w:pPr>
            <w:r w:rsidRPr="002F7848">
              <w:t>Cisco Systems</w:t>
            </w:r>
          </w:p>
        </w:tc>
        <w:tc>
          <w:tcPr>
            <w:tcW w:w="850" w:type="dxa"/>
            <w:shd w:val="clear" w:color="auto" w:fill="auto"/>
            <w:noWrap/>
            <w:vAlign w:val="bottom"/>
            <w:hideMark/>
          </w:tcPr>
          <w:p w14:paraId="6A3562B2" w14:textId="77777777" w:rsidR="00D833D8" w:rsidRPr="002F7848" w:rsidRDefault="00D833D8" w:rsidP="00E324F3">
            <w:pPr>
              <w:pStyle w:val="Tabell-Text"/>
              <w:spacing w:before="60" w:line="200" w:lineRule="exact"/>
              <w:jc w:val="right"/>
            </w:pPr>
            <w:r w:rsidRPr="002F7848">
              <w:t>312 000</w:t>
            </w:r>
          </w:p>
        </w:tc>
        <w:tc>
          <w:tcPr>
            <w:tcW w:w="851" w:type="dxa"/>
            <w:shd w:val="clear" w:color="auto" w:fill="auto"/>
            <w:noWrap/>
            <w:vAlign w:val="bottom"/>
            <w:hideMark/>
          </w:tcPr>
          <w:p w14:paraId="1D183449" w14:textId="77777777" w:rsidR="00D833D8" w:rsidRPr="002F7848" w:rsidRDefault="00D833D8" w:rsidP="00E324F3">
            <w:pPr>
              <w:pStyle w:val="Tabell-Text"/>
              <w:spacing w:before="60" w:line="200" w:lineRule="exact"/>
              <w:jc w:val="right"/>
            </w:pPr>
            <w:r w:rsidRPr="002F7848">
              <w:t>47 949</w:t>
            </w:r>
          </w:p>
        </w:tc>
        <w:tc>
          <w:tcPr>
            <w:tcW w:w="997" w:type="dxa"/>
            <w:shd w:val="clear" w:color="auto" w:fill="auto"/>
            <w:noWrap/>
            <w:vAlign w:val="bottom"/>
            <w:hideMark/>
          </w:tcPr>
          <w:p w14:paraId="449AA465" w14:textId="77777777" w:rsidR="00D833D8" w:rsidRPr="002F7848" w:rsidRDefault="00D833D8" w:rsidP="00E324F3">
            <w:pPr>
              <w:pStyle w:val="Tabell-Text"/>
              <w:spacing w:before="60" w:line="200" w:lineRule="exact"/>
              <w:jc w:val="right"/>
            </w:pPr>
            <w:r w:rsidRPr="002F7848">
              <w:t>72 214</w:t>
            </w:r>
          </w:p>
        </w:tc>
      </w:tr>
      <w:tr w:rsidR="00D833D8" w:rsidRPr="002F7848" w14:paraId="36C9808B" w14:textId="77777777" w:rsidTr="00E324F3">
        <w:trPr>
          <w:cantSplit/>
        </w:trPr>
        <w:tc>
          <w:tcPr>
            <w:tcW w:w="704" w:type="dxa"/>
            <w:shd w:val="clear" w:color="auto" w:fill="auto"/>
            <w:noWrap/>
            <w:vAlign w:val="bottom"/>
            <w:hideMark/>
          </w:tcPr>
          <w:p w14:paraId="7E105BA6"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06B3C7CF" w14:textId="77777777" w:rsidR="00D833D8" w:rsidRPr="002F7848" w:rsidRDefault="00D833D8" w:rsidP="00D833D8">
            <w:pPr>
              <w:pStyle w:val="Tabell-Text"/>
              <w:spacing w:before="60" w:line="200" w:lineRule="exact"/>
            </w:pPr>
            <w:r w:rsidRPr="002F7848">
              <w:t>Citigroup</w:t>
            </w:r>
          </w:p>
        </w:tc>
        <w:tc>
          <w:tcPr>
            <w:tcW w:w="850" w:type="dxa"/>
            <w:shd w:val="clear" w:color="auto" w:fill="auto"/>
            <w:noWrap/>
            <w:vAlign w:val="bottom"/>
            <w:hideMark/>
          </w:tcPr>
          <w:p w14:paraId="3A050D7E" w14:textId="77777777" w:rsidR="00D833D8" w:rsidRPr="002F7848" w:rsidRDefault="00D833D8" w:rsidP="00E324F3">
            <w:pPr>
              <w:pStyle w:val="Tabell-Text"/>
              <w:spacing w:before="60" w:line="200" w:lineRule="exact"/>
              <w:jc w:val="right"/>
            </w:pPr>
            <w:r w:rsidRPr="002F7848">
              <w:t>170 000</w:t>
            </w:r>
          </w:p>
        </w:tc>
        <w:tc>
          <w:tcPr>
            <w:tcW w:w="851" w:type="dxa"/>
            <w:shd w:val="clear" w:color="auto" w:fill="auto"/>
            <w:noWrap/>
            <w:vAlign w:val="bottom"/>
            <w:hideMark/>
          </w:tcPr>
          <w:p w14:paraId="6EE36493" w14:textId="77777777" w:rsidR="00D833D8" w:rsidRPr="002F7848" w:rsidRDefault="00D833D8" w:rsidP="00E324F3">
            <w:pPr>
              <w:pStyle w:val="Tabell-Text"/>
              <w:spacing w:before="60" w:line="200" w:lineRule="exact"/>
              <w:jc w:val="right"/>
            </w:pPr>
            <w:r w:rsidRPr="002F7848">
              <w:t>46 103</w:t>
            </w:r>
          </w:p>
        </w:tc>
        <w:tc>
          <w:tcPr>
            <w:tcW w:w="997" w:type="dxa"/>
            <w:shd w:val="clear" w:color="auto" w:fill="auto"/>
            <w:noWrap/>
            <w:vAlign w:val="bottom"/>
            <w:hideMark/>
          </w:tcPr>
          <w:p w14:paraId="24965862" w14:textId="77777777" w:rsidR="00D833D8" w:rsidRPr="002F7848" w:rsidRDefault="00D833D8" w:rsidP="00E324F3">
            <w:pPr>
              <w:pStyle w:val="Tabell-Text"/>
              <w:spacing w:before="60" w:line="200" w:lineRule="exact"/>
              <w:jc w:val="right"/>
            </w:pPr>
            <w:r w:rsidRPr="002F7848">
              <w:t>74 750</w:t>
            </w:r>
          </w:p>
        </w:tc>
      </w:tr>
      <w:tr w:rsidR="00D833D8" w:rsidRPr="002F7848" w14:paraId="5ACE66F7" w14:textId="77777777" w:rsidTr="00E324F3">
        <w:trPr>
          <w:cantSplit/>
        </w:trPr>
        <w:tc>
          <w:tcPr>
            <w:tcW w:w="704" w:type="dxa"/>
            <w:shd w:val="clear" w:color="auto" w:fill="auto"/>
            <w:noWrap/>
            <w:vAlign w:val="bottom"/>
            <w:hideMark/>
          </w:tcPr>
          <w:p w14:paraId="6B551F46"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29CC4873" w14:textId="77777777" w:rsidR="00D833D8" w:rsidRPr="002F7848" w:rsidRDefault="00D833D8" w:rsidP="00D833D8">
            <w:pPr>
              <w:pStyle w:val="Tabell-Text"/>
              <w:spacing w:before="60" w:line="200" w:lineRule="exact"/>
            </w:pPr>
            <w:r w:rsidRPr="002F7848">
              <w:t>Comcast Corp.</w:t>
            </w:r>
          </w:p>
        </w:tc>
        <w:tc>
          <w:tcPr>
            <w:tcW w:w="850" w:type="dxa"/>
            <w:shd w:val="clear" w:color="auto" w:fill="auto"/>
            <w:noWrap/>
            <w:vAlign w:val="bottom"/>
            <w:hideMark/>
          </w:tcPr>
          <w:p w14:paraId="1D043A66" w14:textId="77777777" w:rsidR="00D833D8" w:rsidRPr="002F7848" w:rsidRDefault="00D833D8" w:rsidP="00E324F3">
            <w:pPr>
              <w:pStyle w:val="Tabell-Text"/>
              <w:spacing w:before="60" w:line="200" w:lineRule="exact"/>
              <w:jc w:val="right"/>
            </w:pPr>
            <w:r w:rsidRPr="002F7848">
              <w:t>69 000</w:t>
            </w:r>
          </w:p>
        </w:tc>
        <w:tc>
          <w:tcPr>
            <w:tcW w:w="851" w:type="dxa"/>
            <w:shd w:val="clear" w:color="auto" w:fill="auto"/>
            <w:noWrap/>
            <w:vAlign w:val="bottom"/>
            <w:hideMark/>
          </w:tcPr>
          <w:p w14:paraId="46410DA2" w14:textId="77777777" w:rsidR="00D833D8" w:rsidRPr="002F7848" w:rsidRDefault="00D833D8" w:rsidP="00E324F3">
            <w:pPr>
              <w:pStyle w:val="Tabell-Text"/>
              <w:spacing w:before="60" w:line="200" w:lineRule="exact"/>
              <w:jc w:val="right"/>
            </w:pPr>
            <w:r w:rsidRPr="002F7848">
              <w:t>15 284</w:t>
            </w:r>
          </w:p>
        </w:tc>
        <w:tc>
          <w:tcPr>
            <w:tcW w:w="997" w:type="dxa"/>
            <w:shd w:val="clear" w:color="auto" w:fill="auto"/>
            <w:noWrap/>
            <w:vAlign w:val="bottom"/>
            <w:hideMark/>
          </w:tcPr>
          <w:p w14:paraId="48B4CAA1" w14:textId="77777777" w:rsidR="00D833D8" w:rsidRPr="002F7848" w:rsidRDefault="00D833D8" w:rsidP="00E324F3">
            <w:pPr>
              <w:pStyle w:val="Tabell-Text"/>
              <w:spacing w:before="60" w:line="200" w:lineRule="exact"/>
              <w:jc w:val="right"/>
            </w:pPr>
            <w:r w:rsidRPr="002F7848">
              <w:t>32 898</w:t>
            </w:r>
          </w:p>
        </w:tc>
      </w:tr>
      <w:tr w:rsidR="00D833D8" w:rsidRPr="002F7848" w14:paraId="3C0D9761" w14:textId="77777777" w:rsidTr="00E324F3">
        <w:trPr>
          <w:cantSplit/>
        </w:trPr>
        <w:tc>
          <w:tcPr>
            <w:tcW w:w="704" w:type="dxa"/>
            <w:shd w:val="clear" w:color="auto" w:fill="auto"/>
            <w:noWrap/>
            <w:vAlign w:val="bottom"/>
            <w:hideMark/>
          </w:tcPr>
          <w:p w14:paraId="3B5101D3"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31E72609" w14:textId="77777777" w:rsidR="00D833D8" w:rsidRPr="002F7848" w:rsidRDefault="00D833D8" w:rsidP="00D833D8">
            <w:pPr>
              <w:pStyle w:val="Tabell-Text"/>
              <w:spacing w:before="60" w:line="200" w:lineRule="exact"/>
            </w:pPr>
            <w:r w:rsidRPr="002F7848">
              <w:t>Conocophillips</w:t>
            </w:r>
          </w:p>
        </w:tc>
        <w:tc>
          <w:tcPr>
            <w:tcW w:w="850" w:type="dxa"/>
            <w:shd w:val="clear" w:color="auto" w:fill="auto"/>
            <w:noWrap/>
            <w:vAlign w:val="bottom"/>
            <w:hideMark/>
          </w:tcPr>
          <w:p w14:paraId="0BAAF1AD" w14:textId="77777777" w:rsidR="00D833D8" w:rsidRPr="002F7848" w:rsidRDefault="00D833D8" w:rsidP="00E324F3">
            <w:pPr>
              <w:pStyle w:val="Tabell-Text"/>
              <w:spacing w:before="60" w:line="200" w:lineRule="exact"/>
              <w:jc w:val="right"/>
            </w:pPr>
            <w:r w:rsidRPr="002F7848">
              <w:t>12 000</w:t>
            </w:r>
          </w:p>
        </w:tc>
        <w:tc>
          <w:tcPr>
            <w:tcW w:w="851" w:type="dxa"/>
            <w:shd w:val="clear" w:color="auto" w:fill="auto"/>
            <w:noWrap/>
            <w:vAlign w:val="bottom"/>
            <w:hideMark/>
          </w:tcPr>
          <w:p w14:paraId="38063B7C" w14:textId="77777777" w:rsidR="00D833D8" w:rsidRPr="002F7848" w:rsidRDefault="00D833D8" w:rsidP="00E324F3">
            <w:pPr>
              <w:pStyle w:val="Tabell-Text"/>
              <w:spacing w:before="60" w:line="200" w:lineRule="exact"/>
              <w:jc w:val="right"/>
            </w:pPr>
            <w:r w:rsidRPr="002F7848">
              <w:t>4 701</w:t>
            </w:r>
          </w:p>
        </w:tc>
        <w:tc>
          <w:tcPr>
            <w:tcW w:w="997" w:type="dxa"/>
            <w:shd w:val="clear" w:color="auto" w:fill="auto"/>
            <w:noWrap/>
            <w:vAlign w:val="bottom"/>
            <w:hideMark/>
          </w:tcPr>
          <w:p w14:paraId="6224E261" w14:textId="77777777" w:rsidR="00D833D8" w:rsidRPr="002F7848" w:rsidRDefault="00D833D8" w:rsidP="00E324F3">
            <w:pPr>
              <w:pStyle w:val="Tabell-Text"/>
              <w:spacing w:before="60" w:line="200" w:lineRule="exact"/>
              <w:jc w:val="right"/>
            </w:pPr>
            <w:r w:rsidRPr="002F7848">
              <w:t>4 701</w:t>
            </w:r>
          </w:p>
        </w:tc>
      </w:tr>
      <w:tr w:rsidR="00D833D8" w:rsidRPr="002F7848" w14:paraId="1922B40F" w14:textId="77777777" w:rsidTr="00E324F3">
        <w:trPr>
          <w:cantSplit/>
        </w:trPr>
        <w:tc>
          <w:tcPr>
            <w:tcW w:w="704" w:type="dxa"/>
            <w:shd w:val="clear" w:color="auto" w:fill="auto"/>
            <w:noWrap/>
            <w:vAlign w:val="bottom"/>
            <w:hideMark/>
          </w:tcPr>
          <w:p w14:paraId="70752C8B"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1946442A" w14:textId="77777777" w:rsidR="00D833D8" w:rsidRPr="002F7848" w:rsidRDefault="00D833D8" w:rsidP="00D833D8">
            <w:pPr>
              <w:pStyle w:val="Tabell-Text"/>
              <w:spacing w:before="60" w:line="200" w:lineRule="exact"/>
            </w:pPr>
            <w:r w:rsidRPr="002F7848">
              <w:t xml:space="preserve">DOW Chemical </w:t>
            </w:r>
          </w:p>
        </w:tc>
        <w:tc>
          <w:tcPr>
            <w:tcW w:w="850" w:type="dxa"/>
            <w:shd w:val="clear" w:color="auto" w:fill="auto"/>
            <w:noWrap/>
            <w:vAlign w:val="bottom"/>
            <w:hideMark/>
          </w:tcPr>
          <w:p w14:paraId="37B1C28B" w14:textId="77777777" w:rsidR="00D833D8" w:rsidRPr="002F7848" w:rsidRDefault="00D833D8" w:rsidP="00E324F3">
            <w:pPr>
              <w:pStyle w:val="Tabell-Text"/>
              <w:spacing w:before="60" w:line="200" w:lineRule="exact"/>
              <w:jc w:val="right"/>
            </w:pPr>
            <w:r w:rsidRPr="002F7848">
              <w:t>68 000</w:t>
            </w:r>
          </w:p>
        </w:tc>
        <w:tc>
          <w:tcPr>
            <w:tcW w:w="851" w:type="dxa"/>
            <w:shd w:val="clear" w:color="auto" w:fill="auto"/>
            <w:noWrap/>
            <w:vAlign w:val="bottom"/>
            <w:hideMark/>
          </w:tcPr>
          <w:p w14:paraId="39812CAF" w14:textId="77777777" w:rsidR="00D833D8" w:rsidRPr="002F7848" w:rsidRDefault="00D833D8" w:rsidP="00E324F3">
            <w:pPr>
              <w:pStyle w:val="Tabell-Text"/>
              <w:spacing w:before="60" w:line="200" w:lineRule="exact"/>
              <w:jc w:val="right"/>
            </w:pPr>
            <w:r w:rsidRPr="002F7848">
              <w:t>29 534</w:t>
            </w:r>
          </w:p>
        </w:tc>
        <w:tc>
          <w:tcPr>
            <w:tcW w:w="997" w:type="dxa"/>
            <w:shd w:val="clear" w:color="auto" w:fill="auto"/>
            <w:noWrap/>
            <w:vAlign w:val="bottom"/>
            <w:hideMark/>
          </w:tcPr>
          <w:p w14:paraId="2B9BF56A" w14:textId="77777777" w:rsidR="00D833D8" w:rsidRPr="002F7848" w:rsidRDefault="00D833D8" w:rsidP="00E324F3">
            <w:pPr>
              <w:pStyle w:val="Tabell-Text"/>
              <w:spacing w:before="60" w:line="200" w:lineRule="exact"/>
              <w:jc w:val="right"/>
            </w:pPr>
            <w:r w:rsidRPr="002F7848">
              <w:t>29 534</w:t>
            </w:r>
          </w:p>
        </w:tc>
      </w:tr>
      <w:tr w:rsidR="00D833D8" w:rsidRPr="002F7848" w14:paraId="34206A3E" w14:textId="77777777" w:rsidTr="00E324F3">
        <w:trPr>
          <w:cantSplit/>
        </w:trPr>
        <w:tc>
          <w:tcPr>
            <w:tcW w:w="704" w:type="dxa"/>
            <w:shd w:val="clear" w:color="auto" w:fill="auto"/>
            <w:noWrap/>
            <w:vAlign w:val="bottom"/>
            <w:hideMark/>
          </w:tcPr>
          <w:p w14:paraId="6362610A"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1B2C9D33" w14:textId="77777777" w:rsidR="00D833D8" w:rsidRPr="002F7848" w:rsidRDefault="00D833D8" w:rsidP="00D833D8">
            <w:pPr>
              <w:pStyle w:val="Tabell-Text"/>
              <w:spacing w:before="60" w:line="200" w:lineRule="exact"/>
            </w:pPr>
            <w:r w:rsidRPr="002F7848">
              <w:t>Edison International</w:t>
            </w:r>
          </w:p>
        </w:tc>
        <w:tc>
          <w:tcPr>
            <w:tcW w:w="850" w:type="dxa"/>
            <w:shd w:val="clear" w:color="auto" w:fill="auto"/>
            <w:noWrap/>
            <w:vAlign w:val="bottom"/>
            <w:hideMark/>
          </w:tcPr>
          <w:p w14:paraId="1997619B" w14:textId="77777777" w:rsidR="00D833D8" w:rsidRPr="002F7848" w:rsidRDefault="00D833D8" w:rsidP="00E324F3">
            <w:pPr>
              <w:pStyle w:val="Tabell-Text"/>
              <w:spacing w:before="60" w:line="200" w:lineRule="exact"/>
              <w:jc w:val="right"/>
            </w:pPr>
            <w:r w:rsidRPr="002F7848">
              <w:t>63 000</w:t>
            </w:r>
          </w:p>
        </w:tc>
        <w:tc>
          <w:tcPr>
            <w:tcW w:w="851" w:type="dxa"/>
            <w:shd w:val="clear" w:color="auto" w:fill="auto"/>
            <w:noWrap/>
            <w:vAlign w:val="bottom"/>
            <w:hideMark/>
          </w:tcPr>
          <w:p w14:paraId="5F883400" w14:textId="77777777" w:rsidR="00D833D8" w:rsidRPr="002F7848" w:rsidRDefault="00D833D8" w:rsidP="00E324F3">
            <w:pPr>
              <w:pStyle w:val="Tabell-Text"/>
              <w:spacing w:before="60" w:line="200" w:lineRule="exact"/>
              <w:jc w:val="right"/>
            </w:pPr>
            <w:r w:rsidRPr="002F7848">
              <w:t>21 193</w:t>
            </w:r>
          </w:p>
        </w:tc>
        <w:tc>
          <w:tcPr>
            <w:tcW w:w="997" w:type="dxa"/>
            <w:shd w:val="clear" w:color="auto" w:fill="auto"/>
            <w:noWrap/>
            <w:vAlign w:val="bottom"/>
            <w:hideMark/>
          </w:tcPr>
          <w:p w14:paraId="073FC2CA" w14:textId="77777777" w:rsidR="00D833D8" w:rsidRPr="002F7848" w:rsidRDefault="00D833D8" w:rsidP="00E324F3">
            <w:pPr>
              <w:pStyle w:val="Tabell-Text"/>
              <w:spacing w:before="60" w:line="200" w:lineRule="exact"/>
              <w:jc w:val="right"/>
            </w:pPr>
            <w:r w:rsidRPr="002F7848">
              <w:t>31 939</w:t>
            </w:r>
          </w:p>
        </w:tc>
      </w:tr>
      <w:tr w:rsidR="00D833D8" w:rsidRPr="002F7848" w14:paraId="1600CF4C" w14:textId="77777777" w:rsidTr="00E324F3">
        <w:trPr>
          <w:cantSplit/>
        </w:trPr>
        <w:tc>
          <w:tcPr>
            <w:tcW w:w="704" w:type="dxa"/>
            <w:shd w:val="clear" w:color="auto" w:fill="auto"/>
            <w:noWrap/>
            <w:vAlign w:val="bottom"/>
            <w:hideMark/>
          </w:tcPr>
          <w:p w14:paraId="5A98A277"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34975294" w14:textId="77777777" w:rsidR="00D833D8" w:rsidRPr="002F7848" w:rsidRDefault="00D833D8" w:rsidP="00D833D8">
            <w:pPr>
              <w:pStyle w:val="Tabell-Text"/>
              <w:spacing w:before="60" w:line="200" w:lineRule="exact"/>
            </w:pPr>
            <w:r w:rsidRPr="002F7848">
              <w:t>Electronic Arts</w:t>
            </w:r>
          </w:p>
        </w:tc>
        <w:tc>
          <w:tcPr>
            <w:tcW w:w="850" w:type="dxa"/>
            <w:shd w:val="clear" w:color="auto" w:fill="auto"/>
            <w:noWrap/>
            <w:vAlign w:val="bottom"/>
            <w:hideMark/>
          </w:tcPr>
          <w:p w14:paraId="2C47D8E0" w14:textId="77777777" w:rsidR="00D833D8" w:rsidRPr="002F7848" w:rsidRDefault="00D833D8" w:rsidP="00E324F3">
            <w:pPr>
              <w:pStyle w:val="Tabell-Text"/>
              <w:spacing w:before="60" w:line="200" w:lineRule="exact"/>
              <w:jc w:val="right"/>
            </w:pPr>
            <w:r w:rsidRPr="002F7848">
              <w:t>24 000</w:t>
            </w:r>
          </w:p>
        </w:tc>
        <w:tc>
          <w:tcPr>
            <w:tcW w:w="851" w:type="dxa"/>
            <w:shd w:val="clear" w:color="auto" w:fill="auto"/>
            <w:noWrap/>
            <w:vAlign w:val="bottom"/>
            <w:hideMark/>
          </w:tcPr>
          <w:p w14:paraId="5B57CC6F" w14:textId="77777777" w:rsidR="00D833D8" w:rsidRPr="002F7848" w:rsidRDefault="00D833D8" w:rsidP="00E324F3">
            <w:pPr>
              <w:pStyle w:val="Tabell-Text"/>
              <w:spacing w:before="60" w:line="200" w:lineRule="exact"/>
              <w:jc w:val="right"/>
            </w:pPr>
            <w:r w:rsidRPr="002F7848">
              <w:t>13 557</w:t>
            </w:r>
          </w:p>
        </w:tc>
        <w:tc>
          <w:tcPr>
            <w:tcW w:w="997" w:type="dxa"/>
            <w:shd w:val="clear" w:color="auto" w:fill="auto"/>
            <w:noWrap/>
            <w:vAlign w:val="bottom"/>
            <w:hideMark/>
          </w:tcPr>
          <w:p w14:paraId="524AADF7" w14:textId="77777777" w:rsidR="00D833D8" w:rsidRPr="002F7848" w:rsidRDefault="00D833D8" w:rsidP="00E324F3">
            <w:pPr>
              <w:pStyle w:val="Tabell-Text"/>
              <w:spacing w:before="60" w:line="200" w:lineRule="exact"/>
              <w:jc w:val="right"/>
            </w:pPr>
            <w:r w:rsidRPr="002F7848">
              <w:t>14 054</w:t>
            </w:r>
          </w:p>
        </w:tc>
      </w:tr>
      <w:tr w:rsidR="00D833D8" w:rsidRPr="002F7848" w14:paraId="4D8B1E02" w14:textId="77777777" w:rsidTr="00E324F3">
        <w:trPr>
          <w:cantSplit/>
        </w:trPr>
        <w:tc>
          <w:tcPr>
            <w:tcW w:w="704" w:type="dxa"/>
            <w:shd w:val="clear" w:color="auto" w:fill="auto"/>
            <w:noWrap/>
            <w:vAlign w:val="bottom"/>
            <w:hideMark/>
          </w:tcPr>
          <w:p w14:paraId="381D6609"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65883F5D" w14:textId="3465C550" w:rsidR="00D833D8" w:rsidRPr="002F7848" w:rsidRDefault="00D833D8" w:rsidP="00D833D8">
            <w:pPr>
              <w:pStyle w:val="Tabell-Text"/>
              <w:spacing w:before="60" w:line="200" w:lineRule="exact"/>
            </w:pPr>
            <w:r w:rsidRPr="002F7848">
              <w:t>Exxon Mobil</w:t>
            </w:r>
          </w:p>
        </w:tc>
        <w:tc>
          <w:tcPr>
            <w:tcW w:w="850" w:type="dxa"/>
            <w:shd w:val="clear" w:color="auto" w:fill="auto"/>
            <w:noWrap/>
            <w:vAlign w:val="bottom"/>
            <w:hideMark/>
          </w:tcPr>
          <w:p w14:paraId="36F3B9AA" w14:textId="77777777" w:rsidR="00D833D8" w:rsidRPr="002F7848" w:rsidRDefault="00D833D8" w:rsidP="00E324F3">
            <w:pPr>
              <w:pStyle w:val="Tabell-Text"/>
              <w:spacing w:before="60" w:line="200" w:lineRule="exact"/>
              <w:jc w:val="right"/>
            </w:pPr>
            <w:r w:rsidRPr="002F7848">
              <w:t>62 000</w:t>
            </w:r>
          </w:p>
        </w:tc>
        <w:tc>
          <w:tcPr>
            <w:tcW w:w="851" w:type="dxa"/>
            <w:shd w:val="clear" w:color="auto" w:fill="auto"/>
            <w:noWrap/>
            <w:vAlign w:val="bottom"/>
            <w:hideMark/>
          </w:tcPr>
          <w:p w14:paraId="3F26714B" w14:textId="77777777" w:rsidR="00D833D8" w:rsidRPr="002F7848" w:rsidRDefault="00D833D8" w:rsidP="00E324F3">
            <w:pPr>
              <w:pStyle w:val="Tabell-Text"/>
              <w:spacing w:before="60" w:line="200" w:lineRule="exact"/>
              <w:jc w:val="right"/>
            </w:pPr>
            <w:r w:rsidRPr="002F7848">
              <w:t>37 655</w:t>
            </w:r>
          </w:p>
        </w:tc>
        <w:tc>
          <w:tcPr>
            <w:tcW w:w="997" w:type="dxa"/>
            <w:shd w:val="clear" w:color="auto" w:fill="auto"/>
            <w:noWrap/>
            <w:vAlign w:val="bottom"/>
            <w:hideMark/>
          </w:tcPr>
          <w:p w14:paraId="40D52F79" w14:textId="77777777" w:rsidR="00D833D8" w:rsidRPr="002F7848" w:rsidRDefault="00D833D8" w:rsidP="00E324F3">
            <w:pPr>
              <w:pStyle w:val="Tabell-Text"/>
              <w:spacing w:before="60" w:line="200" w:lineRule="exact"/>
              <w:jc w:val="right"/>
            </w:pPr>
            <w:r w:rsidRPr="002F7848">
              <w:t>40 716</w:t>
            </w:r>
          </w:p>
        </w:tc>
      </w:tr>
      <w:tr w:rsidR="00D833D8" w:rsidRPr="002F7848" w14:paraId="37578E86" w14:textId="77777777" w:rsidTr="00E324F3">
        <w:trPr>
          <w:cantSplit/>
        </w:trPr>
        <w:tc>
          <w:tcPr>
            <w:tcW w:w="704" w:type="dxa"/>
            <w:shd w:val="clear" w:color="auto" w:fill="auto"/>
            <w:noWrap/>
            <w:vAlign w:val="bottom"/>
            <w:hideMark/>
          </w:tcPr>
          <w:p w14:paraId="6D0AFF87"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5D1B7EBF" w14:textId="77777777" w:rsidR="00D833D8" w:rsidRPr="002F7848" w:rsidRDefault="00D833D8" w:rsidP="00D833D8">
            <w:pPr>
              <w:pStyle w:val="Tabell-Text"/>
              <w:spacing w:before="60" w:line="200" w:lineRule="exact"/>
            </w:pPr>
            <w:r w:rsidRPr="002F7848">
              <w:t>General Electric</w:t>
            </w:r>
          </w:p>
        </w:tc>
        <w:tc>
          <w:tcPr>
            <w:tcW w:w="850" w:type="dxa"/>
            <w:shd w:val="clear" w:color="auto" w:fill="auto"/>
            <w:noWrap/>
            <w:vAlign w:val="bottom"/>
            <w:hideMark/>
          </w:tcPr>
          <w:p w14:paraId="02DA3F28" w14:textId="77777777" w:rsidR="00D833D8" w:rsidRPr="002F7848" w:rsidRDefault="00D833D8" w:rsidP="00E324F3">
            <w:pPr>
              <w:pStyle w:val="Tabell-Text"/>
              <w:spacing w:before="60" w:line="200" w:lineRule="exact"/>
              <w:jc w:val="right"/>
            </w:pPr>
            <w:r w:rsidRPr="002F7848">
              <w:t>270 000</w:t>
            </w:r>
          </w:p>
        </w:tc>
        <w:tc>
          <w:tcPr>
            <w:tcW w:w="851" w:type="dxa"/>
            <w:shd w:val="clear" w:color="auto" w:fill="auto"/>
            <w:noWrap/>
            <w:vAlign w:val="bottom"/>
            <w:hideMark/>
          </w:tcPr>
          <w:p w14:paraId="09B585E0" w14:textId="77777777" w:rsidR="00D833D8" w:rsidRPr="002F7848" w:rsidRDefault="00D833D8" w:rsidP="00E324F3">
            <w:pPr>
              <w:pStyle w:val="Tabell-Text"/>
              <w:spacing w:before="60" w:line="200" w:lineRule="exact"/>
              <w:jc w:val="right"/>
            </w:pPr>
            <w:r w:rsidRPr="002F7848">
              <w:t>49 576</w:t>
            </w:r>
          </w:p>
        </w:tc>
        <w:tc>
          <w:tcPr>
            <w:tcW w:w="997" w:type="dxa"/>
            <w:shd w:val="clear" w:color="auto" w:fill="auto"/>
            <w:noWrap/>
            <w:vAlign w:val="bottom"/>
            <w:hideMark/>
          </w:tcPr>
          <w:p w14:paraId="13DD9987" w14:textId="77777777" w:rsidR="00D833D8" w:rsidRPr="002F7848" w:rsidRDefault="00D833D8" w:rsidP="00E324F3">
            <w:pPr>
              <w:pStyle w:val="Tabell-Text"/>
              <w:spacing w:before="60" w:line="200" w:lineRule="exact"/>
              <w:jc w:val="right"/>
            </w:pPr>
            <w:r w:rsidRPr="002F7848">
              <w:t>70 483</w:t>
            </w:r>
          </w:p>
        </w:tc>
      </w:tr>
      <w:tr w:rsidR="00D833D8" w:rsidRPr="002F7848" w14:paraId="4101CEF7" w14:textId="77777777" w:rsidTr="00E324F3">
        <w:trPr>
          <w:cantSplit/>
        </w:trPr>
        <w:tc>
          <w:tcPr>
            <w:tcW w:w="704" w:type="dxa"/>
            <w:shd w:val="clear" w:color="auto" w:fill="auto"/>
            <w:noWrap/>
            <w:vAlign w:val="bottom"/>
            <w:hideMark/>
          </w:tcPr>
          <w:p w14:paraId="35038801"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0E719649" w14:textId="77777777" w:rsidR="00D833D8" w:rsidRPr="002F7848" w:rsidRDefault="00D833D8" w:rsidP="00D833D8">
            <w:pPr>
              <w:pStyle w:val="Tabell-Text"/>
              <w:spacing w:before="60" w:line="200" w:lineRule="exact"/>
            </w:pPr>
            <w:r w:rsidRPr="002F7848">
              <w:t>Hain Celestial</w:t>
            </w:r>
          </w:p>
        </w:tc>
        <w:tc>
          <w:tcPr>
            <w:tcW w:w="850" w:type="dxa"/>
            <w:shd w:val="clear" w:color="auto" w:fill="auto"/>
            <w:noWrap/>
            <w:vAlign w:val="bottom"/>
            <w:hideMark/>
          </w:tcPr>
          <w:p w14:paraId="369F16AF" w14:textId="77777777" w:rsidR="00D833D8" w:rsidRPr="002F7848" w:rsidRDefault="00D833D8" w:rsidP="00E324F3">
            <w:pPr>
              <w:pStyle w:val="Tabell-Text"/>
              <w:spacing w:before="60" w:line="200" w:lineRule="exact"/>
              <w:jc w:val="right"/>
            </w:pPr>
            <w:r w:rsidRPr="002F7848">
              <w:t>38 300</w:t>
            </w:r>
          </w:p>
        </w:tc>
        <w:tc>
          <w:tcPr>
            <w:tcW w:w="851" w:type="dxa"/>
            <w:shd w:val="clear" w:color="auto" w:fill="auto"/>
            <w:noWrap/>
            <w:vAlign w:val="bottom"/>
            <w:hideMark/>
          </w:tcPr>
          <w:p w14:paraId="1035F8D7" w14:textId="77777777" w:rsidR="00D833D8" w:rsidRPr="002F7848" w:rsidRDefault="00D833D8" w:rsidP="00E324F3">
            <w:pPr>
              <w:pStyle w:val="Tabell-Text"/>
              <w:spacing w:before="60" w:line="200" w:lineRule="exact"/>
              <w:jc w:val="right"/>
            </w:pPr>
            <w:r w:rsidRPr="002F7848">
              <w:t>13 164</w:t>
            </w:r>
          </w:p>
        </w:tc>
        <w:tc>
          <w:tcPr>
            <w:tcW w:w="997" w:type="dxa"/>
            <w:shd w:val="clear" w:color="auto" w:fill="auto"/>
            <w:noWrap/>
            <w:vAlign w:val="bottom"/>
            <w:hideMark/>
          </w:tcPr>
          <w:p w14:paraId="01980B9A" w14:textId="77777777" w:rsidR="00D833D8" w:rsidRPr="002F7848" w:rsidRDefault="00D833D8" w:rsidP="00E324F3">
            <w:pPr>
              <w:pStyle w:val="Tabell-Text"/>
              <w:spacing w:before="60" w:line="200" w:lineRule="exact"/>
              <w:jc w:val="right"/>
            </w:pPr>
            <w:r w:rsidRPr="002F7848">
              <w:t>13 164</w:t>
            </w:r>
          </w:p>
        </w:tc>
      </w:tr>
      <w:tr w:rsidR="00D833D8" w:rsidRPr="002F7848" w14:paraId="72B61662" w14:textId="77777777" w:rsidTr="00E324F3">
        <w:trPr>
          <w:cantSplit/>
        </w:trPr>
        <w:tc>
          <w:tcPr>
            <w:tcW w:w="704" w:type="dxa"/>
            <w:shd w:val="clear" w:color="auto" w:fill="auto"/>
            <w:noWrap/>
            <w:vAlign w:val="bottom"/>
            <w:hideMark/>
          </w:tcPr>
          <w:p w14:paraId="7D6DA029"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12F1FF0B" w14:textId="77777777" w:rsidR="00D833D8" w:rsidRPr="002F7848" w:rsidRDefault="00D833D8" w:rsidP="00D833D8">
            <w:pPr>
              <w:pStyle w:val="Tabell-Text"/>
              <w:spacing w:before="60" w:line="200" w:lineRule="exact"/>
            </w:pPr>
            <w:r w:rsidRPr="002F7848">
              <w:t>IBM</w:t>
            </w:r>
          </w:p>
        </w:tc>
        <w:tc>
          <w:tcPr>
            <w:tcW w:w="850" w:type="dxa"/>
            <w:shd w:val="clear" w:color="auto" w:fill="auto"/>
            <w:noWrap/>
            <w:vAlign w:val="bottom"/>
            <w:hideMark/>
          </w:tcPr>
          <w:p w14:paraId="68D1F248" w14:textId="77777777" w:rsidR="00D833D8" w:rsidRPr="002F7848" w:rsidRDefault="00D833D8" w:rsidP="00E324F3">
            <w:pPr>
              <w:pStyle w:val="Tabell-Text"/>
              <w:spacing w:before="60" w:line="200" w:lineRule="exact"/>
              <w:jc w:val="right"/>
            </w:pPr>
            <w:r w:rsidRPr="002F7848">
              <w:t>10 000</w:t>
            </w:r>
          </w:p>
        </w:tc>
        <w:tc>
          <w:tcPr>
            <w:tcW w:w="851" w:type="dxa"/>
            <w:shd w:val="clear" w:color="auto" w:fill="auto"/>
            <w:noWrap/>
            <w:vAlign w:val="bottom"/>
            <w:hideMark/>
          </w:tcPr>
          <w:p w14:paraId="59489137" w14:textId="77777777" w:rsidR="00D833D8" w:rsidRPr="002F7848" w:rsidRDefault="00D833D8" w:rsidP="00E324F3">
            <w:pPr>
              <w:pStyle w:val="Tabell-Text"/>
              <w:spacing w:before="60" w:line="200" w:lineRule="exact"/>
              <w:jc w:val="right"/>
            </w:pPr>
            <w:r w:rsidRPr="002F7848">
              <w:t>11 121</w:t>
            </w:r>
          </w:p>
        </w:tc>
        <w:tc>
          <w:tcPr>
            <w:tcW w:w="997" w:type="dxa"/>
            <w:shd w:val="clear" w:color="auto" w:fill="auto"/>
            <w:noWrap/>
            <w:vAlign w:val="bottom"/>
            <w:hideMark/>
          </w:tcPr>
          <w:p w14:paraId="4FF7DBBF" w14:textId="77777777" w:rsidR="00D833D8" w:rsidRPr="002F7848" w:rsidRDefault="00D833D8" w:rsidP="00E324F3">
            <w:pPr>
              <w:pStyle w:val="Tabell-Text"/>
              <w:spacing w:before="60" w:line="200" w:lineRule="exact"/>
              <w:jc w:val="right"/>
            </w:pPr>
            <w:r w:rsidRPr="002F7848">
              <w:t>11 715</w:t>
            </w:r>
          </w:p>
        </w:tc>
      </w:tr>
      <w:tr w:rsidR="00D833D8" w:rsidRPr="002F7848" w14:paraId="10000DB0" w14:textId="77777777" w:rsidTr="00E324F3">
        <w:trPr>
          <w:cantSplit/>
        </w:trPr>
        <w:tc>
          <w:tcPr>
            <w:tcW w:w="704" w:type="dxa"/>
            <w:shd w:val="clear" w:color="auto" w:fill="auto"/>
            <w:noWrap/>
            <w:vAlign w:val="bottom"/>
            <w:hideMark/>
          </w:tcPr>
          <w:p w14:paraId="4E85B24D"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3950CAED" w14:textId="3F4F5A57" w:rsidR="00D833D8" w:rsidRPr="002F7848" w:rsidRDefault="00D833D8" w:rsidP="00D833D8">
            <w:pPr>
              <w:pStyle w:val="Tabell-Text"/>
              <w:spacing w:before="60" w:line="200" w:lineRule="exact"/>
            </w:pPr>
            <w:r w:rsidRPr="002F7848">
              <w:t>Infinera Corp</w:t>
            </w:r>
            <w:r w:rsidR="00E46E23">
              <w:t>.</w:t>
            </w:r>
          </w:p>
        </w:tc>
        <w:tc>
          <w:tcPr>
            <w:tcW w:w="850" w:type="dxa"/>
            <w:shd w:val="clear" w:color="auto" w:fill="auto"/>
            <w:noWrap/>
            <w:vAlign w:val="bottom"/>
            <w:hideMark/>
          </w:tcPr>
          <w:p w14:paraId="6B85C6D4" w14:textId="77777777" w:rsidR="00D833D8" w:rsidRPr="002F7848" w:rsidRDefault="00D833D8" w:rsidP="00E324F3">
            <w:pPr>
              <w:pStyle w:val="Tabell-Text"/>
              <w:spacing w:before="60" w:line="200" w:lineRule="exact"/>
              <w:jc w:val="right"/>
            </w:pPr>
            <w:r w:rsidRPr="002F7848">
              <w:t>350 000</w:t>
            </w:r>
          </w:p>
        </w:tc>
        <w:tc>
          <w:tcPr>
            <w:tcW w:w="851" w:type="dxa"/>
            <w:shd w:val="clear" w:color="auto" w:fill="auto"/>
            <w:noWrap/>
            <w:vAlign w:val="bottom"/>
            <w:hideMark/>
          </w:tcPr>
          <w:p w14:paraId="06299FF7" w14:textId="77777777" w:rsidR="00D833D8" w:rsidRPr="002F7848" w:rsidRDefault="00D833D8" w:rsidP="00E324F3">
            <w:pPr>
              <w:pStyle w:val="Tabell-Text"/>
              <w:spacing w:before="60" w:line="200" w:lineRule="exact"/>
              <w:jc w:val="right"/>
            </w:pPr>
            <w:r w:rsidRPr="002F7848">
              <w:t>44 524</w:t>
            </w:r>
          </w:p>
        </w:tc>
        <w:tc>
          <w:tcPr>
            <w:tcW w:w="997" w:type="dxa"/>
            <w:shd w:val="clear" w:color="auto" w:fill="auto"/>
            <w:noWrap/>
            <w:vAlign w:val="bottom"/>
            <w:hideMark/>
          </w:tcPr>
          <w:p w14:paraId="05EA7E68" w14:textId="77777777" w:rsidR="00D833D8" w:rsidRPr="002F7848" w:rsidRDefault="00D833D8" w:rsidP="00E324F3">
            <w:pPr>
              <w:pStyle w:val="Tabell-Text"/>
              <w:spacing w:before="60" w:line="200" w:lineRule="exact"/>
              <w:jc w:val="right"/>
            </w:pPr>
            <w:r w:rsidRPr="002F7848">
              <w:t>54 114</w:t>
            </w:r>
          </w:p>
        </w:tc>
      </w:tr>
      <w:tr w:rsidR="00D833D8" w:rsidRPr="002F7848" w14:paraId="395D9C6F" w14:textId="77777777" w:rsidTr="00E324F3">
        <w:trPr>
          <w:cantSplit/>
        </w:trPr>
        <w:tc>
          <w:tcPr>
            <w:tcW w:w="704" w:type="dxa"/>
            <w:shd w:val="clear" w:color="auto" w:fill="auto"/>
            <w:noWrap/>
            <w:vAlign w:val="bottom"/>
            <w:hideMark/>
          </w:tcPr>
          <w:p w14:paraId="6D19CB5D"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183C83A2" w14:textId="77777777" w:rsidR="00D833D8" w:rsidRPr="002F7848" w:rsidRDefault="00D833D8" w:rsidP="00D833D8">
            <w:pPr>
              <w:pStyle w:val="Tabell-Text"/>
              <w:spacing w:before="60" w:line="200" w:lineRule="exact"/>
            </w:pPr>
            <w:r w:rsidRPr="002F7848">
              <w:t>Ingersoll Rand</w:t>
            </w:r>
          </w:p>
        </w:tc>
        <w:tc>
          <w:tcPr>
            <w:tcW w:w="850" w:type="dxa"/>
            <w:shd w:val="clear" w:color="auto" w:fill="auto"/>
            <w:noWrap/>
            <w:vAlign w:val="bottom"/>
            <w:hideMark/>
          </w:tcPr>
          <w:p w14:paraId="6492A6D4" w14:textId="77777777" w:rsidR="00D833D8" w:rsidRPr="002F7848" w:rsidRDefault="00D833D8" w:rsidP="00E324F3">
            <w:pPr>
              <w:pStyle w:val="Tabell-Text"/>
              <w:spacing w:before="60" w:line="200" w:lineRule="exact"/>
              <w:jc w:val="right"/>
            </w:pPr>
            <w:r w:rsidRPr="002F7848">
              <w:t>66 000</w:t>
            </w:r>
          </w:p>
        </w:tc>
        <w:tc>
          <w:tcPr>
            <w:tcW w:w="851" w:type="dxa"/>
            <w:shd w:val="clear" w:color="auto" w:fill="auto"/>
            <w:noWrap/>
            <w:vAlign w:val="bottom"/>
            <w:hideMark/>
          </w:tcPr>
          <w:p w14:paraId="69171012" w14:textId="77777777" w:rsidR="00D833D8" w:rsidRPr="002F7848" w:rsidRDefault="00D833D8" w:rsidP="00E324F3">
            <w:pPr>
              <w:pStyle w:val="Tabell-Text"/>
              <w:spacing w:before="60" w:line="200" w:lineRule="exact"/>
              <w:jc w:val="right"/>
            </w:pPr>
            <w:r w:rsidRPr="002F7848">
              <w:t>30 979</w:t>
            </w:r>
          </w:p>
        </w:tc>
        <w:tc>
          <w:tcPr>
            <w:tcW w:w="997" w:type="dxa"/>
            <w:shd w:val="clear" w:color="auto" w:fill="auto"/>
            <w:noWrap/>
            <w:vAlign w:val="bottom"/>
            <w:hideMark/>
          </w:tcPr>
          <w:p w14:paraId="34D06273" w14:textId="77777777" w:rsidR="00D833D8" w:rsidRPr="002F7848" w:rsidRDefault="00D833D8" w:rsidP="00E324F3">
            <w:pPr>
              <w:pStyle w:val="Tabell-Text"/>
              <w:spacing w:before="60" w:line="200" w:lineRule="exact"/>
              <w:jc w:val="right"/>
            </w:pPr>
            <w:r w:rsidRPr="002F7848">
              <w:t>30 979</w:t>
            </w:r>
          </w:p>
        </w:tc>
      </w:tr>
      <w:tr w:rsidR="00D833D8" w:rsidRPr="002F7848" w14:paraId="06DDA73E" w14:textId="77777777" w:rsidTr="00E324F3">
        <w:trPr>
          <w:cantSplit/>
        </w:trPr>
        <w:tc>
          <w:tcPr>
            <w:tcW w:w="704" w:type="dxa"/>
            <w:shd w:val="clear" w:color="auto" w:fill="auto"/>
            <w:noWrap/>
            <w:vAlign w:val="bottom"/>
            <w:hideMark/>
          </w:tcPr>
          <w:p w14:paraId="5747332D"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011EE5C8" w14:textId="77777777" w:rsidR="00D833D8" w:rsidRPr="002F7848" w:rsidRDefault="00D833D8" w:rsidP="00D833D8">
            <w:pPr>
              <w:pStyle w:val="Tabell-Text"/>
              <w:spacing w:before="60" w:line="200" w:lineRule="exact"/>
            </w:pPr>
            <w:r w:rsidRPr="002F7848">
              <w:t xml:space="preserve">Intel </w:t>
            </w:r>
          </w:p>
        </w:tc>
        <w:tc>
          <w:tcPr>
            <w:tcW w:w="850" w:type="dxa"/>
            <w:shd w:val="clear" w:color="auto" w:fill="auto"/>
            <w:noWrap/>
            <w:vAlign w:val="bottom"/>
            <w:hideMark/>
          </w:tcPr>
          <w:p w14:paraId="1961E23B" w14:textId="77777777" w:rsidR="00D833D8" w:rsidRPr="002F7848" w:rsidRDefault="00D833D8" w:rsidP="00E324F3">
            <w:pPr>
              <w:pStyle w:val="Tabell-Text"/>
              <w:spacing w:before="60" w:line="200" w:lineRule="exact"/>
              <w:jc w:val="right"/>
            </w:pPr>
            <w:r w:rsidRPr="002F7848">
              <w:t>125 000</w:t>
            </w:r>
          </w:p>
        </w:tc>
        <w:tc>
          <w:tcPr>
            <w:tcW w:w="851" w:type="dxa"/>
            <w:shd w:val="clear" w:color="auto" w:fill="auto"/>
            <w:noWrap/>
            <w:vAlign w:val="bottom"/>
            <w:hideMark/>
          </w:tcPr>
          <w:p w14:paraId="5B30AA3B" w14:textId="77777777" w:rsidR="00D833D8" w:rsidRPr="002F7848" w:rsidRDefault="00D833D8" w:rsidP="00E324F3">
            <w:pPr>
              <w:pStyle w:val="Tabell-Text"/>
              <w:spacing w:before="60" w:line="200" w:lineRule="exact"/>
              <w:jc w:val="right"/>
            </w:pPr>
            <w:r w:rsidRPr="002F7848">
              <w:t>17 899</w:t>
            </w:r>
          </w:p>
        </w:tc>
        <w:tc>
          <w:tcPr>
            <w:tcW w:w="997" w:type="dxa"/>
            <w:shd w:val="clear" w:color="auto" w:fill="auto"/>
            <w:noWrap/>
            <w:vAlign w:val="bottom"/>
            <w:hideMark/>
          </w:tcPr>
          <w:p w14:paraId="74FF72A2" w14:textId="77777777" w:rsidR="00D833D8" w:rsidRPr="002F7848" w:rsidRDefault="00D833D8" w:rsidP="00E324F3">
            <w:pPr>
              <w:pStyle w:val="Tabell-Text"/>
              <w:spacing w:before="60" w:line="200" w:lineRule="exact"/>
              <w:jc w:val="right"/>
            </w:pPr>
            <w:r w:rsidRPr="002F7848">
              <w:t>36 772</w:t>
            </w:r>
          </w:p>
        </w:tc>
      </w:tr>
      <w:tr w:rsidR="00D833D8" w:rsidRPr="002F7848" w14:paraId="28F9C690" w14:textId="77777777" w:rsidTr="00E324F3">
        <w:trPr>
          <w:cantSplit/>
        </w:trPr>
        <w:tc>
          <w:tcPr>
            <w:tcW w:w="704" w:type="dxa"/>
            <w:shd w:val="clear" w:color="auto" w:fill="auto"/>
            <w:noWrap/>
            <w:vAlign w:val="bottom"/>
            <w:hideMark/>
          </w:tcPr>
          <w:p w14:paraId="0065A8B4"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11519651" w14:textId="77777777" w:rsidR="00D833D8" w:rsidRPr="002F7848" w:rsidRDefault="00D833D8" w:rsidP="00D833D8">
            <w:pPr>
              <w:pStyle w:val="Tabell-Text"/>
              <w:spacing w:before="60" w:line="200" w:lineRule="exact"/>
            </w:pPr>
            <w:r w:rsidRPr="002F7848">
              <w:t>International Flavors &amp; Fragrances</w:t>
            </w:r>
          </w:p>
        </w:tc>
        <w:tc>
          <w:tcPr>
            <w:tcW w:w="850" w:type="dxa"/>
            <w:shd w:val="clear" w:color="auto" w:fill="auto"/>
            <w:noWrap/>
            <w:vAlign w:val="bottom"/>
            <w:hideMark/>
          </w:tcPr>
          <w:p w14:paraId="0200562E" w14:textId="77777777" w:rsidR="00D833D8" w:rsidRPr="002F7848" w:rsidRDefault="00D833D8" w:rsidP="00E324F3">
            <w:pPr>
              <w:pStyle w:val="Tabell-Text"/>
              <w:spacing w:before="60" w:line="200" w:lineRule="exact"/>
              <w:jc w:val="right"/>
            </w:pPr>
            <w:r w:rsidRPr="002F7848">
              <w:t>36 000</w:t>
            </w:r>
          </w:p>
        </w:tc>
        <w:tc>
          <w:tcPr>
            <w:tcW w:w="851" w:type="dxa"/>
            <w:shd w:val="clear" w:color="auto" w:fill="auto"/>
            <w:noWrap/>
            <w:vAlign w:val="bottom"/>
            <w:hideMark/>
          </w:tcPr>
          <w:p w14:paraId="61F6D164" w14:textId="77777777" w:rsidR="00D833D8" w:rsidRPr="002F7848" w:rsidRDefault="00D833D8" w:rsidP="00E324F3">
            <w:pPr>
              <w:pStyle w:val="Tabell-Text"/>
              <w:spacing w:before="60" w:line="200" w:lineRule="exact"/>
              <w:jc w:val="right"/>
            </w:pPr>
            <w:r w:rsidRPr="002F7848">
              <w:t>33 048</w:t>
            </w:r>
          </w:p>
        </w:tc>
        <w:tc>
          <w:tcPr>
            <w:tcW w:w="997" w:type="dxa"/>
            <w:shd w:val="clear" w:color="auto" w:fill="auto"/>
            <w:noWrap/>
            <w:vAlign w:val="bottom"/>
            <w:hideMark/>
          </w:tcPr>
          <w:p w14:paraId="54CBC963" w14:textId="77777777" w:rsidR="00D833D8" w:rsidRPr="002F7848" w:rsidRDefault="00D833D8" w:rsidP="00E324F3">
            <w:pPr>
              <w:pStyle w:val="Tabell-Text"/>
              <w:spacing w:before="60" w:line="200" w:lineRule="exact"/>
              <w:jc w:val="right"/>
            </w:pPr>
            <w:r w:rsidRPr="002F7848">
              <w:t>36 508</w:t>
            </w:r>
          </w:p>
        </w:tc>
      </w:tr>
      <w:tr w:rsidR="00D833D8" w:rsidRPr="002F7848" w14:paraId="27BD8AF4" w14:textId="77777777" w:rsidTr="00E324F3">
        <w:trPr>
          <w:cantSplit/>
        </w:trPr>
        <w:tc>
          <w:tcPr>
            <w:tcW w:w="704" w:type="dxa"/>
            <w:shd w:val="clear" w:color="auto" w:fill="auto"/>
            <w:noWrap/>
            <w:vAlign w:val="bottom"/>
            <w:hideMark/>
          </w:tcPr>
          <w:p w14:paraId="114355DC"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73BEF3AD" w14:textId="77777777" w:rsidR="00D833D8" w:rsidRPr="002F7848" w:rsidRDefault="00D833D8" w:rsidP="00D833D8">
            <w:pPr>
              <w:pStyle w:val="Tabell-Text"/>
              <w:spacing w:before="60" w:line="200" w:lineRule="exact"/>
            </w:pPr>
            <w:r w:rsidRPr="002F7848">
              <w:t>Johnson &amp; Johnson</w:t>
            </w:r>
          </w:p>
        </w:tc>
        <w:tc>
          <w:tcPr>
            <w:tcW w:w="850" w:type="dxa"/>
            <w:shd w:val="clear" w:color="auto" w:fill="auto"/>
            <w:noWrap/>
            <w:vAlign w:val="bottom"/>
            <w:hideMark/>
          </w:tcPr>
          <w:p w14:paraId="7F972F53" w14:textId="77777777" w:rsidR="00D833D8" w:rsidRPr="002F7848" w:rsidRDefault="00D833D8" w:rsidP="00E324F3">
            <w:pPr>
              <w:pStyle w:val="Tabell-Text"/>
              <w:spacing w:before="60" w:line="200" w:lineRule="exact"/>
              <w:jc w:val="right"/>
            </w:pPr>
            <w:r w:rsidRPr="002F7848">
              <w:t>111 000</w:t>
            </w:r>
          </w:p>
        </w:tc>
        <w:tc>
          <w:tcPr>
            <w:tcW w:w="851" w:type="dxa"/>
            <w:shd w:val="clear" w:color="auto" w:fill="auto"/>
            <w:noWrap/>
            <w:vAlign w:val="bottom"/>
            <w:hideMark/>
          </w:tcPr>
          <w:p w14:paraId="65FF908A" w14:textId="77777777" w:rsidR="00D833D8" w:rsidRPr="002F7848" w:rsidRDefault="00D833D8" w:rsidP="00E324F3">
            <w:pPr>
              <w:pStyle w:val="Tabell-Text"/>
              <w:spacing w:before="60" w:line="200" w:lineRule="exact"/>
              <w:jc w:val="right"/>
            </w:pPr>
            <w:r w:rsidRPr="002F7848">
              <w:t>56 490</w:t>
            </w:r>
          </w:p>
        </w:tc>
        <w:tc>
          <w:tcPr>
            <w:tcW w:w="997" w:type="dxa"/>
            <w:shd w:val="clear" w:color="auto" w:fill="auto"/>
            <w:noWrap/>
            <w:vAlign w:val="bottom"/>
            <w:hideMark/>
          </w:tcPr>
          <w:p w14:paraId="1858F50C" w14:textId="77777777" w:rsidR="00D833D8" w:rsidRPr="002F7848" w:rsidRDefault="00D833D8" w:rsidP="00E324F3">
            <w:pPr>
              <w:pStyle w:val="Tabell-Text"/>
              <w:spacing w:before="60" w:line="200" w:lineRule="exact"/>
              <w:jc w:val="right"/>
            </w:pPr>
            <w:r w:rsidRPr="002F7848">
              <w:t>96 849</w:t>
            </w:r>
          </w:p>
        </w:tc>
      </w:tr>
      <w:tr w:rsidR="00D833D8" w:rsidRPr="002F7848" w14:paraId="5D81F994" w14:textId="77777777" w:rsidTr="00E324F3">
        <w:trPr>
          <w:cantSplit/>
        </w:trPr>
        <w:tc>
          <w:tcPr>
            <w:tcW w:w="704" w:type="dxa"/>
            <w:shd w:val="clear" w:color="auto" w:fill="auto"/>
            <w:noWrap/>
            <w:vAlign w:val="bottom"/>
            <w:hideMark/>
          </w:tcPr>
          <w:p w14:paraId="2D8871F5"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1F283B28" w14:textId="3B72CE09" w:rsidR="00D833D8" w:rsidRPr="002F7848" w:rsidRDefault="00E46E23" w:rsidP="00D833D8">
            <w:pPr>
              <w:pStyle w:val="Tabell-Text"/>
              <w:spacing w:before="60" w:line="200" w:lineRule="exact"/>
            </w:pPr>
            <w:r>
              <w:t>JP</w:t>
            </w:r>
            <w:r w:rsidR="00D833D8" w:rsidRPr="002F7848">
              <w:t>Morgan Chase</w:t>
            </w:r>
          </w:p>
        </w:tc>
        <w:tc>
          <w:tcPr>
            <w:tcW w:w="850" w:type="dxa"/>
            <w:shd w:val="clear" w:color="auto" w:fill="auto"/>
            <w:noWrap/>
            <w:vAlign w:val="bottom"/>
            <w:hideMark/>
          </w:tcPr>
          <w:p w14:paraId="65722A39" w14:textId="77777777" w:rsidR="00D833D8" w:rsidRPr="002F7848" w:rsidRDefault="00D833D8" w:rsidP="00E324F3">
            <w:pPr>
              <w:pStyle w:val="Tabell-Text"/>
              <w:spacing w:before="60" w:line="200" w:lineRule="exact"/>
              <w:jc w:val="right"/>
            </w:pPr>
            <w:r w:rsidRPr="002F7848">
              <w:t>200 000</w:t>
            </w:r>
          </w:p>
        </w:tc>
        <w:tc>
          <w:tcPr>
            <w:tcW w:w="851" w:type="dxa"/>
            <w:shd w:val="clear" w:color="auto" w:fill="auto"/>
            <w:noWrap/>
            <w:vAlign w:val="bottom"/>
            <w:hideMark/>
          </w:tcPr>
          <w:p w14:paraId="67CAAB7D" w14:textId="77777777" w:rsidR="00D833D8" w:rsidRPr="002F7848" w:rsidRDefault="00D833D8" w:rsidP="00E324F3">
            <w:pPr>
              <w:pStyle w:val="Tabell-Text"/>
              <w:spacing w:before="60" w:line="200" w:lineRule="exact"/>
              <w:jc w:val="right"/>
            </w:pPr>
            <w:r w:rsidRPr="002F7848">
              <w:t>61 959</w:t>
            </w:r>
          </w:p>
        </w:tc>
        <w:tc>
          <w:tcPr>
            <w:tcW w:w="997" w:type="dxa"/>
            <w:shd w:val="clear" w:color="auto" w:fill="auto"/>
            <w:noWrap/>
            <w:vAlign w:val="bottom"/>
            <w:hideMark/>
          </w:tcPr>
          <w:p w14:paraId="6521D1FE" w14:textId="77777777" w:rsidR="00D833D8" w:rsidRPr="002F7848" w:rsidRDefault="00D833D8" w:rsidP="00E324F3">
            <w:pPr>
              <w:pStyle w:val="Tabell-Text"/>
              <w:spacing w:before="60" w:line="200" w:lineRule="exact"/>
              <w:jc w:val="right"/>
            </w:pPr>
            <w:r w:rsidRPr="002F7848">
              <w:t>111 969</w:t>
            </w:r>
          </w:p>
        </w:tc>
      </w:tr>
      <w:tr w:rsidR="00D833D8" w:rsidRPr="002F7848" w14:paraId="2AA37E7D" w14:textId="77777777" w:rsidTr="00E324F3">
        <w:trPr>
          <w:cantSplit/>
        </w:trPr>
        <w:tc>
          <w:tcPr>
            <w:tcW w:w="704" w:type="dxa"/>
            <w:shd w:val="clear" w:color="auto" w:fill="auto"/>
            <w:noWrap/>
            <w:vAlign w:val="bottom"/>
            <w:hideMark/>
          </w:tcPr>
          <w:p w14:paraId="5E5089B7"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2FCC3471" w14:textId="77777777" w:rsidR="00D833D8" w:rsidRPr="002F7848" w:rsidRDefault="00D833D8" w:rsidP="00D833D8">
            <w:pPr>
              <w:pStyle w:val="Tabell-Text"/>
              <w:spacing w:before="60" w:line="200" w:lineRule="exact"/>
            </w:pPr>
            <w:r w:rsidRPr="002F7848">
              <w:t>Macy's Inc.</w:t>
            </w:r>
          </w:p>
        </w:tc>
        <w:tc>
          <w:tcPr>
            <w:tcW w:w="850" w:type="dxa"/>
            <w:shd w:val="clear" w:color="auto" w:fill="auto"/>
            <w:noWrap/>
            <w:vAlign w:val="bottom"/>
            <w:hideMark/>
          </w:tcPr>
          <w:p w14:paraId="4804961D" w14:textId="77777777" w:rsidR="00D833D8" w:rsidRPr="002F7848" w:rsidRDefault="00D833D8" w:rsidP="00E324F3">
            <w:pPr>
              <w:pStyle w:val="Tabell-Text"/>
              <w:spacing w:before="60" w:line="200" w:lineRule="exact"/>
              <w:jc w:val="right"/>
            </w:pPr>
            <w:r w:rsidRPr="002F7848">
              <w:t>81 000</w:t>
            </w:r>
          </w:p>
        </w:tc>
        <w:tc>
          <w:tcPr>
            <w:tcW w:w="851" w:type="dxa"/>
            <w:shd w:val="clear" w:color="auto" w:fill="auto"/>
            <w:noWrap/>
            <w:vAlign w:val="bottom"/>
            <w:hideMark/>
          </w:tcPr>
          <w:p w14:paraId="72FF9FD0" w14:textId="77777777" w:rsidR="00D833D8" w:rsidRPr="002F7848" w:rsidRDefault="00D833D8" w:rsidP="00E324F3">
            <w:pPr>
              <w:pStyle w:val="Tabell-Text"/>
              <w:spacing w:before="60" w:line="200" w:lineRule="exact"/>
              <w:jc w:val="right"/>
            </w:pPr>
            <w:r w:rsidRPr="002F7848">
              <w:t>20 323</w:t>
            </w:r>
          </w:p>
        </w:tc>
        <w:tc>
          <w:tcPr>
            <w:tcW w:w="997" w:type="dxa"/>
            <w:shd w:val="clear" w:color="auto" w:fill="auto"/>
            <w:noWrap/>
            <w:vAlign w:val="bottom"/>
            <w:hideMark/>
          </w:tcPr>
          <w:p w14:paraId="53A2E121" w14:textId="77777777" w:rsidR="00D833D8" w:rsidRPr="002F7848" w:rsidRDefault="00D833D8" w:rsidP="00E324F3">
            <w:pPr>
              <w:pStyle w:val="Tabell-Text"/>
              <w:spacing w:before="60" w:line="200" w:lineRule="exact"/>
              <w:jc w:val="right"/>
            </w:pPr>
            <w:r w:rsidRPr="002F7848">
              <w:t>24 094</w:t>
            </w:r>
          </w:p>
        </w:tc>
      </w:tr>
      <w:tr w:rsidR="00D833D8" w:rsidRPr="002F7848" w14:paraId="38209B69" w14:textId="77777777" w:rsidTr="00E324F3">
        <w:trPr>
          <w:cantSplit/>
        </w:trPr>
        <w:tc>
          <w:tcPr>
            <w:tcW w:w="704" w:type="dxa"/>
            <w:shd w:val="clear" w:color="auto" w:fill="auto"/>
            <w:noWrap/>
            <w:vAlign w:val="bottom"/>
            <w:hideMark/>
          </w:tcPr>
          <w:p w14:paraId="5D385088"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5DDD4BC2" w14:textId="77777777" w:rsidR="00D833D8" w:rsidRPr="002F7848" w:rsidRDefault="00D833D8" w:rsidP="00D833D8">
            <w:pPr>
              <w:pStyle w:val="Tabell-Text"/>
              <w:spacing w:before="60" w:line="200" w:lineRule="exact"/>
            </w:pPr>
            <w:r w:rsidRPr="002F7848">
              <w:t>McDonald's</w:t>
            </w:r>
          </w:p>
        </w:tc>
        <w:tc>
          <w:tcPr>
            <w:tcW w:w="850" w:type="dxa"/>
            <w:shd w:val="clear" w:color="auto" w:fill="auto"/>
            <w:noWrap/>
            <w:vAlign w:val="bottom"/>
            <w:hideMark/>
          </w:tcPr>
          <w:p w14:paraId="0DB036DC" w14:textId="77777777" w:rsidR="00D833D8" w:rsidRPr="002F7848" w:rsidRDefault="00D833D8" w:rsidP="00E324F3">
            <w:pPr>
              <w:pStyle w:val="Tabell-Text"/>
              <w:spacing w:before="60" w:line="200" w:lineRule="exact"/>
              <w:jc w:val="right"/>
            </w:pPr>
            <w:r w:rsidRPr="002F7848">
              <w:t>12 000</w:t>
            </w:r>
          </w:p>
        </w:tc>
        <w:tc>
          <w:tcPr>
            <w:tcW w:w="851" w:type="dxa"/>
            <w:shd w:val="clear" w:color="auto" w:fill="auto"/>
            <w:noWrap/>
            <w:vAlign w:val="bottom"/>
            <w:hideMark/>
          </w:tcPr>
          <w:p w14:paraId="3C35402F" w14:textId="77777777" w:rsidR="00D833D8" w:rsidRPr="002F7848" w:rsidRDefault="00D833D8" w:rsidP="00E324F3">
            <w:pPr>
              <w:pStyle w:val="Tabell-Text"/>
              <w:spacing w:before="60" w:line="200" w:lineRule="exact"/>
              <w:jc w:val="right"/>
            </w:pPr>
            <w:r w:rsidRPr="002F7848">
              <w:t>6 965</w:t>
            </w:r>
          </w:p>
        </w:tc>
        <w:tc>
          <w:tcPr>
            <w:tcW w:w="997" w:type="dxa"/>
            <w:shd w:val="clear" w:color="auto" w:fill="auto"/>
            <w:noWrap/>
            <w:vAlign w:val="bottom"/>
            <w:hideMark/>
          </w:tcPr>
          <w:p w14:paraId="61EC0FA2" w14:textId="77777777" w:rsidR="00D833D8" w:rsidRPr="002F7848" w:rsidRDefault="00D833D8" w:rsidP="00E324F3">
            <w:pPr>
              <w:pStyle w:val="Tabell-Text"/>
              <w:spacing w:before="60" w:line="200" w:lineRule="exact"/>
              <w:jc w:val="right"/>
            </w:pPr>
            <w:r w:rsidRPr="002F7848">
              <w:t>12 049</w:t>
            </w:r>
          </w:p>
        </w:tc>
      </w:tr>
      <w:tr w:rsidR="00D833D8" w:rsidRPr="002F7848" w14:paraId="6A4ACD35" w14:textId="77777777" w:rsidTr="00E324F3">
        <w:trPr>
          <w:cantSplit/>
        </w:trPr>
        <w:tc>
          <w:tcPr>
            <w:tcW w:w="704" w:type="dxa"/>
            <w:shd w:val="clear" w:color="auto" w:fill="auto"/>
            <w:noWrap/>
            <w:vAlign w:val="bottom"/>
            <w:hideMark/>
          </w:tcPr>
          <w:p w14:paraId="55F6D1A7"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3CC9AAF1" w14:textId="77777777" w:rsidR="00D833D8" w:rsidRPr="002F7848" w:rsidRDefault="00D833D8" w:rsidP="00D833D8">
            <w:pPr>
              <w:pStyle w:val="Tabell-Text"/>
              <w:spacing w:before="60" w:line="200" w:lineRule="exact"/>
            </w:pPr>
            <w:r w:rsidRPr="002F7848">
              <w:t>Mead Johnson Nutrition</w:t>
            </w:r>
          </w:p>
        </w:tc>
        <w:tc>
          <w:tcPr>
            <w:tcW w:w="850" w:type="dxa"/>
            <w:shd w:val="clear" w:color="auto" w:fill="auto"/>
            <w:noWrap/>
            <w:vAlign w:val="bottom"/>
            <w:hideMark/>
          </w:tcPr>
          <w:p w14:paraId="1FAFC049" w14:textId="77777777" w:rsidR="00D833D8" w:rsidRPr="002F7848" w:rsidRDefault="00D833D8" w:rsidP="00E324F3">
            <w:pPr>
              <w:pStyle w:val="Tabell-Text"/>
              <w:spacing w:before="60" w:line="200" w:lineRule="exact"/>
              <w:jc w:val="right"/>
            </w:pPr>
            <w:r w:rsidRPr="002F7848">
              <w:t>20 542</w:t>
            </w:r>
          </w:p>
        </w:tc>
        <w:tc>
          <w:tcPr>
            <w:tcW w:w="851" w:type="dxa"/>
            <w:shd w:val="clear" w:color="auto" w:fill="auto"/>
            <w:noWrap/>
            <w:vAlign w:val="bottom"/>
            <w:hideMark/>
          </w:tcPr>
          <w:p w14:paraId="3470771A" w14:textId="77777777" w:rsidR="00D833D8" w:rsidRPr="002F7848" w:rsidRDefault="00D833D8" w:rsidP="00E324F3">
            <w:pPr>
              <w:pStyle w:val="Tabell-Text"/>
              <w:spacing w:before="60" w:line="200" w:lineRule="exact"/>
              <w:jc w:val="right"/>
            </w:pPr>
            <w:r w:rsidRPr="002F7848">
              <w:t>9 006</w:t>
            </w:r>
          </w:p>
        </w:tc>
        <w:tc>
          <w:tcPr>
            <w:tcW w:w="997" w:type="dxa"/>
            <w:shd w:val="clear" w:color="auto" w:fill="auto"/>
            <w:noWrap/>
            <w:vAlign w:val="bottom"/>
            <w:hideMark/>
          </w:tcPr>
          <w:p w14:paraId="5995FE54" w14:textId="77777777" w:rsidR="00D833D8" w:rsidRPr="002F7848" w:rsidRDefault="00D833D8" w:rsidP="00E324F3">
            <w:pPr>
              <w:pStyle w:val="Tabell-Text"/>
              <w:spacing w:before="60" w:line="200" w:lineRule="exact"/>
              <w:jc w:val="right"/>
            </w:pPr>
            <w:r w:rsidRPr="002F7848">
              <w:t>13 701</w:t>
            </w:r>
          </w:p>
        </w:tc>
      </w:tr>
      <w:tr w:rsidR="00D833D8" w:rsidRPr="002F7848" w14:paraId="4E843D91" w14:textId="77777777" w:rsidTr="00573CF7">
        <w:trPr>
          <w:cantSplit/>
        </w:trPr>
        <w:tc>
          <w:tcPr>
            <w:tcW w:w="704" w:type="dxa"/>
            <w:tcBorders>
              <w:bottom w:val="nil"/>
            </w:tcBorders>
            <w:shd w:val="clear" w:color="auto" w:fill="auto"/>
            <w:noWrap/>
            <w:vAlign w:val="bottom"/>
            <w:hideMark/>
          </w:tcPr>
          <w:p w14:paraId="52AF4B49" w14:textId="77777777" w:rsidR="00D833D8" w:rsidRPr="002F7848" w:rsidRDefault="00D833D8" w:rsidP="00D833D8">
            <w:pPr>
              <w:pStyle w:val="Tabell-Text"/>
              <w:spacing w:before="60" w:line="200" w:lineRule="exact"/>
            </w:pPr>
          </w:p>
        </w:tc>
        <w:tc>
          <w:tcPr>
            <w:tcW w:w="2552" w:type="dxa"/>
            <w:tcBorders>
              <w:bottom w:val="nil"/>
            </w:tcBorders>
            <w:shd w:val="clear" w:color="auto" w:fill="auto"/>
            <w:noWrap/>
            <w:vAlign w:val="bottom"/>
            <w:hideMark/>
          </w:tcPr>
          <w:p w14:paraId="47067139" w14:textId="77777777" w:rsidR="00D833D8" w:rsidRPr="002F7848" w:rsidRDefault="00D833D8" w:rsidP="00D833D8">
            <w:pPr>
              <w:pStyle w:val="Tabell-Text"/>
              <w:spacing w:before="60" w:line="200" w:lineRule="exact"/>
            </w:pPr>
            <w:r w:rsidRPr="002F7848">
              <w:t>Medtronic Inc.</w:t>
            </w:r>
          </w:p>
        </w:tc>
        <w:tc>
          <w:tcPr>
            <w:tcW w:w="850" w:type="dxa"/>
            <w:tcBorders>
              <w:bottom w:val="nil"/>
            </w:tcBorders>
            <w:shd w:val="clear" w:color="auto" w:fill="auto"/>
            <w:noWrap/>
            <w:vAlign w:val="bottom"/>
            <w:hideMark/>
          </w:tcPr>
          <w:p w14:paraId="5D326388" w14:textId="77777777" w:rsidR="00D833D8" w:rsidRPr="002F7848" w:rsidRDefault="00D833D8" w:rsidP="00E324F3">
            <w:pPr>
              <w:pStyle w:val="Tabell-Text"/>
              <w:spacing w:before="60" w:line="200" w:lineRule="exact"/>
              <w:jc w:val="right"/>
            </w:pPr>
            <w:r w:rsidRPr="002F7848">
              <w:t>72 020</w:t>
            </w:r>
          </w:p>
        </w:tc>
        <w:tc>
          <w:tcPr>
            <w:tcW w:w="851" w:type="dxa"/>
            <w:tcBorders>
              <w:bottom w:val="nil"/>
            </w:tcBorders>
            <w:shd w:val="clear" w:color="auto" w:fill="auto"/>
            <w:noWrap/>
            <w:vAlign w:val="bottom"/>
            <w:hideMark/>
          </w:tcPr>
          <w:p w14:paraId="712151B6" w14:textId="77777777" w:rsidR="00D833D8" w:rsidRPr="002F7848" w:rsidRDefault="00D833D8" w:rsidP="00E324F3">
            <w:pPr>
              <w:pStyle w:val="Tabell-Text"/>
              <w:spacing w:before="60" w:line="200" w:lineRule="exact"/>
              <w:jc w:val="right"/>
            </w:pPr>
            <w:r w:rsidRPr="002F7848">
              <w:t>38 401</w:t>
            </w:r>
          </w:p>
        </w:tc>
        <w:tc>
          <w:tcPr>
            <w:tcW w:w="997" w:type="dxa"/>
            <w:tcBorders>
              <w:bottom w:val="nil"/>
            </w:tcBorders>
            <w:shd w:val="clear" w:color="auto" w:fill="auto"/>
            <w:noWrap/>
            <w:vAlign w:val="bottom"/>
            <w:hideMark/>
          </w:tcPr>
          <w:p w14:paraId="2648B63E" w14:textId="77777777" w:rsidR="00D833D8" w:rsidRPr="002F7848" w:rsidRDefault="00D833D8" w:rsidP="00E324F3">
            <w:pPr>
              <w:pStyle w:val="Tabell-Text"/>
              <w:spacing w:before="60" w:line="200" w:lineRule="exact"/>
              <w:jc w:val="right"/>
            </w:pPr>
            <w:r w:rsidRPr="002F7848">
              <w:t>46 944</w:t>
            </w:r>
          </w:p>
        </w:tc>
      </w:tr>
      <w:tr w:rsidR="00D833D8" w:rsidRPr="002F7848" w14:paraId="592260B7" w14:textId="77777777" w:rsidTr="00573CF7">
        <w:trPr>
          <w:cantSplit/>
        </w:trPr>
        <w:tc>
          <w:tcPr>
            <w:tcW w:w="704" w:type="dxa"/>
            <w:tcBorders>
              <w:top w:val="nil"/>
              <w:bottom w:val="nil"/>
            </w:tcBorders>
            <w:shd w:val="clear" w:color="auto" w:fill="auto"/>
            <w:noWrap/>
            <w:vAlign w:val="bottom"/>
            <w:hideMark/>
          </w:tcPr>
          <w:p w14:paraId="423AC3BC" w14:textId="77777777" w:rsidR="00D833D8" w:rsidRPr="002F7848" w:rsidRDefault="00D833D8" w:rsidP="00D833D8">
            <w:pPr>
              <w:pStyle w:val="Tabell-Text"/>
              <w:spacing w:before="60" w:line="200" w:lineRule="exact"/>
            </w:pPr>
          </w:p>
        </w:tc>
        <w:tc>
          <w:tcPr>
            <w:tcW w:w="2552" w:type="dxa"/>
            <w:tcBorders>
              <w:top w:val="nil"/>
              <w:bottom w:val="nil"/>
            </w:tcBorders>
            <w:shd w:val="clear" w:color="auto" w:fill="auto"/>
            <w:noWrap/>
            <w:vAlign w:val="bottom"/>
            <w:hideMark/>
          </w:tcPr>
          <w:p w14:paraId="6E2E2270" w14:textId="77777777" w:rsidR="00D833D8" w:rsidRPr="002F7848" w:rsidRDefault="00D833D8" w:rsidP="00D833D8">
            <w:pPr>
              <w:pStyle w:val="Tabell-Text"/>
              <w:spacing w:before="60" w:line="200" w:lineRule="exact"/>
            </w:pPr>
            <w:r w:rsidRPr="002F7848">
              <w:t>Merck US</w:t>
            </w:r>
          </w:p>
        </w:tc>
        <w:tc>
          <w:tcPr>
            <w:tcW w:w="850" w:type="dxa"/>
            <w:tcBorders>
              <w:top w:val="nil"/>
              <w:bottom w:val="nil"/>
            </w:tcBorders>
            <w:shd w:val="clear" w:color="auto" w:fill="auto"/>
            <w:noWrap/>
            <w:vAlign w:val="bottom"/>
            <w:hideMark/>
          </w:tcPr>
          <w:p w14:paraId="7AEC1001" w14:textId="77777777" w:rsidR="00D833D8" w:rsidRPr="002F7848" w:rsidRDefault="00D833D8" w:rsidP="00E324F3">
            <w:pPr>
              <w:pStyle w:val="Tabell-Text"/>
              <w:spacing w:before="60" w:line="200" w:lineRule="exact"/>
              <w:jc w:val="right"/>
            </w:pPr>
            <w:r w:rsidRPr="002F7848">
              <w:t>113 670</w:t>
            </w:r>
          </w:p>
        </w:tc>
        <w:tc>
          <w:tcPr>
            <w:tcW w:w="851" w:type="dxa"/>
            <w:tcBorders>
              <w:top w:val="nil"/>
              <w:bottom w:val="nil"/>
            </w:tcBorders>
            <w:shd w:val="clear" w:color="auto" w:fill="auto"/>
            <w:noWrap/>
            <w:vAlign w:val="bottom"/>
            <w:hideMark/>
          </w:tcPr>
          <w:p w14:paraId="4D2EF72A" w14:textId="77777777" w:rsidR="00D833D8" w:rsidRPr="002F7848" w:rsidRDefault="00D833D8" w:rsidP="00E324F3">
            <w:pPr>
              <w:pStyle w:val="Tabell-Text"/>
              <w:spacing w:before="60" w:line="200" w:lineRule="exact"/>
              <w:jc w:val="right"/>
            </w:pPr>
            <w:r w:rsidRPr="002F7848">
              <w:t>41 084</w:t>
            </w:r>
          </w:p>
        </w:tc>
        <w:tc>
          <w:tcPr>
            <w:tcW w:w="997" w:type="dxa"/>
            <w:tcBorders>
              <w:top w:val="nil"/>
              <w:bottom w:val="nil"/>
            </w:tcBorders>
            <w:shd w:val="clear" w:color="auto" w:fill="auto"/>
            <w:noWrap/>
            <w:vAlign w:val="bottom"/>
            <w:hideMark/>
          </w:tcPr>
          <w:p w14:paraId="1DCCE964" w14:textId="77777777" w:rsidR="00D833D8" w:rsidRPr="002F7848" w:rsidRDefault="00D833D8" w:rsidP="00E324F3">
            <w:pPr>
              <w:pStyle w:val="Tabell-Text"/>
              <w:spacing w:before="60" w:line="200" w:lineRule="exact"/>
              <w:jc w:val="right"/>
            </w:pPr>
            <w:r w:rsidRPr="002F7848">
              <w:t>50 889</w:t>
            </w:r>
          </w:p>
        </w:tc>
      </w:tr>
      <w:tr w:rsidR="00D833D8" w:rsidRPr="002F7848" w14:paraId="4B1D5274" w14:textId="77777777" w:rsidTr="00573CF7">
        <w:trPr>
          <w:cantSplit/>
        </w:trPr>
        <w:tc>
          <w:tcPr>
            <w:tcW w:w="704" w:type="dxa"/>
            <w:tcBorders>
              <w:top w:val="nil"/>
            </w:tcBorders>
            <w:shd w:val="clear" w:color="auto" w:fill="auto"/>
            <w:noWrap/>
            <w:vAlign w:val="bottom"/>
            <w:hideMark/>
          </w:tcPr>
          <w:p w14:paraId="16E53FF3" w14:textId="77777777" w:rsidR="00D833D8" w:rsidRPr="002F7848" w:rsidRDefault="00D833D8" w:rsidP="00D833D8">
            <w:pPr>
              <w:pStyle w:val="Tabell-Text"/>
              <w:spacing w:before="60" w:line="200" w:lineRule="exact"/>
            </w:pPr>
          </w:p>
        </w:tc>
        <w:tc>
          <w:tcPr>
            <w:tcW w:w="2552" w:type="dxa"/>
            <w:tcBorders>
              <w:top w:val="nil"/>
            </w:tcBorders>
            <w:shd w:val="clear" w:color="auto" w:fill="auto"/>
            <w:noWrap/>
            <w:vAlign w:val="bottom"/>
            <w:hideMark/>
          </w:tcPr>
          <w:p w14:paraId="0049A3DE" w14:textId="77777777" w:rsidR="00D833D8" w:rsidRPr="002F7848" w:rsidRDefault="00D833D8" w:rsidP="00D833D8">
            <w:pPr>
              <w:pStyle w:val="Tabell-Text"/>
              <w:spacing w:before="60" w:line="200" w:lineRule="exact"/>
            </w:pPr>
            <w:r w:rsidRPr="002F7848">
              <w:t>Microsoft Corp.</w:t>
            </w:r>
          </w:p>
        </w:tc>
        <w:tc>
          <w:tcPr>
            <w:tcW w:w="850" w:type="dxa"/>
            <w:tcBorders>
              <w:top w:val="nil"/>
            </w:tcBorders>
            <w:shd w:val="clear" w:color="auto" w:fill="auto"/>
            <w:noWrap/>
            <w:vAlign w:val="bottom"/>
            <w:hideMark/>
          </w:tcPr>
          <w:p w14:paraId="242030A0" w14:textId="77777777" w:rsidR="00D833D8" w:rsidRPr="002F7848" w:rsidRDefault="00D833D8" w:rsidP="00E324F3">
            <w:pPr>
              <w:pStyle w:val="Tabell-Text"/>
              <w:spacing w:before="60" w:line="200" w:lineRule="exact"/>
              <w:jc w:val="right"/>
            </w:pPr>
            <w:r w:rsidRPr="002F7848">
              <w:t>353 000</w:t>
            </w:r>
          </w:p>
        </w:tc>
        <w:tc>
          <w:tcPr>
            <w:tcW w:w="851" w:type="dxa"/>
            <w:tcBorders>
              <w:top w:val="nil"/>
            </w:tcBorders>
            <w:shd w:val="clear" w:color="auto" w:fill="auto"/>
            <w:noWrap/>
            <w:vAlign w:val="bottom"/>
            <w:hideMark/>
          </w:tcPr>
          <w:p w14:paraId="01F62DB7" w14:textId="77777777" w:rsidR="00D833D8" w:rsidRPr="002F7848" w:rsidRDefault="00D833D8" w:rsidP="00E324F3">
            <w:pPr>
              <w:pStyle w:val="Tabell-Text"/>
              <w:spacing w:before="60" w:line="200" w:lineRule="exact"/>
              <w:jc w:val="right"/>
            </w:pPr>
            <w:r w:rsidRPr="002F7848">
              <w:t>71 592</w:t>
            </w:r>
          </w:p>
        </w:tc>
        <w:tc>
          <w:tcPr>
            <w:tcW w:w="997" w:type="dxa"/>
            <w:tcBorders>
              <w:top w:val="nil"/>
            </w:tcBorders>
            <w:shd w:val="clear" w:color="auto" w:fill="auto"/>
            <w:noWrap/>
            <w:vAlign w:val="bottom"/>
            <w:hideMark/>
          </w:tcPr>
          <w:p w14:paraId="5C448132" w14:textId="77777777" w:rsidR="00D833D8" w:rsidRPr="002F7848" w:rsidRDefault="00D833D8" w:rsidP="00E324F3">
            <w:pPr>
              <w:pStyle w:val="Tabell-Text"/>
              <w:spacing w:before="60" w:line="200" w:lineRule="exact"/>
              <w:jc w:val="right"/>
            </w:pPr>
            <w:r w:rsidRPr="002F7848">
              <w:t>167 117</w:t>
            </w:r>
          </w:p>
        </w:tc>
      </w:tr>
      <w:tr w:rsidR="00D833D8" w:rsidRPr="002F7848" w14:paraId="0523BBB1" w14:textId="77777777" w:rsidTr="00E324F3">
        <w:trPr>
          <w:cantSplit/>
        </w:trPr>
        <w:tc>
          <w:tcPr>
            <w:tcW w:w="704" w:type="dxa"/>
            <w:shd w:val="clear" w:color="auto" w:fill="auto"/>
            <w:noWrap/>
            <w:vAlign w:val="bottom"/>
            <w:hideMark/>
          </w:tcPr>
          <w:p w14:paraId="3EF0FD37"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299328BE" w14:textId="77777777" w:rsidR="00D833D8" w:rsidRPr="002F7848" w:rsidRDefault="00D833D8" w:rsidP="00D833D8">
            <w:pPr>
              <w:pStyle w:val="Tabell-Text"/>
              <w:spacing w:before="60" w:line="200" w:lineRule="exact"/>
            </w:pPr>
            <w:r w:rsidRPr="002F7848">
              <w:t xml:space="preserve">Mondelez International </w:t>
            </w:r>
          </w:p>
        </w:tc>
        <w:tc>
          <w:tcPr>
            <w:tcW w:w="850" w:type="dxa"/>
            <w:shd w:val="clear" w:color="auto" w:fill="auto"/>
            <w:noWrap/>
            <w:vAlign w:val="bottom"/>
            <w:hideMark/>
          </w:tcPr>
          <w:p w14:paraId="0D8EC9C8" w14:textId="77777777" w:rsidR="00D833D8" w:rsidRPr="002F7848" w:rsidRDefault="00D833D8" w:rsidP="00E324F3">
            <w:pPr>
              <w:pStyle w:val="Tabell-Text"/>
              <w:spacing w:before="60" w:line="200" w:lineRule="exact"/>
              <w:jc w:val="right"/>
            </w:pPr>
            <w:r w:rsidRPr="002F7848">
              <w:t>137 000</w:t>
            </w:r>
          </w:p>
        </w:tc>
        <w:tc>
          <w:tcPr>
            <w:tcW w:w="851" w:type="dxa"/>
            <w:shd w:val="clear" w:color="auto" w:fill="auto"/>
            <w:noWrap/>
            <w:vAlign w:val="bottom"/>
            <w:hideMark/>
          </w:tcPr>
          <w:p w14:paraId="39DFBF72" w14:textId="77777777" w:rsidR="00D833D8" w:rsidRPr="002F7848" w:rsidRDefault="00D833D8" w:rsidP="00E324F3">
            <w:pPr>
              <w:pStyle w:val="Tabell-Text"/>
              <w:spacing w:before="60" w:line="200" w:lineRule="exact"/>
              <w:jc w:val="right"/>
            </w:pPr>
            <w:r w:rsidRPr="002F7848">
              <w:t>23 490</w:t>
            </w:r>
          </w:p>
        </w:tc>
        <w:tc>
          <w:tcPr>
            <w:tcW w:w="997" w:type="dxa"/>
            <w:shd w:val="clear" w:color="auto" w:fill="auto"/>
            <w:noWrap/>
            <w:vAlign w:val="bottom"/>
            <w:hideMark/>
          </w:tcPr>
          <w:p w14:paraId="57C03E52" w14:textId="77777777" w:rsidR="00D833D8" w:rsidRPr="002F7848" w:rsidRDefault="00D833D8" w:rsidP="00E324F3">
            <w:pPr>
              <w:pStyle w:val="Tabell-Text"/>
              <w:spacing w:before="60" w:line="200" w:lineRule="exact"/>
              <w:jc w:val="right"/>
            </w:pPr>
            <w:r w:rsidRPr="002F7848">
              <w:t>52 419</w:t>
            </w:r>
          </w:p>
        </w:tc>
      </w:tr>
      <w:tr w:rsidR="00D833D8" w:rsidRPr="002F7848" w14:paraId="0A779116" w14:textId="77777777" w:rsidTr="00E324F3">
        <w:trPr>
          <w:cantSplit/>
        </w:trPr>
        <w:tc>
          <w:tcPr>
            <w:tcW w:w="704" w:type="dxa"/>
            <w:shd w:val="clear" w:color="auto" w:fill="auto"/>
            <w:noWrap/>
            <w:vAlign w:val="bottom"/>
            <w:hideMark/>
          </w:tcPr>
          <w:p w14:paraId="46E417FE"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42EFD49D" w14:textId="77777777" w:rsidR="00D833D8" w:rsidRPr="002F7848" w:rsidRDefault="00D833D8" w:rsidP="00D833D8">
            <w:pPr>
              <w:pStyle w:val="Tabell-Text"/>
              <w:spacing w:before="60" w:line="200" w:lineRule="exact"/>
            </w:pPr>
            <w:r w:rsidRPr="002F7848">
              <w:t>Nike</w:t>
            </w:r>
          </w:p>
        </w:tc>
        <w:tc>
          <w:tcPr>
            <w:tcW w:w="850" w:type="dxa"/>
            <w:shd w:val="clear" w:color="auto" w:fill="auto"/>
            <w:noWrap/>
            <w:vAlign w:val="bottom"/>
            <w:hideMark/>
          </w:tcPr>
          <w:p w14:paraId="05BC5212" w14:textId="77777777" w:rsidR="00D833D8" w:rsidRPr="002F7848" w:rsidRDefault="00D833D8" w:rsidP="00E324F3">
            <w:pPr>
              <w:pStyle w:val="Tabell-Text"/>
              <w:spacing w:before="60" w:line="200" w:lineRule="exact"/>
              <w:jc w:val="right"/>
            </w:pPr>
            <w:r w:rsidRPr="002F7848">
              <w:t>100 000</w:t>
            </w:r>
          </w:p>
        </w:tc>
        <w:tc>
          <w:tcPr>
            <w:tcW w:w="851" w:type="dxa"/>
            <w:shd w:val="clear" w:color="auto" w:fill="auto"/>
            <w:noWrap/>
            <w:vAlign w:val="bottom"/>
            <w:hideMark/>
          </w:tcPr>
          <w:p w14:paraId="24A53782" w14:textId="77777777" w:rsidR="00D833D8" w:rsidRPr="002F7848" w:rsidRDefault="00D833D8" w:rsidP="00E324F3">
            <w:pPr>
              <w:pStyle w:val="Tabell-Text"/>
              <w:spacing w:before="60" w:line="200" w:lineRule="exact"/>
              <w:jc w:val="right"/>
            </w:pPr>
            <w:r w:rsidRPr="002F7848">
              <w:t>15 743</w:t>
            </w:r>
          </w:p>
        </w:tc>
        <w:tc>
          <w:tcPr>
            <w:tcW w:w="997" w:type="dxa"/>
            <w:shd w:val="clear" w:color="auto" w:fill="auto"/>
            <w:noWrap/>
            <w:vAlign w:val="bottom"/>
            <w:hideMark/>
          </w:tcPr>
          <w:p w14:paraId="714F4E31" w14:textId="77777777" w:rsidR="00D833D8" w:rsidRPr="002F7848" w:rsidRDefault="00D833D8" w:rsidP="00E324F3">
            <w:pPr>
              <w:pStyle w:val="Tabell-Text"/>
              <w:spacing w:before="60" w:line="200" w:lineRule="exact"/>
              <w:jc w:val="right"/>
            </w:pPr>
            <w:r w:rsidRPr="002F7848">
              <w:t>53 177</w:t>
            </w:r>
          </w:p>
        </w:tc>
      </w:tr>
      <w:tr w:rsidR="00D833D8" w:rsidRPr="002F7848" w14:paraId="0CF8806C" w14:textId="77777777" w:rsidTr="00E324F3">
        <w:trPr>
          <w:cantSplit/>
        </w:trPr>
        <w:tc>
          <w:tcPr>
            <w:tcW w:w="704" w:type="dxa"/>
            <w:shd w:val="clear" w:color="auto" w:fill="auto"/>
            <w:noWrap/>
            <w:vAlign w:val="bottom"/>
            <w:hideMark/>
          </w:tcPr>
          <w:p w14:paraId="2805A008"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767CE53D" w14:textId="77777777" w:rsidR="00D833D8" w:rsidRPr="002F7848" w:rsidRDefault="00D833D8" w:rsidP="00D833D8">
            <w:pPr>
              <w:pStyle w:val="Tabell-Text"/>
              <w:spacing w:before="60" w:line="200" w:lineRule="exact"/>
            </w:pPr>
            <w:r w:rsidRPr="002F7848">
              <w:t>Pepsi Co.</w:t>
            </w:r>
          </w:p>
        </w:tc>
        <w:tc>
          <w:tcPr>
            <w:tcW w:w="850" w:type="dxa"/>
            <w:shd w:val="clear" w:color="auto" w:fill="auto"/>
            <w:noWrap/>
            <w:vAlign w:val="bottom"/>
            <w:hideMark/>
          </w:tcPr>
          <w:p w14:paraId="3073585C" w14:textId="77777777" w:rsidR="00D833D8" w:rsidRPr="002F7848" w:rsidRDefault="00D833D8" w:rsidP="00E324F3">
            <w:pPr>
              <w:pStyle w:val="Tabell-Text"/>
              <w:spacing w:before="60" w:line="200" w:lineRule="exact"/>
              <w:jc w:val="right"/>
            </w:pPr>
            <w:r w:rsidRPr="002F7848">
              <w:t>95 000</w:t>
            </w:r>
          </w:p>
        </w:tc>
        <w:tc>
          <w:tcPr>
            <w:tcW w:w="851" w:type="dxa"/>
            <w:shd w:val="clear" w:color="auto" w:fill="auto"/>
            <w:noWrap/>
            <w:vAlign w:val="bottom"/>
            <w:hideMark/>
          </w:tcPr>
          <w:p w14:paraId="54119D5C" w14:textId="77777777" w:rsidR="00D833D8" w:rsidRPr="002F7848" w:rsidRDefault="00D833D8" w:rsidP="00E324F3">
            <w:pPr>
              <w:pStyle w:val="Tabell-Text"/>
              <w:spacing w:before="60" w:line="200" w:lineRule="exact"/>
              <w:jc w:val="right"/>
            </w:pPr>
            <w:r w:rsidRPr="002F7848">
              <w:t>51 269</w:t>
            </w:r>
          </w:p>
        </w:tc>
        <w:tc>
          <w:tcPr>
            <w:tcW w:w="997" w:type="dxa"/>
            <w:shd w:val="clear" w:color="auto" w:fill="auto"/>
            <w:noWrap/>
            <w:vAlign w:val="bottom"/>
            <w:hideMark/>
          </w:tcPr>
          <w:p w14:paraId="42CEA764" w14:textId="77777777" w:rsidR="00D833D8" w:rsidRPr="002F7848" w:rsidRDefault="00D833D8" w:rsidP="00E324F3">
            <w:pPr>
              <w:pStyle w:val="Tabell-Text"/>
              <w:spacing w:before="60" w:line="200" w:lineRule="exact"/>
              <w:jc w:val="right"/>
            </w:pPr>
            <w:r w:rsidRPr="002F7848">
              <w:t>80 789</w:t>
            </w:r>
          </w:p>
        </w:tc>
      </w:tr>
      <w:tr w:rsidR="00D833D8" w:rsidRPr="002F7848" w14:paraId="241249B4" w14:textId="77777777" w:rsidTr="00E324F3">
        <w:trPr>
          <w:cantSplit/>
        </w:trPr>
        <w:tc>
          <w:tcPr>
            <w:tcW w:w="704" w:type="dxa"/>
            <w:shd w:val="clear" w:color="auto" w:fill="auto"/>
            <w:noWrap/>
            <w:vAlign w:val="bottom"/>
            <w:hideMark/>
          </w:tcPr>
          <w:p w14:paraId="34636196"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1567376A" w14:textId="77777777" w:rsidR="00D833D8" w:rsidRPr="002F7848" w:rsidRDefault="00D833D8" w:rsidP="00D833D8">
            <w:pPr>
              <w:pStyle w:val="Tabell-Text"/>
              <w:spacing w:before="60" w:line="200" w:lineRule="exact"/>
            </w:pPr>
            <w:r w:rsidRPr="002F7848">
              <w:t>Procter &amp; Gamble Co.</w:t>
            </w:r>
          </w:p>
        </w:tc>
        <w:tc>
          <w:tcPr>
            <w:tcW w:w="850" w:type="dxa"/>
            <w:shd w:val="clear" w:color="auto" w:fill="auto"/>
            <w:noWrap/>
            <w:vAlign w:val="bottom"/>
            <w:hideMark/>
          </w:tcPr>
          <w:p w14:paraId="33C5A61D" w14:textId="77777777" w:rsidR="00D833D8" w:rsidRPr="002F7848" w:rsidRDefault="00D833D8" w:rsidP="00E324F3">
            <w:pPr>
              <w:pStyle w:val="Tabell-Text"/>
              <w:spacing w:before="60" w:line="200" w:lineRule="exact"/>
              <w:jc w:val="right"/>
            </w:pPr>
            <w:r w:rsidRPr="002F7848">
              <w:t>84 000</w:t>
            </w:r>
          </w:p>
        </w:tc>
        <w:tc>
          <w:tcPr>
            <w:tcW w:w="851" w:type="dxa"/>
            <w:shd w:val="clear" w:color="auto" w:fill="auto"/>
            <w:noWrap/>
            <w:vAlign w:val="bottom"/>
            <w:hideMark/>
          </w:tcPr>
          <w:p w14:paraId="408280C0" w14:textId="77777777" w:rsidR="00D833D8" w:rsidRPr="002F7848" w:rsidRDefault="00D833D8" w:rsidP="00E324F3">
            <w:pPr>
              <w:pStyle w:val="Tabell-Text"/>
              <w:spacing w:before="60" w:line="200" w:lineRule="exact"/>
              <w:jc w:val="right"/>
            </w:pPr>
            <w:r w:rsidRPr="002F7848">
              <w:t>47 631</w:t>
            </w:r>
          </w:p>
        </w:tc>
        <w:tc>
          <w:tcPr>
            <w:tcW w:w="997" w:type="dxa"/>
            <w:shd w:val="clear" w:color="auto" w:fill="auto"/>
            <w:noWrap/>
            <w:vAlign w:val="bottom"/>
            <w:hideMark/>
          </w:tcPr>
          <w:p w14:paraId="699213E6" w14:textId="77777777" w:rsidR="00D833D8" w:rsidRPr="002F7848" w:rsidRDefault="00D833D8" w:rsidP="00E324F3">
            <w:pPr>
              <w:pStyle w:val="Tabell-Text"/>
              <w:spacing w:before="60" w:line="200" w:lineRule="exact"/>
              <w:jc w:val="right"/>
            </w:pPr>
            <w:r w:rsidRPr="002F7848">
              <w:t>56 547</w:t>
            </w:r>
          </w:p>
        </w:tc>
      </w:tr>
      <w:tr w:rsidR="00D833D8" w:rsidRPr="002F7848" w14:paraId="6607D5DB" w14:textId="77777777" w:rsidTr="00E324F3">
        <w:trPr>
          <w:cantSplit/>
        </w:trPr>
        <w:tc>
          <w:tcPr>
            <w:tcW w:w="704" w:type="dxa"/>
            <w:shd w:val="clear" w:color="auto" w:fill="auto"/>
            <w:noWrap/>
            <w:vAlign w:val="bottom"/>
            <w:hideMark/>
          </w:tcPr>
          <w:p w14:paraId="6CA24E7D"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77B29C69" w14:textId="77777777" w:rsidR="00D833D8" w:rsidRPr="002F7848" w:rsidRDefault="00D833D8" w:rsidP="00D833D8">
            <w:pPr>
              <w:pStyle w:val="Tabell-Text"/>
              <w:spacing w:before="60" w:line="200" w:lineRule="exact"/>
            </w:pPr>
            <w:r w:rsidRPr="002F7848">
              <w:t>Rockwell Automation Inc.</w:t>
            </w:r>
          </w:p>
        </w:tc>
        <w:tc>
          <w:tcPr>
            <w:tcW w:w="850" w:type="dxa"/>
            <w:shd w:val="clear" w:color="auto" w:fill="auto"/>
            <w:noWrap/>
            <w:vAlign w:val="bottom"/>
            <w:hideMark/>
          </w:tcPr>
          <w:p w14:paraId="1A275265" w14:textId="77777777" w:rsidR="00D833D8" w:rsidRPr="002F7848" w:rsidRDefault="00D833D8" w:rsidP="00E324F3">
            <w:pPr>
              <w:pStyle w:val="Tabell-Text"/>
              <w:spacing w:before="60" w:line="200" w:lineRule="exact"/>
              <w:jc w:val="right"/>
            </w:pPr>
            <w:r w:rsidRPr="002F7848">
              <w:t>24 000</w:t>
            </w:r>
          </w:p>
        </w:tc>
        <w:tc>
          <w:tcPr>
            <w:tcW w:w="851" w:type="dxa"/>
            <w:shd w:val="clear" w:color="auto" w:fill="auto"/>
            <w:noWrap/>
            <w:vAlign w:val="bottom"/>
            <w:hideMark/>
          </w:tcPr>
          <w:p w14:paraId="7190B60B" w14:textId="77777777" w:rsidR="00D833D8" w:rsidRPr="002F7848" w:rsidRDefault="00D833D8" w:rsidP="00E324F3">
            <w:pPr>
              <w:pStyle w:val="Tabell-Text"/>
              <w:spacing w:before="60" w:line="200" w:lineRule="exact"/>
              <w:jc w:val="right"/>
            </w:pPr>
            <w:r w:rsidRPr="002F7848">
              <w:t>13 877</w:t>
            </w:r>
          </w:p>
        </w:tc>
        <w:tc>
          <w:tcPr>
            <w:tcW w:w="997" w:type="dxa"/>
            <w:shd w:val="clear" w:color="auto" w:fill="auto"/>
            <w:noWrap/>
            <w:vAlign w:val="bottom"/>
            <w:hideMark/>
          </w:tcPr>
          <w:p w14:paraId="57A4BD87" w14:textId="77777777" w:rsidR="00D833D8" w:rsidRPr="002F7848" w:rsidRDefault="00D833D8" w:rsidP="00E324F3">
            <w:pPr>
              <w:pStyle w:val="Tabell-Text"/>
              <w:spacing w:before="60" w:line="200" w:lineRule="exact"/>
              <w:jc w:val="right"/>
            </w:pPr>
            <w:r w:rsidRPr="002F7848">
              <w:t>20 981</w:t>
            </w:r>
          </w:p>
        </w:tc>
      </w:tr>
      <w:tr w:rsidR="00D833D8" w:rsidRPr="002F7848" w14:paraId="12C3A66A" w14:textId="77777777" w:rsidTr="00E324F3">
        <w:trPr>
          <w:cantSplit/>
        </w:trPr>
        <w:tc>
          <w:tcPr>
            <w:tcW w:w="704" w:type="dxa"/>
            <w:shd w:val="clear" w:color="auto" w:fill="auto"/>
            <w:noWrap/>
            <w:vAlign w:val="bottom"/>
            <w:hideMark/>
          </w:tcPr>
          <w:p w14:paraId="55A42F63"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1956C1E7" w14:textId="77777777" w:rsidR="00D833D8" w:rsidRPr="002F7848" w:rsidRDefault="00D833D8" w:rsidP="00D833D8">
            <w:pPr>
              <w:pStyle w:val="Tabell-Text"/>
              <w:spacing w:before="60" w:line="200" w:lineRule="exact"/>
            </w:pPr>
            <w:r w:rsidRPr="002F7848">
              <w:t>Schlumberger</w:t>
            </w:r>
          </w:p>
        </w:tc>
        <w:tc>
          <w:tcPr>
            <w:tcW w:w="850" w:type="dxa"/>
            <w:shd w:val="clear" w:color="auto" w:fill="auto"/>
            <w:noWrap/>
            <w:vAlign w:val="bottom"/>
            <w:hideMark/>
          </w:tcPr>
          <w:p w14:paraId="30597849" w14:textId="77777777" w:rsidR="00D833D8" w:rsidRPr="002F7848" w:rsidRDefault="00D833D8" w:rsidP="00E324F3">
            <w:pPr>
              <w:pStyle w:val="Tabell-Text"/>
              <w:spacing w:before="60" w:line="200" w:lineRule="exact"/>
              <w:jc w:val="right"/>
            </w:pPr>
            <w:r w:rsidRPr="002F7848">
              <w:t>26 000</w:t>
            </w:r>
          </w:p>
        </w:tc>
        <w:tc>
          <w:tcPr>
            <w:tcW w:w="851" w:type="dxa"/>
            <w:shd w:val="clear" w:color="auto" w:fill="auto"/>
            <w:noWrap/>
            <w:vAlign w:val="bottom"/>
            <w:hideMark/>
          </w:tcPr>
          <w:p w14:paraId="7368594A" w14:textId="77777777" w:rsidR="00D833D8" w:rsidRPr="002F7848" w:rsidRDefault="00D833D8" w:rsidP="00E324F3">
            <w:pPr>
              <w:pStyle w:val="Tabell-Text"/>
              <w:spacing w:before="60" w:line="200" w:lineRule="exact"/>
              <w:jc w:val="right"/>
            </w:pPr>
            <w:r w:rsidRPr="002F7848">
              <w:t>14 102</w:t>
            </w:r>
          </w:p>
        </w:tc>
        <w:tc>
          <w:tcPr>
            <w:tcW w:w="997" w:type="dxa"/>
            <w:shd w:val="clear" w:color="auto" w:fill="auto"/>
            <w:noWrap/>
            <w:vAlign w:val="bottom"/>
            <w:hideMark/>
          </w:tcPr>
          <w:p w14:paraId="053664BF" w14:textId="77777777" w:rsidR="00D833D8" w:rsidRPr="002F7848" w:rsidRDefault="00D833D8" w:rsidP="00E324F3">
            <w:pPr>
              <w:pStyle w:val="Tabell-Text"/>
              <w:spacing w:before="60" w:line="200" w:lineRule="exact"/>
              <w:jc w:val="right"/>
            </w:pPr>
            <w:r w:rsidRPr="002F7848">
              <w:t>15 223</w:t>
            </w:r>
          </w:p>
        </w:tc>
      </w:tr>
      <w:tr w:rsidR="00D833D8" w:rsidRPr="002F7848" w14:paraId="5C3DDA5D" w14:textId="77777777" w:rsidTr="00E324F3">
        <w:trPr>
          <w:cantSplit/>
        </w:trPr>
        <w:tc>
          <w:tcPr>
            <w:tcW w:w="704" w:type="dxa"/>
            <w:shd w:val="clear" w:color="auto" w:fill="auto"/>
            <w:noWrap/>
            <w:vAlign w:val="bottom"/>
            <w:hideMark/>
          </w:tcPr>
          <w:p w14:paraId="76D3FEBB"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5EB944C6" w14:textId="77777777" w:rsidR="00D833D8" w:rsidRPr="002F7848" w:rsidRDefault="00D833D8" w:rsidP="00D833D8">
            <w:pPr>
              <w:pStyle w:val="Tabell-Text"/>
              <w:spacing w:before="60" w:line="200" w:lineRule="exact"/>
            </w:pPr>
            <w:r w:rsidRPr="002F7848">
              <w:t>Starbucks</w:t>
            </w:r>
          </w:p>
        </w:tc>
        <w:tc>
          <w:tcPr>
            <w:tcW w:w="850" w:type="dxa"/>
            <w:shd w:val="clear" w:color="auto" w:fill="auto"/>
            <w:noWrap/>
            <w:vAlign w:val="bottom"/>
            <w:hideMark/>
          </w:tcPr>
          <w:p w14:paraId="049047C9" w14:textId="77777777" w:rsidR="00D833D8" w:rsidRPr="002F7848" w:rsidRDefault="00D833D8" w:rsidP="00E324F3">
            <w:pPr>
              <w:pStyle w:val="Tabell-Text"/>
              <w:spacing w:before="60" w:line="200" w:lineRule="exact"/>
              <w:jc w:val="right"/>
            </w:pPr>
            <w:r w:rsidRPr="002F7848">
              <w:t>105 000</w:t>
            </w:r>
          </w:p>
        </w:tc>
        <w:tc>
          <w:tcPr>
            <w:tcW w:w="851" w:type="dxa"/>
            <w:shd w:val="clear" w:color="auto" w:fill="auto"/>
            <w:noWrap/>
            <w:vAlign w:val="bottom"/>
            <w:hideMark/>
          </w:tcPr>
          <w:p w14:paraId="2E1E940E" w14:textId="77777777" w:rsidR="00D833D8" w:rsidRPr="002F7848" w:rsidRDefault="00D833D8" w:rsidP="00E324F3">
            <w:pPr>
              <w:pStyle w:val="Tabell-Text"/>
              <w:spacing w:before="60" w:line="200" w:lineRule="exact"/>
              <w:jc w:val="right"/>
            </w:pPr>
            <w:r w:rsidRPr="002F7848">
              <w:t>28 306</w:t>
            </w:r>
          </w:p>
        </w:tc>
        <w:tc>
          <w:tcPr>
            <w:tcW w:w="997" w:type="dxa"/>
            <w:shd w:val="clear" w:color="auto" w:fill="auto"/>
            <w:noWrap/>
            <w:vAlign w:val="bottom"/>
            <w:hideMark/>
          </w:tcPr>
          <w:p w14:paraId="6622B31A" w14:textId="77777777" w:rsidR="00D833D8" w:rsidRPr="002F7848" w:rsidRDefault="00D833D8" w:rsidP="00E324F3">
            <w:pPr>
              <w:pStyle w:val="Tabell-Text"/>
              <w:spacing w:before="60" w:line="200" w:lineRule="exact"/>
              <w:jc w:val="right"/>
            </w:pPr>
            <w:r w:rsidRPr="002F7848">
              <w:t>53 690</w:t>
            </w:r>
          </w:p>
        </w:tc>
      </w:tr>
      <w:tr w:rsidR="00D833D8" w:rsidRPr="002F7848" w14:paraId="6520BF86" w14:textId="77777777" w:rsidTr="00E324F3">
        <w:trPr>
          <w:cantSplit/>
        </w:trPr>
        <w:tc>
          <w:tcPr>
            <w:tcW w:w="704" w:type="dxa"/>
            <w:shd w:val="clear" w:color="auto" w:fill="auto"/>
            <w:noWrap/>
            <w:vAlign w:val="bottom"/>
            <w:hideMark/>
          </w:tcPr>
          <w:p w14:paraId="4BEF0D88"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345A195E" w14:textId="77777777" w:rsidR="00D833D8" w:rsidRPr="002F7848" w:rsidRDefault="00D833D8" w:rsidP="00D833D8">
            <w:pPr>
              <w:pStyle w:val="Tabell-Text"/>
              <w:spacing w:before="60" w:line="200" w:lineRule="exact"/>
            </w:pPr>
            <w:r w:rsidRPr="002F7848">
              <w:t>United Parcel Service</w:t>
            </w:r>
          </w:p>
        </w:tc>
        <w:tc>
          <w:tcPr>
            <w:tcW w:w="850" w:type="dxa"/>
            <w:shd w:val="clear" w:color="auto" w:fill="auto"/>
            <w:noWrap/>
            <w:vAlign w:val="bottom"/>
            <w:hideMark/>
          </w:tcPr>
          <w:p w14:paraId="7F8C062F" w14:textId="77777777" w:rsidR="00D833D8" w:rsidRPr="002F7848" w:rsidRDefault="00D833D8" w:rsidP="00E324F3">
            <w:pPr>
              <w:pStyle w:val="Tabell-Text"/>
              <w:spacing w:before="60" w:line="200" w:lineRule="exact"/>
              <w:jc w:val="right"/>
            </w:pPr>
            <w:r w:rsidRPr="002F7848">
              <w:t>53 000</w:t>
            </w:r>
          </w:p>
        </w:tc>
        <w:tc>
          <w:tcPr>
            <w:tcW w:w="851" w:type="dxa"/>
            <w:shd w:val="clear" w:color="auto" w:fill="auto"/>
            <w:noWrap/>
            <w:vAlign w:val="bottom"/>
            <w:hideMark/>
          </w:tcPr>
          <w:p w14:paraId="39D62D83" w14:textId="77777777" w:rsidR="00D833D8" w:rsidRPr="002F7848" w:rsidRDefault="00D833D8" w:rsidP="00E324F3">
            <w:pPr>
              <w:pStyle w:val="Tabell-Text"/>
              <w:spacing w:before="60" w:line="200" w:lineRule="exact"/>
              <w:jc w:val="right"/>
            </w:pPr>
            <w:r w:rsidRPr="002F7848">
              <w:t>43 003</w:t>
            </w:r>
          </w:p>
        </w:tc>
        <w:tc>
          <w:tcPr>
            <w:tcW w:w="997" w:type="dxa"/>
            <w:shd w:val="clear" w:color="auto" w:fill="auto"/>
            <w:noWrap/>
            <w:vAlign w:val="bottom"/>
            <w:hideMark/>
          </w:tcPr>
          <w:p w14:paraId="689CDEEB" w14:textId="77777777" w:rsidR="00D833D8" w:rsidRPr="002F7848" w:rsidRDefault="00D833D8" w:rsidP="00E324F3">
            <w:pPr>
              <w:pStyle w:val="Tabell-Text"/>
              <w:spacing w:before="60" w:line="200" w:lineRule="exact"/>
              <w:jc w:val="right"/>
            </w:pPr>
            <w:r w:rsidRPr="002F7848">
              <w:t>43 263</w:t>
            </w:r>
          </w:p>
        </w:tc>
      </w:tr>
      <w:tr w:rsidR="00D833D8" w:rsidRPr="002F7848" w14:paraId="0E412982" w14:textId="77777777" w:rsidTr="00E324F3">
        <w:trPr>
          <w:cantSplit/>
        </w:trPr>
        <w:tc>
          <w:tcPr>
            <w:tcW w:w="704" w:type="dxa"/>
            <w:shd w:val="clear" w:color="auto" w:fill="auto"/>
            <w:noWrap/>
            <w:vAlign w:val="bottom"/>
            <w:hideMark/>
          </w:tcPr>
          <w:p w14:paraId="346075EF"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568BC629" w14:textId="77777777" w:rsidR="00D833D8" w:rsidRPr="002F7848" w:rsidRDefault="00D833D8" w:rsidP="00D833D8">
            <w:pPr>
              <w:pStyle w:val="Tabell-Text"/>
              <w:spacing w:before="60" w:line="200" w:lineRule="exact"/>
            </w:pPr>
            <w:r w:rsidRPr="002F7848">
              <w:t>Valero</w:t>
            </w:r>
          </w:p>
        </w:tc>
        <w:tc>
          <w:tcPr>
            <w:tcW w:w="850" w:type="dxa"/>
            <w:shd w:val="clear" w:color="auto" w:fill="auto"/>
            <w:noWrap/>
            <w:vAlign w:val="bottom"/>
            <w:hideMark/>
          </w:tcPr>
          <w:p w14:paraId="4B3DFDD1" w14:textId="77777777" w:rsidR="00D833D8" w:rsidRPr="002F7848" w:rsidRDefault="00D833D8" w:rsidP="00E324F3">
            <w:pPr>
              <w:pStyle w:val="Tabell-Text"/>
              <w:spacing w:before="60" w:line="200" w:lineRule="exact"/>
              <w:jc w:val="right"/>
            </w:pPr>
            <w:r w:rsidRPr="002F7848">
              <w:t>35 000</w:t>
            </w:r>
          </w:p>
        </w:tc>
        <w:tc>
          <w:tcPr>
            <w:tcW w:w="851" w:type="dxa"/>
            <w:shd w:val="clear" w:color="auto" w:fill="auto"/>
            <w:noWrap/>
            <w:vAlign w:val="bottom"/>
            <w:hideMark/>
          </w:tcPr>
          <w:p w14:paraId="243F1C7C" w14:textId="77777777" w:rsidR="00D833D8" w:rsidRPr="002F7848" w:rsidRDefault="00D833D8" w:rsidP="00E324F3">
            <w:pPr>
              <w:pStyle w:val="Tabell-Text"/>
              <w:spacing w:before="60" w:line="200" w:lineRule="exact"/>
              <w:jc w:val="right"/>
            </w:pPr>
            <w:r w:rsidRPr="002F7848">
              <w:t>9 482</w:t>
            </w:r>
          </w:p>
        </w:tc>
        <w:tc>
          <w:tcPr>
            <w:tcW w:w="997" w:type="dxa"/>
            <w:shd w:val="clear" w:color="auto" w:fill="auto"/>
            <w:noWrap/>
            <w:vAlign w:val="bottom"/>
            <w:hideMark/>
          </w:tcPr>
          <w:p w14:paraId="2434878E" w14:textId="77777777" w:rsidR="00D833D8" w:rsidRPr="002F7848" w:rsidRDefault="00D833D8" w:rsidP="00E324F3">
            <w:pPr>
              <w:pStyle w:val="Tabell-Text"/>
              <w:spacing w:before="60" w:line="200" w:lineRule="exact"/>
              <w:jc w:val="right"/>
            </w:pPr>
            <w:r w:rsidRPr="002F7848">
              <w:t>21 063</w:t>
            </w:r>
          </w:p>
        </w:tc>
      </w:tr>
      <w:tr w:rsidR="00D833D8" w:rsidRPr="002F7848" w14:paraId="6B5FABF4" w14:textId="77777777" w:rsidTr="00E324F3">
        <w:trPr>
          <w:cantSplit/>
        </w:trPr>
        <w:tc>
          <w:tcPr>
            <w:tcW w:w="704" w:type="dxa"/>
            <w:shd w:val="clear" w:color="auto" w:fill="auto"/>
            <w:noWrap/>
            <w:vAlign w:val="bottom"/>
            <w:hideMark/>
          </w:tcPr>
          <w:p w14:paraId="74E2084F"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415F09F9" w14:textId="77777777" w:rsidR="00D833D8" w:rsidRPr="002F7848" w:rsidRDefault="00D833D8" w:rsidP="00D833D8">
            <w:pPr>
              <w:pStyle w:val="Tabell-Text"/>
              <w:spacing w:before="60" w:line="200" w:lineRule="exact"/>
            </w:pPr>
            <w:r w:rsidRPr="002F7848">
              <w:t>Verizon Communications Inc.</w:t>
            </w:r>
          </w:p>
        </w:tc>
        <w:tc>
          <w:tcPr>
            <w:tcW w:w="850" w:type="dxa"/>
            <w:shd w:val="clear" w:color="auto" w:fill="auto"/>
            <w:noWrap/>
            <w:vAlign w:val="bottom"/>
            <w:hideMark/>
          </w:tcPr>
          <w:p w14:paraId="760E5F09" w14:textId="77777777" w:rsidR="00D833D8" w:rsidRPr="002F7848" w:rsidRDefault="00D833D8" w:rsidP="00E324F3">
            <w:pPr>
              <w:pStyle w:val="Tabell-Text"/>
              <w:spacing w:before="60" w:line="200" w:lineRule="exact"/>
              <w:jc w:val="right"/>
            </w:pPr>
            <w:r w:rsidRPr="002F7848">
              <w:t>32 401</w:t>
            </w:r>
          </w:p>
        </w:tc>
        <w:tc>
          <w:tcPr>
            <w:tcW w:w="851" w:type="dxa"/>
            <w:shd w:val="clear" w:color="auto" w:fill="auto"/>
            <w:noWrap/>
            <w:vAlign w:val="bottom"/>
            <w:hideMark/>
          </w:tcPr>
          <w:p w14:paraId="2060C459" w14:textId="77777777" w:rsidR="00D833D8" w:rsidRPr="002F7848" w:rsidRDefault="00D833D8" w:rsidP="00E324F3">
            <w:pPr>
              <w:pStyle w:val="Tabell-Text"/>
              <w:spacing w:before="60" w:line="200" w:lineRule="exact"/>
              <w:jc w:val="right"/>
            </w:pPr>
            <w:r w:rsidRPr="002F7848">
              <w:t>9 566</w:t>
            </w:r>
          </w:p>
        </w:tc>
        <w:tc>
          <w:tcPr>
            <w:tcW w:w="997" w:type="dxa"/>
            <w:shd w:val="clear" w:color="auto" w:fill="auto"/>
            <w:noWrap/>
            <w:vAlign w:val="bottom"/>
            <w:hideMark/>
          </w:tcPr>
          <w:p w14:paraId="3B594959" w14:textId="77777777" w:rsidR="00D833D8" w:rsidRPr="002F7848" w:rsidRDefault="00D833D8" w:rsidP="00E324F3">
            <w:pPr>
              <w:pStyle w:val="Tabell-Text"/>
              <w:spacing w:before="60" w:line="200" w:lineRule="exact"/>
              <w:jc w:val="right"/>
            </w:pPr>
            <w:r w:rsidRPr="002F7848">
              <w:t>12 741</w:t>
            </w:r>
          </w:p>
        </w:tc>
      </w:tr>
      <w:tr w:rsidR="00D833D8" w:rsidRPr="002F7848" w14:paraId="0F0343AE" w14:textId="77777777" w:rsidTr="00E324F3">
        <w:trPr>
          <w:cantSplit/>
        </w:trPr>
        <w:tc>
          <w:tcPr>
            <w:tcW w:w="704" w:type="dxa"/>
            <w:shd w:val="clear" w:color="auto" w:fill="auto"/>
            <w:noWrap/>
            <w:vAlign w:val="bottom"/>
            <w:hideMark/>
          </w:tcPr>
          <w:p w14:paraId="50549A90"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02327C65" w14:textId="77777777" w:rsidR="00D833D8" w:rsidRPr="002F7848" w:rsidRDefault="00D833D8" w:rsidP="00D833D8">
            <w:pPr>
              <w:pStyle w:val="Tabell-Text"/>
              <w:spacing w:before="60" w:line="200" w:lineRule="exact"/>
            </w:pPr>
            <w:r w:rsidRPr="002F7848">
              <w:t>Visa Inc.</w:t>
            </w:r>
          </w:p>
        </w:tc>
        <w:tc>
          <w:tcPr>
            <w:tcW w:w="850" w:type="dxa"/>
            <w:shd w:val="clear" w:color="auto" w:fill="auto"/>
            <w:noWrap/>
            <w:vAlign w:val="bottom"/>
            <w:hideMark/>
          </w:tcPr>
          <w:p w14:paraId="65DADB1F" w14:textId="77777777" w:rsidR="00D833D8" w:rsidRPr="002F7848" w:rsidRDefault="00D833D8" w:rsidP="00E324F3">
            <w:pPr>
              <w:pStyle w:val="Tabell-Text"/>
              <w:spacing w:before="60" w:line="200" w:lineRule="exact"/>
              <w:jc w:val="right"/>
            </w:pPr>
            <w:r w:rsidRPr="002F7848">
              <w:t>54 000</w:t>
            </w:r>
          </w:p>
        </w:tc>
        <w:tc>
          <w:tcPr>
            <w:tcW w:w="851" w:type="dxa"/>
            <w:shd w:val="clear" w:color="auto" w:fill="auto"/>
            <w:noWrap/>
            <w:vAlign w:val="bottom"/>
            <w:hideMark/>
          </w:tcPr>
          <w:p w14:paraId="18152974" w14:textId="77777777" w:rsidR="00D833D8" w:rsidRPr="002F7848" w:rsidRDefault="00D833D8" w:rsidP="00E324F3">
            <w:pPr>
              <w:pStyle w:val="Tabell-Text"/>
              <w:spacing w:before="60" w:line="200" w:lineRule="exact"/>
              <w:jc w:val="right"/>
            </w:pPr>
            <w:r w:rsidRPr="002F7848">
              <w:t>18 673</w:t>
            </w:r>
          </w:p>
        </w:tc>
        <w:tc>
          <w:tcPr>
            <w:tcW w:w="997" w:type="dxa"/>
            <w:shd w:val="clear" w:color="auto" w:fill="auto"/>
            <w:noWrap/>
            <w:vAlign w:val="bottom"/>
            <w:hideMark/>
          </w:tcPr>
          <w:p w14:paraId="7EE414EA" w14:textId="77777777" w:rsidR="00D833D8" w:rsidRPr="002F7848" w:rsidRDefault="00D833D8" w:rsidP="00E324F3">
            <w:pPr>
              <w:pStyle w:val="Tabell-Text"/>
              <w:spacing w:before="60" w:line="200" w:lineRule="exact"/>
              <w:jc w:val="right"/>
            </w:pPr>
            <w:r w:rsidRPr="002F7848">
              <w:t>35 571</w:t>
            </w:r>
          </w:p>
        </w:tc>
      </w:tr>
      <w:tr w:rsidR="00D833D8" w:rsidRPr="002F7848" w14:paraId="3C4564DB" w14:textId="77777777" w:rsidTr="00E324F3">
        <w:trPr>
          <w:cantSplit/>
        </w:trPr>
        <w:tc>
          <w:tcPr>
            <w:tcW w:w="704" w:type="dxa"/>
            <w:shd w:val="clear" w:color="auto" w:fill="auto"/>
            <w:noWrap/>
            <w:vAlign w:val="bottom"/>
            <w:hideMark/>
          </w:tcPr>
          <w:p w14:paraId="0B4828A1"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69D73019" w14:textId="77777777" w:rsidR="00D833D8" w:rsidRPr="002F7848" w:rsidRDefault="00D833D8" w:rsidP="00D833D8">
            <w:pPr>
              <w:pStyle w:val="Tabell-Text"/>
              <w:spacing w:before="60" w:line="200" w:lineRule="exact"/>
            </w:pPr>
            <w:r w:rsidRPr="002F7848">
              <w:t>Walt Disney</w:t>
            </w:r>
          </w:p>
        </w:tc>
        <w:tc>
          <w:tcPr>
            <w:tcW w:w="850" w:type="dxa"/>
            <w:shd w:val="clear" w:color="auto" w:fill="auto"/>
            <w:noWrap/>
            <w:vAlign w:val="bottom"/>
            <w:hideMark/>
          </w:tcPr>
          <w:p w14:paraId="7F5D0DA3" w14:textId="77777777" w:rsidR="00D833D8" w:rsidRPr="002F7848" w:rsidRDefault="00D833D8" w:rsidP="00E324F3">
            <w:pPr>
              <w:pStyle w:val="Tabell-Text"/>
              <w:spacing w:before="60" w:line="200" w:lineRule="exact"/>
              <w:jc w:val="right"/>
            </w:pPr>
            <w:r w:rsidRPr="002F7848">
              <w:t>99 000</w:t>
            </w:r>
          </w:p>
        </w:tc>
        <w:tc>
          <w:tcPr>
            <w:tcW w:w="851" w:type="dxa"/>
            <w:shd w:val="clear" w:color="auto" w:fill="auto"/>
            <w:noWrap/>
            <w:vAlign w:val="bottom"/>
            <w:hideMark/>
          </w:tcPr>
          <w:p w14:paraId="2FE12F43" w14:textId="77777777" w:rsidR="00D833D8" w:rsidRPr="002F7848" w:rsidRDefault="00D833D8" w:rsidP="00E324F3">
            <w:pPr>
              <w:pStyle w:val="Tabell-Text"/>
              <w:spacing w:before="60" w:line="200" w:lineRule="exact"/>
              <w:jc w:val="right"/>
            </w:pPr>
            <w:r w:rsidRPr="002F7848">
              <w:t>30 099</w:t>
            </w:r>
          </w:p>
        </w:tc>
        <w:tc>
          <w:tcPr>
            <w:tcW w:w="997" w:type="dxa"/>
            <w:shd w:val="clear" w:color="auto" w:fill="auto"/>
            <w:noWrap/>
            <w:vAlign w:val="bottom"/>
            <w:hideMark/>
          </w:tcPr>
          <w:p w14:paraId="6CDED95B" w14:textId="77777777" w:rsidR="00D833D8" w:rsidRPr="002F7848" w:rsidRDefault="00D833D8" w:rsidP="00E324F3">
            <w:pPr>
              <w:pStyle w:val="Tabell-Text"/>
              <w:spacing w:before="60" w:line="200" w:lineRule="exact"/>
              <w:jc w:val="right"/>
            </w:pPr>
            <w:r w:rsidRPr="002F7848">
              <w:t>88 510</w:t>
            </w:r>
          </w:p>
        </w:tc>
      </w:tr>
      <w:tr w:rsidR="00D833D8" w:rsidRPr="002F7848" w14:paraId="2763C4D2" w14:textId="77777777" w:rsidTr="00E324F3">
        <w:trPr>
          <w:cantSplit/>
        </w:trPr>
        <w:tc>
          <w:tcPr>
            <w:tcW w:w="704" w:type="dxa"/>
            <w:shd w:val="clear" w:color="auto" w:fill="auto"/>
            <w:noWrap/>
            <w:vAlign w:val="bottom"/>
            <w:hideMark/>
          </w:tcPr>
          <w:p w14:paraId="4D3AF582"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3680C865" w14:textId="77777777" w:rsidR="00D833D8" w:rsidRPr="002F7848" w:rsidRDefault="00D833D8" w:rsidP="00D833D8">
            <w:pPr>
              <w:pStyle w:val="Tabell-Text"/>
              <w:spacing w:before="60" w:line="200" w:lineRule="exact"/>
            </w:pPr>
            <w:r w:rsidRPr="002F7848">
              <w:t>Wells Fargo</w:t>
            </w:r>
          </w:p>
        </w:tc>
        <w:tc>
          <w:tcPr>
            <w:tcW w:w="850" w:type="dxa"/>
            <w:shd w:val="clear" w:color="auto" w:fill="auto"/>
            <w:noWrap/>
            <w:vAlign w:val="bottom"/>
            <w:hideMark/>
          </w:tcPr>
          <w:p w14:paraId="05948DD5" w14:textId="77777777" w:rsidR="00D833D8" w:rsidRPr="002F7848" w:rsidRDefault="00D833D8" w:rsidP="00E324F3">
            <w:pPr>
              <w:pStyle w:val="Tabell-Text"/>
              <w:spacing w:before="60" w:line="200" w:lineRule="exact"/>
              <w:jc w:val="right"/>
            </w:pPr>
            <w:r w:rsidRPr="002F7848">
              <w:t>85 000</w:t>
            </w:r>
          </w:p>
        </w:tc>
        <w:tc>
          <w:tcPr>
            <w:tcW w:w="851" w:type="dxa"/>
            <w:shd w:val="clear" w:color="auto" w:fill="auto"/>
            <w:noWrap/>
            <w:vAlign w:val="bottom"/>
            <w:hideMark/>
          </w:tcPr>
          <w:p w14:paraId="2F11CE44" w14:textId="77777777" w:rsidR="00D833D8" w:rsidRPr="002F7848" w:rsidRDefault="00D833D8" w:rsidP="00E324F3">
            <w:pPr>
              <w:pStyle w:val="Tabell-Text"/>
              <w:spacing w:before="60" w:line="200" w:lineRule="exact"/>
              <w:jc w:val="right"/>
            </w:pPr>
            <w:r w:rsidRPr="002F7848">
              <w:t>24 449</w:t>
            </w:r>
          </w:p>
        </w:tc>
        <w:tc>
          <w:tcPr>
            <w:tcW w:w="997" w:type="dxa"/>
            <w:shd w:val="clear" w:color="auto" w:fill="auto"/>
            <w:noWrap/>
            <w:vAlign w:val="bottom"/>
            <w:hideMark/>
          </w:tcPr>
          <w:p w14:paraId="5922CEC8" w14:textId="77777777" w:rsidR="00D833D8" w:rsidRPr="002F7848" w:rsidRDefault="00D833D8" w:rsidP="00E324F3">
            <w:pPr>
              <w:pStyle w:val="Tabell-Text"/>
              <w:spacing w:before="60" w:line="200" w:lineRule="exact"/>
              <w:jc w:val="right"/>
            </w:pPr>
            <w:r w:rsidRPr="002F7848">
              <w:t>39 226</w:t>
            </w:r>
          </w:p>
        </w:tc>
      </w:tr>
      <w:tr w:rsidR="00D833D8" w:rsidRPr="002F7848" w14:paraId="41C185C2" w14:textId="77777777" w:rsidTr="00E324F3">
        <w:trPr>
          <w:cantSplit/>
        </w:trPr>
        <w:tc>
          <w:tcPr>
            <w:tcW w:w="704" w:type="dxa"/>
            <w:shd w:val="clear" w:color="auto" w:fill="auto"/>
            <w:noWrap/>
            <w:vAlign w:val="bottom"/>
            <w:hideMark/>
          </w:tcPr>
          <w:p w14:paraId="398270ED" w14:textId="77777777" w:rsidR="00D833D8" w:rsidRPr="002F7848" w:rsidRDefault="00D833D8" w:rsidP="00D833D8">
            <w:pPr>
              <w:pStyle w:val="Tabell-Text"/>
              <w:spacing w:before="60" w:line="200" w:lineRule="exact"/>
            </w:pPr>
          </w:p>
        </w:tc>
        <w:tc>
          <w:tcPr>
            <w:tcW w:w="2552" w:type="dxa"/>
            <w:shd w:val="clear" w:color="auto" w:fill="auto"/>
            <w:noWrap/>
            <w:vAlign w:val="bottom"/>
            <w:hideMark/>
          </w:tcPr>
          <w:p w14:paraId="2A1E2ABA" w14:textId="77777777" w:rsidR="00D833D8" w:rsidRPr="002F7848" w:rsidRDefault="00D833D8" w:rsidP="00D833D8">
            <w:pPr>
              <w:pStyle w:val="Tabell-Text"/>
              <w:spacing w:before="60" w:line="200" w:lineRule="exact"/>
            </w:pPr>
            <w:r w:rsidRPr="002F7848">
              <w:t>Zoetis</w:t>
            </w:r>
          </w:p>
        </w:tc>
        <w:tc>
          <w:tcPr>
            <w:tcW w:w="850" w:type="dxa"/>
            <w:shd w:val="clear" w:color="auto" w:fill="auto"/>
            <w:noWrap/>
            <w:vAlign w:val="bottom"/>
            <w:hideMark/>
          </w:tcPr>
          <w:p w14:paraId="6259F8DC" w14:textId="77777777" w:rsidR="00D833D8" w:rsidRPr="002F7848" w:rsidRDefault="00D833D8" w:rsidP="00E324F3">
            <w:pPr>
              <w:pStyle w:val="Tabell-Text"/>
              <w:spacing w:before="60" w:line="200" w:lineRule="exact"/>
              <w:jc w:val="right"/>
            </w:pPr>
            <w:r w:rsidRPr="002F7848">
              <w:t>62 982</w:t>
            </w:r>
          </w:p>
        </w:tc>
        <w:tc>
          <w:tcPr>
            <w:tcW w:w="851" w:type="dxa"/>
            <w:shd w:val="clear" w:color="auto" w:fill="auto"/>
            <w:noWrap/>
            <w:vAlign w:val="bottom"/>
            <w:hideMark/>
          </w:tcPr>
          <w:p w14:paraId="30AD0137" w14:textId="77777777" w:rsidR="00D833D8" w:rsidRPr="002F7848" w:rsidRDefault="00D833D8" w:rsidP="00E324F3">
            <w:pPr>
              <w:pStyle w:val="Tabell-Text"/>
              <w:spacing w:before="60" w:line="200" w:lineRule="exact"/>
              <w:jc w:val="right"/>
            </w:pPr>
            <w:r w:rsidRPr="002F7848">
              <w:t>7 401</w:t>
            </w:r>
          </w:p>
        </w:tc>
        <w:tc>
          <w:tcPr>
            <w:tcW w:w="997" w:type="dxa"/>
            <w:shd w:val="clear" w:color="auto" w:fill="auto"/>
            <w:noWrap/>
            <w:vAlign w:val="bottom"/>
            <w:hideMark/>
          </w:tcPr>
          <w:p w14:paraId="78146708" w14:textId="77777777" w:rsidR="00D833D8" w:rsidRPr="002F7848" w:rsidRDefault="00D833D8" w:rsidP="00E324F3">
            <w:pPr>
              <w:pStyle w:val="Tabell-Text"/>
              <w:spacing w:before="60" w:line="200" w:lineRule="exact"/>
              <w:jc w:val="right"/>
            </w:pPr>
            <w:r w:rsidRPr="002F7848">
              <w:t>25 554</w:t>
            </w:r>
          </w:p>
        </w:tc>
      </w:tr>
      <w:tr w:rsidR="00D833D8" w:rsidRPr="00E324F3" w14:paraId="372C1235" w14:textId="77777777" w:rsidTr="00E324F3">
        <w:trPr>
          <w:cantSplit/>
        </w:trPr>
        <w:tc>
          <w:tcPr>
            <w:tcW w:w="704" w:type="dxa"/>
            <w:shd w:val="clear" w:color="auto" w:fill="auto"/>
            <w:noWrap/>
            <w:vAlign w:val="bottom"/>
            <w:hideMark/>
          </w:tcPr>
          <w:p w14:paraId="38353406" w14:textId="77777777" w:rsidR="00D833D8" w:rsidRPr="00E324F3" w:rsidRDefault="00D833D8" w:rsidP="00D833D8">
            <w:pPr>
              <w:pStyle w:val="Tabell-Text"/>
              <w:spacing w:before="60" w:line="200" w:lineRule="exact"/>
              <w:rPr>
                <w:b/>
              </w:rPr>
            </w:pPr>
            <w:r w:rsidRPr="00E324F3">
              <w:rPr>
                <w:b/>
              </w:rPr>
              <w:t> </w:t>
            </w:r>
          </w:p>
        </w:tc>
        <w:tc>
          <w:tcPr>
            <w:tcW w:w="2552" w:type="dxa"/>
            <w:shd w:val="clear" w:color="auto" w:fill="auto"/>
            <w:noWrap/>
            <w:vAlign w:val="bottom"/>
            <w:hideMark/>
          </w:tcPr>
          <w:p w14:paraId="303A3408" w14:textId="77777777" w:rsidR="00D833D8" w:rsidRPr="00E324F3" w:rsidRDefault="00D833D8" w:rsidP="00D833D8">
            <w:pPr>
              <w:pStyle w:val="Tabell-Text"/>
              <w:spacing w:before="60" w:line="200" w:lineRule="exact"/>
              <w:rPr>
                <w:b/>
              </w:rPr>
            </w:pPr>
            <w:r w:rsidRPr="00E324F3">
              <w:rPr>
                <w:b/>
              </w:rPr>
              <w:t>Summa utländska aktier</w:t>
            </w:r>
          </w:p>
        </w:tc>
        <w:tc>
          <w:tcPr>
            <w:tcW w:w="850" w:type="dxa"/>
            <w:shd w:val="clear" w:color="auto" w:fill="auto"/>
            <w:noWrap/>
            <w:vAlign w:val="bottom"/>
            <w:hideMark/>
          </w:tcPr>
          <w:p w14:paraId="43EADD1D" w14:textId="77777777" w:rsidR="00D833D8" w:rsidRPr="00E324F3" w:rsidRDefault="00D833D8" w:rsidP="00E324F3">
            <w:pPr>
              <w:pStyle w:val="Tabell-Text"/>
              <w:spacing w:before="60" w:line="200" w:lineRule="exact"/>
              <w:jc w:val="right"/>
              <w:rPr>
                <w:b/>
              </w:rPr>
            </w:pPr>
            <w:r w:rsidRPr="00E324F3">
              <w:rPr>
                <w:b/>
              </w:rPr>
              <w:t> </w:t>
            </w:r>
          </w:p>
        </w:tc>
        <w:tc>
          <w:tcPr>
            <w:tcW w:w="851" w:type="dxa"/>
            <w:shd w:val="clear" w:color="auto" w:fill="auto"/>
            <w:noWrap/>
            <w:vAlign w:val="bottom"/>
            <w:hideMark/>
          </w:tcPr>
          <w:p w14:paraId="243182F2" w14:textId="77777777" w:rsidR="00D833D8" w:rsidRPr="00E324F3" w:rsidRDefault="00D833D8" w:rsidP="00E324F3">
            <w:pPr>
              <w:pStyle w:val="Tabell-Text"/>
              <w:spacing w:before="60" w:line="200" w:lineRule="exact"/>
              <w:jc w:val="right"/>
              <w:rPr>
                <w:b/>
              </w:rPr>
            </w:pPr>
            <w:r w:rsidRPr="00E324F3">
              <w:rPr>
                <w:b/>
              </w:rPr>
              <w:t>2 446 199</w:t>
            </w:r>
          </w:p>
        </w:tc>
        <w:tc>
          <w:tcPr>
            <w:tcW w:w="997" w:type="dxa"/>
            <w:shd w:val="clear" w:color="auto" w:fill="auto"/>
            <w:noWrap/>
            <w:vAlign w:val="bottom"/>
            <w:hideMark/>
          </w:tcPr>
          <w:p w14:paraId="1A79367D" w14:textId="77777777" w:rsidR="00D833D8" w:rsidRPr="00E324F3" w:rsidRDefault="00D833D8" w:rsidP="00E324F3">
            <w:pPr>
              <w:pStyle w:val="Tabell-Text"/>
              <w:spacing w:before="60" w:line="200" w:lineRule="exact"/>
              <w:jc w:val="right"/>
              <w:rPr>
                <w:b/>
              </w:rPr>
            </w:pPr>
            <w:r w:rsidRPr="00E324F3">
              <w:rPr>
                <w:b/>
              </w:rPr>
              <w:t>3 484 660</w:t>
            </w:r>
          </w:p>
        </w:tc>
      </w:tr>
      <w:tr w:rsidR="00573CF7" w:rsidRPr="00E324F3" w14:paraId="3C0479CC" w14:textId="77777777" w:rsidTr="00E324F3">
        <w:trPr>
          <w:cantSplit/>
        </w:trPr>
        <w:tc>
          <w:tcPr>
            <w:tcW w:w="704" w:type="dxa"/>
            <w:shd w:val="clear" w:color="auto" w:fill="auto"/>
            <w:noWrap/>
            <w:vAlign w:val="bottom"/>
          </w:tcPr>
          <w:p w14:paraId="4AC385D7" w14:textId="77777777" w:rsidR="00573CF7" w:rsidRPr="00E324F3" w:rsidRDefault="00573CF7" w:rsidP="00D833D8">
            <w:pPr>
              <w:pStyle w:val="Tabell-Text"/>
              <w:spacing w:before="60" w:line="200" w:lineRule="exact"/>
              <w:rPr>
                <w:b/>
              </w:rPr>
            </w:pPr>
          </w:p>
        </w:tc>
        <w:tc>
          <w:tcPr>
            <w:tcW w:w="2552" w:type="dxa"/>
            <w:shd w:val="clear" w:color="auto" w:fill="auto"/>
            <w:noWrap/>
            <w:vAlign w:val="bottom"/>
          </w:tcPr>
          <w:p w14:paraId="49F27082" w14:textId="77777777" w:rsidR="00573CF7" w:rsidRPr="00E324F3" w:rsidRDefault="00573CF7" w:rsidP="00D833D8">
            <w:pPr>
              <w:pStyle w:val="Tabell-Text"/>
              <w:spacing w:before="60" w:line="200" w:lineRule="exact"/>
              <w:rPr>
                <w:b/>
              </w:rPr>
            </w:pPr>
          </w:p>
        </w:tc>
        <w:tc>
          <w:tcPr>
            <w:tcW w:w="850" w:type="dxa"/>
            <w:shd w:val="clear" w:color="auto" w:fill="auto"/>
            <w:noWrap/>
            <w:vAlign w:val="bottom"/>
          </w:tcPr>
          <w:p w14:paraId="74D2F82D" w14:textId="77777777" w:rsidR="00573CF7" w:rsidRPr="00E324F3" w:rsidRDefault="00573CF7" w:rsidP="00E324F3">
            <w:pPr>
              <w:pStyle w:val="Tabell-Text"/>
              <w:spacing w:before="60" w:line="200" w:lineRule="exact"/>
              <w:jc w:val="right"/>
              <w:rPr>
                <w:b/>
              </w:rPr>
            </w:pPr>
          </w:p>
        </w:tc>
        <w:tc>
          <w:tcPr>
            <w:tcW w:w="851" w:type="dxa"/>
            <w:shd w:val="clear" w:color="auto" w:fill="auto"/>
            <w:noWrap/>
            <w:vAlign w:val="bottom"/>
          </w:tcPr>
          <w:p w14:paraId="5C87C517" w14:textId="77777777" w:rsidR="00573CF7" w:rsidRPr="00E324F3" w:rsidRDefault="00573CF7" w:rsidP="00E324F3">
            <w:pPr>
              <w:pStyle w:val="Tabell-Text"/>
              <w:spacing w:before="60" w:line="200" w:lineRule="exact"/>
              <w:jc w:val="right"/>
              <w:rPr>
                <w:b/>
              </w:rPr>
            </w:pPr>
          </w:p>
        </w:tc>
        <w:tc>
          <w:tcPr>
            <w:tcW w:w="997" w:type="dxa"/>
            <w:shd w:val="clear" w:color="auto" w:fill="auto"/>
            <w:noWrap/>
            <w:vAlign w:val="bottom"/>
          </w:tcPr>
          <w:p w14:paraId="5FA0EF2D" w14:textId="77777777" w:rsidR="00573CF7" w:rsidRPr="00E324F3" w:rsidRDefault="00573CF7" w:rsidP="00E324F3">
            <w:pPr>
              <w:pStyle w:val="Tabell-Text"/>
              <w:spacing w:before="60" w:line="200" w:lineRule="exact"/>
              <w:jc w:val="right"/>
              <w:rPr>
                <w:b/>
              </w:rPr>
            </w:pPr>
          </w:p>
        </w:tc>
      </w:tr>
      <w:tr w:rsidR="00D833D8" w:rsidRPr="00E324F3" w14:paraId="18197AAE" w14:textId="77777777" w:rsidTr="00E324F3">
        <w:trPr>
          <w:cantSplit/>
        </w:trPr>
        <w:tc>
          <w:tcPr>
            <w:tcW w:w="704" w:type="dxa"/>
            <w:shd w:val="clear" w:color="auto" w:fill="auto"/>
            <w:noWrap/>
            <w:vAlign w:val="bottom"/>
            <w:hideMark/>
          </w:tcPr>
          <w:p w14:paraId="30C348F5" w14:textId="77777777" w:rsidR="00D833D8" w:rsidRPr="00E324F3" w:rsidRDefault="00D833D8" w:rsidP="00D833D8">
            <w:pPr>
              <w:pStyle w:val="Tabell-Text"/>
              <w:spacing w:before="60" w:line="200" w:lineRule="exact"/>
              <w:rPr>
                <w:b/>
              </w:rPr>
            </w:pPr>
            <w:r w:rsidRPr="00E324F3">
              <w:rPr>
                <w:b/>
              </w:rPr>
              <w:t> </w:t>
            </w:r>
          </w:p>
        </w:tc>
        <w:tc>
          <w:tcPr>
            <w:tcW w:w="2552" w:type="dxa"/>
            <w:shd w:val="clear" w:color="auto" w:fill="auto"/>
            <w:noWrap/>
            <w:vAlign w:val="bottom"/>
            <w:hideMark/>
          </w:tcPr>
          <w:p w14:paraId="015E126F" w14:textId="77777777" w:rsidR="00D833D8" w:rsidRPr="00E324F3" w:rsidRDefault="00D833D8" w:rsidP="00D833D8">
            <w:pPr>
              <w:pStyle w:val="Tabell-Text"/>
              <w:spacing w:before="60" w:line="200" w:lineRule="exact"/>
              <w:rPr>
                <w:b/>
              </w:rPr>
            </w:pPr>
            <w:r w:rsidRPr="00E324F3">
              <w:rPr>
                <w:b/>
              </w:rPr>
              <w:t>Summa aktier totalt</w:t>
            </w:r>
          </w:p>
        </w:tc>
        <w:tc>
          <w:tcPr>
            <w:tcW w:w="850" w:type="dxa"/>
            <w:shd w:val="clear" w:color="auto" w:fill="auto"/>
            <w:noWrap/>
            <w:vAlign w:val="bottom"/>
            <w:hideMark/>
          </w:tcPr>
          <w:p w14:paraId="10F5E439" w14:textId="77777777" w:rsidR="00D833D8" w:rsidRPr="00E324F3" w:rsidRDefault="00D833D8" w:rsidP="00E324F3">
            <w:pPr>
              <w:pStyle w:val="Tabell-Text"/>
              <w:spacing w:before="60" w:line="200" w:lineRule="exact"/>
              <w:jc w:val="right"/>
              <w:rPr>
                <w:b/>
              </w:rPr>
            </w:pPr>
            <w:r w:rsidRPr="00E324F3">
              <w:rPr>
                <w:b/>
              </w:rPr>
              <w:t> </w:t>
            </w:r>
          </w:p>
        </w:tc>
        <w:tc>
          <w:tcPr>
            <w:tcW w:w="851" w:type="dxa"/>
            <w:shd w:val="clear" w:color="auto" w:fill="auto"/>
            <w:noWrap/>
            <w:vAlign w:val="bottom"/>
            <w:hideMark/>
          </w:tcPr>
          <w:p w14:paraId="44412584" w14:textId="77777777" w:rsidR="00D833D8" w:rsidRPr="00E324F3" w:rsidRDefault="00D833D8" w:rsidP="00E324F3">
            <w:pPr>
              <w:pStyle w:val="Tabell-Text"/>
              <w:spacing w:before="60" w:line="200" w:lineRule="exact"/>
              <w:jc w:val="right"/>
              <w:rPr>
                <w:b/>
              </w:rPr>
            </w:pPr>
            <w:r w:rsidRPr="00E324F3">
              <w:rPr>
                <w:b/>
              </w:rPr>
              <w:t>5 131 642</w:t>
            </w:r>
          </w:p>
        </w:tc>
        <w:tc>
          <w:tcPr>
            <w:tcW w:w="997" w:type="dxa"/>
            <w:shd w:val="clear" w:color="auto" w:fill="auto"/>
            <w:noWrap/>
            <w:vAlign w:val="bottom"/>
            <w:hideMark/>
          </w:tcPr>
          <w:p w14:paraId="124910E2" w14:textId="77777777" w:rsidR="00D833D8" w:rsidRPr="00E324F3" w:rsidRDefault="00D833D8" w:rsidP="00E324F3">
            <w:pPr>
              <w:pStyle w:val="Tabell-Text"/>
              <w:spacing w:before="60" w:line="200" w:lineRule="exact"/>
              <w:jc w:val="right"/>
              <w:rPr>
                <w:b/>
              </w:rPr>
            </w:pPr>
            <w:r w:rsidRPr="00E324F3">
              <w:rPr>
                <w:b/>
              </w:rPr>
              <w:t>7 009 654</w:t>
            </w:r>
          </w:p>
        </w:tc>
      </w:tr>
    </w:tbl>
    <w:p w14:paraId="57347160" w14:textId="02E1DB9F" w:rsidR="00A127D3" w:rsidRDefault="00D8770A" w:rsidP="00D8770A">
      <w:pPr>
        <w:pStyle w:val="Tabell-Klla"/>
      </w:pPr>
      <w:r w:rsidRPr="00D827D4">
        <w:rPr>
          <w:vertAlign w:val="superscript"/>
        </w:rPr>
        <w:t>1)</w:t>
      </w:r>
      <w:r>
        <w:t xml:space="preserve"> Aktierelaterade värdepapper (inkl. aktiekonvertibler) marknadsvärderas till verkligt värde. Med verkligt värde avses senaste betalkurs på balansdagen eller, om sådan saknas, senaste köpkurs. Utländska värdepapper värderas utifrån balansdagens valutakurs.</w:t>
      </w:r>
    </w:p>
    <w:p w14:paraId="16634F40" w14:textId="77777777" w:rsidR="004F2622" w:rsidRPr="004F2622" w:rsidRDefault="004F2622" w:rsidP="004F2622">
      <w:pPr>
        <w:rPr>
          <w:lang w:eastAsia="sv-SE"/>
        </w:rPr>
      </w:pPr>
    </w:p>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13"/>
        <w:gridCol w:w="2939"/>
        <w:gridCol w:w="760"/>
        <w:gridCol w:w="780"/>
        <w:gridCol w:w="862"/>
      </w:tblGrid>
      <w:tr w:rsidR="00283998" w:rsidRPr="004F2622" w14:paraId="56728164" w14:textId="77777777" w:rsidTr="00333752">
        <w:trPr>
          <w:cantSplit/>
        </w:trPr>
        <w:tc>
          <w:tcPr>
            <w:tcW w:w="613" w:type="dxa"/>
            <w:tcBorders>
              <w:top w:val="single" w:sz="4" w:space="0" w:color="auto"/>
              <w:left w:val="single" w:sz="4" w:space="0" w:color="auto"/>
              <w:bottom w:val="single" w:sz="4" w:space="0" w:color="auto"/>
            </w:tcBorders>
            <w:noWrap/>
            <w:hideMark/>
          </w:tcPr>
          <w:p w14:paraId="578DEF3B" w14:textId="77777777" w:rsidR="00283998" w:rsidRPr="004F2622" w:rsidRDefault="00283998" w:rsidP="00283998">
            <w:pPr>
              <w:pStyle w:val="Tabell-Text"/>
              <w:spacing w:before="60" w:line="200" w:lineRule="exact"/>
              <w:rPr>
                <w:b/>
              </w:rPr>
            </w:pPr>
            <w:r w:rsidRPr="004F2622">
              <w:rPr>
                <w:b/>
              </w:rPr>
              <w:t>Not 21</w:t>
            </w:r>
          </w:p>
        </w:tc>
        <w:tc>
          <w:tcPr>
            <w:tcW w:w="2939" w:type="dxa"/>
            <w:tcBorders>
              <w:top w:val="single" w:sz="4" w:space="0" w:color="auto"/>
              <w:bottom w:val="single" w:sz="4" w:space="0" w:color="auto"/>
            </w:tcBorders>
            <w:noWrap/>
            <w:hideMark/>
          </w:tcPr>
          <w:p w14:paraId="02C375C2" w14:textId="59AA08D6" w:rsidR="00283998" w:rsidRPr="004F2622" w:rsidRDefault="007A3C1A" w:rsidP="00283998">
            <w:pPr>
              <w:pStyle w:val="Tabell-Text"/>
              <w:spacing w:before="60" w:line="200" w:lineRule="exact"/>
              <w:rPr>
                <w:b/>
              </w:rPr>
            </w:pPr>
            <w:r w:rsidRPr="004F2622">
              <w:rPr>
                <w:b/>
              </w:rPr>
              <w:t>Alternativa placeringar</w:t>
            </w:r>
          </w:p>
        </w:tc>
        <w:tc>
          <w:tcPr>
            <w:tcW w:w="760" w:type="dxa"/>
            <w:tcBorders>
              <w:top w:val="single" w:sz="4" w:space="0" w:color="auto"/>
              <w:bottom w:val="single" w:sz="4" w:space="0" w:color="auto"/>
            </w:tcBorders>
            <w:noWrap/>
            <w:vAlign w:val="bottom"/>
          </w:tcPr>
          <w:p w14:paraId="1F8956B1" w14:textId="1885B430" w:rsidR="00283998" w:rsidRPr="004F2622" w:rsidRDefault="00283998" w:rsidP="004F2622">
            <w:pPr>
              <w:pStyle w:val="Tabell-Text"/>
              <w:spacing w:before="60" w:line="200" w:lineRule="exact"/>
              <w:jc w:val="right"/>
              <w:rPr>
                <w:b/>
              </w:rPr>
            </w:pPr>
          </w:p>
        </w:tc>
        <w:tc>
          <w:tcPr>
            <w:tcW w:w="780" w:type="dxa"/>
            <w:tcBorders>
              <w:top w:val="single" w:sz="4" w:space="0" w:color="auto"/>
              <w:bottom w:val="single" w:sz="4" w:space="0" w:color="auto"/>
            </w:tcBorders>
            <w:noWrap/>
            <w:vAlign w:val="bottom"/>
          </w:tcPr>
          <w:p w14:paraId="72CF7527" w14:textId="41E565F8" w:rsidR="00283998" w:rsidRPr="004F2622" w:rsidRDefault="00283998" w:rsidP="004F2622">
            <w:pPr>
              <w:pStyle w:val="Tabell-Text"/>
              <w:spacing w:before="60" w:line="200" w:lineRule="exact"/>
              <w:jc w:val="right"/>
              <w:rPr>
                <w:b/>
              </w:rPr>
            </w:pPr>
          </w:p>
        </w:tc>
        <w:tc>
          <w:tcPr>
            <w:tcW w:w="862" w:type="dxa"/>
            <w:tcBorders>
              <w:top w:val="single" w:sz="4" w:space="0" w:color="auto"/>
              <w:bottom w:val="single" w:sz="4" w:space="0" w:color="auto"/>
              <w:right w:val="single" w:sz="4" w:space="0" w:color="auto"/>
            </w:tcBorders>
            <w:noWrap/>
            <w:vAlign w:val="bottom"/>
          </w:tcPr>
          <w:p w14:paraId="1BCE5A7F" w14:textId="7045D410" w:rsidR="00283998" w:rsidRPr="004F2622" w:rsidRDefault="00283998" w:rsidP="004F2622">
            <w:pPr>
              <w:pStyle w:val="Tabell-Text"/>
              <w:spacing w:before="60" w:line="200" w:lineRule="exact"/>
              <w:jc w:val="right"/>
              <w:rPr>
                <w:b/>
              </w:rPr>
            </w:pPr>
          </w:p>
        </w:tc>
      </w:tr>
      <w:tr w:rsidR="007A3C1A" w:rsidRPr="00283998" w14:paraId="3A25403A" w14:textId="77777777" w:rsidTr="00333752">
        <w:trPr>
          <w:cantSplit/>
        </w:trPr>
        <w:tc>
          <w:tcPr>
            <w:tcW w:w="613" w:type="dxa"/>
            <w:tcBorders>
              <w:top w:val="single" w:sz="4" w:space="0" w:color="auto"/>
              <w:left w:val="single" w:sz="4" w:space="0" w:color="auto"/>
            </w:tcBorders>
            <w:noWrap/>
          </w:tcPr>
          <w:p w14:paraId="7CEBF683" w14:textId="77777777" w:rsidR="007A3C1A" w:rsidRPr="00283998" w:rsidRDefault="007A3C1A" w:rsidP="007A3C1A">
            <w:pPr>
              <w:pStyle w:val="Tabell-Text"/>
              <w:spacing w:before="60" w:line="200" w:lineRule="exact"/>
            </w:pPr>
          </w:p>
        </w:tc>
        <w:tc>
          <w:tcPr>
            <w:tcW w:w="2939" w:type="dxa"/>
            <w:tcBorders>
              <w:top w:val="single" w:sz="4" w:space="0" w:color="auto"/>
            </w:tcBorders>
            <w:noWrap/>
          </w:tcPr>
          <w:p w14:paraId="035D02B8" w14:textId="1BA6662A" w:rsidR="007A3C1A" w:rsidRPr="00283998" w:rsidRDefault="007A3C1A" w:rsidP="007A3C1A">
            <w:pPr>
              <w:pStyle w:val="Tabell-Text"/>
              <w:spacing w:before="60" w:line="200" w:lineRule="exact"/>
            </w:pPr>
          </w:p>
        </w:tc>
        <w:tc>
          <w:tcPr>
            <w:tcW w:w="760" w:type="dxa"/>
            <w:tcBorders>
              <w:top w:val="single" w:sz="4" w:space="0" w:color="auto"/>
            </w:tcBorders>
            <w:noWrap/>
            <w:vAlign w:val="bottom"/>
          </w:tcPr>
          <w:p w14:paraId="223DFB87" w14:textId="17775D48" w:rsidR="007A3C1A" w:rsidRPr="00283998" w:rsidRDefault="007A3C1A" w:rsidP="007A3C1A">
            <w:pPr>
              <w:pStyle w:val="Tabell-Text"/>
              <w:spacing w:before="60" w:line="200" w:lineRule="exact"/>
              <w:jc w:val="right"/>
            </w:pPr>
            <w:r w:rsidRPr="004F2622">
              <w:rPr>
                <w:b/>
              </w:rPr>
              <w:t>Antal</w:t>
            </w:r>
            <w:r>
              <w:rPr>
                <w:b/>
              </w:rPr>
              <w:br/>
            </w:r>
            <w:r w:rsidRPr="004F2622">
              <w:rPr>
                <w:b/>
              </w:rPr>
              <w:t xml:space="preserve"> andelar</w:t>
            </w:r>
          </w:p>
        </w:tc>
        <w:tc>
          <w:tcPr>
            <w:tcW w:w="780" w:type="dxa"/>
            <w:tcBorders>
              <w:top w:val="single" w:sz="4" w:space="0" w:color="auto"/>
            </w:tcBorders>
            <w:noWrap/>
            <w:vAlign w:val="bottom"/>
          </w:tcPr>
          <w:p w14:paraId="3EE723BD" w14:textId="594241E9" w:rsidR="007A3C1A" w:rsidRPr="00283998" w:rsidRDefault="007A3C1A" w:rsidP="007A3C1A">
            <w:pPr>
              <w:pStyle w:val="Tabell-Text"/>
              <w:spacing w:before="60" w:line="200" w:lineRule="exact"/>
              <w:jc w:val="right"/>
            </w:pPr>
            <w:r>
              <w:rPr>
                <w:b/>
              </w:rPr>
              <w:t>Bokfört</w:t>
            </w:r>
            <w:r>
              <w:rPr>
                <w:b/>
              </w:rPr>
              <w:br/>
            </w:r>
            <w:r w:rsidRPr="004F2622">
              <w:rPr>
                <w:b/>
              </w:rPr>
              <w:t>värde</w:t>
            </w:r>
          </w:p>
        </w:tc>
        <w:tc>
          <w:tcPr>
            <w:tcW w:w="862" w:type="dxa"/>
            <w:tcBorders>
              <w:top w:val="single" w:sz="4" w:space="0" w:color="auto"/>
              <w:right w:val="single" w:sz="4" w:space="0" w:color="auto"/>
            </w:tcBorders>
            <w:noWrap/>
            <w:vAlign w:val="bottom"/>
          </w:tcPr>
          <w:p w14:paraId="4452DE41" w14:textId="5DE76EAB" w:rsidR="007A3C1A" w:rsidRPr="00283998" w:rsidRDefault="007A3C1A" w:rsidP="007A3C1A">
            <w:pPr>
              <w:pStyle w:val="Tabell-Text"/>
              <w:spacing w:before="60" w:line="200" w:lineRule="exact"/>
              <w:jc w:val="right"/>
            </w:pPr>
            <w:r w:rsidRPr="004F2622">
              <w:rPr>
                <w:b/>
              </w:rPr>
              <w:t>Marknads</w:t>
            </w:r>
            <w:r>
              <w:rPr>
                <w:b/>
              </w:rPr>
              <w:br/>
            </w:r>
            <w:r w:rsidRPr="004F2622">
              <w:rPr>
                <w:b/>
              </w:rPr>
              <w:t>värde 1)</w:t>
            </w:r>
          </w:p>
        </w:tc>
      </w:tr>
      <w:tr w:rsidR="007A3C1A" w:rsidRPr="00283998" w14:paraId="1155203D" w14:textId="77777777" w:rsidTr="00333752">
        <w:trPr>
          <w:cantSplit/>
        </w:trPr>
        <w:tc>
          <w:tcPr>
            <w:tcW w:w="613" w:type="dxa"/>
            <w:tcBorders>
              <w:left w:val="single" w:sz="4" w:space="0" w:color="auto"/>
            </w:tcBorders>
            <w:noWrap/>
            <w:hideMark/>
          </w:tcPr>
          <w:p w14:paraId="01DACF92" w14:textId="77777777" w:rsidR="007A3C1A" w:rsidRPr="00283998" w:rsidRDefault="007A3C1A" w:rsidP="007A3C1A">
            <w:pPr>
              <w:pStyle w:val="Tabell-Text"/>
              <w:spacing w:before="60" w:line="200" w:lineRule="exact"/>
            </w:pPr>
          </w:p>
        </w:tc>
        <w:tc>
          <w:tcPr>
            <w:tcW w:w="2939" w:type="dxa"/>
            <w:noWrap/>
            <w:hideMark/>
          </w:tcPr>
          <w:p w14:paraId="0725BD34" w14:textId="77777777" w:rsidR="007A3C1A" w:rsidRPr="007A3C1A" w:rsidRDefault="007A3C1A" w:rsidP="007A3C1A">
            <w:pPr>
              <w:pStyle w:val="Tabell-Text"/>
              <w:spacing w:before="60" w:line="200" w:lineRule="exact"/>
              <w:rPr>
                <w:b/>
              </w:rPr>
            </w:pPr>
            <w:r w:rsidRPr="007A3C1A">
              <w:rPr>
                <w:b/>
              </w:rPr>
              <w:t>Hedgefonder</w:t>
            </w:r>
          </w:p>
        </w:tc>
        <w:tc>
          <w:tcPr>
            <w:tcW w:w="760" w:type="dxa"/>
            <w:noWrap/>
            <w:vAlign w:val="bottom"/>
            <w:hideMark/>
          </w:tcPr>
          <w:p w14:paraId="4DD8274A" w14:textId="77777777" w:rsidR="007A3C1A" w:rsidRPr="00283998" w:rsidRDefault="007A3C1A" w:rsidP="007A3C1A">
            <w:pPr>
              <w:pStyle w:val="Tabell-Text"/>
              <w:spacing w:before="60" w:line="200" w:lineRule="exact"/>
              <w:jc w:val="right"/>
            </w:pPr>
          </w:p>
        </w:tc>
        <w:tc>
          <w:tcPr>
            <w:tcW w:w="780" w:type="dxa"/>
            <w:noWrap/>
            <w:vAlign w:val="bottom"/>
            <w:hideMark/>
          </w:tcPr>
          <w:p w14:paraId="786832F2" w14:textId="77777777" w:rsidR="007A3C1A" w:rsidRPr="00283998" w:rsidRDefault="007A3C1A" w:rsidP="007A3C1A">
            <w:pPr>
              <w:pStyle w:val="Tabell-Text"/>
              <w:spacing w:before="60" w:line="200" w:lineRule="exact"/>
              <w:jc w:val="right"/>
            </w:pPr>
          </w:p>
        </w:tc>
        <w:tc>
          <w:tcPr>
            <w:tcW w:w="862" w:type="dxa"/>
            <w:tcBorders>
              <w:right w:val="single" w:sz="4" w:space="0" w:color="auto"/>
            </w:tcBorders>
            <w:noWrap/>
            <w:vAlign w:val="bottom"/>
            <w:hideMark/>
          </w:tcPr>
          <w:p w14:paraId="507771CA" w14:textId="77777777" w:rsidR="007A3C1A" w:rsidRPr="00283998" w:rsidRDefault="007A3C1A" w:rsidP="007A3C1A">
            <w:pPr>
              <w:pStyle w:val="Tabell-Text"/>
              <w:spacing w:before="60" w:line="200" w:lineRule="exact"/>
              <w:jc w:val="right"/>
            </w:pPr>
          </w:p>
        </w:tc>
      </w:tr>
      <w:tr w:rsidR="007A3C1A" w:rsidRPr="00283998" w14:paraId="20B74DD2" w14:textId="77777777" w:rsidTr="00333752">
        <w:trPr>
          <w:cantSplit/>
        </w:trPr>
        <w:tc>
          <w:tcPr>
            <w:tcW w:w="613" w:type="dxa"/>
            <w:tcBorders>
              <w:left w:val="single" w:sz="4" w:space="0" w:color="auto"/>
            </w:tcBorders>
            <w:noWrap/>
            <w:hideMark/>
          </w:tcPr>
          <w:p w14:paraId="09C26D13" w14:textId="77777777" w:rsidR="007A3C1A" w:rsidRPr="00283998" w:rsidRDefault="007A3C1A" w:rsidP="007A3C1A">
            <w:pPr>
              <w:pStyle w:val="Tabell-Text"/>
              <w:spacing w:before="60" w:line="200" w:lineRule="exact"/>
            </w:pPr>
          </w:p>
        </w:tc>
        <w:tc>
          <w:tcPr>
            <w:tcW w:w="2939" w:type="dxa"/>
            <w:noWrap/>
            <w:hideMark/>
          </w:tcPr>
          <w:p w14:paraId="46AC8045" w14:textId="77777777" w:rsidR="007A3C1A" w:rsidRPr="00283998" w:rsidRDefault="007A3C1A" w:rsidP="007A3C1A">
            <w:pPr>
              <w:pStyle w:val="Tabell-Text"/>
              <w:spacing w:before="60" w:line="200" w:lineRule="exact"/>
            </w:pPr>
            <w:r w:rsidRPr="00283998">
              <w:t>Brummer Multi-Strategy</w:t>
            </w:r>
          </w:p>
        </w:tc>
        <w:tc>
          <w:tcPr>
            <w:tcW w:w="760" w:type="dxa"/>
            <w:noWrap/>
            <w:vAlign w:val="bottom"/>
            <w:hideMark/>
          </w:tcPr>
          <w:p w14:paraId="62C1BD32" w14:textId="630CD9FB" w:rsidR="007A3C1A" w:rsidRPr="00283998" w:rsidRDefault="007A3C1A" w:rsidP="007A3C1A">
            <w:pPr>
              <w:pStyle w:val="Tabell-Text"/>
              <w:spacing w:before="60" w:line="200" w:lineRule="exact"/>
              <w:jc w:val="right"/>
            </w:pPr>
            <w:r w:rsidRPr="00283998">
              <w:t>40 913</w:t>
            </w:r>
          </w:p>
        </w:tc>
        <w:tc>
          <w:tcPr>
            <w:tcW w:w="780" w:type="dxa"/>
            <w:noWrap/>
            <w:vAlign w:val="bottom"/>
            <w:hideMark/>
          </w:tcPr>
          <w:p w14:paraId="3D8407BF" w14:textId="5A918CE4" w:rsidR="007A3C1A" w:rsidRPr="00283998" w:rsidRDefault="007A3C1A" w:rsidP="007A3C1A">
            <w:pPr>
              <w:pStyle w:val="Tabell-Text"/>
              <w:spacing w:before="60" w:line="200" w:lineRule="exact"/>
              <w:jc w:val="right"/>
            </w:pPr>
            <w:r w:rsidRPr="00283998">
              <w:t>90 000</w:t>
            </w:r>
          </w:p>
        </w:tc>
        <w:tc>
          <w:tcPr>
            <w:tcW w:w="862" w:type="dxa"/>
            <w:tcBorders>
              <w:right w:val="single" w:sz="4" w:space="0" w:color="auto"/>
            </w:tcBorders>
            <w:noWrap/>
            <w:vAlign w:val="bottom"/>
            <w:hideMark/>
          </w:tcPr>
          <w:p w14:paraId="0D2A0966" w14:textId="19192845" w:rsidR="007A3C1A" w:rsidRPr="00283998" w:rsidRDefault="007A3C1A" w:rsidP="007A3C1A">
            <w:pPr>
              <w:pStyle w:val="Tabell-Text"/>
              <w:spacing w:before="60" w:line="200" w:lineRule="exact"/>
              <w:jc w:val="right"/>
            </w:pPr>
            <w:r w:rsidRPr="00283998">
              <w:t>94 759</w:t>
            </w:r>
          </w:p>
        </w:tc>
      </w:tr>
      <w:tr w:rsidR="007A3C1A" w:rsidRPr="00283998" w14:paraId="76AD4962" w14:textId="77777777" w:rsidTr="00333752">
        <w:trPr>
          <w:cantSplit/>
        </w:trPr>
        <w:tc>
          <w:tcPr>
            <w:tcW w:w="613" w:type="dxa"/>
            <w:tcBorders>
              <w:left w:val="single" w:sz="4" w:space="0" w:color="auto"/>
            </w:tcBorders>
            <w:noWrap/>
            <w:hideMark/>
          </w:tcPr>
          <w:p w14:paraId="33313ADF" w14:textId="77777777" w:rsidR="007A3C1A" w:rsidRPr="00283998" w:rsidRDefault="007A3C1A" w:rsidP="007A3C1A">
            <w:pPr>
              <w:pStyle w:val="Tabell-Text"/>
              <w:spacing w:before="60" w:line="200" w:lineRule="exact"/>
            </w:pPr>
          </w:p>
        </w:tc>
        <w:tc>
          <w:tcPr>
            <w:tcW w:w="2939" w:type="dxa"/>
            <w:noWrap/>
            <w:hideMark/>
          </w:tcPr>
          <w:p w14:paraId="24EF2483" w14:textId="77777777" w:rsidR="007A3C1A" w:rsidRPr="00283998" w:rsidRDefault="007A3C1A" w:rsidP="007A3C1A">
            <w:pPr>
              <w:pStyle w:val="Tabell-Text"/>
              <w:spacing w:before="60" w:line="200" w:lineRule="exact"/>
            </w:pPr>
            <w:r w:rsidRPr="00283998">
              <w:t>Carve</w:t>
            </w:r>
          </w:p>
        </w:tc>
        <w:tc>
          <w:tcPr>
            <w:tcW w:w="760" w:type="dxa"/>
            <w:noWrap/>
            <w:vAlign w:val="bottom"/>
            <w:hideMark/>
          </w:tcPr>
          <w:p w14:paraId="05587F40" w14:textId="224CD45F" w:rsidR="007A3C1A" w:rsidRPr="00283998" w:rsidRDefault="007A3C1A" w:rsidP="007A3C1A">
            <w:pPr>
              <w:pStyle w:val="Tabell-Text"/>
              <w:spacing w:before="60" w:line="200" w:lineRule="exact"/>
              <w:jc w:val="right"/>
            </w:pPr>
            <w:r w:rsidRPr="00283998">
              <w:t>68 702</w:t>
            </w:r>
          </w:p>
        </w:tc>
        <w:tc>
          <w:tcPr>
            <w:tcW w:w="780" w:type="dxa"/>
            <w:noWrap/>
            <w:vAlign w:val="bottom"/>
            <w:hideMark/>
          </w:tcPr>
          <w:p w14:paraId="2F167392" w14:textId="7CE87599" w:rsidR="007A3C1A" w:rsidRPr="00283998" w:rsidRDefault="007A3C1A" w:rsidP="007A3C1A">
            <w:pPr>
              <w:pStyle w:val="Tabell-Text"/>
              <w:spacing w:before="60" w:line="200" w:lineRule="exact"/>
              <w:jc w:val="right"/>
            </w:pPr>
            <w:r w:rsidRPr="00283998">
              <w:t>70 000</w:t>
            </w:r>
          </w:p>
        </w:tc>
        <w:tc>
          <w:tcPr>
            <w:tcW w:w="862" w:type="dxa"/>
            <w:tcBorders>
              <w:right w:val="single" w:sz="4" w:space="0" w:color="auto"/>
            </w:tcBorders>
            <w:noWrap/>
            <w:vAlign w:val="bottom"/>
            <w:hideMark/>
          </w:tcPr>
          <w:p w14:paraId="0B5C8029" w14:textId="7D9AEC49" w:rsidR="007A3C1A" w:rsidRPr="00283998" w:rsidRDefault="007A3C1A" w:rsidP="007A3C1A">
            <w:pPr>
              <w:pStyle w:val="Tabell-Text"/>
              <w:spacing w:before="60" w:line="200" w:lineRule="exact"/>
              <w:jc w:val="right"/>
            </w:pPr>
            <w:r w:rsidRPr="00283998">
              <w:t>92 586</w:t>
            </w:r>
          </w:p>
        </w:tc>
      </w:tr>
      <w:tr w:rsidR="007A3C1A" w:rsidRPr="00283998" w14:paraId="6E1C02C2" w14:textId="77777777" w:rsidTr="00333752">
        <w:trPr>
          <w:cantSplit/>
        </w:trPr>
        <w:tc>
          <w:tcPr>
            <w:tcW w:w="613" w:type="dxa"/>
            <w:tcBorders>
              <w:left w:val="single" w:sz="4" w:space="0" w:color="auto"/>
            </w:tcBorders>
            <w:noWrap/>
            <w:hideMark/>
          </w:tcPr>
          <w:p w14:paraId="70E5200C" w14:textId="77777777" w:rsidR="007A3C1A" w:rsidRPr="00283998" w:rsidRDefault="007A3C1A" w:rsidP="007A3C1A">
            <w:pPr>
              <w:pStyle w:val="Tabell-Text"/>
              <w:spacing w:before="60" w:line="200" w:lineRule="exact"/>
            </w:pPr>
          </w:p>
        </w:tc>
        <w:tc>
          <w:tcPr>
            <w:tcW w:w="2939" w:type="dxa"/>
            <w:noWrap/>
            <w:hideMark/>
          </w:tcPr>
          <w:p w14:paraId="4B4E44B8" w14:textId="77777777" w:rsidR="007A3C1A" w:rsidRPr="00283998" w:rsidRDefault="007A3C1A" w:rsidP="007A3C1A">
            <w:pPr>
              <w:pStyle w:val="Tabell-Text"/>
              <w:spacing w:before="60" w:line="200" w:lineRule="exact"/>
            </w:pPr>
            <w:r w:rsidRPr="00283998">
              <w:t>IPM</w:t>
            </w:r>
          </w:p>
        </w:tc>
        <w:tc>
          <w:tcPr>
            <w:tcW w:w="760" w:type="dxa"/>
            <w:noWrap/>
            <w:vAlign w:val="bottom"/>
            <w:hideMark/>
          </w:tcPr>
          <w:p w14:paraId="14AF1F1D" w14:textId="48B8E6A6" w:rsidR="007A3C1A" w:rsidRPr="00283998" w:rsidRDefault="007A3C1A" w:rsidP="007A3C1A">
            <w:pPr>
              <w:pStyle w:val="Tabell-Text"/>
              <w:spacing w:before="60" w:line="200" w:lineRule="exact"/>
              <w:jc w:val="right"/>
            </w:pPr>
            <w:r w:rsidRPr="00283998">
              <w:t>403 565</w:t>
            </w:r>
          </w:p>
        </w:tc>
        <w:tc>
          <w:tcPr>
            <w:tcW w:w="780" w:type="dxa"/>
            <w:noWrap/>
            <w:vAlign w:val="bottom"/>
            <w:hideMark/>
          </w:tcPr>
          <w:p w14:paraId="1D494DF7" w14:textId="45D28338" w:rsidR="007A3C1A" w:rsidRPr="00283998" w:rsidRDefault="007A3C1A" w:rsidP="007A3C1A">
            <w:pPr>
              <w:pStyle w:val="Tabell-Text"/>
              <w:spacing w:before="60" w:line="200" w:lineRule="exact"/>
              <w:jc w:val="right"/>
            </w:pPr>
            <w:r w:rsidRPr="00283998">
              <w:t>50 000</w:t>
            </w:r>
          </w:p>
        </w:tc>
        <w:tc>
          <w:tcPr>
            <w:tcW w:w="862" w:type="dxa"/>
            <w:tcBorders>
              <w:right w:val="single" w:sz="4" w:space="0" w:color="auto"/>
            </w:tcBorders>
            <w:noWrap/>
            <w:vAlign w:val="bottom"/>
            <w:hideMark/>
          </w:tcPr>
          <w:p w14:paraId="2040B993" w14:textId="1201167A" w:rsidR="007A3C1A" w:rsidRPr="00283998" w:rsidRDefault="007A3C1A" w:rsidP="007A3C1A">
            <w:pPr>
              <w:pStyle w:val="Tabell-Text"/>
              <w:spacing w:before="60" w:line="200" w:lineRule="exact"/>
              <w:jc w:val="right"/>
            </w:pPr>
            <w:r w:rsidRPr="00283998">
              <w:t>50 106</w:t>
            </w:r>
          </w:p>
        </w:tc>
      </w:tr>
      <w:tr w:rsidR="007A3C1A" w:rsidRPr="00283998" w14:paraId="6EFC084C" w14:textId="77777777" w:rsidTr="00333752">
        <w:trPr>
          <w:cantSplit/>
        </w:trPr>
        <w:tc>
          <w:tcPr>
            <w:tcW w:w="613" w:type="dxa"/>
            <w:tcBorders>
              <w:left w:val="single" w:sz="4" w:space="0" w:color="auto"/>
            </w:tcBorders>
            <w:noWrap/>
            <w:hideMark/>
          </w:tcPr>
          <w:p w14:paraId="43A2BBD2" w14:textId="77777777" w:rsidR="007A3C1A" w:rsidRPr="00283998" w:rsidRDefault="007A3C1A" w:rsidP="007A3C1A">
            <w:pPr>
              <w:pStyle w:val="Tabell-Text"/>
              <w:spacing w:before="60" w:line="200" w:lineRule="exact"/>
            </w:pPr>
          </w:p>
        </w:tc>
        <w:tc>
          <w:tcPr>
            <w:tcW w:w="2939" w:type="dxa"/>
            <w:noWrap/>
            <w:hideMark/>
          </w:tcPr>
          <w:p w14:paraId="51B865D5" w14:textId="77777777" w:rsidR="007A3C1A" w:rsidRPr="00283998" w:rsidRDefault="007A3C1A" w:rsidP="007A3C1A">
            <w:pPr>
              <w:pStyle w:val="Tabell-Text"/>
              <w:spacing w:before="60" w:line="200" w:lineRule="exact"/>
            </w:pPr>
            <w:r w:rsidRPr="00283998">
              <w:t>Lynx</w:t>
            </w:r>
          </w:p>
        </w:tc>
        <w:tc>
          <w:tcPr>
            <w:tcW w:w="760" w:type="dxa"/>
            <w:noWrap/>
            <w:vAlign w:val="bottom"/>
            <w:hideMark/>
          </w:tcPr>
          <w:p w14:paraId="2A278129" w14:textId="45271315" w:rsidR="007A3C1A" w:rsidRPr="00283998" w:rsidRDefault="007A3C1A" w:rsidP="007A3C1A">
            <w:pPr>
              <w:pStyle w:val="Tabell-Text"/>
              <w:spacing w:before="60" w:line="200" w:lineRule="exact"/>
              <w:jc w:val="right"/>
            </w:pPr>
            <w:r w:rsidRPr="00283998">
              <w:t>236 135</w:t>
            </w:r>
          </w:p>
        </w:tc>
        <w:tc>
          <w:tcPr>
            <w:tcW w:w="780" w:type="dxa"/>
            <w:noWrap/>
            <w:vAlign w:val="bottom"/>
            <w:hideMark/>
          </w:tcPr>
          <w:p w14:paraId="4892C122" w14:textId="11DFCAAF" w:rsidR="007A3C1A" w:rsidRPr="00283998" w:rsidRDefault="007A3C1A" w:rsidP="007A3C1A">
            <w:pPr>
              <w:pStyle w:val="Tabell-Text"/>
              <w:spacing w:before="60" w:line="200" w:lineRule="exact"/>
              <w:jc w:val="right"/>
            </w:pPr>
            <w:r w:rsidRPr="00283998">
              <w:t>41 388</w:t>
            </w:r>
          </w:p>
        </w:tc>
        <w:tc>
          <w:tcPr>
            <w:tcW w:w="862" w:type="dxa"/>
            <w:tcBorders>
              <w:right w:val="single" w:sz="4" w:space="0" w:color="auto"/>
            </w:tcBorders>
            <w:noWrap/>
            <w:vAlign w:val="bottom"/>
            <w:hideMark/>
          </w:tcPr>
          <w:p w14:paraId="41081AE1" w14:textId="691FF4C5" w:rsidR="007A3C1A" w:rsidRPr="00283998" w:rsidRDefault="007A3C1A" w:rsidP="007A3C1A">
            <w:pPr>
              <w:pStyle w:val="Tabell-Text"/>
              <w:spacing w:before="60" w:line="200" w:lineRule="exact"/>
              <w:jc w:val="right"/>
            </w:pPr>
            <w:r w:rsidRPr="00283998">
              <w:t>58 550</w:t>
            </w:r>
          </w:p>
        </w:tc>
      </w:tr>
      <w:tr w:rsidR="007A3C1A" w:rsidRPr="00283998" w14:paraId="78F8F59B" w14:textId="77777777" w:rsidTr="00333752">
        <w:trPr>
          <w:cantSplit/>
        </w:trPr>
        <w:tc>
          <w:tcPr>
            <w:tcW w:w="613" w:type="dxa"/>
            <w:tcBorders>
              <w:left w:val="single" w:sz="4" w:space="0" w:color="auto"/>
            </w:tcBorders>
            <w:noWrap/>
            <w:hideMark/>
          </w:tcPr>
          <w:p w14:paraId="55D72E4A" w14:textId="77777777" w:rsidR="007A3C1A" w:rsidRPr="00283998" w:rsidRDefault="007A3C1A" w:rsidP="007A3C1A">
            <w:pPr>
              <w:pStyle w:val="Tabell-Text"/>
              <w:spacing w:before="60" w:line="200" w:lineRule="exact"/>
            </w:pPr>
          </w:p>
        </w:tc>
        <w:tc>
          <w:tcPr>
            <w:tcW w:w="2939" w:type="dxa"/>
            <w:noWrap/>
            <w:hideMark/>
          </w:tcPr>
          <w:p w14:paraId="16AB8A23" w14:textId="77777777" w:rsidR="007A3C1A" w:rsidRPr="00283998" w:rsidRDefault="007A3C1A" w:rsidP="007A3C1A">
            <w:pPr>
              <w:pStyle w:val="Tabell-Text"/>
              <w:spacing w:before="60" w:line="200" w:lineRule="exact"/>
            </w:pPr>
            <w:r w:rsidRPr="00283998">
              <w:t>Madrague</w:t>
            </w:r>
          </w:p>
        </w:tc>
        <w:tc>
          <w:tcPr>
            <w:tcW w:w="760" w:type="dxa"/>
            <w:noWrap/>
            <w:vAlign w:val="bottom"/>
            <w:hideMark/>
          </w:tcPr>
          <w:p w14:paraId="4DDF30AA" w14:textId="1F27762B" w:rsidR="007A3C1A" w:rsidRPr="00283998" w:rsidRDefault="007A3C1A" w:rsidP="007A3C1A">
            <w:pPr>
              <w:pStyle w:val="Tabell-Text"/>
              <w:spacing w:before="60" w:line="200" w:lineRule="exact"/>
              <w:jc w:val="right"/>
            </w:pPr>
            <w:r w:rsidRPr="00283998">
              <w:t>58 833</w:t>
            </w:r>
          </w:p>
        </w:tc>
        <w:tc>
          <w:tcPr>
            <w:tcW w:w="780" w:type="dxa"/>
            <w:noWrap/>
            <w:vAlign w:val="bottom"/>
            <w:hideMark/>
          </w:tcPr>
          <w:p w14:paraId="065ABC55" w14:textId="34ABC93E" w:rsidR="007A3C1A" w:rsidRPr="00283998" w:rsidRDefault="007A3C1A" w:rsidP="007A3C1A">
            <w:pPr>
              <w:pStyle w:val="Tabell-Text"/>
              <w:spacing w:before="60" w:line="200" w:lineRule="exact"/>
              <w:jc w:val="right"/>
            </w:pPr>
            <w:r w:rsidRPr="00283998">
              <w:t>80 000</w:t>
            </w:r>
          </w:p>
        </w:tc>
        <w:tc>
          <w:tcPr>
            <w:tcW w:w="862" w:type="dxa"/>
            <w:tcBorders>
              <w:right w:val="single" w:sz="4" w:space="0" w:color="auto"/>
            </w:tcBorders>
            <w:noWrap/>
            <w:vAlign w:val="bottom"/>
            <w:hideMark/>
          </w:tcPr>
          <w:p w14:paraId="61F7C2CC" w14:textId="749E32DE" w:rsidR="007A3C1A" w:rsidRPr="00283998" w:rsidRDefault="007A3C1A" w:rsidP="007A3C1A">
            <w:pPr>
              <w:pStyle w:val="Tabell-Text"/>
              <w:spacing w:before="60" w:line="200" w:lineRule="exact"/>
              <w:jc w:val="right"/>
            </w:pPr>
            <w:r w:rsidRPr="00283998">
              <w:t>81 148</w:t>
            </w:r>
          </w:p>
        </w:tc>
      </w:tr>
      <w:tr w:rsidR="007A3C1A" w:rsidRPr="00283998" w14:paraId="7E87A56C" w14:textId="77777777" w:rsidTr="00333752">
        <w:trPr>
          <w:cantSplit/>
        </w:trPr>
        <w:tc>
          <w:tcPr>
            <w:tcW w:w="613" w:type="dxa"/>
            <w:tcBorders>
              <w:left w:val="single" w:sz="4" w:space="0" w:color="auto"/>
            </w:tcBorders>
            <w:noWrap/>
            <w:hideMark/>
          </w:tcPr>
          <w:p w14:paraId="01F331ED" w14:textId="77777777" w:rsidR="007A3C1A" w:rsidRPr="00283998" w:rsidRDefault="007A3C1A" w:rsidP="007A3C1A">
            <w:pPr>
              <w:pStyle w:val="Tabell-Text"/>
              <w:spacing w:before="60" w:line="200" w:lineRule="exact"/>
            </w:pPr>
          </w:p>
        </w:tc>
        <w:tc>
          <w:tcPr>
            <w:tcW w:w="2939" w:type="dxa"/>
            <w:noWrap/>
            <w:hideMark/>
          </w:tcPr>
          <w:p w14:paraId="4348EB99" w14:textId="77777777" w:rsidR="007A3C1A" w:rsidRPr="00283998" w:rsidRDefault="007A3C1A" w:rsidP="007A3C1A">
            <w:pPr>
              <w:pStyle w:val="Tabell-Text"/>
              <w:spacing w:before="60" w:line="200" w:lineRule="exact"/>
            </w:pPr>
            <w:r w:rsidRPr="00283998">
              <w:t>Manticore</w:t>
            </w:r>
          </w:p>
        </w:tc>
        <w:tc>
          <w:tcPr>
            <w:tcW w:w="760" w:type="dxa"/>
            <w:noWrap/>
            <w:vAlign w:val="bottom"/>
            <w:hideMark/>
          </w:tcPr>
          <w:p w14:paraId="5F832419" w14:textId="6C8551C4" w:rsidR="007A3C1A" w:rsidRPr="00283998" w:rsidRDefault="007A3C1A" w:rsidP="007A3C1A">
            <w:pPr>
              <w:pStyle w:val="Tabell-Text"/>
              <w:spacing w:before="60" w:line="200" w:lineRule="exact"/>
              <w:jc w:val="right"/>
            </w:pPr>
            <w:r w:rsidRPr="00283998">
              <w:t>16 741</w:t>
            </w:r>
          </w:p>
        </w:tc>
        <w:tc>
          <w:tcPr>
            <w:tcW w:w="780" w:type="dxa"/>
            <w:noWrap/>
            <w:vAlign w:val="bottom"/>
            <w:hideMark/>
          </w:tcPr>
          <w:p w14:paraId="450CB2EA" w14:textId="5FAFB2DF" w:rsidR="007A3C1A" w:rsidRPr="00283998" w:rsidRDefault="007A3C1A" w:rsidP="007A3C1A">
            <w:pPr>
              <w:pStyle w:val="Tabell-Text"/>
              <w:spacing w:before="60" w:line="200" w:lineRule="exact"/>
              <w:jc w:val="right"/>
            </w:pPr>
            <w:r w:rsidRPr="00283998">
              <w:t>28 125</w:t>
            </w:r>
          </w:p>
        </w:tc>
        <w:tc>
          <w:tcPr>
            <w:tcW w:w="862" w:type="dxa"/>
            <w:tcBorders>
              <w:right w:val="single" w:sz="4" w:space="0" w:color="auto"/>
            </w:tcBorders>
            <w:noWrap/>
            <w:vAlign w:val="bottom"/>
            <w:hideMark/>
          </w:tcPr>
          <w:p w14:paraId="1338A110" w14:textId="00FA211E" w:rsidR="007A3C1A" w:rsidRPr="00283998" w:rsidRDefault="007A3C1A" w:rsidP="007A3C1A">
            <w:pPr>
              <w:pStyle w:val="Tabell-Text"/>
              <w:spacing w:before="60" w:line="200" w:lineRule="exact"/>
              <w:jc w:val="right"/>
            </w:pPr>
            <w:r w:rsidRPr="00283998">
              <w:t>30 184</w:t>
            </w:r>
          </w:p>
        </w:tc>
      </w:tr>
      <w:tr w:rsidR="007A3C1A" w:rsidRPr="00283998" w14:paraId="4BCEC9F1" w14:textId="77777777" w:rsidTr="00333752">
        <w:trPr>
          <w:cantSplit/>
        </w:trPr>
        <w:tc>
          <w:tcPr>
            <w:tcW w:w="613" w:type="dxa"/>
            <w:tcBorders>
              <w:left w:val="single" w:sz="4" w:space="0" w:color="auto"/>
            </w:tcBorders>
            <w:noWrap/>
            <w:hideMark/>
          </w:tcPr>
          <w:p w14:paraId="34E20C6F" w14:textId="77777777" w:rsidR="007A3C1A" w:rsidRPr="00283998" w:rsidRDefault="007A3C1A" w:rsidP="007A3C1A">
            <w:pPr>
              <w:pStyle w:val="Tabell-Text"/>
              <w:spacing w:before="60" w:line="200" w:lineRule="exact"/>
            </w:pPr>
          </w:p>
        </w:tc>
        <w:tc>
          <w:tcPr>
            <w:tcW w:w="2939" w:type="dxa"/>
            <w:noWrap/>
            <w:hideMark/>
          </w:tcPr>
          <w:p w14:paraId="2D724401" w14:textId="77777777" w:rsidR="007A3C1A" w:rsidRPr="00283998" w:rsidRDefault="007A3C1A" w:rsidP="007A3C1A">
            <w:pPr>
              <w:pStyle w:val="Tabell-Text"/>
              <w:spacing w:before="60" w:line="200" w:lineRule="exact"/>
            </w:pPr>
            <w:r w:rsidRPr="00283998">
              <w:t>Nektar</w:t>
            </w:r>
          </w:p>
        </w:tc>
        <w:tc>
          <w:tcPr>
            <w:tcW w:w="760" w:type="dxa"/>
            <w:noWrap/>
            <w:vAlign w:val="bottom"/>
            <w:hideMark/>
          </w:tcPr>
          <w:p w14:paraId="13A7B7A7" w14:textId="528215A2" w:rsidR="007A3C1A" w:rsidRPr="00283998" w:rsidRDefault="007A3C1A" w:rsidP="007A3C1A">
            <w:pPr>
              <w:pStyle w:val="Tabell-Text"/>
              <w:spacing w:before="60" w:line="200" w:lineRule="exact"/>
              <w:jc w:val="right"/>
            </w:pPr>
            <w:r w:rsidRPr="00283998">
              <w:t>65 950</w:t>
            </w:r>
          </w:p>
        </w:tc>
        <w:tc>
          <w:tcPr>
            <w:tcW w:w="780" w:type="dxa"/>
            <w:noWrap/>
            <w:vAlign w:val="bottom"/>
            <w:hideMark/>
          </w:tcPr>
          <w:p w14:paraId="243D3A9E" w14:textId="002B9EF5" w:rsidR="007A3C1A" w:rsidRPr="00283998" w:rsidRDefault="007A3C1A" w:rsidP="007A3C1A">
            <w:pPr>
              <w:pStyle w:val="Tabell-Text"/>
              <w:spacing w:before="60" w:line="200" w:lineRule="exact"/>
              <w:jc w:val="right"/>
            </w:pPr>
            <w:r w:rsidRPr="00283998">
              <w:t>115 092</w:t>
            </w:r>
          </w:p>
        </w:tc>
        <w:tc>
          <w:tcPr>
            <w:tcW w:w="862" w:type="dxa"/>
            <w:tcBorders>
              <w:right w:val="single" w:sz="4" w:space="0" w:color="auto"/>
            </w:tcBorders>
            <w:noWrap/>
            <w:vAlign w:val="bottom"/>
            <w:hideMark/>
          </w:tcPr>
          <w:p w14:paraId="5BFE74AC" w14:textId="0BE3436A" w:rsidR="007A3C1A" w:rsidRPr="00283998" w:rsidRDefault="007A3C1A" w:rsidP="007A3C1A">
            <w:pPr>
              <w:pStyle w:val="Tabell-Text"/>
              <w:spacing w:before="60" w:line="200" w:lineRule="exact"/>
              <w:jc w:val="right"/>
            </w:pPr>
            <w:r w:rsidRPr="00283998">
              <w:t>166 099</w:t>
            </w:r>
          </w:p>
        </w:tc>
      </w:tr>
      <w:tr w:rsidR="007A3C1A" w:rsidRPr="00283998" w14:paraId="52938E72" w14:textId="77777777" w:rsidTr="00333752">
        <w:trPr>
          <w:cantSplit/>
        </w:trPr>
        <w:tc>
          <w:tcPr>
            <w:tcW w:w="613" w:type="dxa"/>
            <w:tcBorders>
              <w:left w:val="single" w:sz="4" w:space="0" w:color="auto"/>
            </w:tcBorders>
            <w:noWrap/>
            <w:hideMark/>
          </w:tcPr>
          <w:p w14:paraId="57260C20" w14:textId="77777777" w:rsidR="007A3C1A" w:rsidRPr="00283998" w:rsidRDefault="007A3C1A" w:rsidP="007A3C1A">
            <w:pPr>
              <w:pStyle w:val="Tabell-Text"/>
              <w:spacing w:before="60" w:line="200" w:lineRule="exact"/>
            </w:pPr>
          </w:p>
        </w:tc>
        <w:tc>
          <w:tcPr>
            <w:tcW w:w="2939" w:type="dxa"/>
            <w:noWrap/>
            <w:hideMark/>
          </w:tcPr>
          <w:p w14:paraId="065C686F" w14:textId="77777777" w:rsidR="007A3C1A" w:rsidRPr="00283998" w:rsidRDefault="007A3C1A" w:rsidP="007A3C1A">
            <w:pPr>
              <w:pStyle w:val="Tabell-Text"/>
              <w:spacing w:before="60" w:line="200" w:lineRule="exact"/>
            </w:pPr>
            <w:r w:rsidRPr="00283998">
              <w:t>Observatory</w:t>
            </w:r>
          </w:p>
        </w:tc>
        <w:tc>
          <w:tcPr>
            <w:tcW w:w="760" w:type="dxa"/>
            <w:noWrap/>
            <w:vAlign w:val="bottom"/>
            <w:hideMark/>
          </w:tcPr>
          <w:p w14:paraId="221F1423" w14:textId="783B0722" w:rsidR="007A3C1A" w:rsidRPr="00283998" w:rsidRDefault="007A3C1A" w:rsidP="007A3C1A">
            <w:pPr>
              <w:pStyle w:val="Tabell-Text"/>
              <w:spacing w:before="60" w:line="200" w:lineRule="exact"/>
              <w:jc w:val="right"/>
            </w:pPr>
            <w:r w:rsidRPr="00283998">
              <w:t>46 460</w:t>
            </w:r>
          </w:p>
        </w:tc>
        <w:tc>
          <w:tcPr>
            <w:tcW w:w="780" w:type="dxa"/>
            <w:noWrap/>
            <w:vAlign w:val="bottom"/>
            <w:hideMark/>
          </w:tcPr>
          <w:p w14:paraId="1D5443D4" w14:textId="06837517" w:rsidR="007A3C1A" w:rsidRPr="00283998" w:rsidRDefault="007A3C1A" w:rsidP="007A3C1A">
            <w:pPr>
              <w:pStyle w:val="Tabell-Text"/>
              <w:spacing w:before="60" w:line="200" w:lineRule="exact"/>
              <w:jc w:val="right"/>
            </w:pPr>
            <w:r w:rsidRPr="00283998">
              <w:t>85 625</w:t>
            </w:r>
          </w:p>
        </w:tc>
        <w:tc>
          <w:tcPr>
            <w:tcW w:w="862" w:type="dxa"/>
            <w:tcBorders>
              <w:right w:val="single" w:sz="4" w:space="0" w:color="auto"/>
            </w:tcBorders>
            <w:noWrap/>
            <w:vAlign w:val="bottom"/>
            <w:hideMark/>
          </w:tcPr>
          <w:p w14:paraId="44BAEFEF" w14:textId="4CBD6B1D" w:rsidR="007A3C1A" w:rsidRPr="00283998" w:rsidRDefault="007A3C1A" w:rsidP="007A3C1A">
            <w:pPr>
              <w:pStyle w:val="Tabell-Text"/>
              <w:spacing w:before="60" w:line="200" w:lineRule="exact"/>
              <w:jc w:val="right"/>
            </w:pPr>
            <w:r w:rsidRPr="00283998">
              <w:t>126 312</w:t>
            </w:r>
          </w:p>
        </w:tc>
      </w:tr>
      <w:tr w:rsidR="007A3C1A" w:rsidRPr="00283998" w14:paraId="550C6F60" w14:textId="77777777" w:rsidTr="00333752">
        <w:trPr>
          <w:cantSplit/>
        </w:trPr>
        <w:tc>
          <w:tcPr>
            <w:tcW w:w="613" w:type="dxa"/>
            <w:tcBorders>
              <w:left w:val="single" w:sz="4" w:space="0" w:color="auto"/>
            </w:tcBorders>
            <w:noWrap/>
            <w:hideMark/>
          </w:tcPr>
          <w:p w14:paraId="01CC9777" w14:textId="77777777" w:rsidR="007A3C1A" w:rsidRPr="00283998" w:rsidRDefault="007A3C1A" w:rsidP="007A3C1A">
            <w:pPr>
              <w:pStyle w:val="Tabell-Text"/>
              <w:spacing w:before="60" w:line="200" w:lineRule="exact"/>
            </w:pPr>
          </w:p>
        </w:tc>
        <w:tc>
          <w:tcPr>
            <w:tcW w:w="2939" w:type="dxa"/>
            <w:noWrap/>
            <w:hideMark/>
          </w:tcPr>
          <w:p w14:paraId="1B1FAD58" w14:textId="77777777" w:rsidR="007A3C1A" w:rsidRPr="00283998" w:rsidRDefault="007A3C1A" w:rsidP="007A3C1A">
            <w:pPr>
              <w:pStyle w:val="Tabell-Text"/>
              <w:spacing w:before="60" w:line="200" w:lineRule="exact"/>
            </w:pPr>
            <w:r w:rsidRPr="00283998">
              <w:t>Ram One</w:t>
            </w:r>
          </w:p>
        </w:tc>
        <w:tc>
          <w:tcPr>
            <w:tcW w:w="760" w:type="dxa"/>
            <w:noWrap/>
            <w:vAlign w:val="bottom"/>
            <w:hideMark/>
          </w:tcPr>
          <w:p w14:paraId="2949D626" w14:textId="50DFD1C1" w:rsidR="007A3C1A" w:rsidRPr="00283998" w:rsidRDefault="007A3C1A" w:rsidP="007A3C1A">
            <w:pPr>
              <w:pStyle w:val="Tabell-Text"/>
              <w:spacing w:before="60" w:line="200" w:lineRule="exact"/>
              <w:jc w:val="right"/>
            </w:pPr>
            <w:r w:rsidRPr="00283998">
              <w:t>97 227</w:t>
            </w:r>
          </w:p>
        </w:tc>
        <w:tc>
          <w:tcPr>
            <w:tcW w:w="780" w:type="dxa"/>
            <w:noWrap/>
            <w:vAlign w:val="bottom"/>
            <w:hideMark/>
          </w:tcPr>
          <w:p w14:paraId="10A926BB" w14:textId="4A625396" w:rsidR="007A3C1A" w:rsidRPr="00283998" w:rsidRDefault="007A3C1A" w:rsidP="007A3C1A">
            <w:pPr>
              <w:pStyle w:val="Tabell-Text"/>
              <w:spacing w:before="60" w:line="200" w:lineRule="exact"/>
              <w:jc w:val="right"/>
            </w:pPr>
            <w:r w:rsidRPr="00283998">
              <w:t>110 000</w:t>
            </w:r>
          </w:p>
        </w:tc>
        <w:tc>
          <w:tcPr>
            <w:tcW w:w="862" w:type="dxa"/>
            <w:tcBorders>
              <w:right w:val="single" w:sz="4" w:space="0" w:color="auto"/>
            </w:tcBorders>
            <w:noWrap/>
            <w:vAlign w:val="bottom"/>
            <w:hideMark/>
          </w:tcPr>
          <w:p w14:paraId="443F8CE1" w14:textId="69CDC50C" w:rsidR="007A3C1A" w:rsidRPr="00283998" w:rsidRDefault="007A3C1A" w:rsidP="007A3C1A">
            <w:pPr>
              <w:pStyle w:val="Tabell-Text"/>
              <w:spacing w:before="60" w:line="200" w:lineRule="exact"/>
              <w:jc w:val="right"/>
            </w:pPr>
            <w:r w:rsidRPr="00283998">
              <w:t>128 951</w:t>
            </w:r>
          </w:p>
        </w:tc>
      </w:tr>
      <w:tr w:rsidR="007A3C1A" w:rsidRPr="00283998" w14:paraId="313E0CB4" w14:textId="77777777" w:rsidTr="00333752">
        <w:trPr>
          <w:cantSplit/>
        </w:trPr>
        <w:tc>
          <w:tcPr>
            <w:tcW w:w="613" w:type="dxa"/>
            <w:tcBorders>
              <w:left w:val="single" w:sz="4" w:space="0" w:color="auto"/>
            </w:tcBorders>
            <w:noWrap/>
            <w:hideMark/>
          </w:tcPr>
          <w:p w14:paraId="59199555" w14:textId="77777777" w:rsidR="007A3C1A" w:rsidRPr="00283998" w:rsidRDefault="007A3C1A" w:rsidP="007A3C1A">
            <w:pPr>
              <w:pStyle w:val="Tabell-Text"/>
              <w:spacing w:before="60" w:line="200" w:lineRule="exact"/>
            </w:pPr>
          </w:p>
        </w:tc>
        <w:tc>
          <w:tcPr>
            <w:tcW w:w="2939" w:type="dxa"/>
            <w:noWrap/>
            <w:hideMark/>
          </w:tcPr>
          <w:p w14:paraId="452A845B" w14:textId="77777777" w:rsidR="007A3C1A" w:rsidRPr="00283998" w:rsidRDefault="007A3C1A" w:rsidP="007A3C1A">
            <w:pPr>
              <w:pStyle w:val="Tabell-Text"/>
              <w:spacing w:before="60" w:line="200" w:lineRule="exact"/>
            </w:pPr>
            <w:r w:rsidRPr="00283998">
              <w:t>Rhenman</w:t>
            </w:r>
          </w:p>
        </w:tc>
        <w:tc>
          <w:tcPr>
            <w:tcW w:w="760" w:type="dxa"/>
            <w:noWrap/>
            <w:vAlign w:val="bottom"/>
            <w:hideMark/>
          </w:tcPr>
          <w:p w14:paraId="0B248163" w14:textId="578D38DB" w:rsidR="007A3C1A" w:rsidRPr="00283998" w:rsidRDefault="007A3C1A" w:rsidP="007A3C1A">
            <w:pPr>
              <w:pStyle w:val="Tabell-Text"/>
              <w:spacing w:before="60" w:line="200" w:lineRule="exact"/>
              <w:jc w:val="right"/>
            </w:pPr>
            <w:r w:rsidRPr="00283998">
              <w:t>210 000</w:t>
            </w:r>
          </w:p>
        </w:tc>
        <w:tc>
          <w:tcPr>
            <w:tcW w:w="780" w:type="dxa"/>
            <w:noWrap/>
            <w:vAlign w:val="bottom"/>
            <w:hideMark/>
          </w:tcPr>
          <w:p w14:paraId="12845CC7" w14:textId="21543861" w:rsidR="007A3C1A" w:rsidRPr="00283998" w:rsidRDefault="007A3C1A" w:rsidP="007A3C1A">
            <w:pPr>
              <w:pStyle w:val="Tabell-Text"/>
              <w:spacing w:before="60" w:line="200" w:lineRule="exact"/>
              <w:jc w:val="right"/>
            </w:pPr>
            <w:r w:rsidRPr="00283998">
              <w:t>21 000</w:t>
            </w:r>
          </w:p>
        </w:tc>
        <w:tc>
          <w:tcPr>
            <w:tcW w:w="862" w:type="dxa"/>
            <w:tcBorders>
              <w:right w:val="single" w:sz="4" w:space="0" w:color="auto"/>
            </w:tcBorders>
            <w:noWrap/>
            <w:vAlign w:val="bottom"/>
            <w:hideMark/>
          </w:tcPr>
          <w:p w14:paraId="7AE7FF67" w14:textId="1575A0E8" w:rsidR="007A3C1A" w:rsidRPr="00283998" w:rsidRDefault="007A3C1A" w:rsidP="007A3C1A">
            <w:pPr>
              <w:pStyle w:val="Tabell-Text"/>
              <w:spacing w:before="60" w:line="200" w:lineRule="exact"/>
              <w:jc w:val="right"/>
            </w:pPr>
            <w:r w:rsidRPr="00283998">
              <w:t>59 207</w:t>
            </w:r>
          </w:p>
        </w:tc>
      </w:tr>
      <w:tr w:rsidR="007A3C1A" w:rsidRPr="00283998" w14:paraId="28706887" w14:textId="77777777" w:rsidTr="00333752">
        <w:trPr>
          <w:cantSplit/>
        </w:trPr>
        <w:tc>
          <w:tcPr>
            <w:tcW w:w="613" w:type="dxa"/>
            <w:tcBorders>
              <w:left w:val="single" w:sz="4" w:space="0" w:color="auto"/>
            </w:tcBorders>
            <w:noWrap/>
            <w:hideMark/>
          </w:tcPr>
          <w:p w14:paraId="347A19A7" w14:textId="77777777" w:rsidR="007A3C1A" w:rsidRPr="00283998" w:rsidRDefault="007A3C1A" w:rsidP="007A3C1A">
            <w:pPr>
              <w:pStyle w:val="Tabell-Text"/>
              <w:spacing w:before="60" w:line="200" w:lineRule="exact"/>
            </w:pPr>
          </w:p>
        </w:tc>
        <w:tc>
          <w:tcPr>
            <w:tcW w:w="2939" w:type="dxa"/>
            <w:noWrap/>
            <w:hideMark/>
          </w:tcPr>
          <w:p w14:paraId="137010B1" w14:textId="77777777" w:rsidR="007A3C1A" w:rsidRPr="00283998" w:rsidRDefault="007A3C1A" w:rsidP="007A3C1A">
            <w:pPr>
              <w:pStyle w:val="Tabell-Text"/>
              <w:spacing w:before="60" w:line="200" w:lineRule="exact"/>
            </w:pPr>
            <w:r w:rsidRPr="00283998">
              <w:t>Zenit</w:t>
            </w:r>
          </w:p>
        </w:tc>
        <w:tc>
          <w:tcPr>
            <w:tcW w:w="760" w:type="dxa"/>
            <w:noWrap/>
            <w:vAlign w:val="bottom"/>
            <w:hideMark/>
          </w:tcPr>
          <w:p w14:paraId="4D3D055B" w14:textId="0CA6F6B3" w:rsidR="007A3C1A" w:rsidRPr="00283998" w:rsidRDefault="007A3C1A" w:rsidP="007A3C1A">
            <w:pPr>
              <w:pStyle w:val="Tabell-Text"/>
              <w:spacing w:before="60" w:line="200" w:lineRule="exact"/>
              <w:jc w:val="right"/>
            </w:pPr>
            <w:r w:rsidRPr="00283998">
              <w:t>2 034</w:t>
            </w:r>
          </w:p>
        </w:tc>
        <w:tc>
          <w:tcPr>
            <w:tcW w:w="780" w:type="dxa"/>
            <w:noWrap/>
            <w:vAlign w:val="bottom"/>
            <w:hideMark/>
          </w:tcPr>
          <w:p w14:paraId="39035099" w14:textId="2366945F" w:rsidR="007A3C1A" w:rsidRPr="00283998" w:rsidRDefault="007A3C1A" w:rsidP="007A3C1A">
            <w:pPr>
              <w:pStyle w:val="Tabell-Text"/>
              <w:spacing w:before="60" w:line="200" w:lineRule="exact"/>
              <w:jc w:val="right"/>
            </w:pPr>
            <w:r w:rsidRPr="00283998">
              <w:t>100 000</w:t>
            </w:r>
          </w:p>
        </w:tc>
        <w:tc>
          <w:tcPr>
            <w:tcW w:w="862" w:type="dxa"/>
            <w:tcBorders>
              <w:right w:val="single" w:sz="4" w:space="0" w:color="auto"/>
            </w:tcBorders>
            <w:noWrap/>
            <w:vAlign w:val="bottom"/>
            <w:hideMark/>
          </w:tcPr>
          <w:p w14:paraId="4F37BD92" w14:textId="1A27A126" w:rsidR="007A3C1A" w:rsidRPr="00283998" w:rsidRDefault="007A3C1A" w:rsidP="007A3C1A">
            <w:pPr>
              <w:pStyle w:val="Tabell-Text"/>
              <w:spacing w:before="60" w:line="200" w:lineRule="exact"/>
              <w:jc w:val="right"/>
            </w:pPr>
            <w:r w:rsidRPr="00283998">
              <w:t>121 274</w:t>
            </w:r>
          </w:p>
        </w:tc>
      </w:tr>
      <w:tr w:rsidR="007A3C1A" w:rsidRPr="004F2622" w14:paraId="07EA6657" w14:textId="77777777" w:rsidTr="00333752">
        <w:trPr>
          <w:cantSplit/>
        </w:trPr>
        <w:tc>
          <w:tcPr>
            <w:tcW w:w="613" w:type="dxa"/>
            <w:tcBorders>
              <w:left w:val="single" w:sz="4" w:space="0" w:color="auto"/>
            </w:tcBorders>
            <w:noWrap/>
            <w:hideMark/>
          </w:tcPr>
          <w:p w14:paraId="7B66B863" w14:textId="77777777" w:rsidR="007A3C1A" w:rsidRPr="00283998" w:rsidRDefault="007A3C1A" w:rsidP="007A3C1A">
            <w:pPr>
              <w:pStyle w:val="Tabell-Text"/>
              <w:spacing w:before="60" w:line="200" w:lineRule="exact"/>
            </w:pPr>
            <w:r w:rsidRPr="00283998">
              <w:t> </w:t>
            </w:r>
          </w:p>
        </w:tc>
        <w:tc>
          <w:tcPr>
            <w:tcW w:w="2939" w:type="dxa"/>
            <w:noWrap/>
            <w:hideMark/>
          </w:tcPr>
          <w:p w14:paraId="195563A5" w14:textId="77777777" w:rsidR="007A3C1A" w:rsidRPr="004F2622" w:rsidRDefault="007A3C1A" w:rsidP="007A3C1A">
            <w:pPr>
              <w:pStyle w:val="Tabell-Text"/>
              <w:spacing w:before="60" w:line="200" w:lineRule="exact"/>
              <w:rPr>
                <w:b/>
              </w:rPr>
            </w:pPr>
            <w:r w:rsidRPr="004F2622">
              <w:rPr>
                <w:b/>
              </w:rPr>
              <w:t>Summa hedgefonder</w:t>
            </w:r>
          </w:p>
        </w:tc>
        <w:tc>
          <w:tcPr>
            <w:tcW w:w="760" w:type="dxa"/>
            <w:noWrap/>
            <w:vAlign w:val="bottom"/>
            <w:hideMark/>
          </w:tcPr>
          <w:p w14:paraId="7BDC6922" w14:textId="7C52F91B" w:rsidR="007A3C1A" w:rsidRPr="004F2622" w:rsidRDefault="007A3C1A" w:rsidP="007A3C1A">
            <w:pPr>
              <w:pStyle w:val="Tabell-Text"/>
              <w:spacing w:before="60" w:line="200" w:lineRule="exact"/>
              <w:jc w:val="right"/>
              <w:rPr>
                <w:b/>
              </w:rPr>
            </w:pPr>
          </w:p>
        </w:tc>
        <w:tc>
          <w:tcPr>
            <w:tcW w:w="780" w:type="dxa"/>
            <w:noWrap/>
            <w:vAlign w:val="bottom"/>
            <w:hideMark/>
          </w:tcPr>
          <w:p w14:paraId="51BA4665" w14:textId="6BCA02F4" w:rsidR="007A3C1A" w:rsidRPr="004F2622" w:rsidRDefault="007A3C1A" w:rsidP="007A3C1A">
            <w:pPr>
              <w:pStyle w:val="Tabell-Text"/>
              <w:spacing w:before="60" w:line="200" w:lineRule="exact"/>
              <w:jc w:val="right"/>
              <w:rPr>
                <w:b/>
              </w:rPr>
            </w:pPr>
            <w:r w:rsidRPr="004F2622">
              <w:rPr>
                <w:b/>
              </w:rPr>
              <w:t>791 230</w:t>
            </w:r>
          </w:p>
        </w:tc>
        <w:tc>
          <w:tcPr>
            <w:tcW w:w="862" w:type="dxa"/>
            <w:tcBorders>
              <w:right w:val="single" w:sz="4" w:space="0" w:color="auto"/>
            </w:tcBorders>
            <w:noWrap/>
            <w:vAlign w:val="bottom"/>
            <w:hideMark/>
          </w:tcPr>
          <w:p w14:paraId="722B7312" w14:textId="1620716F" w:rsidR="007A3C1A" w:rsidRPr="004F2622" w:rsidRDefault="007A3C1A" w:rsidP="007A3C1A">
            <w:pPr>
              <w:pStyle w:val="Tabell-Text"/>
              <w:spacing w:before="60" w:line="200" w:lineRule="exact"/>
              <w:jc w:val="right"/>
              <w:rPr>
                <w:b/>
              </w:rPr>
            </w:pPr>
            <w:r w:rsidRPr="004F2622">
              <w:rPr>
                <w:b/>
              </w:rPr>
              <w:t>1 009 176</w:t>
            </w:r>
          </w:p>
        </w:tc>
      </w:tr>
      <w:tr w:rsidR="007A3C1A" w:rsidRPr="00283998" w14:paraId="37E1D8E9" w14:textId="77777777" w:rsidTr="00333752">
        <w:trPr>
          <w:cantSplit/>
        </w:trPr>
        <w:tc>
          <w:tcPr>
            <w:tcW w:w="613" w:type="dxa"/>
            <w:tcBorders>
              <w:left w:val="single" w:sz="4" w:space="0" w:color="auto"/>
            </w:tcBorders>
            <w:noWrap/>
            <w:hideMark/>
          </w:tcPr>
          <w:p w14:paraId="4664C131" w14:textId="77777777" w:rsidR="007A3C1A" w:rsidRPr="00283998" w:rsidRDefault="007A3C1A" w:rsidP="007A3C1A">
            <w:pPr>
              <w:pStyle w:val="Tabell-Text"/>
              <w:spacing w:before="60" w:line="200" w:lineRule="exact"/>
            </w:pPr>
          </w:p>
        </w:tc>
        <w:tc>
          <w:tcPr>
            <w:tcW w:w="2939" w:type="dxa"/>
            <w:noWrap/>
            <w:hideMark/>
          </w:tcPr>
          <w:p w14:paraId="1642E7CC" w14:textId="77777777" w:rsidR="007A3C1A" w:rsidRPr="00283998" w:rsidRDefault="007A3C1A" w:rsidP="007A3C1A">
            <w:pPr>
              <w:pStyle w:val="Tabell-Text"/>
              <w:spacing w:before="60" w:line="200" w:lineRule="exact"/>
            </w:pPr>
          </w:p>
        </w:tc>
        <w:tc>
          <w:tcPr>
            <w:tcW w:w="760" w:type="dxa"/>
            <w:noWrap/>
            <w:vAlign w:val="bottom"/>
            <w:hideMark/>
          </w:tcPr>
          <w:p w14:paraId="1FC3403F" w14:textId="77777777" w:rsidR="007A3C1A" w:rsidRPr="00283998" w:rsidRDefault="007A3C1A" w:rsidP="007A3C1A">
            <w:pPr>
              <w:pStyle w:val="Tabell-Text"/>
              <w:spacing w:before="60" w:line="200" w:lineRule="exact"/>
              <w:jc w:val="right"/>
            </w:pPr>
          </w:p>
        </w:tc>
        <w:tc>
          <w:tcPr>
            <w:tcW w:w="780" w:type="dxa"/>
            <w:noWrap/>
            <w:vAlign w:val="bottom"/>
            <w:hideMark/>
          </w:tcPr>
          <w:p w14:paraId="20848123" w14:textId="77777777" w:rsidR="007A3C1A" w:rsidRPr="00283998" w:rsidRDefault="007A3C1A" w:rsidP="007A3C1A">
            <w:pPr>
              <w:pStyle w:val="Tabell-Text"/>
              <w:spacing w:before="60" w:line="200" w:lineRule="exact"/>
              <w:jc w:val="right"/>
            </w:pPr>
          </w:p>
        </w:tc>
        <w:tc>
          <w:tcPr>
            <w:tcW w:w="862" w:type="dxa"/>
            <w:tcBorders>
              <w:right w:val="single" w:sz="4" w:space="0" w:color="auto"/>
            </w:tcBorders>
            <w:noWrap/>
            <w:vAlign w:val="bottom"/>
            <w:hideMark/>
          </w:tcPr>
          <w:p w14:paraId="165AE3CC" w14:textId="77777777" w:rsidR="007A3C1A" w:rsidRPr="00283998" w:rsidRDefault="007A3C1A" w:rsidP="007A3C1A">
            <w:pPr>
              <w:pStyle w:val="Tabell-Text"/>
              <w:spacing w:before="60" w:line="200" w:lineRule="exact"/>
              <w:jc w:val="right"/>
            </w:pPr>
          </w:p>
        </w:tc>
      </w:tr>
      <w:tr w:rsidR="007A3C1A" w:rsidRPr="00283998" w14:paraId="456D1C03" w14:textId="77777777" w:rsidTr="00333752">
        <w:trPr>
          <w:cantSplit/>
        </w:trPr>
        <w:tc>
          <w:tcPr>
            <w:tcW w:w="613" w:type="dxa"/>
            <w:tcBorders>
              <w:left w:val="single" w:sz="4" w:space="0" w:color="auto"/>
            </w:tcBorders>
            <w:noWrap/>
            <w:hideMark/>
          </w:tcPr>
          <w:p w14:paraId="6E4B2747" w14:textId="77777777" w:rsidR="007A3C1A" w:rsidRPr="00283998" w:rsidRDefault="007A3C1A" w:rsidP="007A3C1A">
            <w:pPr>
              <w:pStyle w:val="Tabell-Text"/>
              <w:spacing w:before="60" w:line="200" w:lineRule="exact"/>
            </w:pPr>
          </w:p>
        </w:tc>
        <w:tc>
          <w:tcPr>
            <w:tcW w:w="2939" w:type="dxa"/>
            <w:noWrap/>
            <w:hideMark/>
          </w:tcPr>
          <w:p w14:paraId="1F3B8741" w14:textId="77777777" w:rsidR="007A3C1A" w:rsidRPr="004F2622" w:rsidRDefault="007A3C1A" w:rsidP="007A3C1A">
            <w:pPr>
              <w:pStyle w:val="Tabell-Text"/>
              <w:spacing w:before="60" w:line="200" w:lineRule="exact"/>
              <w:rPr>
                <w:b/>
              </w:rPr>
            </w:pPr>
            <w:r w:rsidRPr="004F2622">
              <w:rPr>
                <w:b/>
              </w:rPr>
              <w:t>Vinstandelslån</w:t>
            </w:r>
          </w:p>
        </w:tc>
        <w:tc>
          <w:tcPr>
            <w:tcW w:w="760" w:type="dxa"/>
            <w:noWrap/>
            <w:vAlign w:val="bottom"/>
            <w:hideMark/>
          </w:tcPr>
          <w:p w14:paraId="49C08082" w14:textId="77777777" w:rsidR="007A3C1A" w:rsidRPr="00283998" w:rsidRDefault="007A3C1A" w:rsidP="007A3C1A">
            <w:pPr>
              <w:pStyle w:val="Tabell-Text"/>
              <w:spacing w:before="60" w:line="200" w:lineRule="exact"/>
              <w:jc w:val="right"/>
            </w:pPr>
          </w:p>
        </w:tc>
        <w:tc>
          <w:tcPr>
            <w:tcW w:w="780" w:type="dxa"/>
            <w:noWrap/>
            <w:vAlign w:val="bottom"/>
            <w:hideMark/>
          </w:tcPr>
          <w:p w14:paraId="790EE865" w14:textId="77777777" w:rsidR="007A3C1A" w:rsidRPr="00283998" w:rsidRDefault="007A3C1A" w:rsidP="007A3C1A">
            <w:pPr>
              <w:pStyle w:val="Tabell-Text"/>
              <w:spacing w:before="60" w:line="200" w:lineRule="exact"/>
              <w:jc w:val="right"/>
            </w:pPr>
          </w:p>
        </w:tc>
        <w:tc>
          <w:tcPr>
            <w:tcW w:w="862" w:type="dxa"/>
            <w:tcBorders>
              <w:right w:val="single" w:sz="4" w:space="0" w:color="auto"/>
            </w:tcBorders>
            <w:noWrap/>
            <w:vAlign w:val="bottom"/>
            <w:hideMark/>
          </w:tcPr>
          <w:p w14:paraId="4BF65D7B" w14:textId="77777777" w:rsidR="007A3C1A" w:rsidRPr="00283998" w:rsidRDefault="007A3C1A" w:rsidP="007A3C1A">
            <w:pPr>
              <w:pStyle w:val="Tabell-Text"/>
              <w:spacing w:before="60" w:line="200" w:lineRule="exact"/>
              <w:jc w:val="right"/>
            </w:pPr>
          </w:p>
        </w:tc>
      </w:tr>
      <w:tr w:rsidR="007A3C1A" w:rsidRPr="00283998" w14:paraId="6823F285" w14:textId="77777777" w:rsidTr="00333752">
        <w:trPr>
          <w:cantSplit/>
        </w:trPr>
        <w:tc>
          <w:tcPr>
            <w:tcW w:w="613" w:type="dxa"/>
            <w:tcBorders>
              <w:left w:val="single" w:sz="4" w:space="0" w:color="auto"/>
            </w:tcBorders>
            <w:noWrap/>
            <w:hideMark/>
          </w:tcPr>
          <w:p w14:paraId="05D88140" w14:textId="77777777" w:rsidR="007A3C1A" w:rsidRPr="00283998" w:rsidRDefault="007A3C1A" w:rsidP="007A3C1A">
            <w:pPr>
              <w:pStyle w:val="Tabell-Text"/>
              <w:spacing w:before="60" w:line="200" w:lineRule="exact"/>
            </w:pPr>
          </w:p>
        </w:tc>
        <w:tc>
          <w:tcPr>
            <w:tcW w:w="2939" w:type="dxa"/>
            <w:noWrap/>
            <w:hideMark/>
          </w:tcPr>
          <w:p w14:paraId="6E2D1F9A" w14:textId="77777777" w:rsidR="007A3C1A" w:rsidRPr="00283998" w:rsidRDefault="007A3C1A" w:rsidP="007A3C1A">
            <w:pPr>
              <w:pStyle w:val="Tabell-Text"/>
              <w:spacing w:before="60" w:line="200" w:lineRule="exact"/>
            </w:pPr>
            <w:r w:rsidRPr="00283998">
              <w:t>Sveafastigheter, Fund II</w:t>
            </w:r>
          </w:p>
        </w:tc>
        <w:tc>
          <w:tcPr>
            <w:tcW w:w="760" w:type="dxa"/>
            <w:noWrap/>
            <w:vAlign w:val="bottom"/>
            <w:hideMark/>
          </w:tcPr>
          <w:p w14:paraId="54224EC1" w14:textId="77777777" w:rsidR="007A3C1A" w:rsidRPr="00283998" w:rsidRDefault="007A3C1A" w:rsidP="007A3C1A">
            <w:pPr>
              <w:pStyle w:val="Tabell-Text"/>
              <w:spacing w:before="60" w:line="200" w:lineRule="exact"/>
              <w:jc w:val="right"/>
            </w:pPr>
          </w:p>
        </w:tc>
        <w:tc>
          <w:tcPr>
            <w:tcW w:w="780" w:type="dxa"/>
            <w:noWrap/>
            <w:vAlign w:val="bottom"/>
            <w:hideMark/>
          </w:tcPr>
          <w:p w14:paraId="43342D09" w14:textId="15AD8B61" w:rsidR="007A3C1A" w:rsidRPr="00283998" w:rsidRDefault="007A3C1A" w:rsidP="007A3C1A">
            <w:pPr>
              <w:pStyle w:val="Tabell-Text"/>
              <w:spacing w:before="60" w:line="200" w:lineRule="exact"/>
              <w:jc w:val="right"/>
            </w:pPr>
            <w:r w:rsidRPr="00283998">
              <w:t>11 600</w:t>
            </w:r>
          </w:p>
        </w:tc>
        <w:tc>
          <w:tcPr>
            <w:tcW w:w="862" w:type="dxa"/>
            <w:tcBorders>
              <w:right w:val="single" w:sz="4" w:space="0" w:color="auto"/>
            </w:tcBorders>
            <w:noWrap/>
            <w:vAlign w:val="bottom"/>
            <w:hideMark/>
          </w:tcPr>
          <w:p w14:paraId="43B093D4" w14:textId="73458DE6" w:rsidR="007A3C1A" w:rsidRPr="00283998" w:rsidRDefault="007A3C1A" w:rsidP="007A3C1A">
            <w:pPr>
              <w:pStyle w:val="Tabell-Text"/>
              <w:spacing w:before="60" w:line="200" w:lineRule="exact"/>
              <w:jc w:val="right"/>
            </w:pPr>
            <w:r w:rsidRPr="00283998">
              <w:t>3 161</w:t>
            </w:r>
          </w:p>
        </w:tc>
      </w:tr>
      <w:tr w:rsidR="007A3C1A" w:rsidRPr="00283998" w14:paraId="5D66F735" w14:textId="77777777" w:rsidTr="00333752">
        <w:trPr>
          <w:cantSplit/>
        </w:trPr>
        <w:tc>
          <w:tcPr>
            <w:tcW w:w="613" w:type="dxa"/>
            <w:tcBorders>
              <w:left w:val="single" w:sz="4" w:space="0" w:color="auto"/>
            </w:tcBorders>
            <w:noWrap/>
            <w:hideMark/>
          </w:tcPr>
          <w:p w14:paraId="461BD599" w14:textId="77777777" w:rsidR="007A3C1A" w:rsidRPr="00283998" w:rsidRDefault="007A3C1A" w:rsidP="007A3C1A">
            <w:pPr>
              <w:pStyle w:val="Tabell-Text"/>
              <w:spacing w:before="60" w:line="200" w:lineRule="exact"/>
            </w:pPr>
          </w:p>
        </w:tc>
        <w:tc>
          <w:tcPr>
            <w:tcW w:w="2939" w:type="dxa"/>
            <w:noWrap/>
            <w:hideMark/>
          </w:tcPr>
          <w:p w14:paraId="480C9C90" w14:textId="77777777" w:rsidR="007A3C1A" w:rsidRPr="00283998" w:rsidRDefault="007A3C1A" w:rsidP="007A3C1A">
            <w:pPr>
              <w:pStyle w:val="Tabell-Text"/>
              <w:spacing w:before="60" w:line="200" w:lineRule="exact"/>
            </w:pPr>
            <w:r w:rsidRPr="00283998">
              <w:t>Sveafastigheter, Fund III</w:t>
            </w:r>
          </w:p>
        </w:tc>
        <w:tc>
          <w:tcPr>
            <w:tcW w:w="760" w:type="dxa"/>
            <w:noWrap/>
            <w:vAlign w:val="bottom"/>
            <w:hideMark/>
          </w:tcPr>
          <w:p w14:paraId="26DF264B" w14:textId="77777777" w:rsidR="007A3C1A" w:rsidRPr="00283998" w:rsidRDefault="007A3C1A" w:rsidP="007A3C1A">
            <w:pPr>
              <w:pStyle w:val="Tabell-Text"/>
              <w:spacing w:before="60" w:line="200" w:lineRule="exact"/>
              <w:jc w:val="right"/>
            </w:pPr>
          </w:p>
        </w:tc>
        <w:tc>
          <w:tcPr>
            <w:tcW w:w="780" w:type="dxa"/>
            <w:noWrap/>
            <w:vAlign w:val="bottom"/>
            <w:hideMark/>
          </w:tcPr>
          <w:p w14:paraId="59CCC6E3" w14:textId="5C936216" w:rsidR="007A3C1A" w:rsidRPr="00283998" w:rsidRDefault="007A3C1A" w:rsidP="007A3C1A">
            <w:pPr>
              <w:pStyle w:val="Tabell-Text"/>
              <w:spacing w:before="60" w:line="200" w:lineRule="exact"/>
              <w:jc w:val="right"/>
            </w:pPr>
            <w:r w:rsidRPr="00283998">
              <w:t>69 162</w:t>
            </w:r>
          </w:p>
        </w:tc>
        <w:tc>
          <w:tcPr>
            <w:tcW w:w="862" w:type="dxa"/>
            <w:tcBorders>
              <w:right w:val="single" w:sz="4" w:space="0" w:color="auto"/>
            </w:tcBorders>
            <w:noWrap/>
            <w:vAlign w:val="bottom"/>
            <w:hideMark/>
          </w:tcPr>
          <w:p w14:paraId="1FF6E2C9" w14:textId="11FDF44D" w:rsidR="007A3C1A" w:rsidRPr="00283998" w:rsidRDefault="007A3C1A" w:rsidP="007A3C1A">
            <w:pPr>
              <w:pStyle w:val="Tabell-Text"/>
              <w:spacing w:before="60" w:line="200" w:lineRule="exact"/>
              <w:jc w:val="right"/>
            </w:pPr>
            <w:r w:rsidRPr="00283998">
              <w:t>88 069</w:t>
            </w:r>
          </w:p>
        </w:tc>
      </w:tr>
      <w:tr w:rsidR="007A3C1A" w:rsidRPr="004F2622" w14:paraId="4A9E5CD4" w14:textId="77777777" w:rsidTr="00333752">
        <w:trPr>
          <w:cantSplit/>
        </w:trPr>
        <w:tc>
          <w:tcPr>
            <w:tcW w:w="613" w:type="dxa"/>
            <w:tcBorders>
              <w:left w:val="single" w:sz="4" w:space="0" w:color="auto"/>
            </w:tcBorders>
            <w:noWrap/>
            <w:hideMark/>
          </w:tcPr>
          <w:p w14:paraId="5226A350" w14:textId="77777777" w:rsidR="007A3C1A" w:rsidRPr="00283998" w:rsidRDefault="007A3C1A" w:rsidP="007A3C1A">
            <w:pPr>
              <w:pStyle w:val="Tabell-Text"/>
              <w:spacing w:before="60" w:line="200" w:lineRule="exact"/>
            </w:pPr>
            <w:r w:rsidRPr="00283998">
              <w:t> </w:t>
            </w:r>
          </w:p>
        </w:tc>
        <w:tc>
          <w:tcPr>
            <w:tcW w:w="2939" w:type="dxa"/>
            <w:noWrap/>
            <w:hideMark/>
          </w:tcPr>
          <w:p w14:paraId="4A40DF13" w14:textId="089C0A9C" w:rsidR="007A3C1A" w:rsidRPr="004F2622" w:rsidRDefault="00D13593" w:rsidP="007A3C1A">
            <w:pPr>
              <w:pStyle w:val="Tabell-Text"/>
              <w:spacing w:before="60" w:line="200" w:lineRule="exact"/>
              <w:rPr>
                <w:b/>
              </w:rPr>
            </w:pPr>
            <w:r>
              <w:rPr>
                <w:b/>
              </w:rPr>
              <w:t>Summa</w:t>
            </w:r>
            <w:r w:rsidR="007A3C1A" w:rsidRPr="004F2622">
              <w:rPr>
                <w:b/>
              </w:rPr>
              <w:t xml:space="preserve"> vinstandelslån</w:t>
            </w:r>
          </w:p>
        </w:tc>
        <w:tc>
          <w:tcPr>
            <w:tcW w:w="760" w:type="dxa"/>
            <w:noWrap/>
            <w:vAlign w:val="bottom"/>
            <w:hideMark/>
          </w:tcPr>
          <w:p w14:paraId="35BAC926" w14:textId="162B76F9" w:rsidR="007A3C1A" w:rsidRPr="004F2622" w:rsidRDefault="007A3C1A" w:rsidP="007A3C1A">
            <w:pPr>
              <w:pStyle w:val="Tabell-Text"/>
              <w:spacing w:before="60" w:line="200" w:lineRule="exact"/>
              <w:jc w:val="right"/>
              <w:rPr>
                <w:b/>
              </w:rPr>
            </w:pPr>
          </w:p>
        </w:tc>
        <w:tc>
          <w:tcPr>
            <w:tcW w:w="780" w:type="dxa"/>
            <w:noWrap/>
            <w:vAlign w:val="bottom"/>
            <w:hideMark/>
          </w:tcPr>
          <w:p w14:paraId="59C38A33" w14:textId="73D931B1" w:rsidR="007A3C1A" w:rsidRPr="004F2622" w:rsidRDefault="007A3C1A" w:rsidP="007A3C1A">
            <w:pPr>
              <w:pStyle w:val="Tabell-Text"/>
              <w:spacing w:before="60" w:line="200" w:lineRule="exact"/>
              <w:jc w:val="right"/>
              <w:rPr>
                <w:b/>
              </w:rPr>
            </w:pPr>
            <w:r w:rsidRPr="004F2622">
              <w:rPr>
                <w:b/>
              </w:rPr>
              <w:t>80 762</w:t>
            </w:r>
          </w:p>
        </w:tc>
        <w:tc>
          <w:tcPr>
            <w:tcW w:w="862" w:type="dxa"/>
            <w:tcBorders>
              <w:right w:val="single" w:sz="4" w:space="0" w:color="auto"/>
            </w:tcBorders>
            <w:noWrap/>
            <w:vAlign w:val="bottom"/>
            <w:hideMark/>
          </w:tcPr>
          <w:p w14:paraId="3D99A6BC" w14:textId="6326CCD5" w:rsidR="007A3C1A" w:rsidRPr="004F2622" w:rsidRDefault="007A3C1A" w:rsidP="007A3C1A">
            <w:pPr>
              <w:pStyle w:val="Tabell-Text"/>
              <w:spacing w:before="60" w:line="200" w:lineRule="exact"/>
              <w:jc w:val="right"/>
              <w:rPr>
                <w:b/>
              </w:rPr>
            </w:pPr>
            <w:r w:rsidRPr="004F2622">
              <w:rPr>
                <w:b/>
              </w:rPr>
              <w:t>91</w:t>
            </w:r>
            <w:r>
              <w:rPr>
                <w:b/>
              </w:rPr>
              <w:t> </w:t>
            </w:r>
            <w:r w:rsidRPr="004F2622">
              <w:rPr>
                <w:b/>
              </w:rPr>
              <w:t>230</w:t>
            </w:r>
          </w:p>
        </w:tc>
      </w:tr>
      <w:tr w:rsidR="00283998" w:rsidRPr="00283998" w14:paraId="2675CAA7" w14:textId="77777777" w:rsidTr="00333752">
        <w:trPr>
          <w:cantSplit/>
        </w:trPr>
        <w:tc>
          <w:tcPr>
            <w:tcW w:w="613" w:type="dxa"/>
            <w:tcBorders>
              <w:left w:val="single" w:sz="4" w:space="0" w:color="auto"/>
            </w:tcBorders>
            <w:noWrap/>
            <w:hideMark/>
          </w:tcPr>
          <w:p w14:paraId="7D2AA742" w14:textId="50C1445B" w:rsidR="00283998" w:rsidRPr="00283998" w:rsidRDefault="00283998" w:rsidP="00283998">
            <w:pPr>
              <w:pStyle w:val="Tabell-Text"/>
              <w:spacing w:before="60" w:line="200" w:lineRule="exact"/>
            </w:pPr>
          </w:p>
        </w:tc>
        <w:tc>
          <w:tcPr>
            <w:tcW w:w="2939" w:type="dxa"/>
            <w:noWrap/>
            <w:hideMark/>
          </w:tcPr>
          <w:p w14:paraId="352CE7A6" w14:textId="77777777" w:rsidR="00283998" w:rsidRPr="007A3C1A" w:rsidRDefault="00283998" w:rsidP="00283998">
            <w:pPr>
              <w:pStyle w:val="Tabell-Text"/>
              <w:spacing w:before="60" w:line="200" w:lineRule="exact"/>
              <w:rPr>
                <w:b/>
              </w:rPr>
            </w:pPr>
            <w:r w:rsidRPr="007A3C1A">
              <w:rPr>
                <w:b/>
              </w:rPr>
              <w:t>Onoterad fastighetsfond</w:t>
            </w:r>
          </w:p>
        </w:tc>
        <w:tc>
          <w:tcPr>
            <w:tcW w:w="760" w:type="dxa"/>
            <w:noWrap/>
            <w:vAlign w:val="bottom"/>
            <w:hideMark/>
          </w:tcPr>
          <w:p w14:paraId="16BF9855" w14:textId="77777777" w:rsidR="00283998" w:rsidRPr="00283998" w:rsidRDefault="00283998" w:rsidP="004F2622">
            <w:pPr>
              <w:pStyle w:val="Tabell-Text"/>
              <w:spacing w:before="60" w:line="200" w:lineRule="exact"/>
              <w:jc w:val="right"/>
            </w:pPr>
          </w:p>
        </w:tc>
        <w:tc>
          <w:tcPr>
            <w:tcW w:w="780" w:type="dxa"/>
            <w:noWrap/>
            <w:vAlign w:val="bottom"/>
            <w:hideMark/>
          </w:tcPr>
          <w:p w14:paraId="4F43C43A" w14:textId="77777777" w:rsidR="00283998" w:rsidRPr="00283998" w:rsidRDefault="00283998" w:rsidP="004F2622">
            <w:pPr>
              <w:pStyle w:val="Tabell-Text"/>
              <w:spacing w:before="60" w:line="200" w:lineRule="exact"/>
              <w:jc w:val="right"/>
            </w:pPr>
          </w:p>
        </w:tc>
        <w:tc>
          <w:tcPr>
            <w:tcW w:w="862" w:type="dxa"/>
            <w:tcBorders>
              <w:right w:val="single" w:sz="4" w:space="0" w:color="auto"/>
            </w:tcBorders>
            <w:noWrap/>
            <w:vAlign w:val="bottom"/>
            <w:hideMark/>
          </w:tcPr>
          <w:p w14:paraId="75CBCC9E" w14:textId="77777777" w:rsidR="00283998" w:rsidRPr="00283998" w:rsidRDefault="00283998" w:rsidP="004F2622">
            <w:pPr>
              <w:pStyle w:val="Tabell-Text"/>
              <w:spacing w:before="60" w:line="200" w:lineRule="exact"/>
              <w:jc w:val="right"/>
            </w:pPr>
          </w:p>
        </w:tc>
      </w:tr>
      <w:tr w:rsidR="00283998" w:rsidRPr="00283998" w14:paraId="6B0CC251" w14:textId="77777777" w:rsidTr="00333752">
        <w:trPr>
          <w:cantSplit/>
        </w:trPr>
        <w:tc>
          <w:tcPr>
            <w:tcW w:w="613" w:type="dxa"/>
            <w:tcBorders>
              <w:left w:val="single" w:sz="4" w:space="0" w:color="auto"/>
            </w:tcBorders>
            <w:noWrap/>
            <w:hideMark/>
          </w:tcPr>
          <w:p w14:paraId="0FEC28E3" w14:textId="77777777" w:rsidR="00283998" w:rsidRPr="00283998" w:rsidRDefault="00283998" w:rsidP="00283998">
            <w:pPr>
              <w:pStyle w:val="Tabell-Text"/>
              <w:spacing w:before="60" w:line="200" w:lineRule="exact"/>
            </w:pPr>
          </w:p>
        </w:tc>
        <w:tc>
          <w:tcPr>
            <w:tcW w:w="2939" w:type="dxa"/>
            <w:noWrap/>
            <w:hideMark/>
          </w:tcPr>
          <w:p w14:paraId="1A5B4857" w14:textId="77777777" w:rsidR="00283998" w:rsidRPr="00283998" w:rsidRDefault="00283998" w:rsidP="00283998">
            <w:pPr>
              <w:pStyle w:val="Tabell-Text"/>
              <w:spacing w:before="60" w:line="200" w:lineRule="exact"/>
            </w:pPr>
            <w:r w:rsidRPr="00283998">
              <w:t>Aberdeen</w:t>
            </w:r>
          </w:p>
        </w:tc>
        <w:tc>
          <w:tcPr>
            <w:tcW w:w="760" w:type="dxa"/>
            <w:noWrap/>
            <w:vAlign w:val="bottom"/>
            <w:hideMark/>
          </w:tcPr>
          <w:p w14:paraId="3AF2F2DE" w14:textId="73A081C0" w:rsidR="00283998" w:rsidRPr="00283998" w:rsidRDefault="00283998" w:rsidP="004F2622">
            <w:pPr>
              <w:pStyle w:val="Tabell-Text"/>
              <w:spacing w:before="60" w:line="200" w:lineRule="exact"/>
              <w:jc w:val="right"/>
            </w:pPr>
            <w:r w:rsidRPr="00283998">
              <w:t>265 210</w:t>
            </w:r>
          </w:p>
        </w:tc>
        <w:tc>
          <w:tcPr>
            <w:tcW w:w="780" w:type="dxa"/>
            <w:noWrap/>
            <w:vAlign w:val="bottom"/>
            <w:hideMark/>
          </w:tcPr>
          <w:p w14:paraId="155C1082" w14:textId="34732945" w:rsidR="00283998" w:rsidRPr="00283998" w:rsidRDefault="00283998" w:rsidP="004F2622">
            <w:pPr>
              <w:pStyle w:val="Tabell-Text"/>
              <w:spacing w:before="60" w:line="200" w:lineRule="exact"/>
              <w:jc w:val="right"/>
            </w:pPr>
            <w:r w:rsidRPr="00283998">
              <w:t>49 223</w:t>
            </w:r>
          </w:p>
        </w:tc>
        <w:tc>
          <w:tcPr>
            <w:tcW w:w="862" w:type="dxa"/>
            <w:tcBorders>
              <w:right w:val="single" w:sz="4" w:space="0" w:color="auto"/>
            </w:tcBorders>
            <w:noWrap/>
            <w:vAlign w:val="bottom"/>
            <w:hideMark/>
          </w:tcPr>
          <w:p w14:paraId="07F2073F" w14:textId="7507172D" w:rsidR="00283998" w:rsidRPr="00283998" w:rsidRDefault="00283998" w:rsidP="004F2622">
            <w:pPr>
              <w:pStyle w:val="Tabell-Text"/>
              <w:spacing w:before="60" w:line="200" w:lineRule="exact"/>
              <w:jc w:val="right"/>
            </w:pPr>
            <w:r w:rsidRPr="00283998">
              <w:t>46 790</w:t>
            </w:r>
          </w:p>
        </w:tc>
      </w:tr>
      <w:tr w:rsidR="00283998" w:rsidRPr="00283998" w14:paraId="04C5B540" w14:textId="77777777" w:rsidTr="00333752">
        <w:trPr>
          <w:cantSplit/>
        </w:trPr>
        <w:tc>
          <w:tcPr>
            <w:tcW w:w="613" w:type="dxa"/>
            <w:tcBorders>
              <w:left w:val="single" w:sz="4" w:space="0" w:color="auto"/>
            </w:tcBorders>
            <w:noWrap/>
            <w:hideMark/>
          </w:tcPr>
          <w:p w14:paraId="638793BC" w14:textId="77777777" w:rsidR="00283998" w:rsidRPr="00283998" w:rsidRDefault="00283998" w:rsidP="00283998">
            <w:pPr>
              <w:pStyle w:val="Tabell-Text"/>
              <w:spacing w:before="60" w:line="200" w:lineRule="exact"/>
            </w:pPr>
          </w:p>
        </w:tc>
        <w:tc>
          <w:tcPr>
            <w:tcW w:w="2939" w:type="dxa"/>
            <w:noWrap/>
            <w:hideMark/>
          </w:tcPr>
          <w:p w14:paraId="7E827395" w14:textId="77777777" w:rsidR="00283998" w:rsidRPr="00283998" w:rsidRDefault="00283998" w:rsidP="00283998">
            <w:pPr>
              <w:pStyle w:val="Tabell-Text"/>
              <w:spacing w:before="60" w:line="200" w:lineRule="exact"/>
            </w:pPr>
            <w:r w:rsidRPr="00283998">
              <w:t>Nedskrivning, Aberdeen</w:t>
            </w:r>
          </w:p>
        </w:tc>
        <w:tc>
          <w:tcPr>
            <w:tcW w:w="760" w:type="dxa"/>
            <w:noWrap/>
            <w:vAlign w:val="bottom"/>
            <w:hideMark/>
          </w:tcPr>
          <w:p w14:paraId="6D9926DE" w14:textId="77777777" w:rsidR="00283998" w:rsidRPr="00283998" w:rsidRDefault="00283998" w:rsidP="004F2622">
            <w:pPr>
              <w:pStyle w:val="Tabell-Text"/>
              <w:spacing w:before="60" w:line="200" w:lineRule="exact"/>
              <w:jc w:val="right"/>
            </w:pPr>
          </w:p>
        </w:tc>
        <w:tc>
          <w:tcPr>
            <w:tcW w:w="780" w:type="dxa"/>
            <w:noWrap/>
            <w:vAlign w:val="bottom"/>
            <w:hideMark/>
          </w:tcPr>
          <w:p w14:paraId="277509B6" w14:textId="030A25EC" w:rsidR="00283998" w:rsidRPr="00283998" w:rsidRDefault="004F2622" w:rsidP="004F2622">
            <w:pPr>
              <w:pStyle w:val="Tabell-Text"/>
              <w:spacing w:before="60" w:line="200" w:lineRule="exact"/>
              <w:jc w:val="right"/>
            </w:pPr>
            <w:r>
              <w:t>–</w:t>
            </w:r>
            <w:r w:rsidR="00283998" w:rsidRPr="00283998">
              <w:t>2 433</w:t>
            </w:r>
          </w:p>
        </w:tc>
        <w:tc>
          <w:tcPr>
            <w:tcW w:w="862" w:type="dxa"/>
            <w:tcBorders>
              <w:right w:val="single" w:sz="4" w:space="0" w:color="auto"/>
            </w:tcBorders>
            <w:noWrap/>
            <w:vAlign w:val="bottom"/>
            <w:hideMark/>
          </w:tcPr>
          <w:p w14:paraId="500256B8" w14:textId="77777777" w:rsidR="00283998" w:rsidRPr="00283998" w:rsidRDefault="00283998" w:rsidP="004F2622">
            <w:pPr>
              <w:pStyle w:val="Tabell-Text"/>
              <w:spacing w:before="60" w:line="200" w:lineRule="exact"/>
              <w:jc w:val="right"/>
            </w:pPr>
          </w:p>
        </w:tc>
      </w:tr>
      <w:tr w:rsidR="00283998" w:rsidRPr="004F2622" w14:paraId="73F56CEB" w14:textId="77777777" w:rsidTr="00333752">
        <w:trPr>
          <w:cantSplit/>
        </w:trPr>
        <w:tc>
          <w:tcPr>
            <w:tcW w:w="613" w:type="dxa"/>
            <w:tcBorders>
              <w:left w:val="single" w:sz="4" w:space="0" w:color="auto"/>
            </w:tcBorders>
            <w:noWrap/>
            <w:hideMark/>
          </w:tcPr>
          <w:p w14:paraId="2FC71B03" w14:textId="77777777" w:rsidR="00283998" w:rsidRPr="00283998" w:rsidRDefault="00283998" w:rsidP="00283998">
            <w:pPr>
              <w:pStyle w:val="Tabell-Text"/>
              <w:spacing w:before="60" w:line="200" w:lineRule="exact"/>
            </w:pPr>
            <w:r w:rsidRPr="00283998">
              <w:t> </w:t>
            </w:r>
          </w:p>
        </w:tc>
        <w:tc>
          <w:tcPr>
            <w:tcW w:w="2939" w:type="dxa"/>
            <w:noWrap/>
            <w:hideMark/>
          </w:tcPr>
          <w:p w14:paraId="0EA7759D" w14:textId="471AA9DC" w:rsidR="00283998" w:rsidRPr="004F2622" w:rsidRDefault="00CC5114" w:rsidP="00283998">
            <w:pPr>
              <w:pStyle w:val="Tabell-Text"/>
              <w:spacing w:before="60" w:line="200" w:lineRule="exact"/>
              <w:rPr>
                <w:b/>
              </w:rPr>
            </w:pPr>
            <w:r>
              <w:rPr>
                <w:b/>
              </w:rPr>
              <w:t>Summa</w:t>
            </w:r>
            <w:r w:rsidR="00283998" w:rsidRPr="004F2622">
              <w:rPr>
                <w:b/>
              </w:rPr>
              <w:t xml:space="preserve"> onoterad fastighetsfond</w:t>
            </w:r>
          </w:p>
        </w:tc>
        <w:tc>
          <w:tcPr>
            <w:tcW w:w="760" w:type="dxa"/>
            <w:noWrap/>
            <w:vAlign w:val="bottom"/>
            <w:hideMark/>
          </w:tcPr>
          <w:p w14:paraId="4957AF99" w14:textId="6F9E8760" w:rsidR="00283998" w:rsidRPr="004F2622" w:rsidRDefault="00283998" w:rsidP="004F2622">
            <w:pPr>
              <w:pStyle w:val="Tabell-Text"/>
              <w:spacing w:before="60" w:line="200" w:lineRule="exact"/>
              <w:jc w:val="right"/>
              <w:rPr>
                <w:b/>
              </w:rPr>
            </w:pPr>
          </w:p>
        </w:tc>
        <w:tc>
          <w:tcPr>
            <w:tcW w:w="780" w:type="dxa"/>
            <w:noWrap/>
            <w:vAlign w:val="bottom"/>
            <w:hideMark/>
          </w:tcPr>
          <w:p w14:paraId="43F856D3" w14:textId="32678F15" w:rsidR="00283998" w:rsidRPr="004F2622" w:rsidRDefault="00283998" w:rsidP="004F2622">
            <w:pPr>
              <w:pStyle w:val="Tabell-Text"/>
              <w:spacing w:before="60" w:line="200" w:lineRule="exact"/>
              <w:jc w:val="right"/>
              <w:rPr>
                <w:b/>
              </w:rPr>
            </w:pPr>
            <w:r w:rsidRPr="004F2622">
              <w:rPr>
                <w:b/>
              </w:rPr>
              <w:t>46 790</w:t>
            </w:r>
          </w:p>
        </w:tc>
        <w:tc>
          <w:tcPr>
            <w:tcW w:w="862" w:type="dxa"/>
            <w:tcBorders>
              <w:right w:val="single" w:sz="4" w:space="0" w:color="auto"/>
            </w:tcBorders>
            <w:noWrap/>
            <w:vAlign w:val="bottom"/>
            <w:hideMark/>
          </w:tcPr>
          <w:p w14:paraId="2927B91E" w14:textId="2464C6B2" w:rsidR="00283998" w:rsidRPr="004F2622" w:rsidRDefault="00283998" w:rsidP="004F2622">
            <w:pPr>
              <w:pStyle w:val="Tabell-Text"/>
              <w:spacing w:before="60" w:line="200" w:lineRule="exact"/>
              <w:jc w:val="right"/>
              <w:rPr>
                <w:b/>
              </w:rPr>
            </w:pPr>
            <w:r w:rsidRPr="004F2622">
              <w:rPr>
                <w:b/>
              </w:rPr>
              <w:t>46 790</w:t>
            </w:r>
          </w:p>
        </w:tc>
      </w:tr>
      <w:tr w:rsidR="00283998" w:rsidRPr="00283998" w14:paraId="4F5F4EE3" w14:textId="77777777" w:rsidTr="00333752">
        <w:trPr>
          <w:cantSplit/>
        </w:trPr>
        <w:tc>
          <w:tcPr>
            <w:tcW w:w="613" w:type="dxa"/>
            <w:tcBorders>
              <w:left w:val="single" w:sz="4" w:space="0" w:color="auto"/>
            </w:tcBorders>
            <w:noWrap/>
            <w:hideMark/>
          </w:tcPr>
          <w:p w14:paraId="296055FA" w14:textId="77777777" w:rsidR="00283998" w:rsidRPr="00283998" w:rsidRDefault="00283998" w:rsidP="00283998">
            <w:pPr>
              <w:pStyle w:val="Tabell-Text"/>
              <w:spacing w:before="60" w:line="200" w:lineRule="exact"/>
            </w:pPr>
          </w:p>
        </w:tc>
        <w:tc>
          <w:tcPr>
            <w:tcW w:w="2939" w:type="dxa"/>
            <w:noWrap/>
            <w:hideMark/>
          </w:tcPr>
          <w:p w14:paraId="7AEA6F7A" w14:textId="77777777" w:rsidR="00283998" w:rsidRPr="00283998" w:rsidRDefault="00283998" w:rsidP="00283998">
            <w:pPr>
              <w:pStyle w:val="Tabell-Text"/>
              <w:spacing w:before="60" w:line="200" w:lineRule="exact"/>
            </w:pPr>
          </w:p>
        </w:tc>
        <w:tc>
          <w:tcPr>
            <w:tcW w:w="760" w:type="dxa"/>
            <w:noWrap/>
            <w:vAlign w:val="bottom"/>
            <w:hideMark/>
          </w:tcPr>
          <w:p w14:paraId="0EC39588" w14:textId="77777777" w:rsidR="00283998" w:rsidRPr="00283998" w:rsidRDefault="00283998" w:rsidP="004F2622">
            <w:pPr>
              <w:pStyle w:val="Tabell-Text"/>
              <w:spacing w:before="60" w:line="200" w:lineRule="exact"/>
              <w:jc w:val="right"/>
            </w:pPr>
          </w:p>
        </w:tc>
        <w:tc>
          <w:tcPr>
            <w:tcW w:w="780" w:type="dxa"/>
            <w:noWrap/>
            <w:vAlign w:val="bottom"/>
            <w:hideMark/>
          </w:tcPr>
          <w:p w14:paraId="004C3FC7" w14:textId="77777777" w:rsidR="00283998" w:rsidRPr="00283998" w:rsidRDefault="00283998" w:rsidP="004F2622">
            <w:pPr>
              <w:pStyle w:val="Tabell-Text"/>
              <w:spacing w:before="60" w:line="200" w:lineRule="exact"/>
              <w:jc w:val="right"/>
            </w:pPr>
          </w:p>
        </w:tc>
        <w:tc>
          <w:tcPr>
            <w:tcW w:w="862" w:type="dxa"/>
            <w:tcBorders>
              <w:right w:val="single" w:sz="4" w:space="0" w:color="auto"/>
            </w:tcBorders>
            <w:noWrap/>
            <w:vAlign w:val="bottom"/>
            <w:hideMark/>
          </w:tcPr>
          <w:p w14:paraId="08375FB5" w14:textId="77777777" w:rsidR="00283998" w:rsidRPr="00283998" w:rsidRDefault="00283998" w:rsidP="004F2622">
            <w:pPr>
              <w:pStyle w:val="Tabell-Text"/>
              <w:spacing w:before="60" w:line="200" w:lineRule="exact"/>
              <w:jc w:val="right"/>
            </w:pPr>
          </w:p>
        </w:tc>
      </w:tr>
      <w:tr w:rsidR="007A3C1A" w:rsidRPr="00283998" w14:paraId="21E56F55" w14:textId="77777777" w:rsidTr="00333752">
        <w:trPr>
          <w:cantSplit/>
        </w:trPr>
        <w:tc>
          <w:tcPr>
            <w:tcW w:w="613" w:type="dxa"/>
            <w:tcBorders>
              <w:left w:val="single" w:sz="4" w:space="0" w:color="auto"/>
            </w:tcBorders>
            <w:noWrap/>
            <w:hideMark/>
          </w:tcPr>
          <w:p w14:paraId="16624229" w14:textId="77777777" w:rsidR="007A3C1A" w:rsidRPr="00283998" w:rsidRDefault="007A3C1A" w:rsidP="00283998">
            <w:pPr>
              <w:pStyle w:val="Tabell-Text"/>
              <w:spacing w:before="60" w:line="200" w:lineRule="exact"/>
            </w:pPr>
          </w:p>
        </w:tc>
        <w:tc>
          <w:tcPr>
            <w:tcW w:w="3699" w:type="dxa"/>
            <w:gridSpan w:val="2"/>
            <w:noWrap/>
            <w:vAlign w:val="bottom"/>
            <w:hideMark/>
          </w:tcPr>
          <w:p w14:paraId="2BA134E7" w14:textId="144B9C91" w:rsidR="007A3C1A" w:rsidRPr="007A3C1A" w:rsidRDefault="00CC5114" w:rsidP="007A3C1A">
            <w:pPr>
              <w:pStyle w:val="Tabell-Text"/>
              <w:spacing w:before="60" w:line="200" w:lineRule="exact"/>
              <w:rPr>
                <w:b/>
              </w:rPr>
            </w:pPr>
            <w:r>
              <w:rPr>
                <w:b/>
              </w:rPr>
              <w:t>Aktier och aktie</w:t>
            </w:r>
            <w:r w:rsidR="007A3C1A" w:rsidRPr="007A3C1A">
              <w:rPr>
                <w:b/>
              </w:rPr>
              <w:t>ägartillskott, fastighetsfonder</w:t>
            </w:r>
          </w:p>
        </w:tc>
        <w:tc>
          <w:tcPr>
            <w:tcW w:w="780" w:type="dxa"/>
            <w:noWrap/>
            <w:vAlign w:val="bottom"/>
            <w:hideMark/>
          </w:tcPr>
          <w:p w14:paraId="62774EA5" w14:textId="77777777" w:rsidR="007A3C1A" w:rsidRPr="00283998" w:rsidRDefault="007A3C1A" w:rsidP="004F2622">
            <w:pPr>
              <w:pStyle w:val="Tabell-Text"/>
              <w:spacing w:before="60" w:line="200" w:lineRule="exact"/>
              <w:jc w:val="right"/>
            </w:pPr>
          </w:p>
        </w:tc>
        <w:tc>
          <w:tcPr>
            <w:tcW w:w="862" w:type="dxa"/>
            <w:tcBorders>
              <w:right w:val="single" w:sz="4" w:space="0" w:color="auto"/>
            </w:tcBorders>
            <w:noWrap/>
            <w:vAlign w:val="bottom"/>
            <w:hideMark/>
          </w:tcPr>
          <w:p w14:paraId="1610E9C9" w14:textId="77777777" w:rsidR="007A3C1A" w:rsidRPr="00283998" w:rsidRDefault="007A3C1A" w:rsidP="004F2622">
            <w:pPr>
              <w:pStyle w:val="Tabell-Text"/>
              <w:spacing w:before="60" w:line="200" w:lineRule="exact"/>
              <w:jc w:val="right"/>
            </w:pPr>
          </w:p>
        </w:tc>
      </w:tr>
      <w:tr w:rsidR="00283998" w:rsidRPr="00283998" w14:paraId="12768B35" w14:textId="77777777" w:rsidTr="00333752">
        <w:trPr>
          <w:cantSplit/>
        </w:trPr>
        <w:tc>
          <w:tcPr>
            <w:tcW w:w="613" w:type="dxa"/>
            <w:tcBorders>
              <w:left w:val="single" w:sz="4" w:space="0" w:color="auto"/>
            </w:tcBorders>
            <w:noWrap/>
            <w:hideMark/>
          </w:tcPr>
          <w:p w14:paraId="79ECC2E7" w14:textId="77777777" w:rsidR="00283998" w:rsidRPr="00283998" w:rsidRDefault="00283998" w:rsidP="00283998">
            <w:pPr>
              <w:pStyle w:val="Tabell-Text"/>
              <w:spacing w:before="60" w:line="200" w:lineRule="exact"/>
            </w:pPr>
          </w:p>
        </w:tc>
        <w:tc>
          <w:tcPr>
            <w:tcW w:w="2939" w:type="dxa"/>
            <w:noWrap/>
            <w:hideMark/>
          </w:tcPr>
          <w:p w14:paraId="4F32A2FA" w14:textId="72B22898" w:rsidR="00283998" w:rsidRPr="00283998" w:rsidRDefault="00CC5114" w:rsidP="00283998">
            <w:pPr>
              <w:pStyle w:val="Tabell-Text"/>
              <w:spacing w:before="60" w:line="200" w:lineRule="exact"/>
            </w:pPr>
            <w:r>
              <w:t>Aktier och aktie</w:t>
            </w:r>
            <w:r w:rsidR="00283998" w:rsidRPr="00283998">
              <w:t>ägartillskott</w:t>
            </w:r>
          </w:p>
        </w:tc>
        <w:tc>
          <w:tcPr>
            <w:tcW w:w="760" w:type="dxa"/>
            <w:noWrap/>
            <w:vAlign w:val="bottom"/>
            <w:hideMark/>
          </w:tcPr>
          <w:p w14:paraId="64A34329" w14:textId="77777777" w:rsidR="00283998" w:rsidRPr="00283998" w:rsidRDefault="00283998" w:rsidP="004F2622">
            <w:pPr>
              <w:pStyle w:val="Tabell-Text"/>
              <w:spacing w:before="60" w:line="200" w:lineRule="exact"/>
              <w:jc w:val="right"/>
            </w:pPr>
          </w:p>
        </w:tc>
        <w:tc>
          <w:tcPr>
            <w:tcW w:w="780" w:type="dxa"/>
            <w:noWrap/>
            <w:vAlign w:val="bottom"/>
            <w:hideMark/>
          </w:tcPr>
          <w:p w14:paraId="66545CC6" w14:textId="083A9C50" w:rsidR="00283998" w:rsidRPr="00283998" w:rsidRDefault="00283998" w:rsidP="004F2622">
            <w:pPr>
              <w:pStyle w:val="Tabell-Text"/>
              <w:spacing w:before="60" w:line="200" w:lineRule="exact"/>
              <w:jc w:val="right"/>
            </w:pPr>
            <w:r w:rsidRPr="00283998">
              <w:t>312 062</w:t>
            </w:r>
          </w:p>
        </w:tc>
        <w:tc>
          <w:tcPr>
            <w:tcW w:w="862" w:type="dxa"/>
            <w:tcBorders>
              <w:right w:val="single" w:sz="4" w:space="0" w:color="auto"/>
            </w:tcBorders>
            <w:noWrap/>
            <w:vAlign w:val="bottom"/>
            <w:hideMark/>
          </w:tcPr>
          <w:p w14:paraId="4D7812D0" w14:textId="08967715" w:rsidR="00283998" w:rsidRPr="00283998" w:rsidRDefault="00283998" w:rsidP="004F2622">
            <w:pPr>
              <w:pStyle w:val="Tabell-Text"/>
              <w:spacing w:before="60" w:line="200" w:lineRule="exact"/>
              <w:jc w:val="right"/>
            </w:pPr>
            <w:r w:rsidRPr="00283998">
              <w:t>348 627</w:t>
            </w:r>
          </w:p>
        </w:tc>
      </w:tr>
      <w:tr w:rsidR="00283998" w:rsidRPr="00283998" w14:paraId="3AFCE629" w14:textId="77777777" w:rsidTr="00333752">
        <w:trPr>
          <w:cantSplit/>
        </w:trPr>
        <w:tc>
          <w:tcPr>
            <w:tcW w:w="613" w:type="dxa"/>
            <w:tcBorders>
              <w:left w:val="single" w:sz="4" w:space="0" w:color="auto"/>
            </w:tcBorders>
            <w:noWrap/>
            <w:hideMark/>
          </w:tcPr>
          <w:p w14:paraId="68C73B54" w14:textId="77777777" w:rsidR="00283998" w:rsidRPr="00283998" w:rsidRDefault="00283998" w:rsidP="00283998">
            <w:pPr>
              <w:pStyle w:val="Tabell-Text"/>
              <w:spacing w:before="60" w:line="200" w:lineRule="exact"/>
            </w:pPr>
          </w:p>
        </w:tc>
        <w:tc>
          <w:tcPr>
            <w:tcW w:w="2939" w:type="dxa"/>
            <w:noWrap/>
            <w:hideMark/>
          </w:tcPr>
          <w:p w14:paraId="1FB9F542" w14:textId="77777777" w:rsidR="00283998" w:rsidRPr="00283998" w:rsidRDefault="00283998" w:rsidP="00283998">
            <w:pPr>
              <w:pStyle w:val="Tabell-Text"/>
              <w:spacing w:before="60" w:line="200" w:lineRule="exact"/>
            </w:pPr>
            <w:r w:rsidRPr="00283998">
              <w:t>Nedskrivning</w:t>
            </w:r>
          </w:p>
        </w:tc>
        <w:tc>
          <w:tcPr>
            <w:tcW w:w="760" w:type="dxa"/>
            <w:noWrap/>
            <w:vAlign w:val="bottom"/>
            <w:hideMark/>
          </w:tcPr>
          <w:p w14:paraId="3C02B620" w14:textId="77777777" w:rsidR="00283998" w:rsidRPr="00283998" w:rsidRDefault="00283998" w:rsidP="004F2622">
            <w:pPr>
              <w:pStyle w:val="Tabell-Text"/>
              <w:spacing w:before="60" w:line="200" w:lineRule="exact"/>
              <w:jc w:val="right"/>
            </w:pPr>
          </w:p>
        </w:tc>
        <w:tc>
          <w:tcPr>
            <w:tcW w:w="780" w:type="dxa"/>
            <w:noWrap/>
            <w:vAlign w:val="bottom"/>
            <w:hideMark/>
          </w:tcPr>
          <w:p w14:paraId="4F11B899" w14:textId="0BE9F87E" w:rsidR="00283998" w:rsidRPr="00283998" w:rsidRDefault="004F2622" w:rsidP="004F2622">
            <w:pPr>
              <w:pStyle w:val="Tabell-Text"/>
              <w:spacing w:before="60" w:line="200" w:lineRule="exact"/>
              <w:jc w:val="right"/>
            </w:pPr>
            <w:r>
              <w:t>–</w:t>
            </w:r>
            <w:r w:rsidR="00283998" w:rsidRPr="00283998">
              <w:t>289</w:t>
            </w:r>
          </w:p>
        </w:tc>
        <w:tc>
          <w:tcPr>
            <w:tcW w:w="862" w:type="dxa"/>
            <w:tcBorders>
              <w:right w:val="single" w:sz="4" w:space="0" w:color="auto"/>
            </w:tcBorders>
            <w:noWrap/>
            <w:vAlign w:val="bottom"/>
            <w:hideMark/>
          </w:tcPr>
          <w:p w14:paraId="75E3B0A7" w14:textId="77777777" w:rsidR="00283998" w:rsidRPr="00283998" w:rsidRDefault="00283998" w:rsidP="004F2622">
            <w:pPr>
              <w:pStyle w:val="Tabell-Text"/>
              <w:spacing w:before="60" w:line="200" w:lineRule="exact"/>
              <w:jc w:val="right"/>
            </w:pPr>
          </w:p>
        </w:tc>
      </w:tr>
      <w:tr w:rsidR="00283998" w:rsidRPr="00283998" w14:paraId="04BA7CB9" w14:textId="77777777" w:rsidTr="00333752">
        <w:trPr>
          <w:cantSplit/>
        </w:trPr>
        <w:tc>
          <w:tcPr>
            <w:tcW w:w="613" w:type="dxa"/>
            <w:tcBorders>
              <w:left w:val="single" w:sz="4" w:space="0" w:color="auto"/>
            </w:tcBorders>
            <w:noWrap/>
            <w:hideMark/>
          </w:tcPr>
          <w:p w14:paraId="13169787" w14:textId="77777777" w:rsidR="00283998" w:rsidRPr="00283998" w:rsidRDefault="00283998" w:rsidP="00283998">
            <w:pPr>
              <w:pStyle w:val="Tabell-Text"/>
              <w:spacing w:before="60" w:line="200" w:lineRule="exact"/>
            </w:pPr>
          </w:p>
        </w:tc>
        <w:tc>
          <w:tcPr>
            <w:tcW w:w="2939" w:type="dxa"/>
            <w:noWrap/>
            <w:hideMark/>
          </w:tcPr>
          <w:p w14:paraId="2C4F68BD" w14:textId="77777777" w:rsidR="00283998" w:rsidRPr="00283998" w:rsidRDefault="00283998" w:rsidP="00283998">
            <w:pPr>
              <w:pStyle w:val="Tabell-Text"/>
              <w:spacing w:before="60" w:line="200" w:lineRule="exact"/>
            </w:pPr>
            <w:r w:rsidRPr="00283998">
              <w:t>Räntebärande lån</w:t>
            </w:r>
          </w:p>
        </w:tc>
        <w:tc>
          <w:tcPr>
            <w:tcW w:w="760" w:type="dxa"/>
            <w:noWrap/>
            <w:vAlign w:val="bottom"/>
            <w:hideMark/>
          </w:tcPr>
          <w:p w14:paraId="7D71F878" w14:textId="77777777" w:rsidR="00283998" w:rsidRPr="00283998" w:rsidRDefault="00283998" w:rsidP="004F2622">
            <w:pPr>
              <w:pStyle w:val="Tabell-Text"/>
              <w:spacing w:before="60" w:line="200" w:lineRule="exact"/>
              <w:jc w:val="right"/>
            </w:pPr>
          </w:p>
        </w:tc>
        <w:tc>
          <w:tcPr>
            <w:tcW w:w="780" w:type="dxa"/>
            <w:noWrap/>
            <w:vAlign w:val="bottom"/>
            <w:hideMark/>
          </w:tcPr>
          <w:p w14:paraId="1855FD52" w14:textId="798FBB46" w:rsidR="00283998" w:rsidRPr="00283998" w:rsidRDefault="00283998" w:rsidP="004F2622">
            <w:pPr>
              <w:pStyle w:val="Tabell-Text"/>
              <w:spacing w:before="60" w:line="200" w:lineRule="exact"/>
              <w:jc w:val="right"/>
            </w:pPr>
            <w:r w:rsidRPr="00283998">
              <w:t>104 422</w:t>
            </w:r>
          </w:p>
        </w:tc>
        <w:tc>
          <w:tcPr>
            <w:tcW w:w="862" w:type="dxa"/>
            <w:tcBorders>
              <w:right w:val="single" w:sz="4" w:space="0" w:color="auto"/>
            </w:tcBorders>
            <w:noWrap/>
            <w:vAlign w:val="bottom"/>
            <w:hideMark/>
          </w:tcPr>
          <w:p w14:paraId="35E3F1A8" w14:textId="695FE673" w:rsidR="00283998" w:rsidRPr="00283998" w:rsidRDefault="00283998" w:rsidP="004F2622">
            <w:pPr>
              <w:pStyle w:val="Tabell-Text"/>
              <w:spacing w:before="60" w:line="200" w:lineRule="exact"/>
              <w:jc w:val="right"/>
            </w:pPr>
            <w:r w:rsidRPr="00283998">
              <w:t>104 422</w:t>
            </w:r>
          </w:p>
        </w:tc>
      </w:tr>
      <w:tr w:rsidR="00283998" w:rsidRPr="004F2622" w14:paraId="5610557C" w14:textId="77777777" w:rsidTr="00333752">
        <w:trPr>
          <w:cantSplit/>
        </w:trPr>
        <w:tc>
          <w:tcPr>
            <w:tcW w:w="613" w:type="dxa"/>
            <w:tcBorders>
              <w:left w:val="single" w:sz="4" w:space="0" w:color="auto"/>
            </w:tcBorders>
            <w:noWrap/>
            <w:hideMark/>
          </w:tcPr>
          <w:p w14:paraId="014F6BA6" w14:textId="77777777" w:rsidR="00283998" w:rsidRPr="00283998" w:rsidRDefault="00283998" w:rsidP="00283998">
            <w:pPr>
              <w:pStyle w:val="Tabell-Text"/>
              <w:spacing w:before="60" w:line="200" w:lineRule="exact"/>
            </w:pPr>
            <w:r w:rsidRPr="00283998">
              <w:t> </w:t>
            </w:r>
          </w:p>
        </w:tc>
        <w:tc>
          <w:tcPr>
            <w:tcW w:w="2939" w:type="dxa"/>
            <w:noWrap/>
            <w:hideMark/>
          </w:tcPr>
          <w:p w14:paraId="0B08884E" w14:textId="625A7F12" w:rsidR="00283998" w:rsidRPr="004F2622" w:rsidRDefault="00CC5114" w:rsidP="00283998">
            <w:pPr>
              <w:pStyle w:val="Tabell-Text"/>
              <w:spacing w:before="60" w:line="200" w:lineRule="exact"/>
              <w:rPr>
                <w:b/>
              </w:rPr>
            </w:pPr>
            <w:r>
              <w:rPr>
                <w:b/>
              </w:rPr>
              <w:t>Summa</w:t>
            </w:r>
            <w:r w:rsidR="00283998" w:rsidRPr="004F2622">
              <w:rPr>
                <w:b/>
              </w:rPr>
              <w:t xml:space="preserve"> fastighetsfonder</w:t>
            </w:r>
          </w:p>
        </w:tc>
        <w:tc>
          <w:tcPr>
            <w:tcW w:w="760" w:type="dxa"/>
            <w:noWrap/>
            <w:vAlign w:val="bottom"/>
            <w:hideMark/>
          </w:tcPr>
          <w:p w14:paraId="6161D733" w14:textId="2FBC6BFB" w:rsidR="00283998" w:rsidRPr="004F2622" w:rsidRDefault="00283998" w:rsidP="004F2622">
            <w:pPr>
              <w:pStyle w:val="Tabell-Text"/>
              <w:spacing w:before="60" w:line="200" w:lineRule="exact"/>
              <w:jc w:val="right"/>
              <w:rPr>
                <w:b/>
              </w:rPr>
            </w:pPr>
          </w:p>
        </w:tc>
        <w:tc>
          <w:tcPr>
            <w:tcW w:w="780" w:type="dxa"/>
            <w:noWrap/>
            <w:vAlign w:val="bottom"/>
            <w:hideMark/>
          </w:tcPr>
          <w:p w14:paraId="0189A895" w14:textId="00C2F005" w:rsidR="00283998" w:rsidRPr="004F2622" w:rsidRDefault="00283998" w:rsidP="004F2622">
            <w:pPr>
              <w:pStyle w:val="Tabell-Text"/>
              <w:spacing w:before="60" w:line="200" w:lineRule="exact"/>
              <w:jc w:val="right"/>
              <w:rPr>
                <w:b/>
              </w:rPr>
            </w:pPr>
            <w:r w:rsidRPr="004F2622">
              <w:rPr>
                <w:b/>
              </w:rPr>
              <w:t>416 195</w:t>
            </w:r>
          </w:p>
        </w:tc>
        <w:tc>
          <w:tcPr>
            <w:tcW w:w="862" w:type="dxa"/>
            <w:tcBorders>
              <w:right w:val="single" w:sz="4" w:space="0" w:color="auto"/>
            </w:tcBorders>
            <w:noWrap/>
            <w:vAlign w:val="bottom"/>
            <w:hideMark/>
          </w:tcPr>
          <w:p w14:paraId="19150292" w14:textId="12603282" w:rsidR="00283998" w:rsidRPr="004F2622" w:rsidRDefault="00283998" w:rsidP="004F2622">
            <w:pPr>
              <w:pStyle w:val="Tabell-Text"/>
              <w:spacing w:before="60" w:line="200" w:lineRule="exact"/>
              <w:jc w:val="right"/>
              <w:rPr>
                <w:b/>
              </w:rPr>
            </w:pPr>
            <w:r w:rsidRPr="004F2622">
              <w:rPr>
                <w:b/>
              </w:rPr>
              <w:t>453 049</w:t>
            </w:r>
          </w:p>
        </w:tc>
      </w:tr>
      <w:tr w:rsidR="00283998" w:rsidRPr="004F2622" w14:paraId="0D578566" w14:textId="77777777" w:rsidTr="00333752">
        <w:trPr>
          <w:cantSplit/>
        </w:trPr>
        <w:tc>
          <w:tcPr>
            <w:tcW w:w="613" w:type="dxa"/>
            <w:tcBorders>
              <w:left w:val="single" w:sz="4" w:space="0" w:color="auto"/>
            </w:tcBorders>
            <w:noWrap/>
            <w:hideMark/>
          </w:tcPr>
          <w:p w14:paraId="4BAC4F19" w14:textId="77777777" w:rsidR="00283998" w:rsidRPr="00283998" w:rsidRDefault="00283998" w:rsidP="00283998">
            <w:pPr>
              <w:pStyle w:val="Tabell-Text"/>
              <w:spacing w:before="60" w:line="200" w:lineRule="exact"/>
            </w:pPr>
            <w:r w:rsidRPr="00283998">
              <w:t> </w:t>
            </w:r>
          </w:p>
        </w:tc>
        <w:tc>
          <w:tcPr>
            <w:tcW w:w="2939" w:type="dxa"/>
            <w:noWrap/>
            <w:hideMark/>
          </w:tcPr>
          <w:p w14:paraId="7A94F52F" w14:textId="09318437" w:rsidR="00283998" w:rsidRPr="004F2622" w:rsidRDefault="00CC5114" w:rsidP="00283998">
            <w:pPr>
              <w:pStyle w:val="Tabell-Text"/>
              <w:spacing w:before="60" w:line="200" w:lineRule="exact"/>
              <w:rPr>
                <w:b/>
              </w:rPr>
            </w:pPr>
            <w:r>
              <w:rPr>
                <w:b/>
              </w:rPr>
              <w:t>Summa</w:t>
            </w:r>
            <w:r w:rsidR="00283998" w:rsidRPr="004F2622">
              <w:rPr>
                <w:b/>
              </w:rPr>
              <w:t xml:space="preserve"> alternativa placeringar</w:t>
            </w:r>
          </w:p>
        </w:tc>
        <w:tc>
          <w:tcPr>
            <w:tcW w:w="760" w:type="dxa"/>
            <w:noWrap/>
            <w:vAlign w:val="bottom"/>
            <w:hideMark/>
          </w:tcPr>
          <w:p w14:paraId="3F8F0DDA" w14:textId="6A874AA2" w:rsidR="00283998" w:rsidRPr="004F2622" w:rsidRDefault="00283998" w:rsidP="004F2622">
            <w:pPr>
              <w:pStyle w:val="Tabell-Text"/>
              <w:spacing w:before="60" w:line="200" w:lineRule="exact"/>
              <w:jc w:val="right"/>
              <w:rPr>
                <w:b/>
              </w:rPr>
            </w:pPr>
          </w:p>
        </w:tc>
        <w:tc>
          <w:tcPr>
            <w:tcW w:w="780" w:type="dxa"/>
            <w:noWrap/>
            <w:vAlign w:val="bottom"/>
            <w:hideMark/>
          </w:tcPr>
          <w:p w14:paraId="6E132EBF" w14:textId="01F7E9AC" w:rsidR="00283998" w:rsidRPr="004F2622" w:rsidRDefault="00283998" w:rsidP="004F2622">
            <w:pPr>
              <w:pStyle w:val="Tabell-Text"/>
              <w:spacing w:before="60" w:line="200" w:lineRule="exact"/>
              <w:jc w:val="right"/>
              <w:rPr>
                <w:b/>
              </w:rPr>
            </w:pPr>
            <w:r w:rsidRPr="004F2622">
              <w:rPr>
                <w:b/>
              </w:rPr>
              <w:t>1 334 977</w:t>
            </w:r>
          </w:p>
        </w:tc>
        <w:tc>
          <w:tcPr>
            <w:tcW w:w="862" w:type="dxa"/>
            <w:tcBorders>
              <w:right w:val="single" w:sz="4" w:space="0" w:color="auto"/>
            </w:tcBorders>
            <w:noWrap/>
            <w:vAlign w:val="bottom"/>
            <w:hideMark/>
          </w:tcPr>
          <w:p w14:paraId="70F54B52" w14:textId="7FB00571" w:rsidR="00283998" w:rsidRPr="004F2622" w:rsidRDefault="00283998" w:rsidP="004F2622">
            <w:pPr>
              <w:pStyle w:val="Tabell-Text"/>
              <w:spacing w:before="60" w:line="200" w:lineRule="exact"/>
              <w:jc w:val="right"/>
              <w:rPr>
                <w:b/>
              </w:rPr>
            </w:pPr>
            <w:r w:rsidRPr="004F2622">
              <w:rPr>
                <w:b/>
              </w:rPr>
              <w:t>1 600 245</w:t>
            </w:r>
          </w:p>
        </w:tc>
      </w:tr>
      <w:tr w:rsidR="00283998" w:rsidRPr="00283998" w14:paraId="1B1CDEC6" w14:textId="77777777" w:rsidTr="00333752">
        <w:trPr>
          <w:cantSplit/>
        </w:trPr>
        <w:tc>
          <w:tcPr>
            <w:tcW w:w="613" w:type="dxa"/>
            <w:tcBorders>
              <w:left w:val="single" w:sz="4" w:space="0" w:color="auto"/>
            </w:tcBorders>
            <w:noWrap/>
            <w:hideMark/>
          </w:tcPr>
          <w:p w14:paraId="71A5503A" w14:textId="77777777" w:rsidR="00283998" w:rsidRPr="00283998" w:rsidRDefault="00283998" w:rsidP="00283998">
            <w:pPr>
              <w:pStyle w:val="Tabell-Text"/>
              <w:spacing w:before="60" w:line="200" w:lineRule="exact"/>
            </w:pPr>
          </w:p>
        </w:tc>
        <w:tc>
          <w:tcPr>
            <w:tcW w:w="2939" w:type="dxa"/>
            <w:noWrap/>
            <w:hideMark/>
          </w:tcPr>
          <w:p w14:paraId="1D3AB8DF" w14:textId="77777777" w:rsidR="00283998" w:rsidRPr="00283998" w:rsidRDefault="00283998" w:rsidP="00283998">
            <w:pPr>
              <w:pStyle w:val="Tabell-Text"/>
              <w:spacing w:before="60" w:line="200" w:lineRule="exact"/>
            </w:pPr>
          </w:p>
        </w:tc>
        <w:tc>
          <w:tcPr>
            <w:tcW w:w="760" w:type="dxa"/>
            <w:noWrap/>
            <w:vAlign w:val="bottom"/>
            <w:hideMark/>
          </w:tcPr>
          <w:p w14:paraId="70D3065F" w14:textId="77777777" w:rsidR="00283998" w:rsidRPr="00283998" w:rsidRDefault="00283998" w:rsidP="004F2622">
            <w:pPr>
              <w:pStyle w:val="Tabell-Text"/>
              <w:spacing w:before="60" w:line="200" w:lineRule="exact"/>
              <w:jc w:val="right"/>
            </w:pPr>
          </w:p>
        </w:tc>
        <w:tc>
          <w:tcPr>
            <w:tcW w:w="780" w:type="dxa"/>
            <w:noWrap/>
            <w:vAlign w:val="bottom"/>
            <w:hideMark/>
          </w:tcPr>
          <w:p w14:paraId="6AA84FAA" w14:textId="77777777" w:rsidR="00283998" w:rsidRPr="00283998" w:rsidRDefault="00283998" w:rsidP="004F2622">
            <w:pPr>
              <w:pStyle w:val="Tabell-Text"/>
              <w:spacing w:before="60" w:line="200" w:lineRule="exact"/>
              <w:jc w:val="right"/>
            </w:pPr>
          </w:p>
        </w:tc>
        <w:tc>
          <w:tcPr>
            <w:tcW w:w="862" w:type="dxa"/>
            <w:tcBorders>
              <w:right w:val="single" w:sz="4" w:space="0" w:color="auto"/>
            </w:tcBorders>
            <w:noWrap/>
            <w:vAlign w:val="bottom"/>
            <w:hideMark/>
          </w:tcPr>
          <w:p w14:paraId="56050EFD" w14:textId="77777777" w:rsidR="00283998" w:rsidRPr="00283998" w:rsidRDefault="00283998" w:rsidP="004F2622">
            <w:pPr>
              <w:pStyle w:val="Tabell-Text"/>
              <w:spacing w:before="60" w:line="200" w:lineRule="exact"/>
              <w:jc w:val="right"/>
            </w:pPr>
          </w:p>
        </w:tc>
      </w:tr>
      <w:tr w:rsidR="004F2622" w:rsidRPr="00283998" w14:paraId="42E6DC35" w14:textId="77777777" w:rsidTr="00333752">
        <w:trPr>
          <w:cantSplit/>
        </w:trPr>
        <w:tc>
          <w:tcPr>
            <w:tcW w:w="613" w:type="dxa"/>
            <w:tcBorders>
              <w:left w:val="single" w:sz="4" w:space="0" w:color="auto"/>
            </w:tcBorders>
            <w:noWrap/>
            <w:hideMark/>
          </w:tcPr>
          <w:p w14:paraId="3D9B03C2" w14:textId="77777777" w:rsidR="004F2622" w:rsidRPr="00283998" w:rsidRDefault="004F2622" w:rsidP="00283998">
            <w:pPr>
              <w:pStyle w:val="Tabell-Text"/>
              <w:spacing w:before="60" w:line="200" w:lineRule="exact"/>
            </w:pPr>
          </w:p>
        </w:tc>
        <w:tc>
          <w:tcPr>
            <w:tcW w:w="2939" w:type="dxa"/>
            <w:noWrap/>
            <w:hideMark/>
          </w:tcPr>
          <w:p w14:paraId="3E1479F0" w14:textId="5A1E5AE5" w:rsidR="004F2622" w:rsidRPr="00333752" w:rsidRDefault="004F2622" w:rsidP="00283998">
            <w:pPr>
              <w:pStyle w:val="Tabell-Text"/>
              <w:spacing w:before="60" w:line="200" w:lineRule="exact"/>
              <w:rPr>
                <w:b/>
              </w:rPr>
            </w:pPr>
            <w:r w:rsidRPr="00333752">
              <w:rPr>
                <w:b/>
              </w:rPr>
              <w:t>Kvarstående åtaganden i fastighetsfonder och delägda fastighetsbolag</w:t>
            </w:r>
            <w:r w:rsidRPr="00D827D4">
              <w:rPr>
                <w:vertAlign w:val="superscript"/>
              </w:rPr>
              <w:t xml:space="preserve"> 2)</w:t>
            </w:r>
          </w:p>
        </w:tc>
        <w:tc>
          <w:tcPr>
            <w:tcW w:w="760" w:type="dxa"/>
            <w:noWrap/>
            <w:vAlign w:val="bottom"/>
            <w:hideMark/>
          </w:tcPr>
          <w:p w14:paraId="3296B23F" w14:textId="77777777" w:rsidR="004F2622" w:rsidRPr="00333752" w:rsidRDefault="004F2622" w:rsidP="004F2622">
            <w:pPr>
              <w:pStyle w:val="Tabell-Text"/>
              <w:spacing w:before="60" w:line="200" w:lineRule="exact"/>
              <w:jc w:val="right"/>
              <w:rPr>
                <w:b/>
              </w:rPr>
            </w:pPr>
            <w:r w:rsidRPr="00333752">
              <w:rPr>
                <w:b/>
              </w:rPr>
              <w:t>2015</w:t>
            </w:r>
          </w:p>
        </w:tc>
        <w:tc>
          <w:tcPr>
            <w:tcW w:w="780" w:type="dxa"/>
            <w:noWrap/>
            <w:vAlign w:val="bottom"/>
            <w:hideMark/>
          </w:tcPr>
          <w:p w14:paraId="5A40EE5B" w14:textId="77777777" w:rsidR="004F2622" w:rsidRPr="00333752" w:rsidRDefault="004F2622" w:rsidP="004F2622">
            <w:pPr>
              <w:pStyle w:val="Tabell-Text"/>
              <w:spacing w:before="60" w:line="200" w:lineRule="exact"/>
              <w:jc w:val="right"/>
              <w:rPr>
                <w:b/>
              </w:rPr>
            </w:pPr>
            <w:r w:rsidRPr="00333752">
              <w:rPr>
                <w:b/>
              </w:rPr>
              <w:t>2014</w:t>
            </w:r>
          </w:p>
        </w:tc>
        <w:tc>
          <w:tcPr>
            <w:tcW w:w="862" w:type="dxa"/>
            <w:tcBorders>
              <w:right w:val="single" w:sz="4" w:space="0" w:color="auto"/>
            </w:tcBorders>
            <w:noWrap/>
            <w:vAlign w:val="bottom"/>
            <w:hideMark/>
          </w:tcPr>
          <w:p w14:paraId="0805003D" w14:textId="77777777" w:rsidR="004F2622" w:rsidRPr="00333752" w:rsidRDefault="004F2622" w:rsidP="004F2622">
            <w:pPr>
              <w:pStyle w:val="Tabell-Text"/>
              <w:spacing w:before="60" w:line="200" w:lineRule="exact"/>
              <w:jc w:val="right"/>
              <w:rPr>
                <w:b/>
              </w:rPr>
            </w:pPr>
          </w:p>
        </w:tc>
      </w:tr>
      <w:tr w:rsidR="00283998" w:rsidRPr="00283998" w14:paraId="770FA003" w14:textId="77777777" w:rsidTr="00333752">
        <w:trPr>
          <w:cantSplit/>
        </w:trPr>
        <w:tc>
          <w:tcPr>
            <w:tcW w:w="613" w:type="dxa"/>
            <w:tcBorders>
              <w:left w:val="single" w:sz="4" w:space="0" w:color="auto"/>
            </w:tcBorders>
            <w:noWrap/>
            <w:hideMark/>
          </w:tcPr>
          <w:p w14:paraId="49F7AB9B" w14:textId="77777777" w:rsidR="00283998" w:rsidRPr="00283998" w:rsidRDefault="00283998" w:rsidP="00283998">
            <w:pPr>
              <w:pStyle w:val="Tabell-Text"/>
              <w:spacing w:before="60" w:line="200" w:lineRule="exact"/>
            </w:pPr>
          </w:p>
        </w:tc>
        <w:tc>
          <w:tcPr>
            <w:tcW w:w="3699" w:type="dxa"/>
            <w:gridSpan w:val="2"/>
            <w:noWrap/>
            <w:hideMark/>
          </w:tcPr>
          <w:p w14:paraId="5478235D" w14:textId="3473A160" w:rsidR="00283998" w:rsidRPr="00283998" w:rsidRDefault="00283998" w:rsidP="00333752">
            <w:pPr>
              <w:pStyle w:val="Tabell-Text"/>
              <w:spacing w:before="60" w:line="200" w:lineRule="exact"/>
            </w:pPr>
            <w:r w:rsidRPr="00283998">
              <w:t xml:space="preserve">Kvarstående åtagande i Sveafastigheter </w:t>
            </w:r>
            <w:r w:rsidR="00333752">
              <w:br/>
            </w:r>
            <w:r w:rsidRPr="00283998">
              <w:t>Fund II (vinstandelslån).</w:t>
            </w:r>
          </w:p>
        </w:tc>
        <w:tc>
          <w:tcPr>
            <w:tcW w:w="780" w:type="dxa"/>
            <w:noWrap/>
            <w:vAlign w:val="bottom"/>
            <w:hideMark/>
          </w:tcPr>
          <w:p w14:paraId="1FF183B3" w14:textId="77777777" w:rsidR="00283998" w:rsidRPr="00283998" w:rsidRDefault="00283998" w:rsidP="004F2622">
            <w:pPr>
              <w:pStyle w:val="Tabell-Text"/>
              <w:spacing w:before="60" w:line="200" w:lineRule="exact"/>
              <w:jc w:val="right"/>
            </w:pPr>
          </w:p>
        </w:tc>
        <w:tc>
          <w:tcPr>
            <w:tcW w:w="862" w:type="dxa"/>
            <w:tcBorders>
              <w:right w:val="single" w:sz="4" w:space="0" w:color="auto"/>
            </w:tcBorders>
            <w:noWrap/>
            <w:vAlign w:val="bottom"/>
            <w:hideMark/>
          </w:tcPr>
          <w:p w14:paraId="0F56267F" w14:textId="77777777" w:rsidR="00283998" w:rsidRPr="00283998" w:rsidRDefault="00283998" w:rsidP="004F2622">
            <w:pPr>
              <w:pStyle w:val="Tabell-Text"/>
              <w:spacing w:before="60" w:line="200" w:lineRule="exact"/>
              <w:jc w:val="right"/>
            </w:pPr>
          </w:p>
        </w:tc>
      </w:tr>
      <w:tr w:rsidR="00283998" w:rsidRPr="00283998" w14:paraId="3F2C6F09" w14:textId="77777777" w:rsidTr="00333752">
        <w:trPr>
          <w:cantSplit/>
        </w:trPr>
        <w:tc>
          <w:tcPr>
            <w:tcW w:w="613" w:type="dxa"/>
            <w:tcBorders>
              <w:left w:val="single" w:sz="4" w:space="0" w:color="auto"/>
            </w:tcBorders>
            <w:noWrap/>
            <w:hideMark/>
          </w:tcPr>
          <w:p w14:paraId="2D7A970A" w14:textId="77777777" w:rsidR="00283998" w:rsidRPr="00283998" w:rsidRDefault="00283998" w:rsidP="00283998">
            <w:pPr>
              <w:pStyle w:val="Tabell-Text"/>
              <w:spacing w:before="60" w:line="200" w:lineRule="exact"/>
            </w:pPr>
          </w:p>
        </w:tc>
        <w:tc>
          <w:tcPr>
            <w:tcW w:w="2939" w:type="dxa"/>
            <w:noWrap/>
            <w:hideMark/>
          </w:tcPr>
          <w:p w14:paraId="6F892029" w14:textId="77777777" w:rsidR="00283998" w:rsidRPr="00283998" w:rsidRDefault="00283998" w:rsidP="00283998">
            <w:pPr>
              <w:pStyle w:val="Tabell-Text"/>
              <w:spacing w:before="60" w:line="200" w:lineRule="exact"/>
            </w:pPr>
            <w:r w:rsidRPr="00283998">
              <w:t>Åtagandet gäller t.o.m. den 30 juni 2019.</w:t>
            </w:r>
          </w:p>
        </w:tc>
        <w:tc>
          <w:tcPr>
            <w:tcW w:w="760" w:type="dxa"/>
            <w:noWrap/>
            <w:vAlign w:val="bottom"/>
            <w:hideMark/>
          </w:tcPr>
          <w:p w14:paraId="7AA3C817" w14:textId="77777777" w:rsidR="00283998" w:rsidRPr="00283998" w:rsidRDefault="00283998" w:rsidP="004F2622">
            <w:pPr>
              <w:pStyle w:val="Tabell-Text"/>
              <w:spacing w:before="60" w:line="200" w:lineRule="exact"/>
              <w:jc w:val="right"/>
            </w:pPr>
            <w:r w:rsidRPr="00283998">
              <w:t>2 560</w:t>
            </w:r>
          </w:p>
        </w:tc>
        <w:tc>
          <w:tcPr>
            <w:tcW w:w="780" w:type="dxa"/>
            <w:noWrap/>
            <w:vAlign w:val="bottom"/>
            <w:hideMark/>
          </w:tcPr>
          <w:p w14:paraId="78401CA7" w14:textId="77777777" w:rsidR="00283998" w:rsidRPr="00283998" w:rsidRDefault="00283998" w:rsidP="004F2622">
            <w:pPr>
              <w:pStyle w:val="Tabell-Text"/>
              <w:spacing w:before="60" w:line="200" w:lineRule="exact"/>
              <w:jc w:val="right"/>
            </w:pPr>
            <w:r w:rsidRPr="00283998">
              <w:t>2 560</w:t>
            </w:r>
          </w:p>
        </w:tc>
        <w:tc>
          <w:tcPr>
            <w:tcW w:w="862" w:type="dxa"/>
            <w:tcBorders>
              <w:right w:val="single" w:sz="4" w:space="0" w:color="auto"/>
            </w:tcBorders>
            <w:noWrap/>
            <w:vAlign w:val="bottom"/>
            <w:hideMark/>
          </w:tcPr>
          <w:p w14:paraId="4E982E13" w14:textId="77777777" w:rsidR="00283998" w:rsidRPr="00283998" w:rsidRDefault="00283998" w:rsidP="004F2622">
            <w:pPr>
              <w:pStyle w:val="Tabell-Text"/>
              <w:spacing w:before="60" w:line="200" w:lineRule="exact"/>
              <w:jc w:val="right"/>
            </w:pPr>
          </w:p>
        </w:tc>
      </w:tr>
      <w:tr w:rsidR="00283998" w:rsidRPr="00283998" w14:paraId="21C8AFC7" w14:textId="77777777" w:rsidTr="00333752">
        <w:trPr>
          <w:cantSplit/>
        </w:trPr>
        <w:tc>
          <w:tcPr>
            <w:tcW w:w="613" w:type="dxa"/>
            <w:tcBorders>
              <w:left w:val="single" w:sz="4" w:space="0" w:color="auto"/>
            </w:tcBorders>
            <w:noWrap/>
            <w:hideMark/>
          </w:tcPr>
          <w:p w14:paraId="26AC87D5" w14:textId="77777777" w:rsidR="00283998" w:rsidRPr="00283998" w:rsidRDefault="00283998" w:rsidP="00283998">
            <w:pPr>
              <w:pStyle w:val="Tabell-Text"/>
              <w:spacing w:before="60" w:line="200" w:lineRule="exact"/>
            </w:pPr>
          </w:p>
        </w:tc>
        <w:tc>
          <w:tcPr>
            <w:tcW w:w="3699" w:type="dxa"/>
            <w:gridSpan w:val="2"/>
            <w:noWrap/>
            <w:hideMark/>
          </w:tcPr>
          <w:p w14:paraId="15840859" w14:textId="5302B059" w:rsidR="00283998" w:rsidRPr="00283998" w:rsidRDefault="00283998" w:rsidP="00333752">
            <w:pPr>
              <w:pStyle w:val="Tabell-Text"/>
              <w:spacing w:before="60" w:line="200" w:lineRule="exact"/>
            </w:pPr>
            <w:r w:rsidRPr="00283998">
              <w:t xml:space="preserve">Kvarstående åtagande i Sveafastigheter </w:t>
            </w:r>
            <w:r w:rsidR="00333752">
              <w:br/>
            </w:r>
            <w:r w:rsidRPr="00283998">
              <w:t>Fund III (vinstandelslån).</w:t>
            </w:r>
          </w:p>
        </w:tc>
        <w:tc>
          <w:tcPr>
            <w:tcW w:w="780" w:type="dxa"/>
            <w:noWrap/>
            <w:vAlign w:val="bottom"/>
            <w:hideMark/>
          </w:tcPr>
          <w:p w14:paraId="0540EED1" w14:textId="77777777" w:rsidR="00283998" w:rsidRPr="00283998" w:rsidRDefault="00283998" w:rsidP="004F2622">
            <w:pPr>
              <w:pStyle w:val="Tabell-Text"/>
              <w:spacing w:before="60" w:line="200" w:lineRule="exact"/>
              <w:jc w:val="right"/>
            </w:pPr>
          </w:p>
        </w:tc>
        <w:tc>
          <w:tcPr>
            <w:tcW w:w="862" w:type="dxa"/>
            <w:tcBorders>
              <w:right w:val="single" w:sz="4" w:space="0" w:color="auto"/>
            </w:tcBorders>
            <w:noWrap/>
            <w:vAlign w:val="bottom"/>
            <w:hideMark/>
          </w:tcPr>
          <w:p w14:paraId="2716690C" w14:textId="77777777" w:rsidR="00283998" w:rsidRPr="00283998" w:rsidRDefault="00283998" w:rsidP="004F2622">
            <w:pPr>
              <w:pStyle w:val="Tabell-Text"/>
              <w:spacing w:before="60" w:line="200" w:lineRule="exact"/>
              <w:jc w:val="right"/>
            </w:pPr>
          </w:p>
        </w:tc>
      </w:tr>
      <w:tr w:rsidR="00283998" w:rsidRPr="00283998" w14:paraId="0A345BBD" w14:textId="77777777" w:rsidTr="00333752">
        <w:trPr>
          <w:cantSplit/>
        </w:trPr>
        <w:tc>
          <w:tcPr>
            <w:tcW w:w="613" w:type="dxa"/>
            <w:tcBorders>
              <w:left w:val="single" w:sz="4" w:space="0" w:color="auto"/>
            </w:tcBorders>
            <w:noWrap/>
            <w:hideMark/>
          </w:tcPr>
          <w:p w14:paraId="2B0C2489" w14:textId="77777777" w:rsidR="00283998" w:rsidRPr="00283998" w:rsidRDefault="00283998" w:rsidP="00283998">
            <w:pPr>
              <w:pStyle w:val="Tabell-Text"/>
              <w:spacing w:before="60" w:line="200" w:lineRule="exact"/>
            </w:pPr>
          </w:p>
        </w:tc>
        <w:tc>
          <w:tcPr>
            <w:tcW w:w="2939" w:type="dxa"/>
            <w:noWrap/>
            <w:hideMark/>
          </w:tcPr>
          <w:p w14:paraId="05C76163" w14:textId="77777777" w:rsidR="00283998" w:rsidRPr="00283998" w:rsidRDefault="00283998" w:rsidP="00283998">
            <w:pPr>
              <w:pStyle w:val="Tabell-Text"/>
              <w:spacing w:before="60" w:line="200" w:lineRule="exact"/>
            </w:pPr>
            <w:r w:rsidRPr="00283998">
              <w:t>Åtagandet gäller t.o.m. den 31 december 2017.</w:t>
            </w:r>
          </w:p>
        </w:tc>
        <w:tc>
          <w:tcPr>
            <w:tcW w:w="760" w:type="dxa"/>
            <w:noWrap/>
            <w:vAlign w:val="bottom"/>
            <w:hideMark/>
          </w:tcPr>
          <w:p w14:paraId="4CEFCF48" w14:textId="77777777" w:rsidR="00283998" w:rsidRPr="00283998" w:rsidRDefault="00283998" w:rsidP="004F2622">
            <w:pPr>
              <w:pStyle w:val="Tabell-Text"/>
              <w:spacing w:before="60" w:line="200" w:lineRule="exact"/>
              <w:jc w:val="right"/>
            </w:pPr>
            <w:r w:rsidRPr="00283998">
              <w:t>26 044</w:t>
            </w:r>
          </w:p>
        </w:tc>
        <w:tc>
          <w:tcPr>
            <w:tcW w:w="780" w:type="dxa"/>
            <w:noWrap/>
            <w:vAlign w:val="bottom"/>
            <w:hideMark/>
          </w:tcPr>
          <w:p w14:paraId="26EFDF77" w14:textId="77777777" w:rsidR="00283998" w:rsidRPr="00283998" w:rsidRDefault="00283998" w:rsidP="004F2622">
            <w:pPr>
              <w:pStyle w:val="Tabell-Text"/>
              <w:spacing w:before="60" w:line="200" w:lineRule="exact"/>
              <w:jc w:val="right"/>
            </w:pPr>
            <w:r w:rsidRPr="00283998">
              <w:t>32 139</w:t>
            </w:r>
          </w:p>
        </w:tc>
        <w:tc>
          <w:tcPr>
            <w:tcW w:w="862" w:type="dxa"/>
            <w:tcBorders>
              <w:right w:val="single" w:sz="4" w:space="0" w:color="auto"/>
            </w:tcBorders>
            <w:noWrap/>
            <w:vAlign w:val="bottom"/>
            <w:hideMark/>
          </w:tcPr>
          <w:p w14:paraId="5B5C97B2" w14:textId="77777777" w:rsidR="00283998" w:rsidRPr="00283998" w:rsidRDefault="00283998" w:rsidP="004F2622">
            <w:pPr>
              <w:pStyle w:val="Tabell-Text"/>
              <w:spacing w:before="60" w:line="200" w:lineRule="exact"/>
              <w:jc w:val="right"/>
            </w:pPr>
          </w:p>
        </w:tc>
      </w:tr>
      <w:tr w:rsidR="00283998" w:rsidRPr="00283998" w14:paraId="301BF8E9" w14:textId="77777777" w:rsidTr="00333752">
        <w:trPr>
          <w:cantSplit/>
        </w:trPr>
        <w:tc>
          <w:tcPr>
            <w:tcW w:w="613" w:type="dxa"/>
            <w:tcBorders>
              <w:left w:val="single" w:sz="4" w:space="0" w:color="auto"/>
            </w:tcBorders>
            <w:noWrap/>
            <w:hideMark/>
          </w:tcPr>
          <w:p w14:paraId="15B00D7F" w14:textId="77777777" w:rsidR="00283998" w:rsidRPr="00283998" w:rsidRDefault="00283998" w:rsidP="00283998">
            <w:pPr>
              <w:pStyle w:val="Tabell-Text"/>
              <w:spacing w:before="60" w:line="200" w:lineRule="exact"/>
            </w:pPr>
          </w:p>
        </w:tc>
        <w:tc>
          <w:tcPr>
            <w:tcW w:w="2939" w:type="dxa"/>
            <w:noWrap/>
            <w:hideMark/>
          </w:tcPr>
          <w:p w14:paraId="60BECB81" w14:textId="77777777" w:rsidR="00283998" w:rsidRPr="00283998" w:rsidRDefault="00283998" w:rsidP="00283998">
            <w:pPr>
              <w:pStyle w:val="Tabell-Text"/>
              <w:spacing w:before="60" w:line="200" w:lineRule="exact"/>
            </w:pPr>
            <w:r w:rsidRPr="00283998">
              <w:t>Kvarstående åtagande i fastighetsfonden Areim.</w:t>
            </w:r>
          </w:p>
        </w:tc>
        <w:tc>
          <w:tcPr>
            <w:tcW w:w="760" w:type="dxa"/>
            <w:noWrap/>
            <w:vAlign w:val="bottom"/>
            <w:hideMark/>
          </w:tcPr>
          <w:p w14:paraId="1292089B" w14:textId="77777777" w:rsidR="00283998" w:rsidRPr="00283998" w:rsidRDefault="00283998" w:rsidP="004F2622">
            <w:pPr>
              <w:pStyle w:val="Tabell-Text"/>
              <w:spacing w:before="60" w:line="200" w:lineRule="exact"/>
              <w:jc w:val="right"/>
            </w:pPr>
          </w:p>
        </w:tc>
        <w:tc>
          <w:tcPr>
            <w:tcW w:w="780" w:type="dxa"/>
            <w:noWrap/>
            <w:vAlign w:val="bottom"/>
            <w:hideMark/>
          </w:tcPr>
          <w:p w14:paraId="0760D5A3" w14:textId="77777777" w:rsidR="00283998" w:rsidRPr="00283998" w:rsidRDefault="00283998" w:rsidP="004F2622">
            <w:pPr>
              <w:pStyle w:val="Tabell-Text"/>
              <w:spacing w:before="60" w:line="200" w:lineRule="exact"/>
              <w:jc w:val="right"/>
            </w:pPr>
          </w:p>
        </w:tc>
        <w:tc>
          <w:tcPr>
            <w:tcW w:w="862" w:type="dxa"/>
            <w:tcBorders>
              <w:right w:val="single" w:sz="4" w:space="0" w:color="auto"/>
            </w:tcBorders>
            <w:noWrap/>
            <w:vAlign w:val="bottom"/>
            <w:hideMark/>
          </w:tcPr>
          <w:p w14:paraId="28F091F4" w14:textId="77777777" w:rsidR="00283998" w:rsidRPr="00283998" w:rsidRDefault="00283998" w:rsidP="004F2622">
            <w:pPr>
              <w:pStyle w:val="Tabell-Text"/>
              <w:spacing w:before="60" w:line="200" w:lineRule="exact"/>
              <w:jc w:val="right"/>
            </w:pPr>
          </w:p>
        </w:tc>
      </w:tr>
      <w:tr w:rsidR="00283998" w:rsidRPr="00283998" w14:paraId="470176DF" w14:textId="77777777" w:rsidTr="00333752">
        <w:trPr>
          <w:cantSplit/>
        </w:trPr>
        <w:tc>
          <w:tcPr>
            <w:tcW w:w="613" w:type="dxa"/>
            <w:tcBorders>
              <w:left w:val="single" w:sz="4" w:space="0" w:color="auto"/>
            </w:tcBorders>
            <w:noWrap/>
            <w:hideMark/>
          </w:tcPr>
          <w:p w14:paraId="3C28D01F" w14:textId="77777777" w:rsidR="00283998" w:rsidRPr="00283998" w:rsidRDefault="00283998" w:rsidP="00283998">
            <w:pPr>
              <w:pStyle w:val="Tabell-Text"/>
              <w:spacing w:before="60" w:line="200" w:lineRule="exact"/>
            </w:pPr>
          </w:p>
        </w:tc>
        <w:tc>
          <w:tcPr>
            <w:tcW w:w="2939" w:type="dxa"/>
            <w:noWrap/>
            <w:hideMark/>
          </w:tcPr>
          <w:p w14:paraId="15D2F647" w14:textId="77777777" w:rsidR="00283998" w:rsidRPr="00283998" w:rsidRDefault="00283998" w:rsidP="00283998">
            <w:pPr>
              <w:pStyle w:val="Tabell-Text"/>
              <w:spacing w:before="60" w:line="200" w:lineRule="exact"/>
            </w:pPr>
            <w:r w:rsidRPr="00283998">
              <w:t>Åtagandet gäller t.o.m. den 26 juli 2016.</w:t>
            </w:r>
          </w:p>
        </w:tc>
        <w:tc>
          <w:tcPr>
            <w:tcW w:w="760" w:type="dxa"/>
            <w:noWrap/>
            <w:vAlign w:val="bottom"/>
            <w:hideMark/>
          </w:tcPr>
          <w:p w14:paraId="593EB890" w14:textId="77777777" w:rsidR="00283998" w:rsidRPr="00283998" w:rsidRDefault="00283998" w:rsidP="004F2622">
            <w:pPr>
              <w:pStyle w:val="Tabell-Text"/>
              <w:spacing w:before="60" w:line="200" w:lineRule="exact"/>
              <w:jc w:val="right"/>
            </w:pPr>
            <w:r w:rsidRPr="00283998">
              <w:t>84 614</w:t>
            </w:r>
          </w:p>
        </w:tc>
        <w:tc>
          <w:tcPr>
            <w:tcW w:w="780" w:type="dxa"/>
            <w:noWrap/>
            <w:vAlign w:val="bottom"/>
            <w:hideMark/>
          </w:tcPr>
          <w:p w14:paraId="563B640C" w14:textId="77777777" w:rsidR="00283998" w:rsidRPr="00283998" w:rsidRDefault="00283998" w:rsidP="004F2622">
            <w:pPr>
              <w:pStyle w:val="Tabell-Text"/>
              <w:spacing w:before="60" w:line="200" w:lineRule="exact"/>
              <w:jc w:val="right"/>
            </w:pPr>
            <w:r w:rsidRPr="00283998">
              <w:t>157 835</w:t>
            </w:r>
          </w:p>
        </w:tc>
        <w:tc>
          <w:tcPr>
            <w:tcW w:w="862" w:type="dxa"/>
            <w:tcBorders>
              <w:right w:val="single" w:sz="4" w:space="0" w:color="auto"/>
            </w:tcBorders>
            <w:noWrap/>
            <w:vAlign w:val="bottom"/>
            <w:hideMark/>
          </w:tcPr>
          <w:p w14:paraId="3F7A043D" w14:textId="77777777" w:rsidR="00283998" w:rsidRPr="00283998" w:rsidRDefault="00283998" w:rsidP="004F2622">
            <w:pPr>
              <w:pStyle w:val="Tabell-Text"/>
              <w:spacing w:before="60" w:line="200" w:lineRule="exact"/>
              <w:jc w:val="right"/>
            </w:pPr>
          </w:p>
        </w:tc>
      </w:tr>
      <w:tr w:rsidR="00283998" w:rsidRPr="00283998" w14:paraId="2E376F69" w14:textId="77777777" w:rsidTr="00333752">
        <w:trPr>
          <w:cantSplit/>
        </w:trPr>
        <w:tc>
          <w:tcPr>
            <w:tcW w:w="613" w:type="dxa"/>
            <w:tcBorders>
              <w:left w:val="single" w:sz="4" w:space="0" w:color="auto"/>
            </w:tcBorders>
            <w:noWrap/>
            <w:hideMark/>
          </w:tcPr>
          <w:p w14:paraId="1E3A1345" w14:textId="77777777" w:rsidR="00283998" w:rsidRPr="00283998" w:rsidRDefault="00283998" w:rsidP="00283998">
            <w:pPr>
              <w:pStyle w:val="Tabell-Text"/>
              <w:spacing w:before="60" w:line="200" w:lineRule="exact"/>
            </w:pPr>
          </w:p>
        </w:tc>
        <w:tc>
          <w:tcPr>
            <w:tcW w:w="2939" w:type="dxa"/>
            <w:noWrap/>
            <w:hideMark/>
          </w:tcPr>
          <w:p w14:paraId="26A4D2C8" w14:textId="77777777" w:rsidR="00283998" w:rsidRPr="00283998" w:rsidRDefault="00283998" w:rsidP="00283998">
            <w:pPr>
              <w:pStyle w:val="Tabell-Text"/>
              <w:spacing w:before="60" w:line="200" w:lineRule="exact"/>
            </w:pPr>
            <w:r w:rsidRPr="00283998">
              <w:t>Kvarstående åtagande i fastighetsfonden Areim Brädstapeln.</w:t>
            </w:r>
          </w:p>
        </w:tc>
        <w:tc>
          <w:tcPr>
            <w:tcW w:w="760" w:type="dxa"/>
            <w:noWrap/>
            <w:vAlign w:val="bottom"/>
            <w:hideMark/>
          </w:tcPr>
          <w:p w14:paraId="1C370FAF" w14:textId="77777777" w:rsidR="00283998" w:rsidRPr="00283998" w:rsidRDefault="00283998" w:rsidP="004F2622">
            <w:pPr>
              <w:pStyle w:val="Tabell-Text"/>
              <w:spacing w:before="60" w:line="200" w:lineRule="exact"/>
              <w:jc w:val="right"/>
            </w:pPr>
          </w:p>
        </w:tc>
        <w:tc>
          <w:tcPr>
            <w:tcW w:w="780" w:type="dxa"/>
            <w:noWrap/>
            <w:vAlign w:val="bottom"/>
            <w:hideMark/>
          </w:tcPr>
          <w:p w14:paraId="07617BED" w14:textId="77777777" w:rsidR="00283998" w:rsidRPr="00283998" w:rsidRDefault="00283998" w:rsidP="004F2622">
            <w:pPr>
              <w:pStyle w:val="Tabell-Text"/>
              <w:spacing w:before="60" w:line="200" w:lineRule="exact"/>
              <w:jc w:val="right"/>
            </w:pPr>
          </w:p>
        </w:tc>
        <w:tc>
          <w:tcPr>
            <w:tcW w:w="862" w:type="dxa"/>
            <w:tcBorders>
              <w:right w:val="single" w:sz="4" w:space="0" w:color="auto"/>
            </w:tcBorders>
            <w:noWrap/>
            <w:vAlign w:val="bottom"/>
            <w:hideMark/>
          </w:tcPr>
          <w:p w14:paraId="41DBF449" w14:textId="77777777" w:rsidR="00283998" w:rsidRPr="00283998" w:rsidRDefault="00283998" w:rsidP="004F2622">
            <w:pPr>
              <w:pStyle w:val="Tabell-Text"/>
              <w:spacing w:before="60" w:line="200" w:lineRule="exact"/>
              <w:jc w:val="right"/>
            </w:pPr>
          </w:p>
        </w:tc>
      </w:tr>
      <w:tr w:rsidR="00283998" w:rsidRPr="00283998" w14:paraId="32AC7DC5" w14:textId="77777777" w:rsidTr="00333752">
        <w:trPr>
          <w:cantSplit/>
        </w:trPr>
        <w:tc>
          <w:tcPr>
            <w:tcW w:w="613" w:type="dxa"/>
            <w:tcBorders>
              <w:left w:val="single" w:sz="4" w:space="0" w:color="auto"/>
            </w:tcBorders>
            <w:noWrap/>
            <w:hideMark/>
          </w:tcPr>
          <w:p w14:paraId="1FB9CF49" w14:textId="77777777" w:rsidR="00283998" w:rsidRPr="00283998" w:rsidRDefault="00283998" w:rsidP="00283998">
            <w:pPr>
              <w:pStyle w:val="Tabell-Text"/>
              <w:spacing w:before="60" w:line="200" w:lineRule="exact"/>
            </w:pPr>
          </w:p>
        </w:tc>
        <w:tc>
          <w:tcPr>
            <w:tcW w:w="2939" w:type="dxa"/>
            <w:noWrap/>
            <w:hideMark/>
          </w:tcPr>
          <w:p w14:paraId="7F7AA63B" w14:textId="77777777" w:rsidR="00283998" w:rsidRPr="00283998" w:rsidRDefault="00283998" w:rsidP="00283998">
            <w:pPr>
              <w:pStyle w:val="Tabell-Text"/>
              <w:spacing w:before="60" w:line="200" w:lineRule="exact"/>
            </w:pPr>
            <w:r w:rsidRPr="00283998">
              <w:t>Åtagandet gäller t.o.m. den 26 juli 2016.</w:t>
            </w:r>
          </w:p>
        </w:tc>
        <w:tc>
          <w:tcPr>
            <w:tcW w:w="760" w:type="dxa"/>
            <w:noWrap/>
            <w:vAlign w:val="bottom"/>
            <w:hideMark/>
          </w:tcPr>
          <w:p w14:paraId="1F4832FA" w14:textId="77777777" w:rsidR="00283998" w:rsidRPr="00283998" w:rsidRDefault="00283998" w:rsidP="004F2622">
            <w:pPr>
              <w:pStyle w:val="Tabell-Text"/>
              <w:spacing w:before="60" w:line="200" w:lineRule="exact"/>
              <w:jc w:val="right"/>
            </w:pPr>
            <w:r w:rsidRPr="00283998">
              <w:t>17 192</w:t>
            </w:r>
          </w:p>
        </w:tc>
        <w:tc>
          <w:tcPr>
            <w:tcW w:w="780" w:type="dxa"/>
            <w:noWrap/>
            <w:vAlign w:val="bottom"/>
            <w:hideMark/>
          </w:tcPr>
          <w:p w14:paraId="2FD858F1" w14:textId="77777777" w:rsidR="00283998" w:rsidRPr="00283998" w:rsidRDefault="00283998" w:rsidP="004F2622">
            <w:pPr>
              <w:pStyle w:val="Tabell-Text"/>
              <w:spacing w:before="60" w:line="200" w:lineRule="exact"/>
              <w:jc w:val="right"/>
            </w:pPr>
            <w:r w:rsidRPr="00283998">
              <w:t>17 192</w:t>
            </w:r>
          </w:p>
        </w:tc>
        <w:tc>
          <w:tcPr>
            <w:tcW w:w="862" w:type="dxa"/>
            <w:tcBorders>
              <w:right w:val="single" w:sz="4" w:space="0" w:color="auto"/>
            </w:tcBorders>
            <w:noWrap/>
            <w:vAlign w:val="bottom"/>
            <w:hideMark/>
          </w:tcPr>
          <w:p w14:paraId="19D8F144" w14:textId="77777777" w:rsidR="00283998" w:rsidRPr="00283998" w:rsidRDefault="00283998" w:rsidP="004F2622">
            <w:pPr>
              <w:pStyle w:val="Tabell-Text"/>
              <w:spacing w:before="60" w:line="200" w:lineRule="exact"/>
              <w:jc w:val="right"/>
            </w:pPr>
          </w:p>
        </w:tc>
      </w:tr>
      <w:tr w:rsidR="00283998" w:rsidRPr="00283998" w14:paraId="704C2342" w14:textId="77777777" w:rsidTr="00333752">
        <w:trPr>
          <w:cantSplit/>
        </w:trPr>
        <w:tc>
          <w:tcPr>
            <w:tcW w:w="613" w:type="dxa"/>
            <w:tcBorders>
              <w:left w:val="single" w:sz="4" w:space="0" w:color="auto"/>
            </w:tcBorders>
            <w:noWrap/>
            <w:hideMark/>
          </w:tcPr>
          <w:p w14:paraId="1E61ADA9" w14:textId="77777777" w:rsidR="00283998" w:rsidRPr="00283998" w:rsidRDefault="00283998" w:rsidP="00283998">
            <w:pPr>
              <w:pStyle w:val="Tabell-Text"/>
              <w:spacing w:before="60" w:line="200" w:lineRule="exact"/>
            </w:pPr>
          </w:p>
        </w:tc>
        <w:tc>
          <w:tcPr>
            <w:tcW w:w="2939" w:type="dxa"/>
            <w:noWrap/>
            <w:hideMark/>
          </w:tcPr>
          <w:p w14:paraId="26F60391" w14:textId="77777777" w:rsidR="00283998" w:rsidRPr="00283998" w:rsidRDefault="00283998" w:rsidP="00283998">
            <w:pPr>
              <w:pStyle w:val="Tabell-Text"/>
              <w:spacing w:before="60" w:line="200" w:lineRule="exact"/>
            </w:pPr>
            <w:r w:rsidRPr="00283998">
              <w:t>Kvarstående åtagande i fastighetsfonden Areim III.</w:t>
            </w:r>
          </w:p>
        </w:tc>
        <w:tc>
          <w:tcPr>
            <w:tcW w:w="760" w:type="dxa"/>
            <w:noWrap/>
            <w:vAlign w:val="bottom"/>
            <w:hideMark/>
          </w:tcPr>
          <w:p w14:paraId="46F38D3E" w14:textId="77777777" w:rsidR="00283998" w:rsidRPr="00283998" w:rsidRDefault="00283998" w:rsidP="004F2622">
            <w:pPr>
              <w:pStyle w:val="Tabell-Text"/>
              <w:spacing w:before="60" w:line="200" w:lineRule="exact"/>
              <w:jc w:val="right"/>
            </w:pPr>
          </w:p>
        </w:tc>
        <w:tc>
          <w:tcPr>
            <w:tcW w:w="780" w:type="dxa"/>
            <w:noWrap/>
            <w:vAlign w:val="bottom"/>
            <w:hideMark/>
          </w:tcPr>
          <w:p w14:paraId="087E6CE0" w14:textId="77777777" w:rsidR="00283998" w:rsidRPr="00283998" w:rsidRDefault="00283998" w:rsidP="004F2622">
            <w:pPr>
              <w:pStyle w:val="Tabell-Text"/>
              <w:spacing w:before="60" w:line="200" w:lineRule="exact"/>
              <w:jc w:val="right"/>
            </w:pPr>
          </w:p>
        </w:tc>
        <w:tc>
          <w:tcPr>
            <w:tcW w:w="862" w:type="dxa"/>
            <w:tcBorders>
              <w:right w:val="single" w:sz="4" w:space="0" w:color="auto"/>
            </w:tcBorders>
            <w:noWrap/>
            <w:vAlign w:val="bottom"/>
            <w:hideMark/>
          </w:tcPr>
          <w:p w14:paraId="75238FAF" w14:textId="77777777" w:rsidR="00283998" w:rsidRPr="00283998" w:rsidRDefault="00283998" w:rsidP="004F2622">
            <w:pPr>
              <w:pStyle w:val="Tabell-Text"/>
              <w:spacing w:before="60" w:line="200" w:lineRule="exact"/>
              <w:jc w:val="right"/>
            </w:pPr>
          </w:p>
        </w:tc>
      </w:tr>
      <w:tr w:rsidR="00283998" w:rsidRPr="00283998" w14:paraId="6020BC67" w14:textId="77777777" w:rsidTr="00333752">
        <w:trPr>
          <w:cantSplit/>
        </w:trPr>
        <w:tc>
          <w:tcPr>
            <w:tcW w:w="613" w:type="dxa"/>
            <w:tcBorders>
              <w:left w:val="single" w:sz="4" w:space="0" w:color="auto"/>
            </w:tcBorders>
            <w:noWrap/>
            <w:hideMark/>
          </w:tcPr>
          <w:p w14:paraId="33F19064" w14:textId="77777777" w:rsidR="00283998" w:rsidRPr="00283998" w:rsidRDefault="00283998" w:rsidP="00283998">
            <w:pPr>
              <w:pStyle w:val="Tabell-Text"/>
              <w:spacing w:before="60" w:line="200" w:lineRule="exact"/>
            </w:pPr>
          </w:p>
        </w:tc>
        <w:tc>
          <w:tcPr>
            <w:tcW w:w="2939" w:type="dxa"/>
            <w:noWrap/>
            <w:hideMark/>
          </w:tcPr>
          <w:p w14:paraId="23D1A99C" w14:textId="77777777" w:rsidR="00283998" w:rsidRPr="00283998" w:rsidRDefault="00283998" w:rsidP="00283998">
            <w:pPr>
              <w:pStyle w:val="Tabell-Text"/>
              <w:spacing w:before="60" w:line="200" w:lineRule="exact"/>
            </w:pPr>
            <w:r w:rsidRPr="00283998">
              <w:t>Åtagandet gäller t.o.m. den 30 september 2019.</w:t>
            </w:r>
          </w:p>
        </w:tc>
        <w:tc>
          <w:tcPr>
            <w:tcW w:w="760" w:type="dxa"/>
            <w:noWrap/>
            <w:vAlign w:val="bottom"/>
            <w:hideMark/>
          </w:tcPr>
          <w:p w14:paraId="3D648031" w14:textId="77777777" w:rsidR="00283998" w:rsidRPr="00283998" w:rsidRDefault="00283998" w:rsidP="004F2622">
            <w:pPr>
              <w:pStyle w:val="Tabell-Text"/>
              <w:spacing w:before="60" w:line="200" w:lineRule="exact"/>
              <w:jc w:val="right"/>
            </w:pPr>
            <w:r w:rsidRPr="00283998">
              <w:t>153 374</w:t>
            </w:r>
          </w:p>
        </w:tc>
        <w:tc>
          <w:tcPr>
            <w:tcW w:w="780" w:type="dxa"/>
            <w:noWrap/>
            <w:vAlign w:val="bottom"/>
            <w:hideMark/>
          </w:tcPr>
          <w:p w14:paraId="5396AC52" w14:textId="27539E7D" w:rsidR="00283998" w:rsidRPr="00283998" w:rsidRDefault="00D827D4" w:rsidP="004F2622">
            <w:pPr>
              <w:pStyle w:val="Tabell-Text"/>
              <w:spacing w:before="60" w:line="200" w:lineRule="exact"/>
              <w:jc w:val="right"/>
            </w:pPr>
            <w:r>
              <w:t>–</w:t>
            </w:r>
          </w:p>
        </w:tc>
        <w:tc>
          <w:tcPr>
            <w:tcW w:w="862" w:type="dxa"/>
            <w:tcBorders>
              <w:right w:val="single" w:sz="4" w:space="0" w:color="auto"/>
            </w:tcBorders>
            <w:noWrap/>
            <w:vAlign w:val="bottom"/>
            <w:hideMark/>
          </w:tcPr>
          <w:p w14:paraId="565D9B6E" w14:textId="77777777" w:rsidR="00283998" w:rsidRPr="00283998" w:rsidRDefault="00283998" w:rsidP="004F2622">
            <w:pPr>
              <w:pStyle w:val="Tabell-Text"/>
              <w:spacing w:before="60" w:line="200" w:lineRule="exact"/>
              <w:jc w:val="right"/>
            </w:pPr>
          </w:p>
        </w:tc>
      </w:tr>
      <w:tr w:rsidR="00283998" w:rsidRPr="00283998" w14:paraId="6742BBFF" w14:textId="77777777" w:rsidTr="00333752">
        <w:trPr>
          <w:cantSplit/>
        </w:trPr>
        <w:tc>
          <w:tcPr>
            <w:tcW w:w="613" w:type="dxa"/>
            <w:tcBorders>
              <w:left w:val="single" w:sz="4" w:space="0" w:color="auto"/>
            </w:tcBorders>
            <w:noWrap/>
            <w:hideMark/>
          </w:tcPr>
          <w:p w14:paraId="62E89568" w14:textId="77777777" w:rsidR="00283998" w:rsidRPr="00283998" w:rsidRDefault="00283998" w:rsidP="00283998">
            <w:pPr>
              <w:pStyle w:val="Tabell-Text"/>
              <w:spacing w:before="60" w:line="200" w:lineRule="exact"/>
            </w:pPr>
          </w:p>
        </w:tc>
        <w:tc>
          <w:tcPr>
            <w:tcW w:w="2939" w:type="dxa"/>
            <w:noWrap/>
            <w:hideMark/>
          </w:tcPr>
          <w:p w14:paraId="376E4B7A" w14:textId="77777777" w:rsidR="00283998" w:rsidRPr="00283998" w:rsidRDefault="00283998" w:rsidP="00283998">
            <w:pPr>
              <w:pStyle w:val="Tabell-Text"/>
              <w:spacing w:before="60" w:line="200" w:lineRule="exact"/>
            </w:pPr>
            <w:r w:rsidRPr="00283998">
              <w:t>Kvarstående åtagande i fastighetsfonden Profi.</w:t>
            </w:r>
          </w:p>
        </w:tc>
        <w:tc>
          <w:tcPr>
            <w:tcW w:w="760" w:type="dxa"/>
            <w:noWrap/>
            <w:vAlign w:val="bottom"/>
            <w:hideMark/>
          </w:tcPr>
          <w:p w14:paraId="1D52564C" w14:textId="77777777" w:rsidR="00283998" w:rsidRPr="00283998" w:rsidRDefault="00283998" w:rsidP="004F2622">
            <w:pPr>
              <w:pStyle w:val="Tabell-Text"/>
              <w:spacing w:before="60" w:line="200" w:lineRule="exact"/>
              <w:jc w:val="right"/>
            </w:pPr>
          </w:p>
        </w:tc>
        <w:tc>
          <w:tcPr>
            <w:tcW w:w="780" w:type="dxa"/>
            <w:noWrap/>
            <w:vAlign w:val="bottom"/>
            <w:hideMark/>
          </w:tcPr>
          <w:p w14:paraId="7AC56651" w14:textId="77777777" w:rsidR="00283998" w:rsidRPr="00283998" w:rsidRDefault="00283998" w:rsidP="004F2622">
            <w:pPr>
              <w:pStyle w:val="Tabell-Text"/>
              <w:spacing w:before="60" w:line="200" w:lineRule="exact"/>
              <w:jc w:val="right"/>
            </w:pPr>
          </w:p>
        </w:tc>
        <w:tc>
          <w:tcPr>
            <w:tcW w:w="862" w:type="dxa"/>
            <w:tcBorders>
              <w:right w:val="single" w:sz="4" w:space="0" w:color="auto"/>
            </w:tcBorders>
            <w:noWrap/>
            <w:vAlign w:val="bottom"/>
            <w:hideMark/>
          </w:tcPr>
          <w:p w14:paraId="01F320EC" w14:textId="77777777" w:rsidR="00283998" w:rsidRPr="00283998" w:rsidRDefault="00283998" w:rsidP="004F2622">
            <w:pPr>
              <w:pStyle w:val="Tabell-Text"/>
              <w:spacing w:before="60" w:line="200" w:lineRule="exact"/>
              <w:jc w:val="right"/>
            </w:pPr>
          </w:p>
        </w:tc>
      </w:tr>
      <w:tr w:rsidR="00283998" w:rsidRPr="00283998" w14:paraId="251E9C23" w14:textId="77777777" w:rsidTr="00333752">
        <w:trPr>
          <w:cantSplit/>
        </w:trPr>
        <w:tc>
          <w:tcPr>
            <w:tcW w:w="613" w:type="dxa"/>
            <w:tcBorders>
              <w:left w:val="single" w:sz="4" w:space="0" w:color="auto"/>
            </w:tcBorders>
            <w:noWrap/>
            <w:hideMark/>
          </w:tcPr>
          <w:p w14:paraId="063323AC" w14:textId="77777777" w:rsidR="00283998" w:rsidRPr="00283998" w:rsidRDefault="00283998" w:rsidP="00283998">
            <w:pPr>
              <w:pStyle w:val="Tabell-Text"/>
              <w:spacing w:before="60" w:line="200" w:lineRule="exact"/>
            </w:pPr>
          </w:p>
        </w:tc>
        <w:tc>
          <w:tcPr>
            <w:tcW w:w="2939" w:type="dxa"/>
            <w:noWrap/>
            <w:hideMark/>
          </w:tcPr>
          <w:p w14:paraId="6ACE7726" w14:textId="77777777" w:rsidR="00283998" w:rsidRPr="00283998" w:rsidRDefault="00283998" w:rsidP="00283998">
            <w:pPr>
              <w:pStyle w:val="Tabell-Text"/>
              <w:spacing w:before="60" w:line="200" w:lineRule="exact"/>
            </w:pPr>
            <w:r w:rsidRPr="00283998">
              <w:t>Åtagandet gäller t.o.m. den 26 november 2021.</w:t>
            </w:r>
          </w:p>
        </w:tc>
        <w:tc>
          <w:tcPr>
            <w:tcW w:w="760" w:type="dxa"/>
            <w:noWrap/>
            <w:vAlign w:val="bottom"/>
            <w:hideMark/>
          </w:tcPr>
          <w:p w14:paraId="0DBDD76E" w14:textId="77777777" w:rsidR="00283998" w:rsidRPr="00283998" w:rsidRDefault="00283998" w:rsidP="004F2622">
            <w:pPr>
              <w:pStyle w:val="Tabell-Text"/>
              <w:spacing w:before="60" w:line="200" w:lineRule="exact"/>
              <w:jc w:val="right"/>
            </w:pPr>
            <w:r w:rsidRPr="00283998">
              <w:t>75 871</w:t>
            </w:r>
          </w:p>
        </w:tc>
        <w:tc>
          <w:tcPr>
            <w:tcW w:w="780" w:type="dxa"/>
            <w:noWrap/>
            <w:vAlign w:val="bottom"/>
            <w:hideMark/>
          </w:tcPr>
          <w:p w14:paraId="46FE5CB8" w14:textId="77777777" w:rsidR="00283998" w:rsidRPr="00283998" w:rsidRDefault="00283998" w:rsidP="004F2622">
            <w:pPr>
              <w:pStyle w:val="Tabell-Text"/>
              <w:spacing w:before="60" w:line="200" w:lineRule="exact"/>
              <w:jc w:val="right"/>
            </w:pPr>
            <w:r w:rsidRPr="00283998">
              <w:t>83 108</w:t>
            </w:r>
          </w:p>
        </w:tc>
        <w:tc>
          <w:tcPr>
            <w:tcW w:w="862" w:type="dxa"/>
            <w:tcBorders>
              <w:right w:val="single" w:sz="4" w:space="0" w:color="auto"/>
            </w:tcBorders>
            <w:noWrap/>
            <w:vAlign w:val="bottom"/>
            <w:hideMark/>
          </w:tcPr>
          <w:p w14:paraId="2737DCCE" w14:textId="77777777" w:rsidR="00283998" w:rsidRPr="00283998" w:rsidRDefault="00283998" w:rsidP="004F2622">
            <w:pPr>
              <w:pStyle w:val="Tabell-Text"/>
              <w:spacing w:before="60" w:line="200" w:lineRule="exact"/>
              <w:jc w:val="right"/>
            </w:pPr>
          </w:p>
        </w:tc>
      </w:tr>
      <w:tr w:rsidR="00283998" w:rsidRPr="00283998" w14:paraId="78CA115C" w14:textId="77777777" w:rsidTr="00333752">
        <w:trPr>
          <w:cantSplit/>
        </w:trPr>
        <w:tc>
          <w:tcPr>
            <w:tcW w:w="613" w:type="dxa"/>
            <w:tcBorders>
              <w:left w:val="single" w:sz="4" w:space="0" w:color="auto"/>
            </w:tcBorders>
            <w:noWrap/>
            <w:hideMark/>
          </w:tcPr>
          <w:p w14:paraId="2258A144" w14:textId="77777777" w:rsidR="00283998" w:rsidRPr="00283998" w:rsidRDefault="00283998" w:rsidP="00283998">
            <w:pPr>
              <w:pStyle w:val="Tabell-Text"/>
              <w:spacing w:before="60" w:line="200" w:lineRule="exact"/>
            </w:pPr>
          </w:p>
        </w:tc>
        <w:tc>
          <w:tcPr>
            <w:tcW w:w="2939" w:type="dxa"/>
            <w:noWrap/>
            <w:hideMark/>
          </w:tcPr>
          <w:p w14:paraId="5F08E3DD" w14:textId="77777777" w:rsidR="00283998" w:rsidRPr="00283998" w:rsidRDefault="00283998" w:rsidP="00283998">
            <w:pPr>
              <w:pStyle w:val="Tabell-Text"/>
              <w:spacing w:before="60" w:line="200" w:lineRule="exact"/>
            </w:pPr>
            <w:r w:rsidRPr="00283998">
              <w:t>Kvarstående åtagande i Midstar Hotels.</w:t>
            </w:r>
          </w:p>
        </w:tc>
        <w:tc>
          <w:tcPr>
            <w:tcW w:w="760" w:type="dxa"/>
            <w:noWrap/>
            <w:vAlign w:val="bottom"/>
            <w:hideMark/>
          </w:tcPr>
          <w:p w14:paraId="731A72DE" w14:textId="77777777" w:rsidR="00283998" w:rsidRPr="00283998" w:rsidRDefault="00283998" w:rsidP="004F2622">
            <w:pPr>
              <w:pStyle w:val="Tabell-Text"/>
              <w:spacing w:before="60" w:line="200" w:lineRule="exact"/>
              <w:jc w:val="right"/>
            </w:pPr>
          </w:p>
        </w:tc>
        <w:tc>
          <w:tcPr>
            <w:tcW w:w="780" w:type="dxa"/>
            <w:noWrap/>
            <w:vAlign w:val="bottom"/>
            <w:hideMark/>
          </w:tcPr>
          <w:p w14:paraId="58B5A9D4" w14:textId="77777777" w:rsidR="00283998" w:rsidRPr="00283998" w:rsidRDefault="00283998" w:rsidP="004F2622">
            <w:pPr>
              <w:pStyle w:val="Tabell-Text"/>
              <w:spacing w:before="60" w:line="200" w:lineRule="exact"/>
              <w:jc w:val="right"/>
            </w:pPr>
          </w:p>
        </w:tc>
        <w:tc>
          <w:tcPr>
            <w:tcW w:w="862" w:type="dxa"/>
            <w:tcBorders>
              <w:right w:val="single" w:sz="4" w:space="0" w:color="auto"/>
            </w:tcBorders>
            <w:noWrap/>
            <w:vAlign w:val="bottom"/>
            <w:hideMark/>
          </w:tcPr>
          <w:p w14:paraId="4C411B88" w14:textId="77777777" w:rsidR="00283998" w:rsidRPr="00283998" w:rsidRDefault="00283998" w:rsidP="004F2622">
            <w:pPr>
              <w:pStyle w:val="Tabell-Text"/>
              <w:spacing w:before="60" w:line="200" w:lineRule="exact"/>
              <w:jc w:val="right"/>
            </w:pPr>
          </w:p>
        </w:tc>
      </w:tr>
      <w:tr w:rsidR="00283998" w:rsidRPr="00283998" w14:paraId="7C04BB8A" w14:textId="77777777" w:rsidTr="00333752">
        <w:trPr>
          <w:cantSplit/>
        </w:trPr>
        <w:tc>
          <w:tcPr>
            <w:tcW w:w="613" w:type="dxa"/>
            <w:tcBorders>
              <w:left w:val="single" w:sz="4" w:space="0" w:color="auto"/>
            </w:tcBorders>
            <w:noWrap/>
            <w:hideMark/>
          </w:tcPr>
          <w:p w14:paraId="7B08F845" w14:textId="77777777" w:rsidR="00283998" w:rsidRPr="00283998" w:rsidRDefault="00283998" w:rsidP="00283998">
            <w:pPr>
              <w:pStyle w:val="Tabell-Text"/>
              <w:spacing w:before="60" w:line="200" w:lineRule="exact"/>
            </w:pPr>
          </w:p>
        </w:tc>
        <w:tc>
          <w:tcPr>
            <w:tcW w:w="2939" w:type="dxa"/>
            <w:noWrap/>
            <w:hideMark/>
          </w:tcPr>
          <w:p w14:paraId="29624A0A" w14:textId="77777777" w:rsidR="00283998" w:rsidRPr="00283998" w:rsidRDefault="00283998" w:rsidP="00283998">
            <w:pPr>
              <w:pStyle w:val="Tabell-Text"/>
              <w:spacing w:before="60" w:line="200" w:lineRule="exact"/>
            </w:pPr>
            <w:r w:rsidRPr="00283998">
              <w:t>Åtagandet gäller t.o.m. den 31 december 2028.</w:t>
            </w:r>
          </w:p>
        </w:tc>
        <w:tc>
          <w:tcPr>
            <w:tcW w:w="760" w:type="dxa"/>
            <w:noWrap/>
            <w:vAlign w:val="bottom"/>
            <w:hideMark/>
          </w:tcPr>
          <w:p w14:paraId="3ABF3AF3" w14:textId="77777777" w:rsidR="00283998" w:rsidRPr="00283998" w:rsidRDefault="00283998" w:rsidP="004F2622">
            <w:pPr>
              <w:pStyle w:val="Tabell-Text"/>
              <w:spacing w:before="60" w:line="200" w:lineRule="exact"/>
              <w:jc w:val="right"/>
            </w:pPr>
            <w:r w:rsidRPr="00283998">
              <w:t>126 069</w:t>
            </w:r>
          </w:p>
        </w:tc>
        <w:tc>
          <w:tcPr>
            <w:tcW w:w="780" w:type="dxa"/>
            <w:noWrap/>
            <w:vAlign w:val="bottom"/>
            <w:hideMark/>
          </w:tcPr>
          <w:p w14:paraId="55454388" w14:textId="1F4B31A1" w:rsidR="00283998" w:rsidRPr="00283998" w:rsidRDefault="00D827D4" w:rsidP="004F2622">
            <w:pPr>
              <w:pStyle w:val="Tabell-Text"/>
              <w:spacing w:before="60" w:line="200" w:lineRule="exact"/>
              <w:jc w:val="right"/>
            </w:pPr>
            <w:r>
              <w:t>–</w:t>
            </w:r>
          </w:p>
        </w:tc>
        <w:tc>
          <w:tcPr>
            <w:tcW w:w="862" w:type="dxa"/>
            <w:tcBorders>
              <w:right w:val="single" w:sz="4" w:space="0" w:color="auto"/>
            </w:tcBorders>
            <w:noWrap/>
            <w:vAlign w:val="bottom"/>
            <w:hideMark/>
          </w:tcPr>
          <w:p w14:paraId="5D3CAEA4" w14:textId="77777777" w:rsidR="00283998" w:rsidRPr="00283998" w:rsidRDefault="00283998" w:rsidP="004F2622">
            <w:pPr>
              <w:pStyle w:val="Tabell-Text"/>
              <w:spacing w:before="60" w:line="200" w:lineRule="exact"/>
              <w:jc w:val="right"/>
            </w:pPr>
          </w:p>
        </w:tc>
      </w:tr>
      <w:tr w:rsidR="00283998" w:rsidRPr="00283998" w14:paraId="36F71B6C" w14:textId="77777777" w:rsidTr="00333752">
        <w:trPr>
          <w:cantSplit/>
        </w:trPr>
        <w:tc>
          <w:tcPr>
            <w:tcW w:w="613" w:type="dxa"/>
            <w:tcBorders>
              <w:left w:val="single" w:sz="4" w:space="0" w:color="auto"/>
            </w:tcBorders>
            <w:noWrap/>
            <w:hideMark/>
          </w:tcPr>
          <w:p w14:paraId="5C9BA7E6" w14:textId="77777777" w:rsidR="00283998" w:rsidRPr="00283998" w:rsidRDefault="00283998" w:rsidP="00283998">
            <w:pPr>
              <w:pStyle w:val="Tabell-Text"/>
              <w:spacing w:before="60" w:line="200" w:lineRule="exact"/>
            </w:pPr>
          </w:p>
        </w:tc>
        <w:tc>
          <w:tcPr>
            <w:tcW w:w="2939" w:type="dxa"/>
            <w:noWrap/>
            <w:hideMark/>
          </w:tcPr>
          <w:p w14:paraId="3D1DE5FB" w14:textId="77777777" w:rsidR="00283998" w:rsidRPr="00283998" w:rsidRDefault="00283998" w:rsidP="00283998">
            <w:pPr>
              <w:pStyle w:val="Tabell-Text"/>
              <w:spacing w:before="60" w:line="200" w:lineRule="exact"/>
            </w:pPr>
            <w:r w:rsidRPr="00283998">
              <w:t>Åtagande i Thule Fund S.</w:t>
            </w:r>
          </w:p>
        </w:tc>
        <w:tc>
          <w:tcPr>
            <w:tcW w:w="760" w:type="dxa"/>
            <w:noWrap/>
            <w:vAlign w:val="bottom"/>
            <w:hideMark/>
          </w:tcPr>
          <w:p w14:paraId="3F0CAADF" w14:textId="77777777" w:rsidR="00283998" w:rsidRPr="00283998" w:rsidRDefault="00283998" w:rsidP="004F2622">
            <w:pPr>
              <w:pStyle w:val="Tabell-Text"/>
              <w:spacing w:before="60" w:line="200" w:lineRule="exact"/>
              <w:jc w:val="right"/>
            </w:pPr>
          </w:p>
        </w:tc>
        <w:tc>
          <w:tcPr>
            <w:tcW w:w="780" w:type="dxa"/>
            <w:noWrap/>
            <w:vAlign w:val="bottom"/>
            <w:hideMark/>
          </w:tcPr>
          <w:p w14:paraId="6403FAEF" w14:textId="77777777" w:rsidR="00283998" w:rsidRPr="00283998" w:rsidRDefault="00283998" w:rsidP="004F2622">
            <w:pPr>
              <w:pStyle w:val="Tabell-Text"/>
              <w:spacing w:before="60" w:line="200" w:lineRule="exact"/>
              <w:jc w:val="right"/>
            </w:pPr>
          </w:p>
        </w:tc>
        <w:tc>
          <w:tcPr>
            <w:tcW w:w="862" w:type="dxa"/>
            <w:tcBorders>
              <w:right w:val="single" w:sz="4" w:space="0" w:color="auto"/>
            </w:tcBorders>
            <w:noWrap/>
            <w:vAlign w:val="bottom"/>
            <w:hideMark/>
          </w:tcPr>
          <w:p w14:paraId="07BE9F6F" w14:textId="77777777" w:rsidR="00283998" w:rsidRPr="00283998" w:rsidRDefault="00283998" w:rsidP="004F2622">
            <w:pPr>
              <w:pStyle w:val="Tabell-Text"/>
              <w:spacing w:before="60" w:line="200" w:lineRule="exact"/>
              <w:jc w:val="right"/>
            </w:pPr>
          </w:p>
        </w:tc>
      </w:tr>
      <w:tr w:rsidR="00283998" w:rsidRPr="00283998" w14:paraId="71DCD0B1" w14:textId="77777777" w:rsidTr="00333752">
        <w:trPr>
          <w:cantSplit/>
        </w:trPr>
        <w:tc>
          <w:tcPr>
            <w:tcW w:w="613" w:type="dxa"/>
            <w:tcBorders>
              <w:left w:val="single" w:sz="4" w:space="0" w:color="auto"/>
            </w:tcBorders>
            <w:noWrap/>
            <w:hideMark/>
          </w:tcPr>
          <w:p w14:paraId="40E3DD9E" w14:textId="77777777" w:rsidR="00283998" w:rsidRPr="00283998" w:rsidRDefault="00283998" w:rsidP="00283998">
            <w:pPr>
              <w:pStyle w:val="Tabell-Text"/>
              <w:spacing w:before="60" w:line="200" w:lineRule="exact"/>
            </w:pPr>
          </w:p>
        </w:tc>
        <w:tc>
          <w:tcPr>
            <w:tcW w:w="2939" w:type="dxa"/>
            <w:noWrap/>
            <w:hideMark/>
          </w:tcPr>
          <w:p w14:paraId="74C6D6B3" w14:textId="1F86E127" w:rsidR="00283998" w:rsidRPr="00283998" w:rsidRDefault="00283998" w:rsidP="00283998">
            <w:pPr>
              <w:pStyle w:val="Tabell-Text"/>
              <w:spacing w:before="60" w:line="200" w:lineRule="exact"/>
            </w:pPr>
            <w:r w:rsidRPr="00283998">
              <w:t>A. Betalning sker</w:t>
            </w:r>
            <w:r w:rsidR="0096352B">
              <w:t xml:space="preserve"> den</w:t>
            </w:r>
            <w:r w:rsidRPr="00283998">
              <w:t xml:space="preserve"> 31 mars 2016.</w:t>
            </w:r>
          </w:p>
        </w:tc>
        <w:tc>
          <w:tcPr>
            <w:tcW w:w="760" w:type="dxa"/>
            <w:noWrap/>
            <w:vAlign w:val="bottom"/>
            <w:hideMark/>
          </w:tcPr>
          <w:p w14:paraId="0B277AFB" w14:textId="77777777" w:rsidR="00283998" w:rsidRPr="00283998" w:rsidRDefault="00283998" w:rsidP="004F2622">
            <w:pPr>
              <w:pStyle w:val="Tabell-Text"/>
              <w:spacing w:before="60" w:line="200" w:lineRule="exact"/>
              <w:jc w:val="right"/>
            </w:pPr>
            <w:r w:rsidRPr="00283998">
              <w:t>250 000</w:t>
            </w:r>
          </w:p>
        </w:tc>
        <w:tc>
          <w:tcPr>
            <w:tcW w:w="780" w:type="dxa"/>
            <w:noWrap/>
            <w:vAlign w:val="bottom"/>
            <w:hideMark/>
          </w:tcPr>
          <w:p w14:paraId="04A5A80F" w14:textId="393AEA59" w:rsidR="00283998" w:rsidRPr="00283998" w:rsidRDefault="00D827D4" w:rsidP="004F2622">
            <w:pPr>
              <w:pStyle w:val="Tabell-Text"/>
              <w:spacing w:before="60" w:line="200" w:lineRule="exact"/>
              <w:jc w:val="right"/>
            </w:pPr>
            <w:r>
              <w:t>–</w:t>
            </w:r>
          </w:p>
        </w:tc>
        <w:tc>
          <w:tcPr>
            <w:tcW w:w="862" w:type="dxa"/>
            <w:tcBorders>
              <w:right w:val="single" w:sz="4" w:space="0" w:color="auto"/>
            </w:tcBorders>
            <w:noWrap/>
            <w:vAlign w:val="bottom"/>
            <w:hideMark/>
          </w:tcPr>
          <w:p w14:paraId="622CF5C1" w14:textId="77777777" w:rsidR="00283998" w:rsidRPr="00283998" w:rsidRDefault="00283998" w:rsidP="004F2622">
            <w:pPr>
              <w:pStyle w:val="Tabell-Text"/>
              <w:spacing w:before="60" w:line="200" w:lineRule="exact"/>
              <w:jc w:val="right"/>
            </w:pPr>
          </w:p>
        </w:tc>
      </w:tr>
      <w:tr w:rsidR="00283998" w:rsidRPr="004F2622" w14:paraId="0505FB93" w14:textId="77777777" w:rsidTr="00333752">
        <w:trPr>
          <w:cantSplit/>
        </w:trPr>
        <w:tc>
          <w:tcPr>
            <w:tcW w:w="613" w:type="dxa"/>
            <w:tcBorders>
              <w:left w:val="single" w:sz="4" w:space="0" w:color="auto"/>
              <w:bottom w:val="single" w:sz="4" w:space="0" w:color="auto"/>
            </w:tcBorders>
            <w:noWrap/>
            <w:hideMark/>
          </w:tcPr>
          <w:p w14:paraId="3F3EFF80" w14:textId="77777777" w:rsidR="00283998" w:rsidRPr="00283998" w:rsidRDefault="00283998" w:rsidP="00283998">
            <w:pPr>
              <w:pStyle w:val="Tabell-Text"/>
              <w:spacing w:before="60" w:line="200" w:lineRule="exact"/>
            </w:pPr>
            <w:r w:rsidRPr="00283998">
              <w:t> </w:t>
            </w:r>
          </w:p>
        </w:tc>
        <w:tc>
          <w:tcPr>
            <w:tcW w:w="2939" w:type="dxa"/>
            <w:tcBorders>
              <w:bottom w:val="single" w:sz="4" w:space="0" w:color="auto"/>
            </w:tcBorders>
            <w:noWrap/>
            <w:hideMark/>
          </w:tcPr>
          <w:p w14:paraId="22C878BA" w14:textId="77777777" w:rsidR="00283998" w:rsidRPr="004F2622" w:rsidRDefault="00283998" w:rsidP="00283998">
            <w:pPr>
              <w:pStyle w:val="Tabell-Text"/>
              <w:spacing w:before="60" w:line="200" w:lineRule="exact"/>
              <w:rPr>
                <w:b/>
              </w:rPr>
            </w:pPr>
            <w:r w:rsidRPr="004F2622">
              <w:rPr>
                <w:b/>
              </w:rPr>
              <w:t>Summa</w:t>
            </w:r>
          </w:p>
        </w:tc>
        <w:tc>
          <w:tcPr>
            <w:tcW w:w="760" w:type="dxa"/>
            <w:tcBorders>
              <w:bottom w:val="single" w:sz="4" w:space="0" w:color="auto"/>
            </w:tcBorders>
            <w:noWrap/>
            <w:vAlign w:val="bottom"/>
            <w:hideMark/>
          </w:tcPr>
          <w:p w14:paraId="7FCC4604" w14:textId="77777777" w:rsidR="00283998" w:rsidRPr="004F2622" w:rsidRDefault="00283998" w:rsidP="004F2622">
            <w:pPr>
              <w:pStyle w:val="Tabell-Text"/>
              <w:spacing w:before="60" w:line="200" w:lineRule="exact"/>
              <w:jc w:val="right"/>
              <w:rPr>
                <w:b/>
              </w:rPr>
            </w:pPr>
            <w:r w:rsidRPr="004F2622">
              <w:rPr>
                <w:b/>
              </w:rPr>
              <w:t>735 724</w:t>
            </w:r>
          </w:p>
        </w:tc>
        <w:tc>
          <w:tcPr>
            <w:tcW w:w="780" w:type="dxa"/>
            <w:tcBorders>
              <w:bottom w:val="single" w:sz="4" w:space="0" w:color="auto"/>
            </w:tcBorders>
            <w:noWrap/>
            <w:vAlign w:val="bottom"/>
            <w:hideMark/>
          </w:tcPr>
          <w:p w14:paraId="5AA70E79" w14:textId="77777777" w:rsidR="00283998" w:rsidRPr="004F2622" w:rsidRDefault="00283998" w:rsidP="004F2622">
            <w:pPr>
              <w:pStyle w:val="Tabell-Text"/>
              <w:spacing w:before="60" w:line="200" w:lineRule="exact"/>
              <w:jc w:val="right"/>
              <w:rPr>
                <w:b/>
              </w:rPr>
            </w:pPr>
            <w:r w:rsidRPr="004F2622">
              <w:rPr>
                <w:b/>
              </w:rPr>
              <w:t>292 834</w:t>
            </w:r>
          </w:p>
        </w:tc>
        <w:tc>
          <w:tcPr>
            <w:tcW w:w="862" w:type="dxa"/>
            <w:tcBorders>
              <w:bottom w:val="single" w:sz="4" w:space="0" w:color="auto"/>
              <w:right w:val="single" w:sz="4" w:space="0" w:color="auto"/>
            </w:tcBorders>
            <w:noWrap/>
            <w:vAlign w:val="bottom"/>
            <w:hideMark/>
          </w:tcPr>
          <w:p w14:paraId="55E31E15" w14:textId="1ECDCF2B" w:rsidR="00283998" w:rsidRPr="004F2622" w:rsidRDefault="00283998" w:rsidP="004F2622">
            <w:pPr>
              <w:pStyle w:val="Tabell-Text"/>
              <w:spacing w:before="60" w:line="200" w:lineRule="exact"/>
              <w:jc w:val="right"/>
              <w:rPr>
                <w:b/>
              </w:rPr>
            </w:pPr>
          </w:p>
        </w:tc>
      </w:tr>
    </w:tbl>
    <w:p w14:paraId="6727304B" w14:textId="6F3A8AA3" w:rsidR="00333752" w:rsidRPr="00333752" w:rsidRDefault="00333752" w:rsidP="00333752">
      <w:pPr>
        <w:pStyle w:val="Tabell-Klla"/>
      </w:pPr>
      <w:r w:rsidRPr="00D827D4">
        <w:rPr>
          <w:vertAlign w:val="superscript"/>
        </w:rPr>
        <w:t>1)</w:t>
      </w:r>
      <w:r w:rsidRPr="00333752">
        <w:t xml:space="preserve"> Hedgefonder, vinstand</w:t>
      </w:r>
      <w:r w:rsidR="0096352B">
        <w:t>elslån, onoterad fastighetsfond och</w:t>
      </w:r>
      <w:r w:rsidRPr="00333752">
        <w:t xml:space="preserve"> fastighetsfonder marknadsvärderas till verkligt värde. Med verkligt värde avses det värde som rapporterats från respektive fondförvaltare. Utländska värdepapper värderas utifrån balansdagens valutakurs.</w:t>
      </w:r>
    </w:p>
    <w:p w14:paraId="430781CF" w14:textId="4BD75FA9" w:rsidR="00333752" w:rsidRPr="00333752" w:rsidRDefault="00333752" w:rsidP="00333752">
      <w:pPr>
        <w:pStyle w:val="Tabell-Klla"/>
      </w:pPr>
      <w:r w:rsidRPr="00D827D4">
        <w:rPr>
          <w:vertAlign w:val="superscript"/>
        </w:rPr>
        <w:t>2)</w:t>
      </w:r>
      <w:r w:rsidRPr="00333752">
        <w:t xml:space="preserve"> Kvarstående åtaganden i fastighetsfonder och delägda fasti</w:t>
      </w:r>
      <w:r w:rsidR="00B255D2">
        <w:t>ghetsbolag</w:t>
      </w:r>
      <w:r w:rsidR="0096352B">
        <w:t xml:space="preserve"> </w:t>
      </w:r>
      <w:r w:rsidR="00B255D2">
        <w:t>redovisades</w:t>
      </w:r>
      <w:r w:rsidR="00B255D2" w:rsidRPr="00333752">
        <w:t xml:space="preserve"> </w:t>
      </w:r>
      <w:r w:rsidR="00B255D2">
        <w:t>t.o.m</w:t>
      </w:r>
      <w:r w:rsidR="007171A8">
        <w:t>.</w:t>
      </w:r>
      <w:r w:rsidR="00B255D2">
        <w:t xml:space="preserve"> </w:t>
      </w:r>
      <w:r w:rsidR="007171A8">
        <w:t>2014</w:t>
      </w:r>
      <w:r w:rsidR="00B255D2">
        <w:t xml:space="preserve"> </w:t>
      </w:r>
      <w:r w:rsidRPr="00333752">
        <w:t>som ansvarsförbindelser.</w:t>
      </w:r>
    </w:p>
    <w:p w14:paraId="080AFF9D" w14:textId="7239872A" w:rsidR="000A6094" w:rsidRDefault="000A6094" w:rsidP="00333752">
      <w:pPr>
        <w:pStyle w:val="Normaltindrag"/>
        <w:rPr>
          <w:lang w:eastAsia="sv-SE"/>
        </w:rPr>
      </w:pPr>
      <w:r>
        <w:rPr>
          <w:lang w:eastAsia="sv-SE"/>
        </w:rPr>
        <w:br w:type="page"/>
      </w:r>
    </w:p>
    <w:tbl>
      <w:tblPr>
        <w:tblStyle w:val="Tabellrutnt"/>
        <w:tblW w:w="5954" w:type="dxa"/>
        <w:tblBorders>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97"/>
        <w:gridCol w:w="3456"/>
        <w:gridCol w:w="639"/>
        <w:gridCol w:w="1062"/>
      </w:tblGrid>
      <w:tr w:rsidR="00593201" w:rsidRPr="00593201" w14:paraId="6F802F31" w14:textId="77777777" w:rsidTr="00066AD5">
        <w:trPr>
          <w:cantSplit/>
        </w:trPr>
        <w:tc>
          <w:tcPr>
            <w:tcW w:w="797" w:type="dxa"/>
            <w:tcBorders>
              <w:top w:val="single" w:sz="4" w:space="0" w:color="auto"/>
              <w:bottom w:val="single" w:sz="4" w:space="0" w:color="auto"/>
            </w:tcBorders>
            <w:noWrap/>
            <w:hideMark/>
          </w:tcPr>
          <w:p w14:paraId="68F524DB" w14:textId="77777777" w:rsidR="00593201" w:rsidRPr="00593201" w:rsidRDefault="00593201" w:rsidP="00593201">
            <w:pPr>
              <w:pStyle w:val="Tabell-Text"/>
              <w:spacing w:before="60" w:line="200" w:lineRule="exact"/>
              <w:rPr>
                <w:b/>
              </w:rPr>
            </w:pPr>
            <w:r w:rsidRPr="00593201">
              <w:rPr>
                <w:b/>
              </w:rPr>
              <w:lastRenderedPageBreak/>
              <w:t>Not 22</w:t>
            </w:r>
          </w:p>
        </w:tc>
        <w:tc>
          <w:tcPr>
            <w:tcW w:w="3456" w:type="dxa"/>
            <w:tcBorders>
              <w:top w:val="single" w:sz="4" w:space="0" w:color="auto"/>
              <w:bottom w:val="single" w:sz="4" w:space="0" w:color="auto"/>
            </w:tcBorders>
            <w:noWrap/>
            <w:hideMark/>
          </w:tcPr>
          <w:p w14:paraId="1F93E550" w14:textId="77777777" w:rsidR="00593201" w:rsidRPr="00593201" w:rsidRDefault="00593201" w:rsidP="00593201">
            <w:pPr>
              <w:pStyle w:val="Tabell-Text"/>
              <w:spacing w:before="60" w:line="200" w:lineRule="exact"/>
              <w:rPr>
                <w:b/>
              </w:rPr>
            </w:pPr>
            <w:r w:rsidRPr="00593201">
              <w:rPr>
                <w:b/>
              </w:rPr>
              <w:t>Kortfristiga fordringar</w:t>
            </w:r>
          </w:p>
        </w:tc>
        <w:tc>
          <w:tcPr>
            <w:tcW w:w="639" w:type="dxa"/>
            <w:tcBorders>
              <w:top w:val="single" w:sz="4" w:space="0" w:color="auto"/>
              <w:bottom w:val="single" w:sz="4" w:space="0" w:color="auto"/>
            </w:tcBorders>
            <w:noWrap/>
            <w:vAlign w:val="bottom"/>
            <w:hideMark/>
          </w:tcPr>
          <w:p w14:paraId="07D0FC4B" w14:textId="77777777" w:rsidR="00593201" w:rsidRPr="00593201" w:rsidRDefault="00593201" w:rsidP="00593201">
            <w:pPr>
              <w:pStyle w:val="Tabell-Text"/>
              <w:spacing w:before="60" w:line="200" w:lineRule="exact"/>
              <w:jc w:val="right"/>
              <w:rPr>
                <w:b/>
              </w:rPr>
            </w:pPr>
            <w:r w:rsidRPr="00593201">
              <w:rPr>
                <w:b/>
              </w:rPr>
              <w:t>2015</w:t>
            </w:r>
          </w:p>
        </w:tc>
        <w:tc>
          <w:tcPr>
            <w:tcW w:w="1062" w:type="dxa"/>
            <w:tcBorders>
              <w:top w:val="single" w:sz="4" w:space="0" w:color="auto"/>
              <w:bottom w:val="single" w:sz="4" w:space="0" w:color="auto"/>
            </w:tcBorders>
            <w:noWrap/>
            <w:vAlign w:val="bottom"/>
            <w:hideMark/>
          </w:tcPr>
          <w:p w14:paraId="776B6EA2" w14:textId="77777777" w:rsidR="00593201" w:rsidRPr="00593201" w:rsidRDefault="00593201" w:rsidP="00593201">
            <w:pPr>
              <w:pStyle w:val="Tabell-Text"/>
              <w:spacing w:before="60" w:line="200" w:lineRule="exact"/>
              <w:jc w:val="right"/>
              <w:rPr>
                <w:b/>
              </w:rPr>
            </w:pPr>
            <w:r w:rsidRPr="00593201">
              <w:rPr>
                <w:b/>
              </w:rPr>
              <w:t>2014</w:t>
            </w:r>
          </w:p>
        </w:tc>
      </w:tr>
      <w:tr w:rsidR="00593201" w:rsidRPr="00593201" w14:paraId="46A8DF38" w14:textId="77777777" w:rsidTr="00066AD5">
        <w:trPr>
          <w:cantSplit/>
        </w:trPr>
        <w:tc>
          <w:tcPr>
            <w:tcW w:w="797" w:type="dxa"/>
            <w:tcBorders>
              <w:top w:val="single" w:sz="4" w:space="0" w:color="auto"/>
            </w:tcBorders>
            <w:noWrap/>
            <w:hideMark/>
          </w:tcPr>
          <w:p w14:paraId="239F4BD6" w14:textId="77777777" w:rsidR="00593201" w:rsidRPr="00593201" w:rsidRDefault="00593201" w:rsidP="00593201">
            <w:pPr>
              <w:pStyle w:val="Tabell-Text"/>
              <w:spacing w:before="60" w:line="200" w:lineRule="exact"/>
            </w:pPr>
          </w:p>
        </w:tc>
        <w:tc>
          <w:tcPr>
            <w:tcW w:w="3456" w:type="dxa"/>
            <w:tcBorders>
              <w:top w:val="single" w:sz="4" w:space="0" w:color="auto"/>
            </w:tcBorders>
            <w:noWrap/>
            <w:hideMark/>
          </w:tcPr>
          <w:p w14:paraId="28551B04" w14:textId="77777777" w:rsidR="00593201" w:rsidRPr="00593201" w:rsidRDefault="00593201" w:rsidP="00593201">
            <w:pPr>
              <w:pStyle w:val="Tabell-Text"/>
              <w:spacing w:before="60" w:line="200" w:lineRule="exact"/>
            </w:pPr>
            <w:r w:rsidRPr="00593201">
              <w:t>Hyresfordringar m.m.</w:t>
            </w:r>
          </w:p>
        </w:tc>
        <w:tc>
          <w:tcPr>
            <w:tcW w:w="639" w:type="dxa"/>
            <w:tcBorders>
              <w:top w:val="single" w:sz="4" w:space="0" w:color="auto"/>
            </w:tcBorders>
            <w:noWrap/>
            <w:vAlign w:val="bottom"/>
            <w:hideMark/>
          </w:tcPr>
          <w:p w14:paraId="63FA3028" w14:textId="77777777" w:rsidR="00593201" w:rsidRPr="00593201" w:rsidRDefault="00593201" w:rsidP="00593201">
            <w:pPr>
              <w:pStyle w:val="Tabell-Text"/>
              <w:spacing w:before="60" w:line="200" w:lineRule="exact"/>
              <w:jc w:val="right"/>
            </w:pPr>
            <w:r w:rsidRPr="00593201">
              <w:t>272</w:t>
            </w:r>
          </w:p>
        </w:tc>
        <w:tc>
          <w:tcPr>
            <w:tcW w:w="1062" w:type="dxa"/>
            <w:tcBorders>
              <w:top w:val="single" w:sz="4" w:space="0" w:color="auto"/>
            </w:tcBorders>
            <w:noWrap/>
            <w:vAlign w:val="bottom"/>
            <w:hideMark/>
          </w:tcPr>
          <w:p w14:paraId="10166838" w14:textId="6E800F34" w:rsidR="00593201" w:rsidRPr="00593201" w:rsidRDefault="00AB51B4" w:rsidP="00593201">
            <w:pPr>
              <w:pStyle w:val="Tabell-Text"/>
              <w:spacing w:before="60" w:line="200" w:lineRule="exact"/>
              <w:jc w:val="right"/>
            </w:pPr>
            <w:r>
              <w:t>–</w:t>
            </w:r>
          </w:p>
        </w:tc>
      </w:tr>
      <w:tr w:rsidR="00593201" w:rsidRPr="00593201" w14:paraId="0F9F8285" w14:textId="77777777" w:rsidTr="00066AD5">
        <w:trPr>
          <w:cantSplit/>
        </w:trPr>
        <w:tc>
          <w:tcPr>
            <w:tcW w:w="797" w:type="dxa"/>
            <w:noWrap/>
            <w:hideMark/>
          </w:tcPr>
          <w:p w14:paraId="57884DFF" w14:textId="77777777" w:rsidR="00593201" w:rsidRPr="00593201" w:rsidRDefault="00593201" w:rsidP="00593201">
            <w:pPr>
              <w:pStyle w:val="Tabell-Text"/>
              <w:spacing w:before="60" w:line="200" w:lineRule="exact"/>
            </w:pPr>
          </w:p>
        </w:tc>
        <w:tc>
          <w:tcPr>
            <w:tcW w:w="3456" w:type="dxa"/>
            <w:noWrap/>
            <w:hideMark/>
          </w:tcPr>
          <w:p w14:paraId="5E092914" w14:textId="77777777" w:rsidR="00593201" w:rsidRPr="00593201" w:rsidRDefault="00593201" w:rsidP="00593201">
            <w:pPr>
              <w:pStyle w:val="Tabell-Text"/>
              <w:spacing w:before="60" w:line="200" w:lineRule="exact"/>
            </w:pPr>
            <w:r w:rsidRPr="00593201">
              <w:t>Löneförskott</w:t>
            </w:r>
          </w:p>
        </w:tc>
        <w:tc>
          <w:tcPr>
            <w:tcW w:w="639" w:type="dxa"/>
            <w:noWrap/>
            <w:vAlign w:val="bottom"/>
            <w:hideMark/>
          </w:tcPr>
          <w:p w14:paraId="2079CC32" w14:textId="26AF11CF" w:rsidR="00593201" w:rsidRPr="00593201" w:rsidRDefault="00AB51B4" w:rsidP="00593201">
            <w:pPr>
              <w:pStyle w:val="Tabell-Text"/>
              <w:spacing w:before="60" w:line="200" w:lineRule="exact"/>
              <w:jc w:val="right"/>
            </w:pPr>
            <w:r>
              <w:t>–</w:t>
            </w:r>
          </w:p>
        </w:tc>
        <w:tc>
          <w:tcPr>
            <w:tcW w:w="1062" w:type="dxa"/>
            <w:noWrap/>
            <w:vAlign w:val="bottom"/>
            <w:hideMark/>
          </w:tcPr>
          <w:p w14:paraId="7B9B4B2A" w14:textId="77777777" w:rsidR="00593201" w:rsidRPr="00593201" w:rsidRDefault="00593201" w:rsidP="00593201">
            <w:pPr>
              <w:pStyle w:val="Tabell-Text"/>
              <w:spacing w:before="60" w:line="200" w:lineRule="exact"/>
              <w:jc w:val="right"/>
            </w:pPr>
            <w:r w:rsidRPr="00593201">
              <w:t>3</w:t>
            </w:r>
          </w:p>
        </w:tc>
      </w:tr>
      <w:tr w:rsidR="00593201" w:rsidRPr="00593201" w14:paraId="1C042EC4" w14:textId="77777777" w:rsidTr="00066AD5">
        <w:trPr>
          <w:cantSplit/>
        </w:trPr>
        <w:tc>
          <w:tcPr>
            <w:tcW w:w="797" w:type="dxa"/>
            <w:noWrap/>
            <w:hideMark/>
          </w:tcPr>
          <w:p w14:paraId="755EF052" w14:textId="77777777" w:rsidR="00593201" w:rsidRPr="00593201" w:rsidRDefault="00593201" w:rsidP="00593201">
            <w:pPr>
              <w:pStyle w:val="Tabell-Text"/>
              <w:spacing w:before="60" w:line="200" w:lineRule="exact"/>
            </w:pPr>
          </w:p>
        </w:tc>
        <w:tc>
          <w:tcPr>
            <w:tcW w:w="3456" w:type="dxa"/>
            <w:noWrap/>
            <w:hideMark/>
          </w:tcPr>
          <w:p w14:paraId="0066544E" w14:textId="77777777" w:rsidR="00593201" w:rsidRPr="00593201" w:rsidRDefault="00593201" w:rsidP="00593201">
            <w:pPr>
              <w:pStyle w:val="Tabell-Text"/>
              <w:spacing w:before="60" w:line="200" w:lineRule="exact"/>
            </w:pPr>
            <w:r w:rsidRPr="00593201">
              <w:t>Skattefordran 2013</w:t>
            </w:r>
          </w:p>
        </w:tc>
        <w:tc>
          <w:tcPr>
            <w:tcW w:w="639" w:type="dxa"/>
            <w:noWrap/>
            <w:vAlign w:val="bottom"/>
            <w:hideMark/>
          </w:tcPr>
          <w:p w14:paraId="70BCF61F" w14:textId="6E9762C7" w:rsidR="00593201" w:rsidRPr="00593201" w:rsidRDefault="00AB51B4" w:rsidP="00593201">
            <w:pPr>
              <w:pStyle w:val="Tabell-Text"/>
              <w:spacing w:before="60" w:line="200" w:lineRule="exact"/>
              <w:jc w:val="right"/>
            </w:pPr>
            <w:r>
              <w:t>–</w:t>
            </w:r>
          </w:p>
        </w:tc>
        <w:tc>
          <w:tcPr>
            <w:tcW w:w="1062" w:type="dxa"/>
            <w:noWrap/>
            <w:vAlign w:val="bottom"/>
            <w:hideMark/>
          </w:tcPr>
          <w:p w14:paraId="1C3AEF89" w14:textId="77777777" w:rsidR="00593201" w:rsidRPr="00593201" w:rsidRDefault="00593201" w:rsidP="00593201">
            <w:pPr>
              <w:pStyle w:val="Tabell-Text"/>
              <w:spacing w:before="60" w:line="200" w:lineRule="exact"/>
              <w:jc w:val="right"/>
            </w:pPr>
            <w:r w:rsidRPr="00593201">
              <w:t>894</w:t>
            </w:r>
          </w:p>
        </w:tc>
      </w:tr>
      <w:tr w:rsidR="00593201" w:rsidRPr="00593201" w14:paraId="77B45F6E" w14:textId="77777777" w:rsidTr="00066AD5">
        <w:trPr>
          <w:cantSplit/>
        </w:trPr>
        <w:tc>
          <w:tcPr>
            <w:tcW w:w="797" w:type="dxa"/>
            <w:noWrap/>
            <w:hideMark/>
          </w:tcPr>
          <w:p w14:paraId="6782E06E" w14:textId="77777777" w:rsidR="00593201" w:rsidRPr="00593201" w:rsidRDefault="00593201" w:rsidP="00593201">
            <w:pPr>
              <w:pStyle w:val="Tabell-Text"/>
              <w:spacing w:before="60" w:line="200" w:lineRule="exact"/>
            </w:pPr>
          </w:p>
        </w:tc>
        <w:tc>
          <w:tcPr>
            <w:tcW w:w="3456" w:type="dxa"/>
            <w:noWrap/>
            <w:hideMark/>
          </w:tcPr>
          <w:p w14:paraId="56AFB2D5" w14:textId="77777777" w:rsidR="00593201" w:rsidRPr="00593201" w:rsidRDefault="00593201" w:rsidP="00593201">
            <w:pPr>
              <w:pStyle w:val="Tabell-Text"/>
              <w:spacing w:before="60" w:line="200" w:lineRule="exact"/>
            </w:pPr>
            <w:r w:rsidRPr="00593201">
              <w:t>Skattefordran 2014</w:t>
            </w:r>
          </w:p>
        </w:tc>
        <w:tc>
          <w:tcPr>
            <w:tcW w:w="639" w:type="dxa"/>
            <w:noWrap/>
            <w:vAlign w:val="bottom"/>
            <w:hideMark/>
          </w:tcPr>
          <w:p w14:paraId="2D6C6747" w14:textId="77777777" w:rsidR="00593201" w:rsidRPr="00593201" w:rsidRDefault="00593201" w:rsidP="00593201">
            <w:pPr>
              <w:pStyle w:val="Tabell-Text"/>
              <w:spacing w:before="60" w:line="200" w:lineRule="exact"/>
              <w:jc w:val="right"/>
            </w:pPr>
            <w:r w:rsidRPr="00593201">
              <w:t>796</w:t>
            </w:r>
          </w:p>
        </w:tc>
        <w:tc>
          <w:tcPr>
            <w:tcW w:w="1062" w:type="dxa"/>
            <w:noWrap/>
            <w:vAlign w:val="bottom"/>
            <w:hideMark/>
          </w:tcPr>
          <w:p w14:paraId="32C2D6BA" w14:textId="77777777" w:rsidR="00593201" w:rsidRPr="00593201" w:rsidRDefault="00593201" w:rsidP="00593201">
            <w:pPr>
              <w:pStyle w:val="Tabell-Text"/>
              <w:spacing w:before="60" w:line="200" w:lineRule="exact"/>
              <w:jc w:val="right"/>
            </w:pPr>
            <w:r w:rsidRPr="00593201">
              <w:t>982</w:t>
            </w:r>
          </w:p>
        </w:tc>
      </w:tr>
      <w:tr w:rsidR="00593201" w:rsidRPr="00593201" w14:paraId="66567ECF" w14:textId="77777777" w:rsidTr="00066AD5">
        <w:trPr>
          <w:cantSplit/>
        </w:trPr>
        <w:tc>
          <w:tcPr>
            <w:tcW w:w="797" w:type="dxa"/>
            <w:noWrap/>
            <w:hideMark/>
          </w:tcPr>
          <w:p w14:paraId="5DBDF233" w14:textId="77777777" w:rsidR="00593201" w:rsidRPr="00593201" w:rsidRDefault="00593201" w:rsidP="00593201">
            <w:pPr>
              <w:pStyle w:val="Tabell-Text"/>
              <w:spacing w:before="60" w:line="200" w:lineRule="exact"/>
            </w:pPr>
          </w:p>
        </w:tc>
        <w:tc>
          <w:tcPr>
            <w:tcW w:w="3456" w:type="dxa"/>
            <w:noWrap/>
            <w:hideMark/>
          </w:tcPr>
          <w:p w14:paraId="622A1781" w14:textId="77777777" w:rsidR="00593201" w:rsidRPr="00593201" w:rsidRDefault="00593201" w:rsidP="00593201">
            <w:pPr>
              <w:pStyle w:val="Tabell-Text"/>
              <w:spacing w:before="60" w:line="200" w:lineRule="exact"/>
            </w:pPr>
            <w:r w:rsidRPr="00593201">
              <w:t>Skattefordran 2015</w:t>
            </w:r>
          </w:p>
        </w:tc>
        <w:tc>
          <w:tcPr>
            <w:tcW w:w="639" w:type="dxa"/>
            <w:noWrap/>
            <w:vAlign w:val="bottom"/>
            <w:hideMark/>
          </w:tcPr>
          <w:p w14:paraId="03D4A821" w14:textId="501DA5C5" w:rsidR="00593201" w:rsidRPr="00593201" w:rsidRDefault="00C67CF0" w:rsidP="00593201">
            <w:pPr>
              <w:pStyle w:val="Tabell-Text"/>
              <w:spacing w:before="60" w:line="200" w:lineRule="exact"/>
              <w:jc w:val="right"/>
            </w:pPr>
            <w:r>
              <w:t>1 562</w:t>
            </w:r>
          </w:p>
        </w:tc>
        <w:tc>
          <w:tcPr>
            <w:tcW w:w="1062" w:type="dxa"/>
            <w:noWrap/>
            <w:vAlign w:val="bottom"/>
            <w:hideMark/>
          </w:tcPr>
          <w:p w14:paraId="10429B8F" w14:textId="0197F2DA" w:rsidR="00593201" w:rsidRPr="00593201" w:rsidRDefault="00AB51B4" w:rsidP="00593201">
            <w:pPr>
              <w:pStyle w:val="Tabell-Text"/>
              <w:spacing w:before="60" w:line="200" w:lineRule="exact"/>
              <w:jc w:val="right"/>
            </w:pPr>
            <w:r>
              <w:t>–</w:t>
            </w:r>
          </w:p>
        </w:tc>
      </w:tr>
      <w:tr w:rsidR="00593201" w:rsidRPr="00593201" w14:paraId="79CDB08B" w14:textId="77777777" w:rsidTr="00066AD5">
        <w:trPr>
          <w:cantSplit/>
        </w:trPr>
        <w:tc>
          <w:tcPr>
            <w:tcW w:w="797" w:type="dxa"/>
            <w:noWrap/>
            <w:hideMark/>
          </w:tcPr>
          <w:p w14:paraId="1F4BBE71" w14:textId="77777777" w:rsidR="00593201" w:rsidRPr="00593201" w:rsidRDefault="00593201" w:rsidP="00593201">
            <w:pPr>
              <w:pStyle w:val="Tabell-Text"/>
              <w:spacing w:before="60" w:line="200" w:lineRule="exact"/>
            </w:pPr>
          </w:p>
        </w:tc>
        <w:tc>
          <w:tcPr>
            <w:tcW w:w="3456" w:type="dxa"/>
            <w:noWrap/>
            <w:hideMark/>
          </w:tcPr>
          <w:p w14:paraId="1CC5BCAA" w14:textId="77777777" w:rsidR="00593201" w:rsidRPr="00593201" w:rsidRDefault="00593201" w:rsidP="00593201">
            <w:pPr>
              <w:pStyle w:val="Tabell-Text"/>
              <w:spacing w:before="60" w:line="200" w:lineRule="exact"/>
            </w:pPr>
            <w:r w:rsidRPr="00593201">
              <w:t>Sålda ej betalda värdepapper</w:t>
            </w:r>
          </w:p>
        </w:tc>
        <w:tc>
          <w:tcPr>
            <w:tcW w:w="639" w:type="dxa"/>
            <w:noWrap/>
            <w:vAlign w:val="bottom"/>
            <w:hideMark/>
          </w:tcPr>
          <w:p w14:paraId="68E37988" w14:textId="77777777" w:rsidR="00593201" w:rsidRPr="00593201" w:rsidRDefault="00593201" w:rsidP="00593201">
            <w:pPr>
              <w:pStyle w:val="Tabell-Text"/>
              <w:spacing w:before="60" w:line="200" w:lineRule="exact"/>
              <w:jc w:val="right"/>
            </w:pPr>
            <w:r w:rsidRPr="00593201">
              <w:t>12 663</w:t>
            </w:r>
          </w:p>
        </w:tc>
        <w:tc>
          <w:tcPr>
            <w:tcW w:w="1062" w:type="dxa"/>
            <w:noWrap/>
            <w:vAlign w:val="bottom"/>
            <w:hideMark/>
          </w:tcPr>
          <w:p w14:paraId="79BA43F3" w14:textId="2A0A56A8" w:rsidR="00593201" w:rsidRPr="00593201" w:rsidRDefault="00AB51B4" w:rsidP="00593201">
            <w:pPr>
              <w:pStyle w:val="Tabell-Text"/>
              <w:spacing w:before="60" w:line="200" w:lineRule="exact"/>
              <w:jc w:val="right"/>
            </w:pPr>
            <w:r>
              <w:t>–</w:t>
            </w:r>
          </w:p>
        </w:tc>
      </w:tr>
      <w:tr w:rsidR="00593201" w:rsidRPr="00593201" w14:paraId="6DBB549F" w14:textId="77777777" w:rsidTr="00066AD5">
        <w:trPr>
          <w:cantSplit/>
        </w:trPr>
        <w:tc>
          <w:tcPr>
            <w:tcW w:w="797" w:type="dxa"/>
            <w:noWrap/>
            <w:hideMark/>
          </w:tcPr>
          <w:p w14:paraId="62FABAA8" w14:textId="77777777" w:rsidR="00593201" w:rsidRPr="00593201" w:rsidRDefault="00593201" w:rsidP="00593201">
            <w:pPr>
              <w:pStyle w:val="Tabell-Text"/>
              <w:spacing w:before="60" w:line="200" w:lineRule="exact"/>
            </w:pPr>
          </w:p>
        </w:tc>
        <w:tc>
          <w:tcPr>
            <w:tcW w:w="3456" w:type="dxa"/>
            <w:noWrap/>
            <w:hideMark/>
          </w:tcPr>
          <w:p w14:paraId="37A596F0" w14:textId="77777777" w:rsidR="00593201" w:rsidRPr="00593201" w:rsidRDefault="00593201" w:rsidP="00593201">
            <w:pPr>
              <w:pStyle w:val="Tabell-Text"/>
              <w:spacing w:before="60" w:line="200" w:lineRule="exact"/>
            </w:pPr>
            <w:r w:rsidRPr="00593201">
              <w:t>Övriga</w:t>
            </w:r>
          </w:p>
        </w:tc>
        <w:tc>
          <w:tcPr>
            <w:tcW w:w="639" w:type="dxa"/>
            <w:noWrap/>
            <w:vAlign w:val="bottom"/>
            <w:hideMark/>
          </w:tcPr>
          <w:p w14:paraId="669C59D0" w14:textId="499EBC05" w:rsidR="00593201" w:rsidRPr="00593201" w:rsidRDefault="00AB51B4" w:rsidP="00593201">
            <w:pPr>
              <w:pStyle w:val="Tabell-Text"/>
              <w:spacing w:before="60" w:line="200" w:lineRule="exact"/>
              <w:jc w:val="right"/>
            </w:pPr>
            <w:r>
              <w:t>–</w:t>
            </w:r>
          </w:p>
        </w:tc>
        <w:tc>
          <w:tcPr>
            <w:tcW w:w="1062" w:type="dxa"/>
            <w:noWrap/>
            <w:vAlign w:val="bottom"/>
            <w:hideMark/>
          </w:tcPr>
          <w:p w14:paraId="172E7E98" w14:textId="77777777" w:rsidR="00593201" w:rsidRPr="00593201" w:rsidRDefault="00593201" w:rsidP="00593201">
            <w:pPr>
              <w:pStyle w:val="Tabell-Text"/>
              <w:spacing w:before="60" w:line="200" w:lineRule="exact"/>
              <w:jc w:val="right"/>
            </w:pPr>
            <w:r w:rsidRPr="00593201">
              <w:t>19</w:t>
            </w:r>
          </w:p>
        </w:tc>
      </w:tr>
      <w:tr w:rsidR="00593201" w:rsidRPr="00593201" w14:paraId="5FB6A2B6" w14:textId="77777777" w:rsidTr="00066AD5">
        <w:trPr>
          <w:cantSplit/>
        </w:trPr>
        <w:tc>
          <w:tcPr>
            <w:tcW w:w="797" w:type="dxa"/>
            <w:noWrap/>
            <w:hideMark/>
          </w:tcPr>
          <w:p w14:paraId="46AA5BEF" w14:textId="77777777" w:rsidR="00593201" w:rsidRPr="00593201" w:rsidRDefault="00593201" w:rsidP="00593201">
            <w:pPr>
              <w:pStyle w:val="Tabell-Text"/>
              <w:spacing w:before="60" w:line="200" w:lineRule="exact"/>
              <w:rPr>
                <w:b/>
              </w:rPr>
            </w:pPr>
          </w:p>
        </w:tc>
        <w:tc>
          <w:tcPr>
            <w:tcW w:w="3456" w:type="dxa"/>
            <w:noWrap/>
            <w:hideMark/>
          </w:tcPr>
          <w:p w14:paraId="5D61E503" w14:textId="77777777" w:rsidR="00593201" w:rsidRPr="00593201" w:rsidRDefault="00593201" w:rsidP="00593201">
            <w:pPr>
              <w:pStyle w:val="Tabell-Text"/>
              <w:spacing w:before="60" w:line="200" w:lineRule="exact"/>
              <w:rPr>
                <w:b/>
              </w:rPr>
            </w:pPr>
            <w:r w:rsidRPr="00593201">
              <w:rPr>
                <w:b/>
              </w:rPr>
              <w:t>Summa</w:t>
            </w:r>
          </w:p>
        </w:tc>
        <w:tc>
          <w:tcPr>
            <w:tcW w:w="639" w:type="dxa"/>
            <w:noWrap/>
            <w:vAlign w:val="bottom"/>
            <w:hideMark/>
          </w:tcPr>
          <w:p w14:paraId="0F9B862D" w14:textId="2B18D096" w:rsidR="00593201" w:rsidRPr="00593201" w:rsidRDefault="00C67CF0" w:rsidP="00593201">
            <w:pPr>
              <w:pStyle w:val="Tabell-Text"/>
              <w:spacing w:before="60" w:line="200" w:lineRule="exact"/>
              <w:jc w:val="right"/>
              <w:rPr>
                <w:b/>
              </w:rPr>
            </w:pPr>
            <w:r>
              <w:rPr>
                <w:b/>
              </w:rPr>
              <w:t>15 293</w:t>
            </w:r>
          </w:p>
        </w:tc>
        <w:tc>
          <w:tcPr>
            <w:tcW w:w="1062" w:type="dxa"/>
            <w:noWrap/>
            <w:vAlign w:val="bottom"/>
            <w:hideMark/>
          </w:tcPr>
          <w:p w14:paraId="5C7716E8" w14:textId="77777777" w:rsidR="00593201" w:rsidRPr="00593201" w:rsidRDefault="00593201" w:rsidP="00593201">
            <w:pPr>
              <w:pStyle w:val="Tabell-Text"/>
              <w:spacing w:before="60" w:line="200" w:lineRule="exact"/>
              <w:jc w:val="right"/>
              <w:rPr>
                <w:b/>
              </w:rPr>
            </w:pPr>
            <w:r w:rsidRPr="00593201">
              <w:rPr>
                <w:b/>
              </w:rPr>
              <w:t>1 898</w:t>
            </w:r>
          </w:p>
        </w:tc>
      </w:tr>
    </w:tbl>
    <w:p w14:paraId="7350F6FE" w14:textId="77777777" w:rsidR="00066AD5" w:rsidRDefault="00066AD5"/>
    <w:tbl>
      <w:tblPr>
        <w:tblStyle w:val="Tabellrutnt"/>
        <w:tblW w:w="5954" w:type="dxa"/>
        <w:tblBorders>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03"/>
        <w:gridCol w:w="3546"/>
        <w:gridCol w:w="708"/>
        <w:gridCol w:w="997"/>
      </w:tblGrid>
      <w:tr w:rsidR="00593201" w:rsidRPr="00593201" w14:paraId="2D2EDD75" w14:textId="77777777" w:rsidTr="00D458D5">
        <w:trPr>
          <w:cantSplit/>
        </w:trPr>
        <w:tc>
          <w:tcPr>
            <w:tcW w:w="703" w:type="dxa"/>
            <w:tcBorders>
              <w:top w:val="single" w:sz="4" w:space="0" w:color="auto"/>
              <w:bottom w:val="single" w:sz="4" w:space="0" w:color="auto"/>
            </w:tcBorders>
            <w:noWrap/>
            <w:hideMark/>
          </w:tcPr>
          <w:p w14:paraId="689FB56B" w14:textId="77777777" w:rsidR="00593201" w:rsidRPr="00593201" w:rsidRDefault="00593201" w:rsidP="00593201">
            <w:pPr>
              <w:pStyle w:val="Tabell-Text"/>
              <w:spacing w:before="60" w:line="200" w:lineRule="exact"/>
              <w:rPr>
                <w:b/>
              </w:rPr>
            </w:pPr>
            <w:r w:rsidRPr="00593201">
              <w:rPr>
                <w:b/>
              </w:rPr>
              <w:t>Not 23</w:t>
            </w:r>
          </w:p>
        </w:tc>
        <w:tc>
          <w:tcPr>
            <w:tcW w:w="3546" w:type="dxa"/>
            <w:tcBorders>
              <w:top w:val="single" w:sz="4" w:space="0" w:color="auto"/>
              <w:bottom w:val="single" w:sz="4" w:space="0" w:color="auto"/>
            </w:tcBorders>
            <w:noWrap/>
            <w:hideMark/>
          </w:tcPr>
          <w:p w14:paraId="51FFC6ED" w14:textId="77777777" w:rsidR="00593201" w:rsidRPr="00593201" w:rsidRDefault="00593201" w:rsidP="00593201">
            <w:pPr>
              <w:pStyle w:val="Tabell-Text"/>
              <w:spacing w:before="60" w:line="200" w:lineRule="exact"/>
              <w:rPr>
                <w:b/>
              </w:rPr>
            </w:pPr>
            <w:r w:rsidRPr="00593201">
              <w:rPr>
                <w:b/>
              </w:rPr>
              <w:t>Förutbetalda kostnader och upplupna intäkter</w:t>
            </w:r>
          </w:p>
        </w:tc>
        <w:tc>
          <w:tcPr>
            <w:tcW w:w="708" w:type="dxa"/>
            <w:tcBorders>
              <w:top w:val="single" w:sz="4" w:space="0" w:color="auto"/>
              <w:bottom w:val="single" w:sz="4" w:space="0" w:color="auto"/>
            </w:tcBorders>
            <w:noWrap/>
            <w:vAlign w:val="bottom"/>
            <w:hideMark/>
          </w:tcPr>
          <w:p w14:paraId="5C7F5201" w14:textId="77777777" w:rsidR="00593201" w:rsidRPr="00593201" w:rsidRDefault="00593201" w:rsidP="00593201">
            <w:pPr>
              <w:pStyle w:val="Tabell-Text"/>
              <w:spacing w:before="60" w:line="200" w:lineRule="exact"/>
              <w:jc w:val="right"/>
              <w:rPr>
                <w:b/>
              </w:rPr>
            </w:pPr>
            <w:r w:rsidRPr="00593201">
              <w:rPr>
                <w:b/>
              </w:rPr>
              <w:t>2015</w:t>
            </w:r>
          </w:p>
        </w:tc>
        <w:tc>
          <w:tcPr>
            <w:tcW w:w="997" w:type="dxa"/>
            <w:tcBorders>
              <w:top w:val="single" w:sz="4" w:space="0" w:color="auto"/>
              <w:bottom w:val="single" w:sz="4" w:space="0" w:color="auto"/>
            </w:tcBorders>
            <w:noWrap/>
            <w:vAlign w:val="bottom"/>
            <w:hideMark/>
          </w:tcPr>
          <w:p w14:paraId="1B79DD63" w14:textId="77777777" w:rsidR="00593201" w:rsidRPr="00593201" w:rsidRDefault="00593201" w:rsidP="00593201">
            <w:pPr>
              <w:pStyle w:val="Tabell-Text"/>
              <w:spacing w:before="60" w:line="200" w:lineRule="exact"/>
              <w:jc w:val="right"/>
              <w:rPr>
                <w:b/>
              </w:rPr>
            </w:pPr>
            <w:r w:rsidRPr="00593201">
              <w:rPr>
                <w:b/>
              </w:rPr>
              <w:t>2014</w:t>
            </w:r>
          </w:p>
        </w:tc>
      </w:tr>
      <w:tr w:rsidR="00593201" w:rsidRPr="00066AD5" w14:paraId="2E067BBB" w14:textId="77777777" w:rsidTr="00AB71A5">
        <w:trPr>
          <w:cantSplit/>
        </w:trPr>
        <w:tc>
          <w:tcPr>
            <w:tcW w:w="703" w:type="dxa"/>
            <w:tcBorders>
              <w:top w:val="single" w:sz="4" w:space="0" w:color="auto"/>
            </w:tcBorders>
            <w:noWrap/>
            <w:hideMark/>
          </w:tcPr>
          <w:p w14:paraId="79F297B5" w14:textId="77777777" w:rsidR="00593201" w:rsidRPr="00593201" w:rsidRDefault="00593201" w:rsidP="00593201">
            <w:pPr>
              <w:pStyle w:val="Tabell-Text"/>
              <w:spacing w:before="60" w:line="200" w:lineRule="exact"/>
              <w:rPr>
                <w:b/>
              </w:rPr>
            </w:pPr>
          </w:p>
        </w:tc>
        <w:tc>
          <w:tcPr>
            <w:tcW w:w="3546" w:type="dxa"/>
            <w:tcBorders>
              <w:top w:val="single" w:sz="4" w:space="0" w:color="auto"/>
            </w:tcBorders>
            <w:noWrap/>
            <w:hideMark/>
          </w:tcPr>
          <w:p w14:paraId="7074AD9C" w14:textId="77777777" w:rsidR="00593201" w:rsidRPr="00066AD5" w:rsidRDefault="00593201" w:rsidP="00593201">
            <w:pPr>
              <w:pStyle w:val="Tabell-Text"/>
              <w:spacing w:before="60" w:line="200" w:lineRule="exact"/>
            </w:pPr>
            <w:r w:rsidRPr="00066AD5">
              <w:t>Upplupna räntor</w:t>
            </w:r>
          </w:p>
        </w:tc>
        <w:tc>
          <w:tcPr>
            <w:tcW w:w="708" w:type="dxa"/>
            <w:tcBorders>
              <w:top w:val="single" w:sz="4" w:space="0" w:color="auto"/>
            </w:tcBorders>
            <w:noWrap/>
            <w:vAlign w:val="bottom"/>
            <w:hideMark/>
          </w:tcPr>
          <w:p w14:paraId="47353F32" w14:textId="77777777" w:rsidR="00593201" w:rsidRPr="00066AD5" w:rsidRDefault="00593201" w:rsidP="00593201">
            <w:pPr>
              <w:pStyle w:val="Tabell-Text"/>
              <w:spacing w:before="60" w:line="200" w:lineRule="exact"/>
              <w:jc w:val="right"/>
            </w:pPr>
            <w:r w:rsidRPr="00066AD5">
              <w:t>32 217</w:t>
            </w:r>
          </w:p>
        </w:tc>
        <w:tc>
          <w:tcPr>
            <w:tcW w:w="997" w:type="dxa"/>
            <w:tcBorders>
              <w:top w:val="single" w:sz="4" w:space="0" w:color="auto"/>
            </w:tcBorders>
            <w:noWrap/>
            <w:vAlign w:val="bottom"/>
            <w:hideMark/>
          </w:tcPr>
          <w:p w14:paraId="60C62F03" w14:textId="77777777" w:rsidR="00593201" w:rsidRPr="00066AD5" w:rsidRDefault="00593201" w:rsidP="00593201">
            <w:pPr>
              <w:pStyle w:val="Tabell-Text"/>
              <w:spacing w:before="60" w:line="200" w:lineRule="exact"/>
              <w:jc w:val="right"/>
            </w:pPr>
            <w:r w:rsidRPr="00066AD5">
              <w:t>36 452</w:t>
            </w:r>
          </w:p>
        </w:tc>
      </w:tr>
      <w:tr w:rsidR="00593201" w:rsidRPr="00593201" w14:paraId="361C3FCB" w14:textId="77777777" w:rsidTr="00AB71A5">
        <w:trPr>
          <w:cantSplit/>
        </w:trPr>
        <w:tc>
          <w:tcPr>
            <w:tcW w:w="703" w:type="dxa"/>
            <w:noWrap/>
            <w:hideMark/>
          </w:tcPr>
          <w:p w14:paraId="49C56F27" w14:textId="77777777" w:rsidR="00593201" w:rsidRPr="00593201" w:rsidRDefault="00593201" w:rsidP="00593201">
            <w:pPr>
              <w:pStyle w:val="Tabell-Text"/>
              <w:spacing w:before="60" w:line="200" w:lineRule="exact"/>
            </w:pPr>
          </w:p>
        </w:tc>
        <w:tc>
          <w:tcPr>
            <w:tcW w:w="3546" w:type="dxa"/>
            <w:noWrap/>
            <w:hideMark/>
          </w:tcPr>
          <w:p w14:paraId="3801467A" w14:textId="77777777" w:rsidR="00593201" w:rsidRPr="00593201" w:rsidRDefault="00593201" w:rsidP="00593201">
            <w:pPr>
              <w:pStyle w:val="Tabell-Text"/>
              <w:spacing w:before="60" w:line="200" w:lineRule="exact"/>
            </w:pPr>
            <w:r w:rsidRPr="00593201">
              <w:t>Förutbetalda kostnader</w:t>
            </w:r>
          </w:p>
        </w:tc>
        <w:tc>
          <w:tcPr>
            <w:tcW w:w="708" w:type="dxa"/>
            <w:noWrap/>
            <w:vAlign w:val="bottom"/>
            <w:hideMark/>
          </w:tcPr>
          <w:p w14:paraId="23F97FE7" w14:textId="77777777" w:rsidR="00593201" w:rsidRPr="00593201" w:rsidRDefault="00593201" w:rsidP="00593201">
            <w:pPr>
              <w:pStyle w:val="Tabell-Text"/>
              <w:spacing w:before="60" w:line="200" w:lineRule="exact"/>
              <w:jc w:val="right"/>
            </w:pPr>
            <w:r w:rsidRPr="00593201">
              <w:t>529</w:t>
            </w:r>
          </w:p>
        </w:tc>
        <w:tc>
          <w:tcPr>
            <w:tcW w:w="997" w:type="dxa"/>
            <w:noWrap/>
            <w:vAlign w:val="bottom"/>
            <w:hideMark/>
          </w:tcPr>
          <w:p w14:paraId="35AC82A2" w14:textId="77777777" w:rsidR="00593201" w:rsidRPr="00593201" w:rsidRDefault="00593201" w:rsidP="00593201">
            <w:pPr>
              <w:pStyle w:val="Tabell-Text"/>
              <w:spacing w:before="60" w:line="200" w:lineRule="exact"/>
              <w:jc w:val="right"/>
            </w:pPr>
            <w:r w:rsidRPr="00593201">
              <w:t>1 722</w:t>
            </w:r>
          </w:p>
        </w:tc>
      </w:tr>
      <w:tr w:rsidR="00593201" w:rsidRPr="00593201" w14:paraId="14C19C3B" w14:textId="77777777" w:rsidTr="00AB71A5">
        <w:trPr>
          <w:cantSplit/>
        </w:trPr>
        <w:tc>
          <w:tcPr>
            <w:tcW w:w="703" w:type="dxa"/>
            <w:noWrap/>
            <w:hideMark/>
          </w:tcPr>
          <w:p w14:paraId="74C81866" w14:textId="77777777" w:rsidR="00593201" w:rsidRPr="00593201" w:rsidRDefault="00593201" w:rsidP="00593201">
            <w:pPr>
              <w:pStyle w:val="Tabell-Text"/>
              <w:spacing w:before="60" w:line="200" w:lineRule="exact"/>
              <w:rPr>
                <w:b/>
              </w:rPr>
            </w:pPr>
          </w:p>
        </w:tc>
        <w:tc>
          <w:tcPr>
            <w:tcW w:w="3546" w:type="dxa"/>
            <w:noWrap/>
            <w:hideMark/>
          </w:tcPr>
          <w:p w14:paraId="7773D069" w14:textId="77777777" w:rsidR="00593201" w:rsidRPr="00593201" w:rsidRDefault="00593201" w:rsidP="00593201">
            <w:pPr>
              <w:pStyle w:val="Tabell-Text"/>
              <w:spacing w:before="60" w:line="200" w:lineRule="exact"/>
              <w:rPr>
                <w:b/>
              </w:rPr>
            </w:pPr>
            <w:r w:rsidRPr="00593201">
              <w:rPr>
                <w:b/>
              </w:rPr>
              <w:t>Summa</w:t>
            </w:r>
          </w:p>
        </w:tc>
        <w:tc>
          <w:tcPr>
            <w:tcW w:w="708" w:type="dxa"/>
            <w:noWrap/>
            <w:vAlign w:val="bottom"/>
            <w:hideMark/>
          </w:tcPr>
          <w:p w14:paraId="310F4A7A" w14:textId="77777777" w:rsidR="00593201" w:rsidRPr="00593201" w:rsidRDefault="00593201" w:rsidP="00593201">
            <w:pPr>
              <w:pStyle w:val="Tabell-Text"/>
              <w:spacing w:before="60" w:line="200" w:lineRule="exact"/>
              <w:jc w:val="right"/>
              <w:rPr>
                <w:b/>
              </w:rPr>
            </w:pPr>
            <w:r w:rsidRPr="00593201">
              <w:rPr>
                <w:b/>
              </w:rPr>
              <w:t>32 746</w:t>
            </w:r>
          </w:p>
        </w:tc>
        <w:tc>
          <w:tcPr>
            <w:tcW w:w="997" w:type="dxa"/>
            <w:noWrap/>
            <w:vAlign w:val="bottom"/>
            <w:hideMark/>
          </w:tcPr>
          <w:p w14:paraId="32A8E763" w14:textId="77777777" w:rsidR="00593201" w:rsidRPr="00593201" w:rsidRDefault="00593201" w:rsidP="00593201">
            <w:pPr>
              <w:pStyle w:val="Tabell-Text"/>
              <w:spacing w:before="60" w:line="200" w:lineRule="exact"/>
              <w:jc w:val="right"/>
              <w:rPr>
                <w:b/>
              </w:rPr>
            </w:pPr>
            <w:r w:rsidRPr="00593201">
              <w:rPr>
                <w:b/>
              </w:rPr>
              <w:t>38 174</w:t>
            </w:r>
          </w:p>
        </w:tc>
      </w:tr>
    </w:tbl>
    <w:p w14:paraId="2403539D" w14:textId="77777777" w:rsidR="00333752" w:rsidRDefault="00333752" w:rsidP="00F23E27">
      <w:pPr>
        <w:rPr>
          <w:lang w:eastAsia="sv-SE"/>
        </w:rPr>
      </w:pPr>
    </w:p>
    <w:tbl>
      <w:tblPr>
        <w:tblStyle w:val="Tabellrutnt"/>
        <w:tblW w:w="5954" w:type="dxa"/>
        <w:tblBorders>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04"/>
        <w:gridCol w:w="2552"/>
        <w:gridCol w:w="992"/>
        <w:gridCol w:w="709"/>
        <w:gridCol w:w="997"/>
      </w:tblGrid>
      <w:tr w:rsidR="00D458D5" w:rsidRPr="000D6EFD" w14:paraId="3FB73718" w14:textId="77777777" w:rsidTr="00AB71A5">
        <w:trPr>
          <w:cantSplit/>
        </w:trPr>
        <w:tc>
          <w:tcPr>
            <w:tcW w:w="704" w:type="dxa"/>
            <w:tcBorders>
              <w:top w:val="single" w:sz="4" w:space="0" w:color="auto"/>
              <w:bottom w:val="single" w:sz="4" w:space="0" w:color="auto"/>
            </w:tcBorders>
            <w:noWrap/>
            <w:hideMark/>
          </w:tcPr>
          <w:p w14:paraId="0A13F8CF" w14:textId="4157EEDD" w:rsidR="00D458D5" w:rsidRPr="000D6EFD" w:rsidRDefault="00D458D5" w:rsidP="00D458D5">
            <w:pPr>
              <w:pStyle w:val="Tabell-Text"/>
              <w:spacing w:before="60" w:line="200" w:lineRule="exact"/>
            </w:pPr>
            <w:r w:rsidRPr="000D6EFD">
              <w:rPr>
                <w:b/>
                <w:bCs/>
              </w:rPr>
              <w:t>Not 24</w:t>
            </w:r>
          </w:p>
        </w:tc>
        <w:tc>
          <w:tcPr>
            <w:tcW w:w="2552" w:type="dxa"/>
            <w:tcBorders>
              <w:top w:val="single" w:sz="4" w:space="0" w:color="auto"/>
              <w:bottom w:val="single" w:sz="4" w:space="0" w:color="auto"/>
            </w:tcBorders>
            <w:noWrap/>
            <w:hideMark/>
          </w:tcPr>
          <w:p w14:paraId="26A593F4" w14:textId="1D929A94" w:rsidR="00D458D5" w:rsidRPr="000D6EFD" w:rsidRDefault="00D458D5" w:rsidP="00D458D5">
            <w:pPr>
              <w:pStyle w:val="Tabell-Text"/>
              <w:spacing w:before="60" w:line="200" w:lineRule="exact"/>
            </w:pPr>
            <w:r w:rsidRPr="000D6EFD">
              <w:rPr>
                <w:b/>
                <w:bCs/>
              </w:rPr>
              <w:t>Certifikat</w:t>
            </w:r>
          </w:p>
        </w:tc>
        <w:tc>
          <w:tcPr>
            <w:tcW w:w="992" w:type="dxa"/>
            <w:tcBorders>
              <w:top w:val="single" w:sz="4" w:space="0" w:color="auto"/>
              <w:bottom w:val="single" w:sz="4" w:space="0" w:color="auto"/>
            </w:tcBorders>
            <w:noWrap/>
            <w:vAlign w:val="bottom"/>
            <w:hideMark/>
          </w:tcPr>
          <w:p w14:paraId="3929BE4C" w14:textId="77777777" w:rsidR="00D458D5" w:rsidRPr="000D6EFD" w:rsidRDefault="00D458D5" w:rsidP="00D458D5">
            <w:pPr>
              <w:pStyle w:val="Tabell-Text"/>
              <w:spacing w:before="60" w:line="200" w:lineRule="exact"/>
              <w:jc w:val="right"/>
            </w:pPr>
          </w:p>
        </w:tc>
        <w:tc>
          <w:tcPr>
            <w:tcW w:w="709" w:type="dxa"/>
            <w:tcBorders>
              <w:top w:val="single" w:sz="4" w:space="0" w:color="auto"/>
              <w:bottom w:val="single" w:sz="4" w:space="0" w:color="auto"/>
            </w:tcBorders>
            <w:noWrap/>
            <w:vAlign w:val="bottom"/>
            <w:hideMark/>
          </w:tcPr>
          <w:p w14:paraId="11764E77" w14:textId="77777777" w:rsidR="00D458D5" w:rsidRPr="000D6EFD" w:rsidRDefault="00D458D5" w:rsidP="00D458D5">
            <w:pPr>
              <w:pStyle w:val="Tabell-Text"/>
              <w:spacing w:before="60" w:line="200" w:lineRule="exact"/>
              <w:jc w:val="right"/>
            </w:pPr>
          </w:p>
        </w:tc>
        <w:tc>
          <w:tcPr>
            <w:tcW w:w="997" w:type="dxa"/>
            <w:tcBorders>
              <w:top w:val="single" w:sz="4" w:space="0" w:color="auto"/>
              <w:bottom w:val="single" w:sz="4" w:space="0" w:color="auto"/>
            </w:tcBorders>
            <w:noWrap/>
            <w:vAlign w:val="bottom"/>
            <w:hideMark/>
          </w:tcPr>
          <w:p w14:paraId="02ACF171" w14:textId="77777777" w:rsidR="00D458D5" w:rsidRPr="000D6EFD" w:rsidRDefault="00D458D5" w:rsidP="00D458D5">
            <w:pPr>
              <w:pStyle w:val="Tabell-Text"/>
              <w:spacing w:before="60" w:line="200" w:lineRule="exact"/>
              <w:jc w:val="right"/>
            </w:pPr>
          </w:p>
        </w:tc>
      </w:tr>
      <w:tr w:rsidR="00D458D5" w:rsidRPr="000D6EFD" w14:paraId="780681A7" w14:textId="77777777" w:rsidTr="00AB71A5">
        <w:trPr>
          <w:cantSplit/>
        </w:trPr>
        <w:tc>
          <w:tcPr>
            <w:tcW w:w="704" w:type="dxa"/>
            <w:tcBorders>
              <w:top w:val="single" w:sz="4" w:space="0" w:color="auto"/>
            </w:tcBorders>
            <w:noWrap/>
          </w:tcPr>
          <w:p w14:paraId="72C972A7" w14:textId="382452FD" w:rsidR="00D458D5" w:rsidRPr="000D6EFD" w:rsidRDefault="00D458D5" w:rsidP="00D458D5">
            <w:pPr>
              <w:pStyle w:val="Tabell-Text"/>
              <w:spacing w:before="60" w:line="200" w:lineRule="exact"/>
              <w:rPr>
                <w:b/>
                <w:bCs/>
              </w:rPr>
            </w:pPr>
          </w:p>
        </w:tc>
        <w:tc>
          <w:tcPr>
            <w:tcW w:w="2552" w:type="dxa"/>
            <w:tcBorders>
              <w:top w:val="single" w:sz="4" w:space="0" w:color="auto"/>
            </w:tcBorders>
            <w:noWrap/>
          </w:tcPr>
          <w:p w14:paraId="02B5BE18" w14:textId="77777777" w:rsidR="00D458D5" w:rsidRPr="000D6EFD" w:rsidRDefault="00D458D5" w:rsidP="00D458D5">
            <w:pPr>
              <w:pStyle w:val="Tabell-Text"/>
              <w:spacing w:before="60" w:line="200" w:lineRule="exact"/>
              <w:rPr>
                <w:b/>
                <w:bCs/>
              </w:rPr>
            </w:pPr>
            <w:r w:rsidRPr="000D6EFD">
              <w:rPr>
                <w:b/>
                <w:bCs/>
              </w:rPr>
              <w:t>Förfall 2016</w:t>
            </w:r>
          </w:p>
        </w:tc>
        <w:tc>
          <w:tcPr>
            <w:tcW w:w="992" w:type="dxa"/>
            <w:tcBorders>
              <w:top w:val="single" w:sz="4" w:space="0" w:color="auto"/>
            </w:tcBorders>
            <w:noWrap/>
            <w:vAlign w:val="bottom"/>
            <w:hideMark/>
          </w:tcPr>
          <w:p w14:paraId="114A417D" w14:textId="77777777" w:rsidR="00D458D5" w:rsidRPr="000D6EFD" w:rsidRDefault="00D458D5" w:rsidP="00D458D5">
            <w:pPr>
              <w:pStyle w:val="Tabell-Text"/>
              <w:spacing w:before="60" w:line="200" w:lineRule="exact"/>
              <w:jc w:val="right"/>
              <w:rPr>
                <w:b/>
                <w:bCs/>
              </w:rPr>
            </w:pPr>
            <w:r w:rsidRPr="000D6EFD">
              <w:rPr>
                <w:b/>
                <w:bCs/>
              </w:rPr>
              <w:t>Nominellt belopp</w:t>
            </w:r>
          </w:p>
        </w:tc>
        <w:tc>
          <w:tcPr>
            <w:tcW w:w="709" w:type="dxa"/>
            <w:tcBorders>
              <w:top w:val="single" w:sz="4" w:space="0" w:color="auto"/>
            </w:tcBorders>
            <w:noWrap/>
            <w:vAlign w:val="bottom"/>
            <w:hideMark/>
          </w:tcPr>
          <w:p w14:paraId="68BF16AD" w14:textId="77777777" w:rsidR="00D458D5" w:rsidRPr="000D6EFD" w:rsidRDefault="00D458D5" w:rsidP="00D458D5">
            <w:pPr>
              <w:pStyle w:val="Tabell-Text"/>
              <w:spacing w:before="60" w:line="200" w:lineRule="exact"/>
              <w:jc w:val="right"/>
              <w:rPr>
                <w:b/>
                <w:bCs/>
              </w:rPr>
            </w:pPr>
            <w:r w:rsidRPr="000D6EFD">
              <w:rPr>
                <w:b/>
                <w:bCs/>
              </w:rPr>
              <w:t>Bokfört värde</w:t>
            </w:r>
          </w:p>
        </w:tc>
        <w:tc>
          <w:tcPr>
            <w:tcW w:w="997" w:type="dxa"/>
            <w:tcBorders>
              <w:top w:val="single" w:sz="4" w:space="0" w:color="auto"/>
            </w:tcBorders>
            <w:noWrap/>
            <w:vAlign w:val="bottom"/>
            <w:hideMark/>
          </w:tcPr>
          <w:p w14:paraId="05D5D985" w14:textId="77777777" w:rsidR="00D458D5" w:rsidRPr="000D6EFD" w:rsidRDefault="00D458D5" w:rsidP="00D458D5">
            <w:pPr>
              <w:pStyle w:val="Tabell-Text"/>
              <w:spacing w:before="60" w:line="200" w:lineRule="exact"/>
              <w:jc w:val="right"/>
              <w:rPr>
                <w:b/>
                <w:bCs/>
              </w:rPr>
            </w:pPr>
            <w:r w:rsidRPr="000D6EFD">
              <w:rPr>
                <w:b/>
                <w:bCs/>
              </w:rPr>
              <w:t xml:space="preserve">Marknadsvärde </w:t>
            </w:r>
            <w:r w:rsidRPr="00AB51B4">
              <w:rPr>
                <w:bCs/>
                <w:vertAlign w:val="superscript"/>
              </w:rPr>
              <w:t>1)</w:t>
            </w:r>
          </w:p>
        </w:tc>
      </w:tr>
      <w:tr w:rsidR="00D458D5" w:rsidRPr="000D6EFD" w14:paraId="65E7C5D0" w14:textId="77777777" w:rsidTr="00D458D5">
        <w:trPr>
          <w:cantSplit/>
        </w:trPr>
        <w:tc>
          <w:tcPr>
            <w:tcW w:w="704" w:type="dxa"/>
            <w:noWrap/>
            <w:hideMark/>
          </w:tcPr>
          <w:p w14:paraId="2CA8E8AB" w14:textId="77777777" w:rsidR="00D458D5" w:rsidRPr="000D6EFD" w:rsidRDefault="00D458D5" w:rsidP="00D458D5">
            <w:pPr>
              <w:pStyle w:val="Tabell-Text"/>
              <w:spacing w:before="60" w:line="200" w:lineRule="exact"/>
              <w:rPr>
                <w:b/>
                <w:bCs/>
              </w:rPr>
            </w:pPr>
          </w:p>
        </w:tc>
        <w:tc>
          <w:tcPr>
            <w:tcW w:w="2552" w:type="dxa"/>
            <w:noWrap/>
            <w:hideMark/>
          </w:tcPr>
          <w:p w14:paraId="06A972D7" w14:textId="77777777" w:rsidR="00D458D5" w:rsidRPr="000D6EFD" w:rsidRDefault="00D458D5" w:rsidP="00D458D5">
            <w:pPr>
              <w:pStyle w:val="Tabell-Text"/>
              <w:spacing w:before="60" w:line="200" w:lineRule="exact"/>
            </w:pPr>
            <w:r w:rsidRPr="000D6EFD">
              <w:t>Företagscertifikat</w:t>
            </w:r>
          </w:p>
        </w:tc>
        <w:tc>
          <w:tcPr>
            <w:tcW w:w="992" w:type="dxa"/>
            <w:noWrap/>
            <w:vAlign w:val="bottom"/>
            <w:hideMark/>
          </w:tcPr>
          <w:p w14:paraId="2DA75DD3" w14:textId="77777777" w:rsidR="00D458D5" w:rsidRPr="000D6EFD" w:rsidRDefault="00D458D5" w:rsidP="00D458D5">
            <w:pPr>
              <w:pStyle w:val="Tabell-Text"/>
              <w:spacing w:before="60" w:line="200" w:lineRule="exact"/>
              <w:jc w:val="right"/>
            </w:pPr>
          </w:p>
        </w:tc>
        <w:tc>
          <w:tcPr>
            <w:tcW w:w="709" w:type="dxa"/>
            <w:noWrap/>
            <w:vAlign w:val="bottom"/>
            <w:hideMark/>
          </w:tcPr>
          <w:p w14:paraId="08C73894" w14:textId="77777777" w:rsidR="00D458D5" w:rsidRPr="000D6EFD" w:rsidRDefault="00D458D5" w:rsidP="00D458D5">
            <w:pPr>
              <w:pStyle w:val="Tabell-Text"/>
              <w:spacing w:before="60" w:line="200" w:lineRule="exact"/>
              <w:jc w:val="right"/>
            </w:pPr>
          </w:p>
        </w:tc>
        <w:tc>
          <w:tcPr>
            <w:tcW w:w="997" w:type="dxa"/>
            <w:noWrap/>
            <w:vAlign w:val="bottom"/>
            <w:hideMark/>
          </w:tcPr>
          <w:p w14:paraId="5DD23FD5" w14:textId="77777777" w:rsidR="00D458D5" w:rsidRPr="000D6EFD" w:rsidRDefault="00D458D5" w:rsidP="00D458D5">
            <w:pPr>
              <w:pStyle w:val="Tabell-Text"/>
              <w:spacing w:before="60" w:line="200" w:lineRule="exact"/>
              <w:jc w:val="right"/>
            </w:pPr>
          </w:p>
        </w:tc>
      </w:tr>
      <w:tr w:rsidR="00D458D5" w:rsidRPr="000D6EFD" w14:paraId="180A12A1" w14:textId="77777777" w:rsidTr="00D458D5">
        <w:trPr>
          <w:cantSplit/>
        </w:trPr>
        <w:tc>
          <w:tcPr>
            <w:tcW w:w="704" w:type="dxa"/>
            <w:noWrap/>
            <w:hideMark/>
          </w:tcPr>
          <w:p w14:paraId="079CAAF0" w14:textId="77777777" w:rsidR="00D458D5" w:rsidRPr="000D6EFD" w:rsidRDefault="00D458D5" w:rsidP="00D458D5">
            <w:pPr>
              <w:pStyle w:val="Tabell-Text"/>
              <w:spacing w:before="60" w:line="200" w:lineRule="exact"/>
            </w:pPr>
          </w:p>
        </w:tc>
        <w:tc>
          <w:tcPr>
            <w:tcW w:w="2552" w:type="dxa"/>
            <w:noWrap/>
            <w:hideMark/>
          </w:tcPr>
          <w:p w14:paraId="2C0704CA" w14:textId="77777777" w:rsidR="00D458D5" w:rsidRPr="000D6EFD" w:rsidRDefault="00D458D5" w:rsidP="00D458D5">
            <w:pPr>
              <w:pStyle w:val="Tabell-Text"/>
              <w:spacing w:before="60" w:line="200" w:lineRule="exact"/>
            </w:pPr>
            <w:r w:rsidRPr="000D6EFD">
              <w:t>Kvartal 1</w:t>
            </w:r>
          </w:p>
        </w:tc>
        <w:tc>
          <w:tcPr>
            <w:tcW w:w="992" w:type="dxa"/>
            <w:noWrap/>
            <w:vAlign w:val="bottom"/>
            <w:hideMark/>
          </w:tcPr>
          <w:p w14:paraId="244F7B2C" w14:textId="77777777" w:rsidR="00D458D5" w:rsidRPr="000D6EFD" w:rsidRDefault="00D458D5" w:rsidP="00D458D5">
            <w:pPr>
              <w:pStyle w:val="Tabell-Text"/>
              <w:spacing w:before="60" w:line="200" w:lineRule="exact"/>
              <w:jc w:val="right"/>
            </w:pPr>
            <w:r w:rsidRPr="000D6EFD">
              <w:t>465 000</w:t>
            </w:r>
          </w:p>
        </w:tc>
        <w:tc>
          <w:tcPr>
            <w:tcW w:w="709" w:type="dxa"/>
            <w:noWrap/>
            <w:vAlign w:val="bottom"/>
            <w:hideMark/>
          </w:tcPr>
          <w:p w14:paraId="18350CE5" w14:textId="77777777" w:rsidR="00D458D5" w:rsidRPr="000D6EFD" w:rsidRDefault="00D458D5" w:rsidP="00D458D5">
            <w:pPr>
              <w:pStyle w:val="Tabell-Text"/>
              <w:spacing w:before="60" w:line="200" w:lineRule="exact"/>
              <w:jc w:val="right"/>
            </w:pPr>
            <w:r w:rsidRPr="000D6EFD">
              <w:t>464 632</w:t>
            </w:r>
          </w:p>
        </w:tc>
        <w:tc>
          <w:tcPr>
            <w:tcW w:w="997" w:type="dxa"/>
            <w:noWrap/>
            <w:vAlign w:val="bottom"/>
            <w:hideMark/>
          </w:tcPr>
          <w:p w14:paraId="463C72BA" w14:textId="77777777" w:rsidR="00D458D5" w:rsidRPr="000D6EFD" w:rsidRDefault="00D458D5" w:rsidP="00D458D5">
            <w:pPr>
              <w:pStyle w:val="Tabell-Text"/>
              <w:spacing w:before="60" w:line="200" w:lineRule="exact"/>
              <w:jc w:val="right"/>
            </w:pPr>
            <w:r w:rsidRPr="000D6EFD">
              <w:t>464 733</w:t>
            </w:r>
          </w:p>
        </w:tc>
      </w:tr>
      <w:tr w:rsidR="00D458D5" w:rsidRPr="000D6EFD" w14:paraId="39C1AE37" w14:textId="77777777" w:rsidTr="00D458D5">
        <w:trPr>
          <w:cantSplit/>
        </w:trPr>
        <w:tc>
          <w:tcPr>
            <w:tcW w:w="704" w:type="dxa"/>
            <w:noWrap/>
            <w:hideMark/>
          </w:tcPr>
          <w:p w14:paraId="557961C9" w14:textId="77777777" w:rsidR="00D458D5" w:rsidRPr="000D6EFD" w:rsidRDefault="00D458D5" w:rsidP="00D458D5">
            <w:pPr>
              <w:pStyle w:val="Tabell-Text"/>
              <w:spacing w:before="60" w:line="200" w:lineRule="exact"/>
            </w:pPr>
          </w:p>
        </w:tc>
        <w:tc>
          <w:tcPr>
            <w:tcW w:w="2552" w:type="dxa"/>
            <w:noWrap/>
            <w:hideMark/>
          </w:tcPr>
          <w:p w14:paraId="72CEC73A" w14:textId="77777777" w:rsidR="00D458D5" w:rsidRPr="000D6EFD" w:rsidRDefault="00D458D5" w:rsidP="00D458D5">
            <w:pPr>
              <w:pStyle w:val="Tabell-Text"/>
              <w:spacing w:before="60" w:line="200" w:lineRule="exact"/>
            </w:pPr>
            <w:r w:rsidRPr="000D6EFD">
              <w:t>Kvartal 2</w:t>
            </w:r>
          </w:p>
        </w:tc>
        <w:tc>
          <w:tcPr>
            <w:tcW w:w="992" w:type="dxa"/>
            <w:noWrap/>
            <w:vAlign w:val="bottom"/>
            <w:hideMark/>
          </w:tcPr>
          <w:p w14:paraId="01BE03C5" w14:textId="77777777" w:rsidR="00D458D5" w:rsidRPr="000D6EFD" w:rsidRDefault="00D458D5" w:rsidP="00D458D5">
            <w:pPr>
              <w:pStyle w:val="Tabell-Text"/>
              <w:spacing w:before="60" w:line="200" w:lineRule="exact"/>
              <w:jc w:val="right"/>
            </w:pPr>
            <w:r w:rsidRPr="000D6EFD">
              <w:t>110 000</w:t>
            </w:r>
          </w:p>
        </w:tc>
        <w:tc>
          <w:tcPr>
            <w:tcW w:w="709" w:type="dxa"/>
            <w:noWrap/>
            <w:vAlign w:val="bottom"/>
            <w:hideMark/>
          </w:tcPr>
          <w:p w14:paraId="71A34E3E" w14:textId="77777777" w:rsidR="00D458D5" w:rsidRPr="000D6EFD" w:rsidRDefault="00D458D5" w:rsidP="00D458D5">
            <w:pPr>
              <w:pStyle w:val="Tabell-Text"/>
              <w:spacing w:before="60" w:line="200" w:lineRule="exact"/>
              <w:jc w:val="right"/>
            </w:pPr>
            <w:r w:rsidRPr="000D6EFD">
              <w:t>109 954</w:t>
            </w:r>
          </w:p>
        </w:tc>
        <w:tc>
          <w:tcPr>
            <w:tcW w:w="997" w:type="dxa"/>
            <w:noWrap/>
            <w:vAlign w:val="bottom"/>
            <w:hideMark/>
          </w:tcPr>
          <w:p w14:paraId="20FD8AC7" w14:textId="77777777" w:rsidR="00D458D5" w:rsidRPr="000D6EFD" w:rsidRDefault="00D458D5" w:rsidP="00D458D5">
            <w:pPr>
              <w:pStyle w:val="Tabell-Text"/>
              <w:spacing w:before="60" w:line="200" w:lineRule="exact"/>
              <w:jc w:val="right"/>
            </w:pPr>
            <w:r w:rsidRPr="000D6EFD">
              <w:t>109 853</w:t>
            </w:r>
          </w:p>
        </w:tc>
      </w:tr>
      <w:tr w:rsidR="00D458D5" w:rsidRPr="000D6EFD" w14:paraId="005CD308" w14:textId="77777777" w:rsidTr="00D458D5">
        <w:trPr>
          <w:cantSplit/>
        </w:trPr>
        <w:tc>
          <w:tcPr>
            <w:tcW w:w="704" w:type="dxa"/>
            <w:noWrap/>
            <w:hideMark/>
          </w:tcPr>
          <w:p w14:paraId="5645371D" w14:textId="77777777" w:rsidR="00D458D5" w:rsidRPr="000D6EFD" w:rsidRDefault="00D458D5" w:rsidP="00D458D5">
            <w:pPr>
              <w:pStyle w:val="Tabell-Text"/>
              <w:spacing w:before="60" w:line="200" w:lineRule="exact"/>
            </w:pPr>
          </w:p>
        </w:tc>
        <w:tc>
          <w:tcPr>
            <w:tcW w:w="2552" w:type="dxa"/>
            <w:noWrap/>
            <w:hideMark/>
          </w:tcPr>
          <w:p w14:paraId="61095BE2" w14:textId="77777777" w:rsidR="00D458D5" w:rsidRPr="000D6EFD" w:rsidRDefault="00D458D5" w:rsidP="00D458D5">
            <w:pPr>
              <w:pStyle w:val="Tabell-Text"/>
              <w:spacing w:before="60" w:line="200" w:lineRule="exact"/>
            </w:pPr>
            <w:r w:rsidRPr="000D6EFD">
              <w:t>Kvartal 3</w:t>
            </w:r>
          </w:p>
        </w:tc>
        <w:tc>
          <w:tcPr>
            <w:tcW w:w="992" w:type="dxa"/>
            <w:noWrap/>
            <w:vAlign w:val="bottom"/>
            <w:hideMark/>
          </w:tcPr>
          <w:p w14:paraId="3F16E344" w14:textId="19A8A929" w:rsidR="00D458D5" w:rsidRPr="000D6EFD" w:rsidRDefault="00D458D5" w:rsidP="00D458D5">
            <w:pPr>
              <w:pStyle w:val="Tabell-Text"/>
              <w:spacing w:before="60" w:line="200" w:lineRule="exact"/>
              <w:jc w:val="right"/>
            </w:pPr>
            <w:r>
              <w:t>–</w:t>
            </w:r>
          </w:p>
        </w:tc>
        <w:tc>
          <w:tcPr>
            <w:tcW w:w="709" w:type="dxa"/>
            <w:noWrap/>
            <w:vAlign w:val="bottom"/>
            <w:hideMark/>
          </w:tcPr>
          <w:p w14:paraId="6C196C56" w14:textId="7BE5EDB0" w:rsidR="00D458D5" w:rsidRPr="000D6EFD" w:rsidRDefault="00D458D5" w:rsidP="00D458D5">
            <w:pPr>
              <w:pStyle w:val="Tabell-Text"/>
              <w:spacing w:before="60" w:line="200" w:lineRule="exact"/>
              <w:jc w:val="right"/>
            </w:pPr>
            <w:r>
              <w:t>–</w:t>
            </w:r>
          </w:p>
        </w:tc>
        <w:tc>
          <w:tcPr>
            <w:tcW w:w="997" w:type="dxa"/>
            <w:noWrap/>
            <w:vAlign w:val="bottom"/>
            <w:hideMark/>
          </w:tcPr>
          <w:p w14:paraId="265E07C5" w14:textId="3FCC66FE" w:rsidR="00D458D5" w:rsidRPr="000D6EFD" w:rsidRDefault="00D458D5" w:rsidP="00D458D5">
            <w:pPr>
              <w:pStyle w:val="Tabell-Text"/>
              <w:spacing w:before="60" w:line="200" w:lineRule="exact"/>
              <w:jc w:val="right"/>
            </w:pPr>
            <w:r>
              <w:t>–</w:t>
            </w:r>
          </w:p>
        </w:tc>
      </w:tr>
      <w:tr w:rsidR="00D458D5" w:rsidRPr="000D6EFD" w14:paraId="0C2F3523" w14:textId="77777777" w:rsidTr="00D458D5">
        <w:trPr>
          <w:cantSplit/>
        </w:trPr>
        <w:tc>
          <w:tcPr>
            <w:tcW w:w="704" w:type="dxa"/>
            <w:noWrap/>
            <w:hideMark/>
          </w:tcPr>
          <w:p w14:paraId="041891CF" w14:textId="77777777" w:rsidR="00D458D5" w:rsidRPr="000D6EFD" w:rsidRDefault="00D458D5" w:rsidP="00D458D5">
            <w:pPr>
              <w:pStyle w:val="Tabell-Text"/>
              <w:spacing w:before="60" w:line="200" w:lineRule="exact"/>
            </w:pPr>
          </w:p>
        </w:tc>
        <w:tc>
          <w:tcPr>
            <w:tcW w:w="2552" w:type="dxa"/>
            <w:noWrap/>
            <w:hideMark/>
          </w:tcPr>
          <w:p w14:paraId="7DD55EBD" w14:textId="77777777" w:rsidR="00D458D5" w:rsidRPr="000D6EFD" w:rsidRDefault="00D458D5" w:rsidP="00D458D5">
            <w:pPr>
              <w:pStyle w:val="Tabell-Text"/>
              <w:spacing w:before="60" w:line="200" w:lineRule="exact"/>
            </w:pPr>
            <w:r w:rsidRPr="000D6EFD">
              <w:t>Kvartal 4</w:t>
            </w:r>
          </w:p>
        </w:tc>
        <w:tc>
          <w:tcPr>
            <w:tcW w:w="992" w:type="dxa"/>
            <w:noWrap/>
            <w:vAlign w:val="bottom"/>
            <w:hideMark/>
          </w:tcPr>
          <w:p w14:paraId="7DA067B3" w14:textId="6A659195" w:rsidR="00D458D5" w:rsidRPr="000D6EFD" w:rsidRDefault="00D458D5" w:rsidP="00D458D5">
            <w:pPr>
              <w:pStyle w:val="Tabell-Text"/>
              <w:spacing w:before="60" w:line="200" w:lineRule="exact"/>
              <w:jc w:val="right"/>
            </w:pPr>
            <w:r>
              <w:t>–</w:t>
            </w:r>
          </w:p>
        </w:tc>
        <w:tc>
          <w:tcPr>
            <w:tcW w:w="709" w:type="dxa"/>
            <w:noWrap/>
            <w:vAlign w:val="bottom"/>
            <w:hideMark/>
          </w:tcPr>
          <w:p w14:paraId="0DB745BA" w14:textId="2A3AD841" w:rsidR="00D458D5" w:rsidRPr="000D6EFD" w:rsidRDefault="00D458D5" w:rsidP="00D458D5">
            <w:pPr>
              <w:pStyle w:val="Tabell-Text"/>
              <w:spacing w:before="60" w:line="200" w:lineRule="exact"/>
              <w:jc w:val="right"/>
            </w:pPr>
            <w:r>
              <w:t>–</w:t>
            </w:r>
          </w:p>
        </w:tc>
        <w:tc>
          <w:tcPr>
            <w:tcW w:w="997" w:type="dxa"/>
            <w:noWrap/>
            <w:vAlign w:val="bottom"/>
            <w:hideMark/>
          </w:tcPr>
          <w:p w14:paraId="4AFAA23F" w14:textId="04B88A6F" w:rsidR="00D458D5" w:rsidRPr="000D6EFD" w:rsidRDefault="00D458D5" w:rsidP="00D458D5">
            <w:pPr>
              <w:pStyle w:val="Tabell-Text"/>
              <w:spacing w:before="60" w:line="200" w:lineRule="exact"/>
              <w:jc w:val="right"/>
            </w:pPr>
            <w:r>
              <w:t>–</w:t>
            </w:r>
          </w:p>
        </w:tc>
      </w:tr>
      <w:tr w:rsidR="00D458D5" w:rsidRPr="00D458D5" w14:paraId="438C84D3" w14:textId="77777777" w:rsidTr="00D458D5">
        <w:trPr>
          <w:cantSplit/>
        </w:trPr>
        <w:tc>
          <w:tcPr>
            <w:tcW w:w="704" w:type="dxa"/>
            <w:noWrap/>
            <w:hideMark/>
          </w:tcPr>
          <w:p w14:paraId="0A1648EC" w14:textId="77777777" w:rsidR="00D458D5" w:rsidRPr="000D6EFD" w:rsidRDefault="00D458D5" w:rsidP="00D458D5">
            <w:pPr>
              <w:pStyle w:val="Tabell-Text"/>
              <w:spacing w:before="60" w:line="200" w:lineRule="exact"/>
            </w:pPr>
            <w:r w:rsidRPr="000D6EFD">
              <w:t> </w:t>
            </w:r>
          </w:p>
        </w:tc>
        <w:tc>
          <w:tcPr>
            <w:tcW w:w="2552" w:type="dxa"/>
            <w:noWrap/>
            <w:hideMark/>
          </w:tcPr>
          <w:p w14:paraId="3760DFA4" w14:textId="3D8D79F7" w:rsidR="00D458D5" w:rsidRPr="00D458D5" w:rsidRDefault="00D458D5" w:rsidP="00D458D5">
            <w:pPr>
              <w:pStyle w:val="Tabell-Text"/>
              <w:spacing w:before="60" w:line="200" w:lineRule="exact"/>
              <w:rPr>
                <w:b/>
              </w:rPr>
            </w:pPr>
            <w:r w:rsidRPr="00D458D5">
              <w:rPr>
                <w:b/>
              </w:rPr>
              <w:t>Summa</w:t>
            </w:r>
          </w:p>
        </w:tc>
        <w:tc>
          <w:tcPr>
            <w:tcW w:w="992" w:type="dxa"/>
            <w:noWrap/>
            <w:vAlign w:val="bottom"/>
            <w:hideMark/>
          </w:tcPr>
          <w:p w14:paraId="1A705E5D" w14:textId="77777777" w:rsidR="00D458D5" w:rsidRPr="00D458D5" w:rsidRDefault="00D458D5" w:rsidP="00D458D5">
            <w:pPr>
              <w:pStyle w:val="Tabell-Text"/>
              <w:spacing w:before="60" w:line="200" w:lineRule="exact"/>
              <w:jc w:val="right"/>
              <w:rPr>
                <w:b/>
              </w:rPr>
            </w:pPr>
            <w:r w:rsidRPr="00D458D5">
              <w:rPr>
                <w:b/>
              </w:rPr>
              <w:t>575 000</w:t>
            </w:r>
          </w:p>
        </w:tc>
        <w:tc>
          <w:tcPr>
            <w:tcW w:w="709" w:type="dxa"/>
            <w:noWrap/>
            <w:vAlign w:val="bottom"/>
            <w:hideMark/>
          </w:tcPr>
          <w:p w14:paraId="63E0C9B5" w14:textId="77777777" w:rsidR="00D458D5" w:rsidRPr="00D458D5" w:rsidRDefault="00D458D5" w:rsidP="00D458D5">
            <w:pPr>
              <w:pStyle w:val="Tabell-Text"/>
              <w:spacing w:before="60" w:line="200" w:lineRule="exact"/>
              <w:jc w:val="right"/>
              <w:rPr>
                <w:b/>
              </w:rPr>
            </w:pPr>
            <w:r w:rsidRPr="00D458D5">
              <w:rPr>
                <w:b/>
              </w:rPr>
              <w:t>574 586</w:t>
            </w:r>
          </w:p>
        </w:tc>
        <w:tc>
          <w:tcPr>
            <w:tcW w:w="997" w:type="dxa"/>
            <w:noWrap/>
            <w:vAlign w:val="bottom"/>
            <w:hideMark/>
          </w:tcPr>
          <w:p w14:paraId="41A7203C" w14:textId="77777777" w:rsidR="00D458D5" w:rsidRPr="00D458D5" w:rsidRDefault="00D458D5" w:rsidP="00D458D5">
            <w:pPr>
              <w:pStyle w:val="Tabell-Text"/>
              <w:spacing w:before="60" w:line="200" w:lineRule="exact"/>
              <w:jc w:val="right"/>
              <w:rPr>
                <w:b/>
              </w:rPr>
            </w:pPr>
            <w:r w:rsidRPr="00D458D5">
              <w:rPr>
                <w:b/>
              </w:rPr>
              <w:t>574 586</w:t>
            </w:r>
          </w:p>
        </w:tc>
      </w:tr>
    </w:tbl>
    <w:p w14:paraId="0170BB55" w14:textId="17EFE2C7" w:rsidR="00B95B6D" w:rsidRDefault="00B95B6D" w:rsidP="00B95B6D">
      <w:pPr>
        <w:pStyle w:val="Tabell-Klla"/>
      </w:pPr>
      <w:r w:rsidRPr="00AB51B4">
        <w:rPr>
          <w:vertAlign w:val="superscript"/>
        </w:rPr>
        <w:t>1)</w:t>
      </w:r>
      <w:r>
        <w:t xml:space="preserve"> </w:t>
      </w:r>
      <w:r w:rsidR="00D458D5" w:rsidRPr="00B95B6D">
        <w:t>Certifikat</w:t>
      </w:r>
      <w:r w:rsidR="00D458D5" w:rsidRPr="000D6EFD">
        <w:t xml:space="preserve"> marknadsvärderas till verkligt värde. Med verkligt värde avses senaste betalkurs på balansdagen eller, om sådan saknas, senaste köpkurs.</w:t>
      </w:r>
    </w:p>
    <w:p w14:paraId="1CCB2CC5" w14:textId="77777777" w:rsidR="00B95B6D" w:rsidRPr="00B95B6D" w:rsidRDefault="00B95B6D" w:rsidP="00B95B6D">
      <w:pPr>
        <w:rPr>
          <w:lang w:eastAsia="sv-SE"/>
        </w:rPr>
      </w:pPr>
    </w:p>
    <w:tbl>
      <w:tblPr>
        <w:tblStyle w:val="Tabellrutnt"/>
        <w:tblW w:w="5954" w:type="dxa"/>
        <w:tblBorders>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24"/>
        <w:gridCol w:w="2490"/>
        <w:gridCol w:w="1417"/>
        <w:gridCol w:w="1423"/>
      </w:tblGrid>
      <w:tr w:rsidR="005D382E" w:rsidRPr="00B95B6D" w14:paraId="681148FB" w14:textId="77777777" w:rsidTr="005D382E">
        <w:trPr>
          <w:cantSplit/>
        </w:trPr>
        <w:tc>
          <w:tcPr>
            <w:tcW w:w="624" w:type="dxa"/>
            <w:tcBorders>
              <w:top w:val="single" w:sz="4" w:space="0" w:color="auto"/>
              <w:bottom w:val="single" w:sz="4" w:space="0" w:color="auto"/>
            </w:tcBorders>
            <w:noWrap/>
          </w:tcPr>
          <w:p w14:paraId="440F4B11" w14:textId="56376161" w:rsidR="005D382E" w:rsidRPr="005D382E" w:rsidRDefault="005D382E" w:rsidP="005D382E">
            <w:pPr>
              <w:pStyle w:val="Tabell-Text"/>
              <w:spacing w:before="60" w:line="200" w:lineRule="exact"/>
              <w:rPr>
                <w:b/>
              </w:rPr>
            </w:pPr>
            <w:r w:rsidRPr="005D382E">
              <w:rPr>
                <w:b/>
              </w:rPr>
              <w:t>Not 25</w:t>
            </w:r>
          </w:p>
        </w:tc>
        <w:tc>
          <w:tcPr>
            <w:tcW w:w="2490" w:type="dxa"/>
            <w:tcBorders>
              <w:top w:val="single" w:sz="4" w:space="0" w:color="auto"/>
              <w:bottom w:val="single" w:sz="4" w:space="0" w:color="auto"/>
            </w:tcBorders>
            <w:noWrap/>
          </w:tcPr>
          <w:p w14:paraId="667E0F64" w14:textId="10594AC9" w:rsidR="005D382E" w:rsidRPr="005D382E" w:rsidRDefault="005D382E" w:rsidP="005D382E">
            <w:pPr>
              <w:pStyle w:val="Tabell-Text"/>
              <w:spacing w:before="60" w:line="200" w:lineRule="exact"/>
              <w:rPr>
                <w:b/>
              </w:rPr>
            </w:pPr>
            <w:r w:rsidRPr="005D382E">
              <w:rPr>
                <w:b/>
              </w:rPr>
              <w:t>Valutaterminer</w:t>
            </w:r>
          </w:p>
        </w:tc>
        <w:tc>
          <w:tcPr>
            <w:tcW w:w="1417" w:type="dxa"/>
            <w:tcBorders>
              <w:top w:val="single" w:sz="4" w:space="0" w:color="auto"/>
              <w:bottom w:val="single" w:sz="4" w:space="0" w:color="auto"/>
            </w:tcBorders>
            <w:noWrap/>
            <w:vAlign w:val="bottom"/>
          </w:tcPr>
          <w:p w14:paraId="0D216F4F" w14:textId="77777777" w:rsidR="005D382E" w:rsidRPr="005D382E" w:rsidRDefault="005D382E" w:rsidP="005D382E">
            <w:pPr>
              <w:pStyle w:val="Tabell-Text"/>
              <w:spacing w:before="60" w:line="200" w:lineRule="exact"/>
              <w:jc w:val="right"/>
              <w:rPr>
                <w:b/>
              </w:rPr>
            </w:pPr>
          </w:p>
        </w:tc>
        <w:tc>
          <w:tcPr>
            <w:tcW w:w="1423" w:type="dxa"/>
            <w:tcBorders>
              <w:top w:val="single" w:sz="4" w:space="0" w:color="auto"/>
              <w:bottom w:val="single" w:sz="4" w:space="0" w:color="auto"/>
            </w:tcBorders>
            <w:noWrap/>
            <w:vAlign w:val="bottom"/>
          </w:tcPr>
          <w:p w14:paraId="56B7E677" w14:textId="77777777" w:rsidR="005D382E" w:rsidRPr="005D382E" w:rsidRDefault="005D382E" w:rsidP="005D382E">
            <w:pPr>
              <w:pStyle w:val="Tabell-Text"/>
              <w:spacing w:before="60" w:line="200" w:lineRule="exact"/>
              <w:jc w:val="right"/>
              <w:rPr>
                <w:b/>
              </w:rPr>
            </w:pPr>
          </w:p>
        </w:tc>
      </w:tr>
      <w:tr w:rsidR="005D382E" w:rsidRPr="005D382E" w14:paraId="370FAE1E" w14:textId="77777777" w:rsidTr="005D382E">
        <w:trPr>
          <w:cantSplit/>
        </w:trPr>
        <w:tc>
          <w:tcPr>
            <w:tcW w:w="624" w:type="dxa"/>
            <w:tcBorders>
              <w:top w:val="single" w:sz="4" w:space="0" w:color="auto"/>
            </w:tcBorders>
            <w:noWrap/>
          </w:tcPr>
          <w:p w14:paraId="249C96FD" w14:textId="5B5DF7A3" w:rsidR="005D382E" w:rsidRPr="00B95B6D" w:rsidRDefault="005D382E" w:rsidP="005D382E">
            <w:pPr>
              <w:pStyle w:val="Tabell-Text"/>
              <w:spacing w:before="60" w:line="200" w:lineRule="exact"/>
            </w:pPr>
          </w:p>
        </w:tc>
        <w:tc>
          <w:tcPr>
            <w:tcW w:w="2490" w:type="dxa"/>
            <w:tcBorders>
              <w:top w:val="single" w:sz="4" w:space="0" w:color="auto"/>
            </w:tcBorders>
            <w:noWrap/>
          </w:tcPr>
          <w:p w14:paraId="48EBB80B" w14:textId="77777777" w:rsidR="005D382E" w:rsidRPr="005D382E" w:rsidRDefault="005D382E" w:rsidP="005D382E">
            <w:pPr>
              <w:pStyle w:val="Tabell-Text"/>
              <w:spacing w:before="60" w:line="200" w:lineRule="exact"/>
              <w:rPr>
                <w:b/>
              </w:rPr>
            </w:pPr>
            <w:r w:rsidRPr="005D382E">
              <w:rPr>
                <w:b/>
              </w:rPr>
              <w:t>Köpt/såld valuta</w:t>
            </w:r>
          </w:p>
        </w:tc>
        <w:tc>
          <w:tcPr>
            <w:tcW w:w="1417" w:type="dxa"/>
            <w:tcBorders>
              <w:top w:val="single" w:sz="4" w:space="0" w:color="auto"/>
            </w:tcBorders>
            <w:noWrap/>
            <w:vAlign w:val="bottom"/>
            <w:hideMark/>
          </w:tcPr>
          <w:p w14:paraId="160057B0" w14:textId="77777777" w:rsidR="005D382E" w:rsidRPr="005D382E" w:rsidRDefault="005D382E" w:rsidP="005D382E">
            <w:pPr>
              <w:pStyle w:val="Tabell-Text"/>
              <w:spacing w:before="60" w:line="200" w:lineRule="exact"/>
              <w:jc w:val="right"/>
              <w:rPr>
                <w:b/>
              </w:rPr>
            </w:pPr>
            <w:r w:rsidRPr="005D382E">
              <w:rPr>
                <w:b/>
              </w:rPr>
              <w:t>Nominellt belopp</w:t>
            </w:r>
          </w:p>
        </w:tc>
        <w:tc>
          <w:tcPr>
            <w:tcW w:w="1423" w:type="dxa"/>
            <w:tcBorders>
              <w:top w:val="single" w:sz="4" w:space="0" w:color="auto"/>
            </w:tcBorders>
            <w:noWrap/>
            <w:vAlign w:val="bottom"/>
            <w:hideMark/>
          </w:tcPr>
          <w:p w14:paraId="2630BEAD" w14:textId="77777777" w:rsidR="005D382E" w:rsidRPr="005D382E" w:rsidRDefault="005D382E" w:rsidP="005D382E">
            <w:pPr>
              <w:pStyle w:val="Tabell-Text"/>
              <w:spacing w:before="60" w:line="200" w:lineRule="exact"/>
              <w:jc w:val="right"/>
              <w:rPr>
                <w:b/>
              </w:rPr>
            </w:pPr>
            <w:r w:rsidRPr="005D382E">
              <w:rPr>
                <w:b/>
              </w:rPr>
              <w:t xml:space="preserve">Marknadsvärde </w:t>
            </w:r>
            <w:r w:rsidRPr="00291487">
              <w:rPr>
                <w:vertAlign w:val="superscript"/>
              </w:rPr>
              <w:t>1)</w:t>
            </w:r>
          </w:p>
        </w:tc>
      </w:tr>
      <w:tr w:rsidR="005D382E" w:rsidRPr="00B95B6D" w14:paraId="5457169E" w14:textId="77777777" w:rsidTr="005D382E">
        <w:trPr>
          <w:cantSplit/>
        </w:trPr>
        <w:tc>
          <w:tcPr>
            <w:tcW w:w="624" w:type="dxa"/>
            <w:noWrap/>
            <w:hideMark/>
          </w:tcPr>
          <w:p w14:paraId="6F97825F" w14:textId="77777777" w:rsidR="005D382E" w:rsidRPr="00B95B6D" w:rsidRDefault="005D382E" w:rsidP="005D382E">
            <w:pPr>
              <w:pStyle w:val="Tabell-Text"/>
              <w:spacing w:before="60" w:line="200" w:lineRule="exact"/>
            </w:pPr>
          </w:p>
        </w:tc>
        <w:tc>
          <w:tcPr>
            <w:tcW w:w="2490" w:type="dxa"/>
            <w:noWrap/>
            <w:hideMark/>
          </w:tcPr>
          <w:p w14:paraId="74D5E862" w14:textId="77777777" w:rsidR="005D382E" w:rsidRPr="00CA34BC" w:rsidRDefault="005D382E" w:rsidP="005D382E">
            <w:pPr>
              <w:pStyle w:val="Tabell-Text"/>
              <w:spacing w:before="60" w:line="200" w:lineRule="exact"/>
              <w:rPr>
                <w:b/>
              </w:rPr>
            </w:pPr>
            <w:r w:rsidRPr="00CA34BC">
              <w:rPr>
                <w:b/>
              </w:rPr>
              <w:t>Förfallomånad 2016-01</w:t>
            </w:r>
          </w:p>
        </w:tc>
        <w:tc>
          <w:tcPr>
            <w:tcW w:w="1417" w:type="dxa"/>
            <w:noWrap/>
            <w:vAlign w:val="bottom"/>
            <w:hideMark/>
          </w:tcPr>
          <w:p w14:paraId="4D40DBB5" w14:textId="77777777" w:rsidR="005D382E" w:rsidRPr="00B95B6D" w:rsidRDefault="005D382E" w:rsidP="005D382E">
            <w:pPr>
              <w:pStyle w:val="Tabell-Text"/>
              <w:spacing w:before="60" w:line="200" w:lineRule="exact"/>
              <w:jc w:val="right"/>
            </w:pPr>
          </w:p>
        </w:tc>
        <w:tc>
          <w:tcPr>
            <w:tcW w:w="1423" w:type="dxa"/>
            <w:noWrap/>
            <w:vAlign w:val="bottom"/>
            <w:hideMark/>
          </w:tcPr>
          <w:p w14:paraId="4C397C01" w14:textId="77777777" w:rsidR="005D382E" w:rsidRPr="00B95B6D" w:rsidRDefault="005D382E" w:rsidP="005D382E">
            <w:pPr>
              <w:pStyle w:val="Tabell-Text"/>
              <w:spacing w:before="60" w:line="200" w:lineRule="exact"/>
              <w:jc w:val="right"/>
            </w:pPr>
          </w:p>
        </w:tc>
      </w:tr>
      <w:tr w:rsidR="005D382E" w:rsidRPr="00B95B6D" w14:paraId="3D85CECB" w14:textId="77777777" w:rsidTr="005D382E">
        <w:trPr>
          <w:cantSplit/>
        </w:trPr>
        <w:tc>
          <w:tcPr>
            <w:tcW w:w="624" w:type="dxa"/>
            <w:noWrap/>
            <w:hideMark/>
          </w:tcPr>
          <w:p w14:paraId="2C0B8696" w14:textId="77777777" w:rsidR="005D382E" w:rsidRPr="00B95B6D" w:rsidRDefault="005D382E" w:rsidP="005D382E">
            <w:pPr>
              <w:pStyle w:val="Tabell-Text"/>
              <w:spacing w:before="60" w:line="200" w:lineRule="exact"/>
            </w:pPr>
          </w:p>
        </w:tc>
        <w:tc>
          <w:tcPr>
            <w:tcW w:w="2490" w:type="dxa"/>
            <w:noWrap/>
            <w:hideMark/>
          </w:tcPr>
          <w:p w14:paraId="46B4A4CD" w14:textId="77777777" w:rsidR="005D382E" w:rsidRPr="00B95B6D" w:rsidRDefault="005D382E" w:rsidP="005D382E">
            <w:pPr>
              <w:pStyle w:val="Tabell-Text"/>
              <w:spacing w:before="60" w:line="200" w:lineRule="exact"/>
            </w:pPr>
            <w:r w:rsidRPr="00B95B6D">
              <w:t>SEK/EUR</w:t>
            </w:r>
          </w:p>
        </w:tc>
        <w:tc>
          <w:tcPr>
            <w:tcW w:w="1417" w:type="dxa"/>
            <w:noWrap/>
            <w:vAlign w:val="bottom"/>
            <w:hideMark/>
          </w:tcPr>
          <w:p w14:paraId="1B232172" w14:textId="77777777" w:rsidR="005D382E" w:rsidRPr="00B95B6D" w:rsidRDefault="005D382E" w:rsidP="005D382E">
            <w:pPr>
              <w:pStyle w:val="Tabell-Text"/>
              <w:spacing w:before="60" w:line="200" w:lineRule="exact"/>
              <w:jc w:val="right"/>
            </w:pPr>
            <w:r w:rsidRPr="00B95B6D">
              <w:t>117 638</w:t>
            </w:r>
          </w:p>
        </w:tc>
        <w:tc>
          <w:tcPr>
            <w:tcW w:w="1423" w:type="dxa"/>
            <w:noWrap/>
            <w:vAlign w:val="bottom"/>
            <w:hideMark/>
          </w:tcPr>
          <w:p w14:paraId="2DC6C524" w14:textId="77777777" w:rsidR="005D382E" w:rsidRPr="00B95B6D" w:rsidRDefault="005D382E" w:rsidP="005D382E">
            <w:pPr>
              <w:pStyle w:val="Tabell-Text"/>
              <w:spacing w:before="60" w:line="200" w:lineRule="exact"/>
              <w:jc w:val="right"/>
            </w:pPr>
            <w:r w:rsidRPr="00B95B6D">
              <w:t>3 078</w:t>
            </w:r>
          </w:p>
        </w:tc>
      </w:tr>
      <w:tr w:rsidR="005D382E" w:rsidRPr="00B95B6D" w14:paraId="79B303E0" w14:textId="77777777" w:rsidTr="005D382E">
        <w:trPr>
          <w:cantSplit/>
        </w:trPr>
        <w:tc>
          <w:tcPr>
            <w:tcW w:w="624" w:type="dxa"/>
            <w:noWrap/>
            <w:hideMark/>
          </w:tcPr>
          <w:p w14:paraId="515B1DFB" w14:textId="77777777" w:rsidR="005D382E" w:rsidRPr="00B95B6D" w:rsidRDefault="005D382E" w:rsidP="005D382E">
            <w:pPr>
              <w:pStyle w:val="Tabell-Text"/>
              <w:spacing w:before="60" w:line="200" w:lineRule="exact"/>
            </w:pPr>
          </w:p>
        </w:tc>
        <w:tc>
          <w:tcPr>
            <w:tcW w:w="2490" w:type="dxa"/>
            <w:noWrap/>
            <w:hideMark/>
          </w:tcPr>
          <w:p w14:paraId="45723026" w14:textId="77777777" w:rsidR="005D382E" w:rsidRPr="00B95B6D" w:rsidRDefault="005D382E" w:rsidP="005D382E">
            <w:pPr>
              <w:pStyle w:val="Tabell-Text"/>
              <w:spacing w:before="60" w:line="200" w:lineRule="exact"/>
            </w:pPr>
            <w:r w:rsidRPr="00B95B6D">
              <w:t>SEK/GBP</w:t>
            </w:r>
          </w:p>
        </w:tc>
        <w:tc>
          <w:tcPr>
            <w:tcW w:w="1417" w:type="dxa"/>
            <w:noWrap/>
            <w:vAlign w:val="bottom"/>
            <w:hideMark/>
          </w:tcPr>
          <w:p w14:paraId="48ADFC05" w14:textId="77777777" w:rsidR="005D382E" w:rsidRPr="00B95B6D" w:rsidRDefault="005D382E" w:rsidP="005D382E">
            <w:pPr>
              <w:pStyle w:val="Tabell-Text"/>
              <w:spacing w:before="60" w:line="200" w:lineRule="exact"/>
              <w:jc w:val="right"/>
            </w:pPr>
            <w:r w:rsidRPr="00B95B6D">
              <w:t>57 747</w:t>
            </w:r>
          </w:p>
        </w:tc>
        <w:tc>
          <w:tcPr>
            <w:tcW w:w="1423" w:type="dxa"/>
            <w:noWrap/>
            <w:vAlign w:val="bottom"/>
            <w:hideMark/>
          </w:tcPr>
          <w:p w14:paraId="55AA19F7" w14:textId="77777777" w:rsidR="005D382E" w:rsidRPr="00B95B6D" w:rsidRDefault="005D382E" w:rsidP="005D382E">
            <w:pPr>
              <w:pStyle w:val="Tabell-Text"/>
              <w:spacing w:before="60" w:line="200" w:lineRule="exact"/>
              <w:jc w:val="right"/>
            </w:pPr>
            <w:r w:rsidRPr="00B95B6D">
              <w:t>1 734</w:t>
            </w:r>
          </w:p>
        </w:tc>
      </w:tr>
      <w:tr w:rsidR="005D382E" w:rsidRPr="00B95B6D" w14:paraId="6797938D" w14:textId="77777777" w:rsidTr="005D382E">
        <w:trPr>
          <w:cantSplit/>
        </w:trPr>
        <w:tc>
          <w:tcPr>
            <w:tcW w:w="624" w:type="dxa"/>
            <w:noWrap/>
            <w:hideMark/>
          </w:tcPr>
          <w:p w14:paraId="63A89ED6" w14:textId="77777777" w:rsidR="005D382E" w:rsidRPr="00B95B6D" w:rsidRDefault="005D382E" w:rsidP="005D382E">
            <w:pPr>
              <w:pStyle w:val="Tabell-Text"/>
              <w:spacing w:before="60" w:line="200" w:lineRule="exact"/>
            </w:pPr>
          </w:p>
        </w:tc>
        <w:tc>
          <w:tcPr>
            <w:tcW w:w="2490" w:type="dxa"/>
            <w:noWrap/>
            <w:hideMark/>
          </w:tcPr>
          <w:p w14:paraId="44634729" w14:textId="77777777" w:rsidR="005D382E" w:rsidRPr="00B95B6D" w:rsidRDefault="005D382E" w:rsidP="005D382E">
            <w:pPr>
              <w:pStyle w:val="Tabell-Text"/>
              <w:spacing w:before="60" w:line="200" w:lineRule="exact"/>
            </w:pPr>
            <w:r w:rsidRPr="00B95B6D">
              <w:t>SEK/JPY</w:t>
            </w:r>
          </w:p>
        </w:tc>
        <w:tc>
          <w:tcPr>
            <w:tcW w:w="1417" w:type="dxa"/>
            <w:noWrap/>
            <w:vAlign w:val="bottom"/>
            <w:hideMark/>
          </w:tcPr>
          <w:p w14:paraId="2FADD606" w14:textId="77777777" w:rsidR="005D382E" w:rsidRPr="00B95B6D" w:rsidRDefault="005D382E" w:rsidP="005D382E">
            <w:pPr>
              <w:pStyle w:val="Tabell-Text"/>
              <w:spacing w:before="60" w:line="200" w:lineRule="exact"/>
              <w:jc w:val="right"/>
            </w:pPr>
            <w:r w:rsidRPr="00B95B6D">
              <w:t>83 374</w:t>
            </w:r>
          </w:p>
        </w:tc>
        <w:tc>
          <w:tcPr>
            <w:tcW w:w="1423" w:type="dxa"/>
            <w:noWrap/>
            <w:vAlign w:val="bottom"/>
            <w:hideMark/>
          </w:tcPr>
          <w:p w14:paraId="3AF86DC3" w14:textId="219A37E9" w:rsidR="005D382E" w:rsidRPr="00B95B6D" w:rsidRDefault="007D4767" w:rsidP="005D382E">
            <w:pPr>
              <w:pStyle w:val="Tabell-Text"/>
              <w:spacing w:before="60" w:line="200" w:lineRule="exact"/>
              <w:jc w:val="right"/>
            </w:pPr>
            <w:r>
              <w:t>–</w:t>
            </w:r>
            <w:r w:rsidR="005D382E" w:rsidRPr="00B95B6D">
              <w:t>342</w:t>
            </w:r>
          </w:p>
        </w:tc>
      </w:tr>
      <w:tr w:rsidR="005D382E" w:rsidRPr="00B95B6D" w14:paraId="6AF94E6E" w14:textId="77777777" w:rsidTr="005D382E">
        <w:trPr>
          <w:cantSplit/>
        </w:trPr>
        <w:tc>
          <w:tcPr>
            <w:tcW w:w="624" w:type="dxa"/>
            <w:noWrap/>
            <w:hideMark/>
          </w:tcPr>
          <w:p w14:paraId="3D046D87" w14:textId="77777777" w:rsidR="005D382E" w:rsidRPr="00B95B6D" w:rsidRDefault="005D382E" w:rsidP="005D382E">
            <w:pPr>
              <w:pStyle w:val="Tabell-Text"/>
              <w:spacing w:before="60" w:line="200" w:lineRule="exact"/>
            </w:pPr>
          </w:p>
        </w:tc>
        <w:tc>
          <w:tcPr>
            <w:tcW w:w="2490" w:type="dxa"/>
            <w:noWrap/>
            <w:hideMark/>
          </w:tcPr>
          <w:p w14:paraId="5CB0A4B5" w14:textId="77777777" w:rsidR="005D382E" w:rsidRPr="00CA34BC" w:rsidRDefault="005D382E" w:rsidP="005D382E">
            <w:pPr>
              <w:pStyle w:val="Tabell-Text"/>
              <w:spacing w:before="60" w:line="200" w:lineRule="exact"/>
              <w:rPr>
                <w:b/>
              </w:rPr>
            </w:pPr>
            <w:r w:rsidRPr="00CA34BC">
              <w:rPr>
                <w:b/>
              </w:rPr>
              <w:t>Förfallomånad 2016-02</w:t>
            </w:r>
          </w:p>
        </w:tc>
        <w:tc>
          <w:tcPr>
            <w:tcW w:w="1417" w:type="dxa"/>
            <w:noWrap/>
            <w:vAlign w:val="bottom"/>
            <w:hideMark/>
          </w:tcPr>
          <w:p w14:paraId="7FAB9515" w14:textId="77777777" w:rsidR="005D382E" w:rsidRPr="00B95B6D" w:rsidRDefault="005D382E" w:rsidP="005D382E">
            <w:pPr>
              <w:pStyle w:val="Tabell-Text"/>
              <w:spacing w:before="60" w:line="200" w:lineRule="exact"/>
              <w:jc w:val="right"/>
            </w:pPr>
          </w:p>
        </w:tc>
        <w:tc>
          <w:tcPr>
            <w:tcW w:w="1423" w:type="dxa"/>
            <w:noWrap/>
            <w:vAlign w:val="bottom"/>
            <w:hideMark/>
          </w:tcPr>
          <w:p w14:paraId="748344F5" w14:textId="77777777" w:rsidR="005D382E" w:rsidRPr="00B95B6D" w:rsidRDefault="005D382E" w:rsidP="005D382E">
            <w:pPr>
              <w:pStyle w:val="Tabell-Text"/>
              <w:spacing w:before="60" w:line="200" w:lineRule="exact"/>
              <w:jc w:val="right"/>
            </w:pPr>
          </w:p>
        </w:tc>
      </w:tr>
      <w:tr w:rsidR="005D382E" w:rsidRPr="00B95B6D" w14:paraId="6705BF96" w14:textId="77777777" w:rsidTr="005D382E">
        <w:trPr>
          <w:cantSplit/>
        </w:trPr>
        <w:tc>
          <w:tcPr>
            <w:tcW w:w="624" w:type="dxa"/>
            <w:noWrap/>
            <w:hideMark/>
          </w:tcPr>
          <w:p w14:paraId="7942D3A9" w14:textId="77777777" w:rsidR="005D382E" w:rsidRPr="00B95B6D" w:rsidRDefault="005D382E" w:rsidP="005D382E">
            <w:pPr>
              <w:pStyle w:val="Tabell-Text"/>
              <w:spacing w:before="60" w:line="200" w:lineRule="exact"/>
            </w:pPr>
          </w:p>
        </w:tc>
        <w:tc>
          <w:tcPr>
            <w:tcW w:w="2490" w:type="dxa"/>
            <w:noWrap/>
            <w:hideMark/>
          </w:tcPr>
          <w:p w14:paraId="1D4DB79D" w14:textId="77777777" w:rsidR="005D382E" w:rsidRPr="00B95B6D" w:rsidRDefault="005D382E" w:rsidP="005D382E">
            <w:pPr>
              <w:pStyle w:val="Tabell-Text"/>
              <w:spacing w:before="60" w:line="200" w:lineRule="exact"/>
            </w:pPr>
            <w:r w:rsidRPr="00B95B6D">
              <w:t>SEK/EUR</w:t>
            </w:r>
          </w:p>
        </w:tc>
        <w:tc>
          <w:tcPr>
            <w:tcW w:w="1417" w:type="dxa"/>
            <w:noWrap/>
            <w:vAlign w:val="bottom"/>
            <w:hideMark/>
          </w:tcPr>
          <w:p w14:paraId="4989B43D" w14:textId="77777777" w:rsidR="005D382E" w:rsidRPr="00B95B6D" w:rsidRDefault="005D382E" w:rsidP="005D382E">
            <w:pPr>
              <w:pStyle w:val="Tabell-Text"/>
              <w:spacing w:before="60" w:line="200" w:lineRule="exact"/>
              <w:jc w:val="right"/>
            </w:pPr>
            <w:r w:rsidRPr="00B95B6D">
              <w:t>40 305</w:t>
            </w:r>
          </w:p>
        </w:tc>
        <w:tc>
          <w:tcPr>
            <w:tcW w:w="1423" w:type="dxa"/>
            <w:noWrap/>
            <w:vAlign w:val="bottom"/>
            <w:hideMark/>
          </w:tcPr>
          <w:p w14:paraId="42D45676" w14:textId="77777777" w:rsidR="005D382E" w:rsidRPr="00B95B6D" w:rsidRDefault="005D382E" w:rsidP="005D382E">
            <w:pPr>
              <w:pStyle w:val="Tabell-Text"/>
              <w:spacing w:before="60" w:line="200" w:lineRule="exact"/>
              <w:jc w:val="right"/>
            </w:pPr>
            <w:r w:rsidRPr="00B95B6D">
              <w:t>445</w:t>
            </w:r>
          </w:p>
        </w:tc>
      </w:tr>
      <w:tr w:rsidR="005D382E" w:rsidRPr="00B95B6D" w14:paraId="382C3140" w14:textId="77777777" w:rsidTr="005D382E">
        <w:trPr>
          <w:cantSplit/>
        </w:trPr>
        <w:tc>
          <w:tcPr>
            <w:tcW w:w="624" w:type="dxa"/>
            <w:noWrap/>
            <w:hideMark/>
          </w:tcPr>
          <w:p w14:paraId="6293CBB6" w14:textId="77777777" w:rsidR="005D382E" w:rsidRPr="00B95B6D" w:rsidRDefault="005D382E" w:rsidP="005D382E">
            <w:pPr>
              <w:pStyle w:val="Tabell-Text"/>
              <w:spacing w:before="60" w:line="200" w:lineRule="exact"/>
            </w:pPr>
          </w:p>
        </w:tc>
        <w:tc>
          <w:tcPr>
            <w:tcW w:w="2490" w:type="dxa"/>
            <w:noWrap/>
            <w:hideMark/>
          </w:tcPr>
          <w:p w14:paraId="6664C1DF" w14:textId="77777777" w:rsidR="005D382E" w:rsidRPr="00B95B6D" w:rsidRDefault="005D382E" w:rsidP="005D382E">
            <w:pPr>
              <w:pStyle w:val="Tabell-Text"/>
              <w:spacing w:before="60" w:line="200" w:lineRule="exact"/>
            </w:pPr>
            <w:r w:rsidRPr="00B95B6D">
              <w:t>SEK/GBP</w:t>
            </w:r>
          </w:p>
        </w:tc>
        <w:tc>
          <w:tcPr>
            <w:tcW w:w="1417" w:type="dxa"/>
            <w:noWrap/>
            <w:vAlign w:val="bottom"/>
            <w:hideMark/>
          </w:tcPr>
          <w:p w14:paraId="426E6F6A" w14:textId="77777777" w:rsidR="005D382E" w:rsidRPr="00B95B6D" w:rsidRDefault="005D382E" w:rsidP="005D382E">
            <w:pPr>
              <w:pStyle w:val="Tabell-Text"/>
              <w:spacing w:before="60" w:line="200" w:lineRule="exact"/>
              <w:jc w:val="right"/>
            </w:pPr>
            <w:r w:rsidRPr="00B95B6D">
              <w:t>39 531</w:t>
            </w:r>
          </w:p>
        </w:tc>
        <w:tc>
          <w:tcPr>
            <w:tcW w:w="1423" w:type="dxa"/>
            <w:noWrap/>
            <w:vAlign w:val="bottom"/>
            <w:hideMark/>
          </w:tcPr>
          <w:p w14:paraId="21B50276" w14:textId="77777777" w:rsidR="005D382E" w:rsidRPr="00B95B6D" w:rsidRDefault="005D382E" w:rsidP="005D382E">
            <w:pPr>
              <w:pStyle w:val="Tabell-Text"/>
              <w:spacing w:before="60" w:line="200" w:lineRule="exact"/>
              <w:jc w:val="right"/>
            </w:pPr>
            <w:r w:rsidRPr="00B95B6D">
              <w:t>2 219</w:t>
            </w:r>
          </w:p>
        </w:tc>
      </w:tr>
      <w:tr w:rsidR="005D382E" w:rsidRPr="00B95B6D" w14:paraId="7C8477BF" w14:textId="77777777" w:rsidTr="005D382E">
        <w:trPr>
          <w:cantSplit/>
        </w:trPr>
        <w:tc>
          <w:tcPr>
            <w:tcW w:w="624" w:type="dxa"/>
            <w:noWrap/>
            <w:hideMark/>
          </w:tcPr>
          <w:p w14:paraId="126A2990" w14:textId="77777777" w:rsidR="005D382E" w:rsidRPr="00B95B6D" w:rsidRDefault="005D382E" w:rsidP="005D382E">
            <w:pPr>
              <w:pStyle w:val="Tabell-Text"/>
              <w:spacing w:before="60" w:line="200" w:lineRule="exact"/>
            </w:pPr>
          </w:p>
        </w:tc>
        <w:tc>
          <w:tcPr>
            <w:tcW w:w="2490" w:type="dxa"/>
            <w:noWrap/>
            <w:hideMark/>
          </w:tcPr>
          <w:p w14:paraId="79E1F1E3" w14:textId="77777777" w:rsidR="005D382E" w:rsidRPr="00B95B6D" w:rsidRDefault="005D382E" w:rsidP="005D382E">
            <w:pPr>
              <w:pStyle w:val="Tabell-Text"/>
              <w:spacing w:before="60" w:line="200" w:lineRule="exact"/>
            </w:pPr>
            <w:r w:rsidRPr="00B95B6D">
              <w:t>SEK/JPY</w:t>
            </w:r>
          </w:p>
        </w:tc>
        <w:tc>
          <w:tcPr>
            <w:tcW w:w="1417" w:type="dxa"/>
            <w:noWrap/>
            <w:vAlign w:val="bottom"/>
            <w:hideMark/>
          </w:tcPr>
          <w:p w14:paraId="6C09927D" w14:textId="77777777" w:rsidR="005D382E" w:rsidRPr="00B95B6D" w:rsidRDefault="005D382E" w:rsidP="005D382E">
            <w:pPr>
              <w:pStyle w:val="Tabell-Text"/>
              <w:spacing w:before="60" w:line="200" w:lineRule="exact"/>
              <w:jc w:val="right"/>
            </w:pPr>
            <w:r w:rsidRPr="00B95B6D">
              <w:t>49 605</w:t>
            </w:r>
          </w:p>
        </w:tc>
        <w:tc>
          <w:tcPr>
            <w:tcW w:w="1423" w:type="dxa"/>
            <w:noWrap/>
            <w:vAlign w:val="bottom"/>
            <w:hideMark/>
          </w:tcPr>
          <w:p w14:paraId="4645BD85" w14:textId="77777777" w:rsidR="005D382E" w:rsidRPr="00B95B6D" w:rsidRDefault="005D382E" w:rsidP="005D382E">
            <w:pPr>
              <w:pStyle w:val="Tabell-Text"/>
              <w:spacing w:before="60" w:line="200" w:lineRule="exact"/>
              <w:jc w:val="right"/>
            </w:pPr>
            <w:r w:rsidRPr="00B95B6D">
              <w:t>775</w:t>
            </w:r>
          </w:p>
        </w:tc>
      </w:tr>
      <w:tr w:rsidR="005D382E" w:rsidRPr="00B95B6D" w14:paraId="4D3A04A5" w14:textId="77777777" w:rsidTr="005D382E">
        <w:trPr>
          <w:cantSplit/>
        </w:trPr>
        <w:tc>
          <w:tcPr>
            <w:tcW w:w="624" w:type="dxa"/>
            <w:noWrap/>
            <w:hideMark/>
          </w:tcPr>
          <w:p w14:paraId="00F2D1D4" w14:textId="77777777" w:rsidR="005D382E" w:rsidRPr="00B95B6D" w:rsidRDefault="005D382E" w:rsidP="005D382E">
            <w:pPr>
              <w:pStyle w:val="Tabell-Text"/>
              <w:spacing w:before="60" w:line="200" w:lineRule="exact"/>
            </w:pPr>
          </w:p>
        </w:tc>
        <w:tc>
          <w:tcPr>
            <w:tcW w:w="2490" w:type="dxa"/>
            <w:noWrap/>
            <w:hideMark/>
          </w:tcPr>
          <w:p w14:paraId="036402F9" w14:textId="77777777" w:rsidR="005D382E" w:rsidRPr="00B95B6D" w:rsidRDefault="005D382E" w:rsidP="005D382E">
            <w:pPr>
              <w:pStyle w:val="Tabell-Text"/>
              <w:spacing w:before="60" w:line="200" w:lineRule="exact"/>
            </w:pPr>
            <w:r w:rsidRPr="00B95B6D">
              <w:t>SEK/USD</w:t>
            </w:r>
          </w:p>
        </w:tc>
        <w:tc>
          <w:tcPr>
            <w:tcW w:w="1417" w:type="dxa"/>
            <w:noWrap/>
            <w:vAlign w:val="bottom"/>
            <w:hideMark/>
          </w:tcPr>
          <w:p w14:paraId="2ED2B026" w14:textId="77777777" w:rsidR="005D382E" w:rsidRPr="00B95B6D" w:rsidRDefault="005D382E" w:rsidP="005D382E">
            <w:pPr>
              <w:pStyle w:val="Tabell-Text"/>
              <w:spacing w:before="60" w:line="200" w:lineRule="exact"/>
              <w:jc w:val="right"/>
            </w:pPr>
            <w:r w:rsidRPr="00B95B6D">
              <w:t>232 056</w:t>
            </w:r>
          </w:p>
        </w:tc>
        <w:tc>
          <w:tcPr>
            <w:tcW w:w="1423" w:type="dxa"/>
            <w:noWrap/>
            <w:vAlign w:val="bottom"/>
            <w:hideMark/>
          </w:tcPr>
          <w:p w14:paraId="63BC634A" w14:textId="77777777" w:rsidR="005D382E" w:rsidRPr="00B95B6D" w:rsidRDefault="005D382E" w:rsidP="005D382E">
            <w:pPr>
              <w:pStyle w:val="Tabell-Text"/>
              <w:spacing w:before="60" w:line="200" w:lineRule="exact"/>
              <w:jc w:val="right"/>
            </w:pPr>
            <w:r w:rsidRPr="00B95B6D">
              <w:t>7 935</w:t>
            </w:r>
          </w:p>
        </w:tc>
      </w:tr>
      <w:tr w:rsidR="005D382E" w:rsidRPr="00B95B6D" w14:paraId="03B488B8" w14:textId="77777777" w:rsidTr="005D382E">
        <w:trPr>
          <w:cantSplit/>
        </w:trPr>
        <w:tc>
          <w:tcPr>
            <w:tcW w:w="624" w:type="dxa"/>
            <w:noWrap/>
            <w:hideMark/>
          </w:tcPr>
          <w:p w14:paraId="45D103F6" w14:textId="77777777" w:rsidR="005D382E" w:rsidRPr="00B95B6D" w:rsidRDefault="005D382E" w:rsidP="005D382E">
            <w:pPr>
              <w:pStyle w:val="Tabell-Text"/>
              <w:spacing w:before="60" w:line="200" w:lineRule="exact"/>
            </w:pPr>
          </w:p>
        </w:tc>
        <w:tc>
          <w:tcPr>
            <w:tcW w:w="2490" w:type="dxa"/>
            <w:noWrap/>
            <w:hideMark/>
          </w:tcPr>
          <w:p w14:paraId="37E3387B" w14:textId="77777777" w:rsidR="005D382E" w:rsidRPr="00CA34BC" w:rsidRDefault="005D382E" w:rsidP="005D382E">
            <w:pPr>
              <w:pStyle w:val="Tabell-Text"/>
              <w:spacing w:before="60" w:line="200" w:lineRule="exact"/>
              <w:rPr>
                <w:b/>
              </w:rPr>
            </w:pPr>
            <w:r w:rsidRPr="00CA34BC">
              <w:rPr>
                <w:b/>
              </w:rPr>
              <w:t>Förfallomånad 2016-03</w:t>
            </w:r>
          </w:p>
        </w:tc>
        <w:tc>
          <w:tcPr>
            <w:tcW w:w="1417" w:type="dxa"/>
            <w:noWrap/>
            <w:vAlign w:val="bottom"/>
            <w:hideMark/>
          </w:tcPr>
          <w:p w14:paraId="22FAA851" w14:textId="77777777" w:rsidR="005D382E" w:rsidRPr="00B95B6D" w:rsidRDefault="005D382E" w:rsidP="005D382E">
            <w:pPr>
              <w:pStyle w:val="Tabell-Text"/>
              <w:spacing w:before="60" w:line="200" w:lineRule="exact"/>
              <w:jc w:val="right"/>
            </w:pPr>
          </w:p>
        </w:tc>
        <w:tc>
          <w:tcPr>
            <w:tcW w:w="1423" w:type="dxa"/>
            <w:noWrap/>
            <w:vAlign w:val="bottom"/>
            <w:hideMark/>
          </w:tcPr>
          <w:p w14:paraId="0517F8E8" w14:textId="77777777" w:rsidR="005D382E" w:rsidRPr="00B95B6D" w:rsidRDefault="005D382E" w:rsidP="005D382E">
            <w:pPr>
              <w:pStyle w:val="Tabell-Text"/>
              <w:spacing w:before="60" w:line="200" w:lineRule="exact"/>
              <w:jc w:val="right"/>
            </w:pPr>
          </w:p>
        </w:tc>
      </w:tr>
      <w:tr w:rsidR="005D382E" w:rsidRPr="00B95B6D" w14:paraId="536E23AC" w14:textId="77777777" w:rsidTr="005D382E">
        <w:trPr>
          <w:cantSplit/>
        </w:trPr>
        <w:tc>
          <w:tcPr>
            <w:tcW w:w="624" w:type="dxa"/>
            <w:tcBorders>
              <w:bottom w:val="nil"/>
            </w:tcBorders>
            <w:noWrap/>
            <w:hideMark/>
          </w:tcPr>
          <w:p w14:paraId="3FEDA34E" w14:textId="77777777" w:rsidR="005D382E" w:rsidRPr="00B95B6D" w:rsidRDefault="005D382E" w:rsidP="005D382E">
            <w:pPr>
              <w:pStyle w:val="Tabell-Text"/>
              <w:spacing w:before="60" w:line="200" w:lineRule="exact"/>
            </w:pPr>
          </w:p>
        </w:tc>
        <w:tc>
          <w:tcPr>
            <w:tcW w:w="2490" w:type="dxa"/>
            <w:tcBorders>
              <w:bottom w:val="nil"/>
            </w:tcBorders>
            <w:noWrap/>
            <w:hideMark/>
          </w:tcPr>
          <w:p w14:paraId="57E42754" w14:textId="77777777" w:rsidR="005D382E" w:rsidRPr="00B95B6D" w:rsidRDefault="005D382E" w:rsidP="005D382E">
            <w:pPr>
              <w:pStyle w:val="Tabell-Text"/>
              <w:spacing w:before="60" w:line="200" w:lineRule="exact"/>
            </w:pPr>
            <w:r w:rsidRPr="00B95B6D">
              <w:t>SEK/EUR</w:t>
            </w:r>
          </w:p>
        </w:tc>
        <w:tc>
          <w:tcPr>
            <w:tcW w:w="1417" w:type="dxa"/>
            <w:tcBorders>
              <w:bottom w:val="nil"/>
            </w:tcBorders>
            <w:noWrap/>
            <w:vAlign w:val="bottom"/>
            <w:hideMark/>
          </w:tcPr>
          <w:p w14:paraId="66C5A565" w14:textId="77777777" w:rsidR="005D382E" w:rsidRPr="00B95B6D" w:rsidRDefault="005D382E" w:rsidP="005D382E">
            <w:pPr>
              <w:pStyle w:val="Tabell-Text"/>
              <w:spacing w:before="60" w:line="200" w:lineRule="exact"/>
              <w:jc w:val="right"/>
            </w:pPr>
            <w:r w:rsidRPr="00B95B6D">
              <w:t>94 442</w:t>
            </w:r>
          </w:p>
        </w:tc>
        <w:tc>
          <w:tcPr>
            <w:tcW w:w="1423" w:type="dxa"/>
            <w:tcBorders>
              <w:bottom w:val="nil"/>
            </w:tcBorders>
            <w:noWrap/>
            <w:vAlign w:val="bottom"/>
            <w:hideMark/>
          </w:tcPr>
          <w:p w14:paraId="4766F267" w14:textId="77777777" w:rsidR="005D382E" w:rsidRPr="00B95B6D" w:rsidRDefault="005D382E" w:rsidP="005D382E">
            <w:pPr>
              <w:pStyle w:val="Tabell-Text"/>
              <w:spacing w:before="60" w:line="200" w:lineRule="exact"/>
              <w:jc w:val="right"/>
            </w:pPr>
            <w:r w:rsidRPr="00B95B6D">
              <w:t>990</w:t>
            </w:r>
          </w:p>
        </w:tc>
      </w:tr>
      <w:tr w:rsidR="005D382E" w:rsidRPr="00B95B6D" w14:paraId="13A98991" w14:textId="77777777" w:rsidTr="005D382E">
        <w:trPr>
          <w:cantSplit/>
        </w:trPr>
        <w:tc>
          <w:tcPr>
            <w:tcW w:w="624" w:type="dxa"/>
            <w:tcBorders>
              <w:top w:val="nil"/>
              <w:bottom w:val="nil"/>
            </w:tcBorders>
            <w:noWrap/>
            <w:hideMark/>
          </w:tcPr>
          <w:p w14:paraId="435B578C" w14:textId="77777777" w:rsidR="005D382E" w:rsidRPr="00B95B6D" w:rsidRDefault="005D382E" w:rsidP="005D382E">
            <w:pPr>
              <w:pStyle w:val="Tabell-Text"/>
              <w:spacing w:before="60" w:line="200" w:lineRule="exact"/>
            </w:pPr>
          </w:p>
        </w:tc>
        <w:tc>
          <w:tcPr>
            <w:tcW w:w="2490" w:type="dxa"/>
            <w:tcBorders>
              <w:top w:val="nil"/>
              <w:bottom w:val="nil"/>
            </w:tcBorders>
            <w:noWrap/>
            <w:hideMark/>
          </w:tcPr>
          <w:p w14:paraId="38C4A1B7" w14:textId="77777777" w:rsidR="005D382E" w:rsidRPr="00B95B6D" w:rsidRDefault="005D382E" w:rsidP="005D382E">
            <w:pPr>
              <w:pStyle w:val="Tabell-Text"/>
              <w:spacing w:before="60" w:line="200" w:lineRule="exact"/>
            </w:pPr>
            <w:r w:rsidRPr="00B95B6D">
              <w:t>SEK/GBP</w:t>
            </w:r>
          </w:p>
        </w:tc>
        <w:tc>
          <w:tcPr>
            <w:tcW w:w="1417" w:type="dxa"/>
            <w:tcBorders>
              <w:top w:val="nil"/>
              <w:bottom w:val="nil"/>
            </w:tcBorders>
            <w:noWrap/>
            <w:vAlign w:val="bottom"/>
            <w:hideMark/>
          </w:tcPr>
          <w:p w14:paraId="6A7CB8D4" w14:textId="77777777" w:rsidR="005D382E" w:rsidRPr="00B95B6D" w:rsidRDefault="005D382E" w:rsidP="005D382E">
            <w:pPr>
              <w:pStyle w:val="Tabell-Text"/>
              <w:spacing w:before="60" w:line="200" w:lineRule="exact"/>
              <w:jc w:val="right"/>
            </w:pPr>
            <w:r w:rsidRPr="00B95B6D">
              <w:t>35 642</w:t>
            </w:r>
          </w:p>
        </w:tc>
        <w:tc>
          <w:tcPr>
            <w:tcW w:w="1423" w:type="dxa"/>
            <w:tcBorders>
              <w:top w:val="nil"/>
              <w:bottom w:val="nil"/>
            </w:tcBorders>
            <w:noWrap/>
            <w:vAlign w:val="bottom"/>
            <w:hideMark/>
          </w:tcPr>
          <w:p w14:paraId="4DCB8491" w14:textId="77777777" w:rsidR="005D382E" w:rsidRPr="00B95B6D" w:rsidRDefault="005D382E" w:rsidP="005D382E">
            <w:pPr>
              <w:pStyle w:val="Tabell-Text"/>
              <w:spacing w:before="60" w:line="200" w:lineRule="exact"/>
              <w:jc w:val="right"/>
            </w:pPr>
            <w:r w:rsidRPr="00B95B6D">
              <w:t>836</w:t>
            </w:r>
          </w:p>
        </w:tc>
      </w:tr>
    </w:tbl>
    <w:p w14:paraId="62A2FB58" w14:textId="77777777" w:rsidR="005D382E" w:rsidRDefault="005D382E">
      <w:r>
        <w:br w:type="page"/>
      </w:r>
    </w:p>
    <w:tbl>
      <w:tblPr>
        <w:tblStyle w:val="Tabellrutnt"/>
        <w:tblW w:w="5954" w:type="dxa"/>
        <w:tblBorders>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24"/>
        <w:gridCol w:w="2490"/>
        <w:gridCol w:w="1417"/>
        <w:gridCol w:w="1423"/>
      </w:tblGrid>
      <w:tr w:rsidR="005D382E" w:rsidRPr="00B95B6D" w14:paraId="2E031F4D" w14:textId="77777777" w:rsidTr="005D382E">
        <w:trPr>
          <w:cantSplit/>
        </w:trPr>
        <w:tc>
          <w:tcPr>
            <w:tcW w:w="624" w:type="dxa"/>
            <w:tcBorders>
              <w:top w:val="nil"/>
              <w:bottom w:val="nil"/>
            </w:tcBorders>
            <w:noWrap/>
            <w:hideMark/>
          </w:tcPr>
          <w:p w14:paraId="6A0F3FD0" w14:textId="5BD70335" w:rsidR="005D382E" w:rsidRPr="00B95B6D" w:rsidRDefault="005D382E" w:rsidP="005D382E">
            <w:pPr>
              <w:pStyle w:val="Tabell-Text"/>
              <w:spacing w:before="60" w:line="200" w:lineRule="exact"/>
            </w:pPr>
          </w:p>
        </w:tc>
        <w:tc>
          <w:tcPr>
            <w:tcW w:w="2490" w:type="dxa"/>
            <w:tcBorders>
              <w:top w:val="nil"/>
              <w:bottom w:val="nil"/>
            </w:tcBorders>
            <w:noWrap/>
            <w:hideMark/>
          </w:tcPr>
          <w:p w14:paraId="0E1C6905" w14:textId="77777777" w:rsidR="005D382E" w:rsidRPr="00B95B6D" w:rsidRDefault="005D382E" w:rsidP="005D382E">
            <w:pPr>
              <w:pStyle w:val="Tabell-Text"/>
              <w:spacing w:before="60" w:line="200" w:lineRule="exact"/>
            </w:pPr>
            <w:r w:rsidRPr="00B95B6D">
              <w:t>SEK/JPY</w:t>
            </w:r>
          </w:p>
        </w:tc>
        <w:tc>
          <w:tcPr>
            <w:tcW w:w="1417" w:type="dxa"/>
            <w:tcBorders>
              <w:top w:val="nil"/>
              <w:bottom w:val="nil"/>
            </w:tcBorders>
            <w:noWrap/>
            <w:vAlign w:val="bottom"/>
            <w:hideMark/>
          </w:tcPr>
          <w:p w14:paraId="72F5A5A0" w14:textId="77777777" w:rsidR="005D382E" w:rsidRPr="00B95B6D" w:rsidRDefault="005D382E" w:rsidP="005D382E">
            <w:pPr>
              <w:pStyle w:val="Tabell-Text"/>
              <w:spacing w:before="60" w:line="200" w:lineRule="exact"/>
              <w:jc w:val="right"/>
            </w:pPr>
            <w:r w:rsidRPr="00B95B6D">
              <w:t>49 255</w:t>
            </w:r>
          </w:p>
        </w:tc>
        <w:tc>
          <w:tcPr>
            <w:tcW w:w="1423" w:type="dxa"/>
            <w:tcBorders>
              <w:top w:val="nil"/>
              <w:bottom w:val="nil"/>
            </w:tcBorders>
            <w:noWrap/>
            <w:vAlign w:val="bottom"/>
            <w:hideMark/>
          </w:tcPr>
          <w:p w14:paraId="54DFEFE6" w14:textId="77777777" w:rsidR="005D382E" w:rsidRPr="00B95B6D" w:rsidRDefault="005D382E" w:rsidP="005D382E">
            <w:pPr>
              <w:pStyle w:val="Tabell-Text"/>
              <w:spacing w:before="60" w:line="200" w:lineRule="exact"/>
              <w:jc w:val="right"/>
            </w:pPr>
            <w:r w:rsidRPr="00B95B6D">
              <w:t>424</w:t>
            </w:r>
          </w:p>
        </w:tc>
      </w:tr>
      <w:tr w:rsidR="005D382E" w:rsidRPr="00B95B6D" w14:paraId="6AA99B9A" w14:textId="77777777" w:rsidTr="005D382E">
        <w:trPr>
          <w:cantSplit/>
        </w:trPr>
        <w:tc>
          <w:tcPr>
            <w:tcW w:w="624" w:type="dxa"/>
            <w:tcBorders>
              <w:top w:val="nil"/>
            </w:tcBorders>
            <w:noWrap/>
            <w:hideMark/>
          </w:tcPr>
          <w:p w14:paraId="48D49128" w14:textId="77777777" w:rsidR="005D382E" w:rsidRPr="00B95B6D" w:rsidRDefault="005D382E" w:rsidP="005D382E">
            <w:pPr>
              <w:pStyle w:val="Tabell-Text"/>
              <w:spacing w:before="60" w:line="200" w:lineRule="exact"/>
            </w:pPr>
          </w:p>
        </w:tc>
        <w:tc>
          <w:tcPr>
            <w:tcW w:w="2490" w:type="dxa"/>
            <w:tcBorders>
              <w:top w:val="nil"/>
            </w:tcBorders>
            <w:noWrap/>
            <w:hideMark/>
          </w:tcPr>
          <w:p w14:paraId="0BA58BCA" w14:textId="77777777" w:rsidR="005D382E" w:rsidRPr="00B95B6D" w:rsidRDefault="005D382E" w:rsidP="005D382E">
            <w:pPr>
              <w:pStyle w:val="Tabell-Text"/>
              <w:spacing w:before="60" w:line="200" w:lineRule="exact"/>
            </w:pPr>
            <w:r w:rsidRPr="00B95B6D">
              <w:t>SEK/USD</w:t>
            </w:r>
          </w:p>
        </w:tc>
        <w:tc>
          <w:tcPr>
            <w:tcW w:w="1417" w:type="dxa"/>
            <w:tcBorders>
              <w:top w:val="nil"/>
            </w:tcBorders>
            <w:noWrap/>
            <w:vAlign w:val="bottom"/>
            <w:hideMark/>
          </w:tcPr>
          <w:p w14:paraId="68F07310" w14:textId="77777777" w:rsidR="005D382E" w:rsidRPr="00B95B6D" w:rsidRDefault="005D382E" w:rsidP="005D382E">
            <w:pPr>
              <w:pStyle w:val="Tabell-Text"/>
              <w:spacing w:before="60" w:line="200" w:lineRule="exact"/>
              <w:jc w:val="right"/>
            </w:pPr>
            <w:r w:rsidRPr="00B95B6D">
              <w:t>230 604</w:t>
            </w:r>
          </w:p>
        </w:tc>
        <w:tc>
          <w:tcPr>
            <w:tcW w:w="1423" w:type="dxa"/>
            <w:tcBorders>
              <w:top w:val="nil"/>
            </w:tcBorders>
            <w:noWrap/>
            <w:vAlign w:val="bottom"/>
            <w:hideMark/>
          </w:tcPr>
          <w:p w14:paraId="6B7B0CDE" w14:textId="77777777" w:rsidR="005D382E" w:rsidRPr="00B95B6D" w:rsidRDefault="005D382E" w:rsidP="005D382E">
            <w:pPr>
              <w:pStyle w:val="Tabell-Text"/>
              <w:spacing w:before="60" w:line="200" w:lineRule="exact"/>
              <w:jc w:val="right"/>
            </w:pPr>
            <w:r w:rsidRPr="00B95B6D">
              <w:t>4 109</w:t>
            </w:r>
          </w:p>
        </w:tc>
      </w:tr>
      <w:tr w:rsidR="005D382E" w:rsidRPr="00B95B6D" w14:paraId="4156FF85" w14:textId="77777777" w:rsidTr="00986A6F">
        <w:trPr>
          <w:cantSplit/>
        </w:trPr>
        <w:tc>
          <w:tcPr>
            <w:tcW w:w="624" w:type="dxa"/>
            <w:noWrap/>
            <w:hideMark/>
          </w:tcPr>
          <w:p w14:paraId="07C36600" w14:textId="77777777" w:rsidR="005D382E" w:rsidRPr="00B95B6D" w:rsidRDefault="005D382E" w:rsidP="005D382E">
            <w:pPr>
              <w:pStyle w:val="Tabell-Text"/>
              <w:spacing w:before="60" w:line="200" w:lineRule="exact"/>
            </w:pPr>
            <w:r w:rsidRPr="00B95B6D">
              <w:t> </w:t>
            </w:r>
          </w:p>
        </w:tc>
        <w:tc>
          <w:tcPr>
            <w:tcW w:w="2490" w:type="dxa"/>
            <w:noWrap/>
            <w:hideMark/>
          </w:tcPr>
          <w:p w14:paraId="443E2B8E" w14:textId="7587D11E" w:rsidR="005D382E" w:rsidRPr="005D382E" w:rsidRDefault="005D382E" w:rsidP="005D382E">
            <w:pPr>
              <w:pStyle w:val="Tabell-Text"/>
              <w:spacing w:before="60" w:line="200" w:lineRule="exact"/>
              <w:rPr>
                <w:b/>
              </w:rPr>
            </w:pPr>
            <w:r w:rsidRPr="005D382E">
              <w:rPr>
                <w:b/>
              </w:rPr>
              <w:t>Summa</w:t>
            </w:r>
          </w:p>
        </w:tc>
        <w:tc>
          <w:tcPr>
            <w:tcW w:w="1417" w:type="dxa"/>
            <w:noWrap/>
            <w:vAlign w:val="bottom"/>
            <w:hideMark/>
          </w:tcPr>
          <w:p w14:paraId="2019C320" w14:textId="77777777" w:rsidR="005D382E" w:rsidRPr="005D382E" w:rsidRDefault="005D382E" w:rsidP="005D382E">
            <w:pPr>
              <w:pStyle w:val="Tabell-Text"/>
              <w:spacing w:before="60" w:line="200" w:lineRule="exact"/>
              <w:jc w:val="right"/>
              <w:rPr>
                <w:b/>
              </w:rPr>
            </w:pPr>
            <w:r w:rsidRPr="005D382E">
              <w:rPr>
                <w:b/>
              </w:rPr>
              <w:t>1 030 199</w:t>
            </w:r>
          </w:p>
        </w:tc>
        <w:tc>
          <w:tcPr>
            <w:tcW w:w="1423" w:type="dxa"/>
            <w:noWrap/>
            <w:vAlign w:val="bottom"/>
            <w:hideMark/>
          </w:tcPr>
          <w:p w14:paraId="175F629E" w14:textId="77777777" w:rsidR="005D382E" w:rsidRPr="005D382E" w:rsidRDefault="005D382E" w:rsidP="005D382E">
            <w:pPr>
              <w:pStyle w:val="Tabell-Text"/>
              <w:spacing w:before="60" w:line="200" w:lineRule="exact"/>
              <w:jc w:val="right"/>
              <w:rPr>
                <w:b/>
              </w:rPr>
            </w:pPr>
            <w:r w:rsidRPr="005D382E">
              <w:rPr>
                <w:b/>
              </w:rPr>
              <w:t>22 205</w:t>
            </w:r>
          </w:p>
        </w:tc>
      </w:tr>
    </w:tbl>
    <w:p w14:paraId="4275CA09" w14:textId="72E8D0C8" w:rsidR="008A47F3" w:rsidRPr="008A47F3" w:rsidRDefault="008A47F3" w:rsidP="008A47F3">
      <w:pPr>
        <w:pStyle w:val="Tabell-Klla"/>
      </w:pPr>
      <w:r w:rsidRPr="00AB51B4">
        <w:rPr>
          <w:vertAlign w:val="superscript"/>
        </w:rPr>
        <w:t>1)</w:t>
      </w:r>
      <w:r w:rsidRPr="008A47F3">
        <w:t xml:space="preserve"> Valutaterminer marknadsvärderas till verkligt värde. Med verkligt värde avses senaste betalkurs på balansdagen eller, om sådan saknas, senaste köpkurs. Om tillgångskollektivet valutaterminer har negativt marknadsvärde redovisas detta som skuld och motsvarande nedskrivning görs.</w:t>
      </w:r>
    </w:p>
    <w:p w14:paraId="3BD4951C" w14:textId="77777777" w:rsidR="008A47F3" w:rsidRPr="008A47F3" w:rsidRDefault="008A47F3" w:rsidP="003165F7">
      <w:pPr>
        <w:rPr>
          <w:lang w:eastAsia="sv-SE"/>
        </w:rPr>
      </w:pPr>
    </w:p>
    <w:tbl>
      <w:tblPr>
        <w:tblStyle w:val="Tabellrutnt"/>
        <w:tblW w:w="5954" w:type="dxa"/>
        <w:tblBorders>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518"/>
        <w:gridCol w:w="1372"/>
        <w:gridCol w:w="1087"/>
        <w:gridCol w:w="1129"/>
        <w:gridCol w:w="990"/>
        <w:gridCol w:w="858"/>
      </w:tblGrid>
      <w:tr w:rsidR="00C339D6" w:rsidRPr="00815FDF" w14:paraId="2504F42C" w14:textId="77777777" w:rsidTr="00DA0855">
        <w:trPr>
          <w:cantSplit/>
        </w:trPr>
        <w:tc>
          <w:tcPr>
            <w:tcW w:w="518" w:type="dxa"/>
            <w:tcBorders>
              <w:top w:val="single" w:sz="4" w:space="0" w:color="auto"/>
              <w:bottom w:val="single" w:sz="4" w:space="0" w:color="auto"/>
            </w:tcBorders>
            <w:noWrap/>
            <w:hideMark/>
          </w:tcPr>
          <w:p w14:paraId="31CC6EE4" w14:textId="77777777" w:rsidR="00C339D6" w:rsidRPr="00C339D6" w:rsidRDefault="00C339D6" w:rsidP="00815FDF">
            <w:pPr>
              <w:pStyle w:val="Tabell-Text"/>
              <w:spacing w:before="60" w:line="200" w:lineRule="exact"/>
              <w:rPr>
                <w:b/>
              </w:rPr>
            </w:pPr>
            <w:r w:rsidRPr="00C339D6">
              <w:rPr>
                <w:b/>
              </w:rPr>
              <w:t>Not 26</w:t>
            </w:r>
          </w:p>
        </w:tc>
        <w:tc>
          <w:tcPr>
            <w:tcW w:w="2459" w:type="dxa"/>
            <w:gridSpan w:val="2"/>
            <w:tcBorders>
              <w:top w:val="single" w:sz="4" w:space="0" w:color="auto"/>
              <w:bottom w:val="single" w:sz="4" w:space="0" w:color="auto"/>
            </w:tcBorders>
            <w:noWrap/>
            <w:vAlign w:val="bottom"/>
            <w:hideMark/>
          </w:tcPr>
          <w:p w14:paraId="0BAE44C6" w14:textId="4FA21266" w:rsidR="00C339D6" w:rsidRPr="00C339D6" w:rsidRDefault="00C339D6" w:rsidP="00C339D6">
            <w:pPr>
              <w:pStyle w:val="Tabell-Text"/>
              <w:spacing w:before="60" w:line="200" w:lineRule="exact"/>
              <w:rPr>
                <w:b/>
              </w:rPr>
            </w:pPr>
            <w:r w:rsidRPr="00C339D6">
              <w:rPr>
                <w:b/>
              </w:rPr>
              <w:t>Eget kapital, bokfört värde</w:t>
            </w:r>
          </w:p>
        </w:tc>
        <w:tc>
          <w:tcPr>
            <w:tcW w:w="1129" w:type="dxa"/>
            <w:tcBorders>
              <w:top w:val="single" w:sz="4" w:space="0" w:color="auto"/>
              <w:bottom w:val="single" w:sz="4" w:space="0" w:color="auto"/>
            </w:tcBorders>
            <w:noWrap/>
            <w:vAlign w:val="bottom"/>
            <w:hideMark/>
          </w:tcPr>
          <w:p w14:paraId="37912204" w14:textId="77777777" w:rsidR="00C339D6" w:rsidRPr="00C339D6" w:rsidRDefault="00C339D6" w:rsidP="00815FDF">
            <w:pPr>
              <w:pStyle w:val="Tabell-Text"/>
              <w:spacing w:before="60" w:line="200" w:lineRule="exact"/>
              <w:jc w:val="right"/>
              <w:rPr>
                <w:b/>
              </w:rPr>
            </w:pPr>
          </w:p>
        </w:tc>
        <w:tc>
          <w:tcPr>
            <w:tcW w:w="990" w:type="dxa"/>
            <w:tcBorders>
              <w:top w:val="single" w:sz="4" w:space="0" w:color="auto"/>
              <w:bottom w:val="single" w:sz="4" w:space="0" w:color="auto"/>
            </w:tcBorders>
            <w:noWrap/>
            <w:vAlign w:val="bottom"/>
            <w:hideMark/>
          </w:tcPr>
          <w:p w14:paraId="55D2D53C" w14:textId="77777777" w:rsidR="00C339D6" w:rsidRPr="00C339D6" w:rsidRDefault="00C339D6" w:rsidP="00815FDF">
            <w:pPr>
              <w:pStyle w:val="Tabell-Text"/>
              <w:spacing w:before="60" w:line="200" w:lineRule="exact"/>
              <w:jc w:val="right"/>
              <w:rPr>
                <w:b/>
              </w:rPr>
            </w:pPr>
          </w:p>
        </w:tc>
        <w:tc>
          <w:tcPr>
            <w:tcW w:w="858" w:type="dxa"/>
            <w:tcBorders>
              <w:top w:val="single" w:sz="4" w:space="0" w:color="auto"/>
              <w:bottom w:val="single" w:sz="4" w:space="0" w:color="auto"/>
            </w:tcBorders>
            <w:noWrap/>
            <w:vAlign w:val="bottom"/>
            <w:hideMark/>
          </w:tcPr>
          <w:p w14:paraId="144B3A36" w14:textId="77777777" w:rsidR="00C339D6" w:rsidRPr="00C339D6" w:rsidRDefault="00C339D6" w:rsidP="00815FDF">
            <w:pPr>
              <w:pStyle w:val="Tabell-Text"/>
              <w:spacing w:before="60" w:line="200" w:lineRule="exact"/>
              <w:jc w:val="right"/>
              <w:rPr>
                <w:b/>
              </w:rPr>
            </w:pPr>
          </w:p>
        </w:tc>
      </w:tr>
      <w:tr w:rsidR="002A38D6" w:rsidRPr="00815FDF" w14:paraId="166CC4B1" w14:textId="77777777" w:rsidTr="001A1143">
        <w:trPr>
          <w:cantSplit/>
        </w:trPr>
        <w:tc>
          <w:tcPr>
            <w:tcW w:w="518" w:type="dxa"/>
            <w:tcBorders>
              <w:top w:val="single" w:sz="4" w:space="0" w:color="auto"/>
              <w:bottom w:val="single" w:sz="4" w:space="0" w:color="auto"/>
            </w:tcBorders>
            <w:noWrap/>
            <w:hideMark/>
          </w:tcPr>
          <w:p w14:paraId="4A180B8F" w14:textId="77777777" w:rsidR="002A38D6" w:rsidRPr="00815FDF" w:rsidRDefault="002A38D6" w:rsidP="00815FDF">
            <w:pPr>
              <w:pStyle w:val="Tabell-Text"/>
              <w:spacing w:before="60" w:line="200" w:lineRule="exact"/>
            </w:pPr>
          </w:p>
        </w:tc>
        <w:tc>
          <w:tcPr>
            <w:tcW w:w="2459" w:type="dxa"/>
            <w:gridSpan w:val="2"/>
            <w:tcBorders>
              <w:top w:val="single" w:sz="4" w:space="0" w:color="auto"/>
              <w:bottom w:val="single" w:sz="4" w:space="0" w:color="auto"/>
            </w:tcBorders>
            <w:noWrap/>
            <w:hideMark/>
          </w:tcPr>
          <w:p w14:paraId="36C494F1" w14:textId="625BE4CB" w:rsidR="002A38D6" w:rsidRPr="00815FDF" w:rsidRDefault="002A38D6" w:rsidP="00A752B5">
            <w:pPr>
              <w:pStyle w:val="Tabell-Text"/>
              <w:spacing w:before="60" w:line="200" w:lineRule="exact"/>
              <w:jc w:val="right"/>
            </w:pPr>
            <w:r w:rsidRPr="00815FDF">
              <w:t xml:space="preserve">Bundet eget kapital </w:t>
            </w:r>
            <w:r w:rsidRPr="00AB51B4">
              <w:rPr>
                <w:vertAlign w:val="superscript"/>
              </w:rPr>
              <w:t>1)</w:t>
            </w:r>
          </w:p>
        </w:tc>
        <w:tc>
          <w:tcPr>
            <w:tcW w:w="2119" w:type="dxa"/>
            <w:gridSpan w:val="2"/>
            <w:tcBorders>
              <w:top w:val="single" w:sz="4" w:space="0" w:color="auto"/>
              <w:bottom w:val="single" w:sz="4" w:space="0" w:color="auto"/>
            </w:tcBorders>
            <w:noWrap/>
            <w:vAlign w:val="bottom"/>
            <w:hideMark/>
          </w:tcPr>
          <w:p w14:paraId="2E92C369" w14:textId="3117CD4E" w:rsidR="002A38D6" w:rsidRPr="00815FDF" w:rsidRDefault="002A38D6" w:rsidP="00C339D6">
            <w:pPr>
              <w:pStyle w:val="Tabell-Text"/>
              <w:spacing w:before="60" w:line="200" w:lineRule="exact"/>
              <w:jc w:val="center"/>
            </w:pPr>
            <w:r w:rsidRPr="00815FDF">
              <w:t>Fritt eget kapital</w:t>
            </w:r>
          </w:p>
        </w:tc>
        <w:tc>
          <w:tcPr>
            <w:tcW w:w="858" w:type="dxa"/>
            <w:tcBorders>
              <w:top w:val="single" w:sz="4" w:space="0" w:color="auto"/>
              <w:bottom w:val="single" w:sz="4" w:space="0" w:color="auto"/>
            </w:tcBorders>
            <w:noWrap/>
            <w:vAlign w:val="bottom"/>
            <w:hideMark/>
          </w:tcPr>
          <w:p w14:paraId="4F5F4F29" w14:textId="77777777" w:rsidR="002A38D6" w:rsidRPr="00815FDF" w:rsidRDefault="002A38D6" w:rsidP="00C339D6">
            <w:pPr>
              <w:pStyle w:val="Tabell-Text"/>
              <w:spacing w:before="60" w:line="200" w:lineRule="exact"/>
            </w:pPr>
            <w:r w:rsidRPr="00815FDF">
              <w:t>Eget kapital</w:t>
            </w:r>
          </w:p>
        </w:tc>
      </w:tr>
      <w:tr w:rsidR="00C339D6" w:rsidRPr="00815FDF" w14:paraId="67291DE0" w14:textId="77777777" w:rsidTr="007802DB">
        <w:trPr>
          <w:cantSplit/>
        </w:trPr>
        <w:tc>
          <w:tcPr>
            <w:tcW w:w="518" w:type="dxa"/>
            <w:tcBorders>
              <w:top w:val="single" w:sz="4" w:space="0" w:color="auto"/>
              <w:bottom w:val="single" w:sz="4" w:space="0" w:color="auto"/>
            </w:tcBorders>
            <w:noWrap/>
            <w:hideMark/>
          </w:tcPr>
          <w:p w14:paraId="65C28A3F" w14:textId="77777777" w:rsidR="00C339D6" w:rsidRPr="00815FDF" w:rsidRDefault="00C339D6" w:rsidP="00815FDF">
            <w:pPr>
              <w:pStyle w:val="Tabell-Text"/>
              <w:spacing w:before="60" w:line="200" w:lineRule="exact"/>
            </w:pPr>
          </w:p>
        </w:tc>
        <w:tc>
          <w:tcPr>
            <w:tcW w:w="1372" w:type="dxa"/>
            <w:tcBorders>
              <w:top w:val="single" w:sz="4" w:space="0" w:color="auto"/>
              <w:bottom w:val="single" w:sz="4" w:space="0" w:color="auto"/>
            </w:tcBorders>
            <w:noWrap/>
            <w:hideMark/>
          </w:tcPr>
          <w:p w14:paraId="4186D792" w14:textId="77777777" w:rsidR="00C339D6" w:rsidRPr="00815FDF" w:rsidRDefault="00C339D6" w:rsidP="00815FDF">
            <w:pPr>
              <w:pStyle w:val="Tabell-Text"/>
              <w:spacing w:before="60" w:line="200" w:lineRule="exact"/>
            </w:pPr>
          </w:p>
        </w:tc>
        <w:tc>
          <w:tcPr>
            <w:tcW w:w="1087" w:type="dxa"/>
            <w:tcBorders>
              <w:top w:val="single" w:sz="4" w:space="0" w:color="auto"/>
              <w:bottom w:val="single" w:sz="4" w:space="0" w:color="auto"/>
            </w:tcBorders>
            <w:noWrap/>
            <w:vAlign w:val="bottom"/>
            <w:hideMark/>
          </w:tcPr>
          <w:p w14:paraId="6D08E59C" w14:textId="77777777" w:rsidR="00C339D6" w:rsidRPr="00815FDF" w:rsidRDefault="00C339D6" w:rsidP="00C339D6">
            <w:pPr>
              <w:pStyle w:val="Tabell-Text"/>
              <w:spacing w:before="60" w:line="200" w:lineRule="exact"/>
            </w:pPr>
          </w:p>
        </w:tc>
        <w:tc>
          <w:tcPr>
            <w:tcW w:w="1129" w:type="dxa"/>
            <w:tcBorders>
              <w:top w:val="single" w:sz="4" w:space="0" w:color="auto"/>
              <w:bottom w:val="single" w:sz="4" w:space="0" w:color="auto"/>
            </w:tcBorders>
            <w:noWrap/>
            <w:vAlign w:val="bottom"/>
            <w:hideMark/>
          </w:tcPr>
          <w:p w14:paraId="095D8F41" w14:textId="0871DA94" w:rsidR="00C339D6" w:rsidRPr="00815FDF" w:rsidRDefault="00C339D6" w:rsidP="007802DB">
            <w:pPr>
              <w:pStyle w:val="Tabell-Text"/>
              <w:spacing w:before="60" w:line="200" w:lineRule="exact"/>
              <w:jc w:val="right"/>
            </w:pPr>
            <w:r w:rsidRPr="00815FDF">
              <w:t>Kulturveten-</w:t>
            </w:r>
            <w:r>
              <w:t>s</w:t>
            </w:r>
            <w:r w:rsidRPr="00815FDF">
              <w:t>kapliga</w:t>
            </w:r>
            <w:r>
              <w:br/>
            </w:r>
            <w:r w:rsidRPr="00815FDF">
              <w:t>donationen</w:t>
            </w:r>
          </w:p>
        </w:tc>
        <w:tc>
          <w:tcPr>
            <w:tcW w:w="990" w:type="dxa"/>
            <w:tcBorders>
              <w:top w:val="single" w:sz="4" w:space="0" w:color="auto"/>
              <w:bottom w:val="single" w:sz="4" w:space="0" w:color="auto"/>
            </w:tcBorders>
            <w:noWrap/>
            <w:vAlign w:val="bottom"/>
            <w:hideMark/>
          </w:tcPr>
          <w:p w14:paraId="654D7492" w14:textId="78F9C924" w:rsidR="00C339D6" w:rsidRPr="00815FDF" w:rsidRDefault="00C339D6" w:rsidP="007802DB">
            <w:pPr>
              <w:pStyle w:val="Tabell-Text"/>
              <w:spacing w:before="60" w:line="200" w:lineRule="exact"/>
              <w:jc w:val="right"/>
            </w:pPr>
            <w:r w:rsidRPr="00815FDF">
              <w:t>Balanserat</w:t>
            </w:r>
            <w:r>
              <w:t xml:space="preserve"> </w:t>
            </w:r>
            <w:r>
              <w:br/>
            </w:r>
            <w:r w:rsidRPr="00815FDF">
              <w:t>resultat</w:t>
            </w:r>
          </w:p>
        </w:tc>
        <w:tc>
          <w:tcPr>
            <w:tcW w:w="858" w:type="dxa"/>
            <w:tcBorders>
              <w:top w:val="single" w:sz="4" w:space="0" w:color="auto"/>
              <w:bottom w:val="single" w:sz="4" w:space="0" w:color="auto"/>
            </w:tcBorders>
            <w:noWrap/>
            <w:vAlign w:val="bottom"/>
            <w:hideMark/>
          </w:tcPr>
          <w:p w14:paraId="677DFB93" w14:textId="77777777" w:rsidR="00C339D6" w:rsidRPr="00815FDF" w:rsidRDefault="00C339D6" w:rsidP="00C339D6">
            <w:pPr>
              <w:pStyle w:val="Tabell-Text"/>
              <w:spacing w:before="60" w:line="200" w:lineRule="exact"/>
            </w:pPr>
          </w:p>
        </w:tc>
      </w:tr>
      <w:tr w:rsidR="00815FDF" w:rsidRPr="00815FDF" w14:paraId="30159039" w14:textId="77777777" w:rsidTr="00DA0855">
        <w:trPr>
          <w:cantSplit/>
        </w:trPr>
        <w:tc>
          <w:tcPr>
            <w:tcW w:w="518" w:type="dxa"/>
            <w:tcBorders>
              <w:top w:val="single" w:sz="4" w:space="0" w:color="auto"/>
            </w:tcBorders>
            <w:noWrap/>
            <w:hideMark/>
          </w:tcPr>
          <w:p w14:paraId="3EEC1F63" w14:textId="77777777" w:rsidR="00815FDF" w:rsidRPr="00815FDF" w:rsidRDefault="00815FDF" w:rsidP="00815FDF">
            <w:pPr>
              <w:pStyle w:val="Tabell-Text"/>
              <w:spacing w:before="60" w:line="200" w:lineRule="exact"/>
            </w:pPr>
          </w:p>
        </w:tc>
        <w:tc>
          <w:tcPr>
            <w:tcW w:w="1372" w:type="dxa"/>
            <w:tcBorders>
              <w:top w:val="single" w:sz="4" w:space="0" w:color="auto"/>
            </w:tcBorders>
            <w:noWrap/>
            <w:hideMark/>
          </w:tcPr>
          <w:p w14:paraId="6CC06BE4" w14:textId="723EF314" w:rsidR="00815FDF" w:rsidRPr="002A38D6" w:rsidRDefault="00815FDF" w:rsidP="00815FDF">
            <w:pPr>
              <w:pStyle w:val="Tabell-Text"/>
              <w:spacing w:before="60" w:line="200" w:lineRule="exact"/>
              <w:rPr>
                <w:b/>
              </w:rPr>
            </w:pPr>
            <w:r w:rsidRPr="002A38D6">
              <w:rPr>
                <w:b/>
              </w:rPr>
              <w:t xml:space="preserve">Utgående balans </w:t>
            </w:r>
            <w:r w:rsidR="00A752B5" w:rsidRPr="002A38D6">
              <w:rPr>
                <w:b/>
              </w:rPr>
              <w:br/>
            </w:r>
            <w:r w:rsidRPr="002A38D6">
              <w:rPr>
                <w:b/>
              </w:rPr>
              <w:t>2014-12-31</w:t>
            </w:r>
          </w:p>
        </w:tc>
        <w:tc>
          <w:tcPr>
            <w:tcW w:w="1087" w:type="dxa"/>
            <w:tcBorders>
              <w:top w:val="single" w:sz="4" w:space="0" w:color="auto"/>
            </w:tcBorders>
            <w:noWrap/>
            <w:vAlign w:val="bottom"/>
            <w:hideMark/>
          </w:tcPr>
          <w:p w14:paraId="2CF80443" w14:textId="77777777" w:rsidR="00815FDF" w:rsidRPr="002A38D6" w:rsidRDefault="00815FDF" w:rsidP="00815FDF">
            <w:pPr>
              <w:pStyle w:val="Tabell-Text"/>
              <w:spacing w:before="60" w:line="200" w:lineRule="exact"/>
              <w:jc w:val="right"/>
              <w:rPr>
                <w:b/>
              </w:rPr>
            </w:pPr>
          </w:p>
        </w:tc>
        <w:tc>
          <w:tcPr>
            <w:tcW w:w="1129" w:type="dxa"/>
            <w:tcBorders>
              <w:top w:val="single" w:sz="4" w:space="0" w:color="auto"/>
            </w:tcBorders>
            <w:noWrap/>
            <w:vAlign w:val="bottom"/>
            <w:hideMark/>
          </w:tcPr>
          <w:p w14:paraId="41C850B0" w14:textId="77777777" w:rsidR="00815FDF" w:rsidRPr="002A38D6" w:rsidRDefault="00815FDF" w:rsidP="00815FDF">
            <w:pPr>
              <w:pStyle w:val="Tabell-Text"/>
              <w:spacing w:before="60" w:line="200" w:lineRule="exact"/>
              <w:jc w:val="right"/>
              <w:rPr>
                <w:b/>
              </w:rPr>
            </w:pPr>
          </w:p>
        </w:tc>
        <w:tc>
          <w:tcPr>
            <w:tcW w:w="990" w:type="dxa"/>
            <w:tcBorders>
              <w:top w:val="single" w:sz="4" w:space="0" w:color="auto"/>
            </w:tcBorders>
            <w:noWrap/>
            <w:vAlign w:val="bottom"/>
            <w:hideMark/>
          </w:tcPr>
          <w:p w14:paraId="3CCC3B51" w14:textId="77777777" w:rsidR="00815FDF" w:rsidRPr="002A38D6" w:rsidRDefault="00815FDF" w:rsidP="00815FDF">
            <w:pPr>
              <w:pStyle w:val="Tabell-Text"/>
              <w:spacing w:before="60" w:line="200" w:lineRule="exact"/>
              <w:jc w:val="right"/>
              <w:rPr>
                <w:b/>
              </w:rPr>
            </w:pPr>
            <w:r w:rsidRPr="002A38D6">
              <w:rPr>
                <w:b/>
              </w:rPr>
              <w:t>3 716 111</w:t>
            </w:r>
          </w:p>
        </w:tc>
        <w:tc>
          <w:tcPr>
            <w:tcW w:w="858" w:type="dxa"/>
            <w:tcBorders>
              <w:top w:val="single" w:sz="4" w:space="0" w:color="auto"/>
            </w:tcBorders>
            <w:noWrap/>
            <w:vAlign w:val="bottom"/>
            <w:hideMark/>
          </w:tcPr>
          <w:p w14:paraId="020C61EE" w14:textId="77777777" w:rsidR="00815FDF" w:rsidRPr="002A38D6" w:rsidRDefault="00815FDF" w:rsidP="00815FDF">
            <w:pPr>
              <w:pStyle w:val="Tabell-Text"/>
              <w:spacing w:before="60" w:line="200" w:lineRule="exact"/>
              <w:jc w:val="right"/>
              <w:rPr>
                <w:b/>
              </w:rPr>
            </w:pPr>
          </w:p>
        </w:tc>
      </w:tr>
      <w:tr w:rsidR="00815FDF" w:rsidRPr="00815FDF" w14:paraId="2E56A6F0" w14:textId="77777777" w:rsidTr="00DA0855">
        <w:trPr>
          <w:cantSplit/>
        </w:trPr>
        <w:tc>
          <w:tcPr>
            <w:tcW w:w="518" w:type="dxa"/>
            <w:noWrap/>
            <w:hideMark/>
          </w:tcPr>
          <w:p w14:paraId="464AAD5B" w14:textId="77777777" w:rsidR="00815FDF" w:rsidRPr="00815FDF" w:rsidRDefault="00815FDF" w:rsidP="00815FDF">
            <w:pPr>
              <w:pStyle w:val="Tabell-Text"/>
              <w:spacing w:before="60" w:line="200" w:lineRule="exact"/>
            </w:pPr>
          </w:p>
        </w:tc>
        <w:tc>
          <w:tcPr>
            <w:tcW w:w="1372" w:type="dxa"/>
            <w:noWrap/>
            <w:hideMark/>
          </w:tcPr>
          <w:p w14:paraId="47466D97" w14:textId="77777777" w:rsidR="00815FDF" w:rsidRPr="00815FDF" w:rsidRDefault="00815FDF" w:rsidP="00815FDF">
            <w:pPr>
              <w:pStyle w:val="Tabell-Text"/>
              <w:spacing w:before="60" w:line="200" w:lineRule="exact"/>
            </w:pPr>
            <w:r w:rsidRPr="00815FDF">
              <w:t xml:space="preserve">Justering </w:t>
            </w:r>
            <w:r w:rsidRPr="00AB51B4">
              <w:rPr>
                <w:vertAlign w:val="superscript"/>
              </w:rPr>
              <w:t>6)</w:t>
            </w:r>
          </w:p>
        </w:tc>
        <w:tc>
          <w:tcPr>
            <w:tcW w:w="1087" w:type="dxa"/>
            <w:noWrap/>
            <w:vAlign w:val="bottom"/>
            <w:hideMark/>
          </w:tcPr>
          <w:p w14:paraId="73E70B4D" w14:textId="77777777" w:rsidR="00815FDF" w:rsidRPr="00815FDF" w:rsidRDefault="00815FDF" w:rsidP="00815FDF">
            <w:pPr>
              <w:pStyle w:val="Tabell-Text"/>
              <w:spacing w:before="60" w:line="200" w:lineRule="exact"/>
              <w:jc w:val="right"/>
            </w:pPr>
          </w:p>
        </w:tc>
        <w:tc>
          <w:tcPr>
            <w:tcW w:w="1129" w:type="dxa"/>
            <w:noWrap/>
            <w:vAlign w:val="bottom"/>
            <w:hideMark/>
          </w:tcPr>
          <w:p w14:paraId="01A973D3" w14:textId="77777777" w:rsidR="00815FDF" w:rsidRPr="00815FDF" w:rsidRDefault="00815FDF" w:rsidP="00815FDF">
            <w:pPr>
              <w:pStyle w:val="Tabell-Text"/>
              <w:spacing w:before="60" w:line="200" w:lineRule="exact"/>
              <w:jc w:val="right"/>
            </w:pPr>
          </w:p>
        </w:tc>
        <w:tc>
          <w:tcPr>
            <w:tcW w:w="990" w:type="dxa"/>
            <w:noWrap/>
            <w:vAlign w:val="bottom"/>
            <w:hideMark/>
          </w:tcPr>
          <w:p w14:paraId="5CCD1A07" w14:textId="77777777" w:rsidR="00815FDF" w:rsidRPr="00815FDF" w:rsidRDefault="00815FDF" w:rsidP="00815FDF">
            <w:pPr>
              <w:pStyle w:val="Tabell-Text"/>
              <w:spacing w:before="60" w:line="200" w:lineRule="exact"/>
              <w:jc w:val="right"/>
            </w:pPr>
            <w:r w:rsidRPr="00815FDF">
              <w:t>11 948</w:t>
            </w:r>
          </w:p>
        </w:tc>
        <w:tc>
          <w:tcPr>
            <w:tcW w:w="858" w:type="dxa"/>
            <w:noWrap/>
            <w:vAlign w:val="bottom"/>
            <w:hideMark/>
          </w:tcPr>
          <w:p w14:paraId="436C571C" w14:textId="77777777" w:rsidR="00815FDF" w:rsidRPr="00815FDF" w:rsidRDefault="00815FDF" w:rsidP="00815FDF">
            <w:pPr>
              <w:pStyle w:val="Tabell-Text"/>
              <w:spacing w:before="60" w:line="200" w:lineRule="exact"/>
              <w:jc w:val="right"/>
            </w:pPr>
          </w:p>
        </w:tc>
      </w:tr>
      <w:tr w:rsidR="00815FDF" w:rsidRPr="002A38D6" w14:paraId="67501AA9" w14:textId="77777777" w:rsidTr="00DA0855">
        <w:trPr>
          <w:cantSplit/>
        </w:trPr>
        <w:tc>
          <w:tcPr>
            <w:tcW w:w="518" w:type="dxa"/>
            <w:noWrap/>
            <w:hideMark/>
          </w:tcPr>
          <w:p w14:paraId="4D4F0FE4" w14:textId="41D55561" w:rsidR="00815FDF" w:rsidRPr="00815FDF" w:rsidRDefault="00815FDF" w:rsidP="00815FDF">
            <w:pPr>
              <w:pStyle w:val="Tabell-Text"/>
              <w:spacing w:before="60" w:line="200" w:lineRule="exact"/>
            </w:pPr>
          </w:p>
        </w:tc>
        <w:tc>
          <w:tcPr>
            <w:tcW w:w="1372" w:type="dxa"/>
            <w:noWrap/>
            <w:hideMark/>
          </w:tcPr>
          <w:p w14:paraId="38858675" w14:textId="74004D96" w:rsidR="00815FDF" w:rsidRPr="002A38D6" w:rsidRDefault="00815FDF" w:rsidP="00815FDF">
            <w:pPr>
              <w:pStyle w:val="Tabell-Text"/>
              <w:spacing w:before="60" w:line="200" w:lineRule="exact"/>
              <w:rPr>
                <w:b/>
              </w:rPr>
            </w:pPr>
            <w:r w:rsidRPr="002A38D6">
              <w:rPr>
                <w:b/>
              </w:rPr>
              <w:t xml:space="preserve">Eget kapital </w:t>
            </w:r>
            <w:r w:rsidR="00A752B5" w:rsidRPr="002A38D6">
              <w:rPr>
                <w:b/>
              </w:rPr>
              <w:br/>
            </w:r>
            <w:r w:rsidRPr="002A38D6">
              <w:rPr>
                <w:b/>
              </w:rPr>
              <w:t>2014-12-31</w:t>
            </w:r>
          </w:p>
        </w:tc>
        <w:tc>
          <w:tcPr>
            <w:tcW w:w="1087" w:type="dxa"/>
            <w:noWrap/>
            <w:vAlign w:val="bottom"/>
            <w:hideMark/>
          </w:tcPr>
          <w:p w14:paraId="758405DA" w14:textId="77777777" w:rsidR="00815FDF" w:rsidRPr="002A38D6" w:rsidRDefault="00815FDF" w:rsidP="00815FDF">
            <w:pPr>
              <w:pStyle w:val="Tabell-Text"/>
              <w:spacing w:before="60" w:line="200" w:lineRule="exact"/>
              <w:jc w:val="right"/>
              <w:rPr>
                <w:b/>
              </w:rPr>
            </w:pPr>
            <w:r w:rsidRPr="002A38D6">
              <w:rPr>
                <w:b/>
              </w:rPr>
              <w:t>2 674 363</w:t>
            </w:r>
          </w:p>
        </w:tc>
        <w:tc>
          <w:tcPr>
            <w:tcW w:w="1129" w:type="dxa"/>
            <w:noWrap/>
            <w:vAlign w:val="bottom"/>
            <w:hideMark/>
          </w:tcPr>
          <w:p w14:paraId="64E163BF" w14:textId="77777777" w:rsidR="00815FDF" w:rsidRPr="002A38D6" w:rsidRDefault="00815FDF" w:rsidP="00815FDF">
            <w:pPr>
              <w:pStyle w:val="Tabell-Text"/>
              <w:spacing w:before="60" w:line="200" w:lineRule="exact"/>
              <w:jc w:val="right"/>
              <w:rPr>
                <w:b/>
              </w:rPr>
            </w:pPr>
            <w:r w:rsidRPr="002A38D6">
              <w:rPr>
                <w:b/>
              </w:rPr>
              <w:t>1 933 941</w:t>
            </w:r>
          </w:p>
        </w:tc>
        <w:tc>
          <w:tcPr>
            <w:tcW w:w="990" w:type="dxa"/>
            <w:noWrap/>
            <w:vAlign w:val="bottom"/>
            <w:hideMark/>
          </w:tcPr>
          <w:p w14:paraId="35BC716D" w14:textId="77777777" w:rsidR="00815FDF" w:rsidRPr="002A38D6" w:rsidRDefault="00815FDF" w:rsidP="00815FDF">
            <w:pPr>
              <w:pStyle w:val="Tabell-Text"/>
              <w:spacing w:before="60" w:line="200" w:lineRule="exact"/>
              <w:jc w:val="right"/>
              <w:rPr>
                <w:b/>
              </w:rPr>
            </w:pPr>
            <w:r w:rsidRPr="002A38D6">
              <w:rPr>
                <w:b/>
              </w:rPr>
              <w:t>3 728 059</w:t>
            </w:r>
          </w:p>
        </w:tc>
        <w:tc>
          <w:tcPr>
            <w:tcW w:w="858" w:type="dxa"/>
            <w:noWrap/>
            <w:vAlign w:val="bottom"/>
            <w:hideMark/>
          </w:tcPr>
          <w:p w14:paraId="195830AD" w14:textId="77777777" w:rsidR="00815FDF" w:rsidRPr="002A38D6" w:rsidRDefault="00815FDF" w:rsidP="00815FDF">
            <w:pPr>
              <w:pStyle w:val="Tabell-Text"/>
              <w:spacing w:before="60" w:line="200" w:lineRule="exact"/>
              <w:jc w:val="right"/>
              <w:rPr>
                <w:b/>
              </w:rPr>
            </w:pPr>
            <w:r w:rsidRPr="002A38D6">
              <w:rPr>
                <w:b/>
              </w:rPr>
              <w:t>8 336 363</w:t>
            </w:r>
          </w:p>
        </w:tc>
      </w:tr>
      <w:tr w:rsidR="00815FDF" w:rsidRPr="00815FDF" w14:paraId="5119FC30" w14:textId="77777777" w:rsidTr="00DA0855">
        <w:trPr>
          <w:cantSplit/>
        </w:trPr>
        <w:tc>
          <w:tcPr>
            <w:tcW w:w="518" w:type="dxa"/>
            <w:noWrap/>
            <w:hideMark/>
          </w:tcPr>
          <w:p w14:paraId="071BBFFB" w14:textId="77777777" w:rsidR="00815FDF" w:rsidRPr="00815FDF" w:rsidRDefault="00815FDF" w:rsidP="00815FDF">
            <w:pPr>
              <w:pStyle w:val="Tabell-Text"/>
              <w:spacing w:before="60" w:line="200" w:lineRule="exact"/>
            </w:pPr>
          </w:p>
        </w:tc>
        <w:tc>
          <w:tcPr>
            <w:tcW w:w="1372" w:type="dxa"/>
            <w:noWrap/>
            <w:tcMar>
              <w:right w:w="0" w:type="dxa"/>
            </w:tcMar>
            <w:hideMark/>
          </w:tcPr>
          <w:p w14:paraId="070AA135" w14:textId="77777777" w:rsidR="00815FDF" w:rsidRPr="00815FDF" w:rsidRDefault="00815FDF" w:rsidP="00815FDF">
            <w:pPr>
              <w:pStyle w:val="Tabell-Text"/>
              <w:spacing w:before="60" w:line="200" w:lineRule="exact"/>
            </w:pPr>
            <w:r w:rsidRPr="00815FDF">
              <w:t xml:space="preserve">Avsättning för bevarande av donationernas realvärde </w:t>
            </w:r>
            <w:r w:rsidRPr="00AB51B4">
              <w:rPr>
                <w:vertAlign w:val="superscript"/>
              </w:rPr>
              <w:t>2)</w:t>
            </w:r>
          </w:p>
        </w:tc>
        <w:tc>
          <w:tcPr>
            <w:tcW w:w="1087" w:type="dxa"/>
            <w:noWrap/>
            <w:vAlign w:val="bottom"/>
            <w:hideMark/>
          </w:tcPr>
          <w:p w14:paraId="3DD72062" w14:textId="2BC5B1DC" w:rsidR="00815FDF" w:rsidRPr="00815FDF" w:rsidRDefault="00A752B5" w:rsidP="00815FDF">
            <w:pPr>
              <w:pStyle w:val="Tabell-Text"/>
              <w:spacing w:before="60" w:line="200" w:lineRule="exact"/>
              <w:jc w:val="right"/>
            </w:pPr>
            <w:r>
              <w:t>–</w:t>
            </w:r>
            <w:r w:rsidR="00815FDF" w:rsidRPr="00815FDF">
              <w:t>1 195</w:t>
            </w:r>
          </w:p>
        </w:tc>
        <w:tc>
          <w:tcPr>
            <w:tcW w:w="1129" w:type="dxa"/>
            <w:noWrap/>
            <w:vAlign w:val="bottom"/>
            <w:hideMark/>
          </w:tcPr>
          <w:p w14:paraId="010216F0" w14:textId="208DA09B" w:rsidR="00815FDF" w:rsidRPr="00815FDF" w:rsidRDefault="00A752B5" w:rsidP="00815FDF">
            <w:pPr>
              <w:pStyle w:val="Tabell-Text"/>
              <w:spacing w:before="60" w:line="200" w:lineRule="exact"/>
              <w:jc w:val="right"/>
            </w:pPr>
            <w:r>
              <w:t>–</w:t>
            </w:r>
            <w:r w:rsidR="00815FDF" w:rsidRPr="00815FDF">
              <w:t>864</w:t>
            </w:r>
          </w:p>
        </w:tc>
        <w:tc>
          <w:tcPr>
            <w:tcW w:w="990" w:type="dxa"/>
            <w:noWrap/>
            <w:vAlign w:val="bottom"/>
            <w:hideMark/>
          </w:tcPr>
          <w:p w14:paraId="4836A5AA" w14:textId="77777777" w:rsidR="00815FDF" w:rsidRPr="00815FDF" w:rsidRDefault="00815FDF" w:rsidP="00815FDF">
            <w:pPr>
              <w:pStyle w:val="Tabell-Text"/>
              <w:spacing w:before="60" w:line="200" w:lineRule="exact"/>
              <w:jc w:val="right"/>
            </w:pPr>
            <w:r w:rsidRPr="00815FDF">
              <w:t>2 059</w:t>
            </w:r>
          </w:p>
        </w:tc>
        <w:tc>
          <w:tcPr>
            <w:tcW w:w="858" w:type="dxa"/>
            <w:noWrap/>
            <w:vAlign w:val="bottom"/>
            <w:hideMark/>
          </w:tcPr>
          <w:p w14:paraId="737E589A" w14:textId="46185BDD" w:rsidR="00815FDF" w:rsidRPr="00815FDF" w:rsidRDefault="00A752B5" w:rsidP="00815FDF">
            <w:pPr>
              <w:pStyle w:val="Tabell-Text"/>
              <w:spacing w:before="60" w:line="200" w:lineRule="exact"/>
              <w:jc w:val="right"/>
            </w:pPr>
            <w:r>
              <w:t>–</w:t>
            </w:r>
          </w:p>
        </w:tc>
      </w:tr>
      <w:tr w:rsidR="00815FDF" w:rsidRPr="00815FDF" w14:paraId="0CC98EF0" w14:textId="77777777" w:rsidTr="00DA0855">
        <w:trPr>
          <w:cantSplit/>
        </w:trPr>
        <w:tc>
          <w:tcPr>
            <w:tcW w:w="518" w:type="dxa"/>
            <w:noWrap/>
            <w:hideMark/>
          </w:tcPr>
          <w:p w14:paraId="6CEC9B2C" w14:textId="77777777" w:rsidR="00815FDF" w:rsidRPr="00815FDF" w:rsidRDefault="00815FDF" w:rsidP="00815FDF">
            <w:pPr>
              <w:pStyle w:val="Tabell-Text"/>
              <w:spacing w:before="60" w:line="200" w:lineRule="exact"/>
            </w:pPr>
          </w:p>
        </w:tc>
        <w:tc>
          <w:tcPr>
            <w:tcW w:w="1372" w:type="dxa"/>
            <w:noWrap/>
            <w:hideMark/>
          </w:tcPr>
          <w:p w14:paraId="2E8D4116" w14:textId="77777777" w:rsidR="00815FDF" w:rsidRPr="00815FDF" w:rsidRDefault="00815FDF" w:rsidP="00815FDF">
            <w:pPr>
              <w:pStyle w:val="Tabell-Text"/>
              <w:spacing w:before="60" w:line="200" w:lineRule="exact"/>
            </w:pPr>
            <w:r w:rsidRPr="00815FDF">
              <w:t>Årets resultat</w:t>
            </w:r>
          </w:p>
        </w:tc>
        <w:tc>
          <w:tcPr>
            <w:tcW w:w="1087" w:type="dxa"/>
            <w:noWrap/>
            <w:vAlign w:val="bottom"/>
            <w:hideMark/>
          </w:tcPr>
          <w:p w14:paraId="7C06B245" w14:textId="77777777" w:rsidR="00815FDF" w:rsidRPr="00815FDF" w:rsidRDefault="00815FDF" w:rsidP="00815FDF">
            <w:pPr>
              <w:pStyle w:val="Tabell-Text"/>
              <w:spacing w:before="60" w:line="200" w:lineRule="exact"/>
              <w:jc w:val="right"/>
            </w:pPr>
          </w:p>
        </w:tc>
        <w:tc>
          <w:tcPr>
            <w:tcW w:w="1129" w:type="dxa"/>
            <w:noWrap/>
            <w:vAlign w:val="bottom"/>
            <w:hideMark/>
          </w:tcPr>
          <w:p w14:paraId="27F1F3A2" w14:textId="77777777" w:rsidR="00815FDF" w:rsidRPr="00815FDF" w:rsidRDefault="00815FDF" w:rsidP="00815FDF">
            <w:pPr>
              <w:pStyle w:val="Tabell-Text"/>
              <w:spacing w:before="60" w:line="200" w:lineRule="exact"/>
              <w:jc w:val="right"/>
            </w:pPr>
          </w:p>
        </w:tc>
        <w:tc>
          <w:tcPr>
            <w:tcW w:w="990" w:type="dxa"/>
            <w:noWrap/>
            <w:vAlign w:val="bottom"/>
            <w:hideMark/>
          </w:tcPr>
          <w:p w14:paraId="081C5D5B" w14:textId="75F5E360" w:rsidR="00815FDF" w:rsidRPr="00815FDF" w:rsidRDefault="00C6287B" w:rsidP="00815FDF">
            <w:pPr>
              <w:pStyle w:val="Tabell-Text"/>
              <w:spacing w:before="60" w:line="200" w:lineRule="exact"/>
              <w:jc w:val="right"/>
            </w:pPr>
            <w:r>
              <w:t>967 243</w:t>
            </w:r>
          </w:p>
        </w:tc>
        <w:tc>
          <w:tcPr>
            <w:tcW w:w="858" w:type="dxa"/>
            <w:noWrap/>
            <w:vAlign w:val="bottom"/>
            <w:hideMark/>
          </w:tcPr>
          <w:p w14:paraId="433614D2" w14:textId="557945F7" w:rsidR="00815FDF" w:rsidRPr="00815FDF" w:rsidRDefault="00C6287B" w:rsidP="00815FDF">
            <w:pPr>
              <w:pStyle w:val="Tabell-Text"/>
              <w:spacing w:before="60" w:line="200" w:lineRule="exact"/>
              <w:jc w:val="right"/>
            </w:pPr>
            <w:r>
              <w:t>967 243</w:t>
            </w:r>
          </w:p>
        </w:tc>
      </w:tr>
      <w:tr w:rsidR="00815FDF" w:rsidRPr="00815FDF" w14:paraId="576308AD" w14:textId="77777777" w:rsidTr="00DA0855">
        <w:trPr>
          <w:cantSplit/>
        </w:trPr>
        <w:tc>
          <w:tcPr>
            <w:tcW w:w="518" w:type="dxa"/>
            <w:noWrap/>
            <w:hideMark/>
          </w:tcPr>
          <w:p w14:paraId="2B7D4E14" w14:textId="77777777" w:rsidR="00815FDF" w:rsidRPr="00815FDF" w:rsidRDefault="00815FDF" w:rsidP="00815FDF">
            <w:pPr>
              <w:pStyle w:val="Tabell-Text"/>
              <w:spacing w:before="60" w:line="200" w:lineRule="exact"/>
            </w:pPr>
          </w:p>
        </w:tc>
        <w:tc>
          <w:tcPr>
            <w:tcW w:w="1372" w:type="dxa"/>
            <w:noWrap/>
            <w:hideMark/>
          </w:tcPr>
          <w:p w14:paraId="1FFBDEC8" w14:textId="777670DC" w:rsidR="00815FDF" w:rsidRPr="00815FDF" w:rsidRDefault="00815FDF" w:rsidP="00815FDF">
            <w:pPr>
              <w:pStyle w:val="Tabell-Text"/>
              <w:spacing w:before="60" w:line="200" w:lineRule="exact"/>
            </w:pPr>
            <w:r w:rsidRPr="00815FDF">
              <w:t xml:space="preserve">Återbetalade </w:t>
            </w:r>
            <w:r w:rsidR="00A752B5">
              <w:br/>
            </w:r>
            <w:r w:rsidRPr="00815FDF">
              <w:t>forskningsmedel</w:t>
            </w:r>
          </w:p>
        </w:tc>
        <w:tc>
          <w:tcPr>
            <w:tcW w:w="1087" w:type="dxa"/>
            <w:noWrap/>
            <w:vAlign w:val="bottom"/>
            <w:hideMark/>
          </w:tcPr>
          <w:p w14:paraId="1C9E6338" w14:textId="77777777" w:rsidR="00815FDF" w:rsidRPr="00815FDF" w:rsidRDefault="00815FDF" w:rsidP="00815FDF">
            <w:pPr>
              <w:pStyle w:val="Tabell-Text"/>
              <w:spacing w:before="60" w:line="200" w:lineRule="exact"/>
              <w:jc w:val="right"/>
            </w:pPr>
          </w:p>
        </w:tc>
        <w:tc>
          <w:tcPr>
            <w:tcW w:w="1129" w:type="dxa"/>
            <w:noWrap/>
            <w:vAlign w:val="bottom"/>
            <w:hideMark/>
          </w:tcPr>
          <w:p w14:paraId="0351220B" w14:textId="77777777" w:rsidR="00815FDF" w:rsidRPr="00815FDF" w:rsidRDefault="00815FDF" w:rsidP="00815FDF">
            <w:pPr>
              <w:pStyle w:val="Tabell-Text"/>
              <w:spacing w:before="60" w:line="200" w:lineRule="exact"/>
              <w:jc w:val="right"/>
            </w:pPr>
          </w:p>
        </w:tc>
        <w:tc>
          <w:tcPr>
            <w:tcW w:w="990" w:type="dxa"/>
            <w:noWrap/>
            <w:vAlign w:val="bottom"/>
            <w:hideMark/>
          </w:tcPr>
          <w:p w14:paraId="5A93AECA" w14:textId="77777777" w:rsidR="00815FDF" w:rsidRPr="00815FDF" w:rsidRDefault="00815FDF" w:rsidP="00815FDF">
            <w:pPr>
              <w:pStyle w:val="Tabell-Text"/>
              <w:spacing w:before="60" w:line="200" w:lineRule="exact"/>
              <w:jc w:val="right"/>
            </w:pPr>
            <w:r w:rsidRPr="00815FDF">
              <w:t>38 322</w:t>
            </w:r>
          </w:p>
        </w:tc>
        <w:tc>
          <w:tcPr>
            <w:tcW w:w="858" w:type="dxa"/>
            <w:noWrap/>
            <w:vAlign w:val="bottom"/>
            <w:hideMark/>
          </w:tcPr>
          <w:p w14:paraId="6EA552B6" w14:textId="77777777" w:rsidR="00815FDF" w:rsidRPr="00815FDF" w:rsidRDefault="00815FDF" w:rsidP="00815FDF">
            <w:pPr>
              <w:pStyle w:val="Tabell-Text"/>
              <w:spacing w:before="60" w:line="200" w:lineRule="exact"/>
              <w:jc w:val="right"/>
            </w:pPr>
            <w:r w:rsidRPr="00815FDF">
              <w:t>38 322</w:t>
            </w:r>
          </w:p>
        </w:tc>
      </w:tr>
      <w:tr w:rsidR="00815FDF" w:rsidRPr="00815FDF" w14:paraId="304C2CE9" w14:textId="77777777" w:rsidTr="00DA0855">
        <w:trPr>
          <w:cantSplit/>
        </w:trPr>
        <w:tc>
          <w:tcPr>
            <w:tcW w:w="518" w:type="dxa"/>
            <w:noWrap/>
            <w:hideMark/>
          </w:tcPr>
          <w:p w14:paraId="0D50B8BB" w14:textId="77777777" w:rsidR="00815FDF" w:rsidRPr="00815FDF" w:rsidRDefault="00815FDF" w:rsidP="00815FDF">
            <w:pPr>
              <w:pStyle w:val="Tabell-Text"/>
              <w:spacing w:before="60" w:line="200" w:lineRule="exact"/>
            </w:pPr>
          </w:p>
        </w:tc>
        <w:tc>
          <w:tcPr>
            <w:tcW w:w="1372" w:type="dxa"/>
            <w:noWrap/>
            <w:hideMark/>
          </w:tcPr>
          <w:p w14:paraId="59511269" w14:textId="15D4B23E" w:rsidR="00815FDF" w:rsidRPr="00815FDF" w:rsidRDefault="00815FDF" w:rsidP="00815FDF">
            <w:pPr>
              <w:pStyle w:val="Tabell-Text"/>
              <w:spacing w:before="60" w:line="200" w:lineRule="exact"/>
            </w:pPr>
            <w:r w:rsidRPr="00815FDF">
              <w:t xml:space="preserve">Beviljade </w:t>
            </w:r>
            <w:r w:rsidR="00A752B5">
              <w:br/>
            </w:r>
            <w:r w:rsidRPr="00815FDF">
              <w:t xml:space="preserve">forskningsmedel </w:t>
            </w:r>
            <w:r w:rsidRPr="00AB51B4">
              <w:rPr>
                <w:vertAlign w:val="superscript"/>
              </w:rPr>
              <w:t>4)</w:t>
            </w:r>
          </w:p>
        </w:tc>
        <w:tc>
          <w:tcPr>
            <w:tcW w:w="1087" w:type="dxa"/>
            <w:noWrap/>
            <w:vAlign w:val="bottom"/>
            <w:hideMark/>
          </w:tcPr>
          <w:p w14:paraId="163C2049" w14:textId="77777777" w:rsidR="00815FDF" w:rsidRPr="00815FDF" w:rsidRDefault="00815FDF" w:rsidP="00815FDF">
            <w:pPr>
              <w:pStyle w:val="Tabell-Text"/>
              <w:spacing w:before="60" w:line="200" w:lineRule="exact"/>
              <w:jc w:val="right"/>
            </w:pPr>
          </w:p>
        </w:tc>
        <w:tc>
          <w:tcPr>
            <w:tcW w:w="1129" w:type="dxa"/>
            <w:noWrap/>
            <w:vAlign w:val="bottom"/>
            <w:hideMark/>
          </w:tcPr>
          <w:p w14:paraId="1BAF57B4" w14:textId="77777777" w:rsidR="00815FDF" w:rsidRPr="00815FDF" w:rsidRDefault="00815FDF" w:rsidP="00815FDF">
            <w:pPr>
              <w:pStyle w:val="Tabell-Text"/>
              <w:spacing w:before="60" w:line="200" w:lineRule="exact"/>
              <w:jc w:val="right"/>
            </w:pPr>
          </w:p>
        </w:tc>
        <w:tc>
          <w:tcPr>
            <w:tcW w:w="990" w:type="dxa"/>
            <w:noWrap/>
            <w:vAlign w:val="bottom"/>
            <w:hideMark/>
          </w:tcPr>
          <w:p w14:paraId="30C45D4C" w14:textId="5B787BBA" w:rsidR="00815FDF" w:rsidRPr="00815FDF" w:rsidRDefault="00A752B5" w:rsidP="00815FDF">
            <w:pPr>
              <w:pStyle w:val="Tabell-Text"/>
              <w:spacing w:before="60" w:line="200" w:lineRule="exact"/>
              <w:jc w:val="right"/>
            </w:pPr>
            <w:r>
              <w:t>–</w:t>
            </w:r>
            <w:r w:rsidR="00815FDF" w:rsidRPr="00815FDF">
              <w:t>542 781</w:t>
            </w:r>
          </w:p>
        </w:tc>
        <w:tc>
          <w:tcPr>
            <w:tcW w:w="858" w:type="dxa"/>
            <w:noWrap/>
            <w:vAlign w:val="bottom"/>
            <w:hideMark/>
          </w:tcPr>
          <w:p w14:paraId="783BFC54" w14:textId="331510F2" w:rsidR="00815FDF" w:rsidRPr="00815FDF" w:rsidRDefault="00A752B5" w:rsidP="00815FDF">
            <w:pPr>
              <w:pStyle w:val="Tabell-Text"/>
              <w:spacing w:before="60" w:line="200" w:lineRule="exact"/>
              <w:jc w:val="right"/>
            </w:pPr>
            <w:r>
              <w:t>–</w:t>
            </w:r>
            <w:r w:rsidR="00815FDF" w:rsidRPr="00815FDF">
              <w:t>542 781</w:t>
            </w:r>
          </w:p>
        </w:tc>
      </w:tr>
      <w:tr w:rsidR="00815FDF" w:rsidRPr="00187874" w14:paraId="32662163" w14:textId="77777777" w:rsidTr="00DA0855">
        <w:trPr>
          <w:cantSplit/>
        </w:trPr>
        <w:tc>
          <w:tcPr>
            <w:tcW w:w="518" w:type="dxa"/>
            <w:noWrap/>
            <w:hideMark/>
          </w:tcPr>
          <w:p w14:paraId="7563AD00" w14:textId="3039407B" w:rsidR="00815FDF" w:rsidRPr="00815FDF" w:rsidRDefault="00815FDF" w:rsidP="00815FDF">
            <w:pPr>
              <w:pStyle w:val="Tabell-Text"/>
              <w:spacing w:before="60" w:line="200" w:lineRule="exact"/>
            </w:pPr>
          </w:p>
        </w:tc>
        <w:tc>
          <w:tcPr>
            <w:tcW w:w="1372" w:type="dxa"/>
            <w:noWrap/>
            <w:hideMark/>
          </w:tcPr>
          <w:p w14:paraId="2F42AED0" w14:textId="4AAD5A85" w:rsidR="00815FDF" w:rsidRPr="00187874" w:rsidRDefault="00815FDF" w:rsidP="00815FDF">
            <w:pPr>
              <w:pStyle w:val="Tabell-Text"/>
              <w:spacing w:before="60" w:line="200" w:lineRule="exact"/>
              <w:rPr>
                <w:b/>
              </w:rPr>
            </w:pPr>
            <w:r w:rsidRPr="00187874">
              <w:rPr>
                <w:b/>
              </w:rPr>
              <w:t xml:space="preserve">Eget kapital </w:t>
            </w:r>
            <w:r w:rsidR="00A752B5" w:rsidRPr="00187874">
              <w:rPr>
                <w:b/>
              </w:rPr>
              <w:br/>
            </w:r>
            <w:r w:rsidRPr="00187874">
              <w:rPr>
                <w:b/>
              </w:rPr>
              <w:t>2015-12-31</w:t>
            </w:r>
          </w:p>
        </w:tc>
        <w:tc>
          <w:tcPr>
            <w:tcW w:w="1087" w:type="dxa"/>
            <w:noWrap/>
            <w:vAlign w:val="bottom"/>
            <w:hideMark/>
          </w:tcPr>
          <w:p w14:paraId="2C39290C" w14:textId="77777777" w:rsidR="00815FDF" w:rsidRPr="00187874" w:rsidRDefault="00815FDF" w:rsidP="00815FDF">
            <w:pPr>
              <w:pStyle w:val="Tabell-Text"/>
              <w:spacing w:before="60" w:line="200" w:lineRule="exact"/>
              <w:jc w:val="right"/>
              <w:rPr>
                <w:b/>
              </w:rPr>
            </w:pPr>
            <w:r w:rsidRPr="00187874">
              <w:rPr>
                <w:b/>
              </w:rPr>
              <w:t>2 673 168</w:t>
            </w:r>
          </w:p>
        </w:tc>
        <w:tc>
          <w:tcPr>
            <w:tcW w:w="1129" w:type="dxa"/>
            <w:noWrap/>
            <w:vAlign w:val="bottom"/>
            <w:hideMark/>
          </w:tcPr>
          <w:p w14:paraId="27E86FC7" w14:textId="77777777" w:rsidR="00815FDF" w:rsidRPr="00187874" w:rsidRDefault="00815FDF" w:rsidP="00815FDF">
            <w:pPr>
              <w:pStyle w:val="Tabell-Text"/>
              <w:spacing w:before="60" w:line="200" w:lineRule="exact"/>
              <w:jc w:val="right"/>
              <w:rPr>
                <w:b/>
              </w:rPr>
            </w:pPr>
            <w:r w:rsidRPr="00187874">
              <w:rPr>
                <w:b/>
              </w:rPr>
              <w:t>1 933 077</w:t>
            </w:r>
          </w:p>
        </w:tc>
        <w:tc>
          <w:tcPr>
            <w:tcW w:w="990" w:type="dxa"/>
            <w:noWrap/>
            <w:vAlign w:val="bottom"/>
            <w:hideMark/>
          </w:tcPr>
          <w:p w14:paraId="1B14E489" w14:textId="27FACB56" w:rsidR="00815FDF" w:rsidRPr="00187874" w:rsidRDefault="00C6287B" w:rsidP="00815FDF">
            <w:pPr>
              <w:pStyle w:val="Tabell-Text"/>
              <w:spacing w:before="60" w:line="200" w:lineRule="exact"/>
              <w:jc w:val="right"/>
              <w:rPr>
                <w:b/>
              </w:rPr>
            </w:pPr>
            <w:r>
              <w:rPr>
                <w:b/>
              </w:rPr>
              <w:t>4 192 902</w:t>
            </w:r>
          </w:p>
        </w:tc>
        <w:tc>
          <w:tcPr>
            <w:tcW w:w="858" w:type="dxa"/>
            <w:noWrap/>
            <w:vAlign w:val="bottom"/>
            <w:hideMark/>
          </w:tcPr>
          <w:p w14:paraId="0B901AF0" w14:textId="573940DD" w:rsidR="00815FDF" w:rsidRPr="00187874" w:rsidRDefault="00C6287B" w:rsidP="00815FDF">
            <w:pPr>
              <w:pStyle w:val="Tabell-Text"/>
              <w:spacing w:before="60" w:line="200" w:lineRule="exact"/>
              <w:jc w:val="right"/>
              <w:rPr>
                <w:b/>
              </w:rPr>
            </w:pPr>
            <w:r>
              <w:rPr>
                <w:b/>
              </w:rPr>
              <w:t>8 799 147</w:t>
            </w:r>
          </w:p>
        </w:tc>
      </w:tr>
    </w:tbl>
    <w:p w14:paraId="128EA3F7" w14:textId="77777777" w:rsidR="00C339D6" w:rsidRDefault="00C339D6"/>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518"/>
        <w:gridCol w:w="1465"/>
        <w:gridCol w:w="999"/>
        <w:gridCol w:w="1134"/>
        <w:gridCol w:w="980"/>
        <w:gridCol w:w="858"/>
      </w:tblGrid>
      <w:tr w:rsidR="00CB1265" w:rsidRPr="00815FDF" w14:paraId="0BD6931B" w14:textId="77777777" w:rsidTr="00DE5317">
        <w:trPr>
          <w:cantSplit/>
        </w:trPr>
        <w:tc>
          <w:tcPr>
            <w:tcW w:w="518" w:type="dxa"/>
            <w:tcBorders>
              <w:top w:val="single" w:sz="4" w:space="0" w:color="auto"/>
              <w:left w:val="single" w:sz="4" w:space="0" w:color="auto"/>
              <w:bottom w:val="single" w:sz="4" w:space="0" w:color="auto"/>
            </w:tcBorders>
            <w:noWrap/>
            <w:hideMark/>
          </w:tcPr>
          <w:p w14:paraId="39C6EE8D" w14:textId="77777777" w:rsidR="00CB1265" w:rsidRPr="00CB1265" w:rsidRDefault="00CB1265" w:rsidP="00815FDF">
            <w:pPr>
              <w:pStyle w:val="Tabell-Text"/>
              <w:spacing w:before="60" w:line="200" w:lineRule="exact"/>
              <w:rPr>
                <w:b/>
              </w:rPr>
            </w:pPr>
            <w:r w:rsidRPr="00CB1265">
              <w:rPr>
                <w:b/>
              </w:rPr>
              <w:t>Not 27</w:t>
            </w:r>
          </w:p>
        </w:tc>
        <w:tc>
          <w:tcPr>
            <w:tcW w:w="2464" w:type="dxa"/>
            <w:gridSpan w:val="2"/>
            <w:tcBorders>
              <w:top w:val="single" w:sz="4" w:space="0" w:color="auto"/>
              <w:bottom w:val="single" w:sz="4" w:space="0" w:color="auto"/>
            </w:tcBorders>
            <w:noWrap/>
            <w:vAlign w:val="bottom"/>
            <w:hideMark/>
          </w:tcPr>
          <w:p w14:paraId="4B0C8CF7" w14:textId="3323DEBE" w:rsidR="00CB1265" w:rsidRPr="00CB1265" w:rsidRDefault="00CB1265" w:rsidP="00CB1265">
            <w:pPr>
              <w:pStyle w:val="Tabell-Text"/>
              <w:spacing w:before="60" w:line="200" w:lineRule="exact"/>
              <w:rPr>
                <w:b/>
              </w:rPr>
            </w:pPr>
            <w:r w:rsidRPr="00CB1265">
              <w:rPr>
                <w:b/>
              </w:rPr>
              <w:t xml:space="preserve">Eget kapital, marknadsvärde </w:t>
            </w:r>
            <w:r w:rsidRPr="00AB51B4">
              <w:rPr>
                <w:vertAlign w:val="superscript"/>
              </w:rPr>
              <w:t>5)</w:t>
            </w:r>
          </w:p>
        </w:tc>
        <w:tc>
          <w:tcPr>
            <w:tcW w:w="1134" w:type="dxa"/>
            <w:tcBorders>
              <w:top w:val="single" w:sz="4" w:space="0" w:color="auto"/>
              <w:bottom w:val="single" w:sz="4" w:space="0" w:color="auto"/>
            </w:tcBorders>
            <w:noWrap/>
            <w:vAlign w:val="bottom"/>
            <w:hideMark/>
          </w:tcPr>
          <w:p w14:paraId="3B88AAA9" w14:textId="77777777" w:rsidR="00CB1265" w:rsidRPr="00CB1265" w:rsidRDefault="00CB1265" w:rsidP="00815FDF">
            <w:pPr>
              <w:pStyle w:val="Tabell-Text"/>
              <w:spacing w:before="60" w:line="200" w:lineRule="exact"/>
              <w:jc w:val="right"/>
              <w:rPr>
                <w:b/>
              </w:rPr>
            </w:pPr>
          </w:p>
        </w:tc>
        <w:tc>
          <w:tcPr>
            <w:tcW w:w="980" w:type="dxa"/>
            <w:tcBorders>
              <w:top w:val="single" w:sz="4" w:space="0" w:color="auto"/>
              <w:bottom w:val="single" w:sz="4" w:space="0" w:color="auto"/>
            </w:tcBorders>
            <w:noWrap/>
            <w:vAlign w:val="bottom"/>
            <w:hideMark/>
          </w:tcPr>
          <w:p w14:paraId="0507E173" w14:textId="77777777" w:rsidR="00CB1265" w:rsidRPr="00CB1265" w:rsidRDefault="00CB1265" w:rsidP="00815FDF">
            <w:pPr>
              <w:pStyle w:val="Tabell-Text"/>
              <w:spacing w:before="60" w:line="200" w:lineRule="exact"/>
              <w:jc w:val="right"/>
              <w:rPr>
                <w:b/>
              </w:rPr>
            </w:pPr>
          </w:p>
        </w:tc>
        <w:tc>
          <w:tcPr>
            <w:tcW w:w="858" w:type="dxa"/>
            <w:tcBorders>
              <w:top w:val="single" w:sz="4" w:space="0" w:color="auto"/>
              <w:bottom w:val="single" w:sz="4" w:space="0" w:color="auto"/>
              <w:right w:val="single" w:sz="4" w:space="0" w:color="auto"/>
            </w:tcBorders>
            <w:noWrap/>
            <w:vAlign w:val="bottom"/>
            <w:hideMark/>
          </w:tcPr>
          <w:p w14:paraId="1A60BA44" w14:textId="77777777" w:rsidR="00CB1265" w:rsidRPr="00CB1265" w:rsidRDefault="00CB1265" w:rsidP="00815FDF">
            <w:pPr>
              <w:pStyle w:val="Tabell-Text"/>
              <w:spacing w:before="60" w:line="200" w:lineRule="exact"/>
              <w:jc w:val="right"/>
              <w:rPr>
                <w:b/>
              </w:rPr>
            </w:pPr>
          </w:p>
        </w:tc>
      </w:tr>
      <w:tr w:rsidR="002A38D6" w:rsidRPr="00815FDF" w14:paraId="23A2CD93" w14:textId="77777777" w:rsidTr="001A1143">
        <w:trPr>
          <w:cantSplit/>
        </w:trPr>
        <w:tc>
          <w:tcPr>
            <w:tcW w:w="518" w:type="dxa"/>
            <w:tcBorders>
              <w:top w:val="single" w:sz="4" w:space="0" w:color="auto"/>
              <w:left w:val="single" w:sz="4" w:space="0" w:color="auto"/>
              <w:bottom w:val="single" w:sz="4" w:space="0" w:color="auto"/>
            </w:tcBorders>
            <w:noWrap/>
            <w:hideMark/>
          </w:tcPr>
          <w:p w14:paraId="41D62277" w14:textId="77777777" w:rsidR="002A38D6" w:rsidRPr="00815FDF" w:rsidRDefault="002A38D6" w:rsidP="00815FDF">
            <w:pPr>
              <w:pStyle w:val="Tabell-Text"/>
              <w:spacing w:before="60" w:line="200" w:lineRule="exact"/>
            </w:pPr>
          </w:p>
        </w:tc>
        <w:tc>
          <w:tcPr>
            <w:tcW w:w="2464" w:type="dxa"/>
            <w:gridSpan w:val="2"/>
            <w:tcBorders>
              <w:top w:val="single" w:sz="4" w:space="0" w:color="auto"/>
              <w:bottom w:val="single" w:sz="4" w:space="0" w:color="auto"/>
            </w:tcBorders>
            <w:noWrap/>
            <w:hideMark/>
          </w:tcPr>
          <w:p w14:paraId="3F3C08AF" w14:textId="6AA74A2A" w:rsidR="002A38D6" w:rsidRPr="00815FDF" w:rsidRDefault="002A38D6" w:rsidP="00815FDF">
            <w:pPr>
              <w:pStyle w:val="Tabell-Text"/>
              <w:spacing w:before="60" w:line="200" w:lineRule="exact"/>
              <w:jc w:val="right"/>
            </w:pPr>
            <w:r w:rsidRPr="00815FDF">
              <w:t xml:space="preserve">Bundet eget kapital </w:t>
            </w:r>
            <w:r w:rsidRPr="00AB51B4">
              <w:rPr>
                <w:vertAlign w:val="superscript"/>
              </w:rPr>
              <w:t>1)</w:t>
            </w:r>
          </w:p>
        </w:tc>
        <w:tc>
          <w:tcPr>
            <w:tcW w:w="2114" w:type="dxa"/>
            <w:gridSpan w:val="2"/>
            <w:tcBorders>
              <w:top w:val="single" w:sz="4" w:space="0" w:color="auto"/>
              <w:bottom w:val="single" w:sz="4" w:space="0" w:color="auto"/>
            </w:tcBorders>
            <w:noWrap/>
            <w:vAlign w:val="bottom"/>
            <w:hideMark/>
          </w:tcPr>
          <w:p w14:paraId="7D260779" w14:textId="792BE786" w:rsidR="002A38D6" w:rsidRPr="00815FDF" w:rsidRDefault="002A38D6" w:rsidP="00A71A58">
            <w:pPr>
              <w:pStyle w:val="Tabell-Text"/>
              <w:spacing w:before="60" w:line="200" w:lineRule="exact"/>
              <w:jc w:val="center"/>
            </w:pPr>
            <w:r w:rsidRPr="00815FDF">
              <w:t>Fritt eget kapital</w:t>
            </w:r>
          </w:p>
        </w:tc>
        <w:tc>
          <w:tcPr>
            <w:tcW w:w="858" w:type="dxa"/>
            <w:tcBorders>
              <w:top w:val="single" w:sz="4" w:space="0" w:color="auto"/>
              <w:bottom w:val="single" w:sz="4" w:space="0" w:color="auto"/>
              <w:right w:val="single" w:sz="4" w:space="0" w:color="auto"/>
            </w:tcBorders>
            <w:noWrap/>
            <w:vAlign w:val="bottom"/>
            <w:hideMark/>
          </w:tcPr>
          <w:p w14:paraId="36F9AE5C" w14:textId="77777777" w:rsidR="002A38D6" w:rsidRPr="00815FDF" w:rsidRDefault="002A38D6" w:rsidP="00815FDF">
            <w:pPr>
              <w:pStyle w:val="Tabell-Text"/>
              <w:spacing w:before="60" w:line="200" w:lineRule="exact"/>
              <w:jc w:val="right"/>
            </w:pPr>
            <w:r w:rsidRPr="00815FDF">
              <w:t>Eget kapital</w:t>
            </w:r>
          </w:p>
        </w:tc>
      </w:tr>
      <w:tr w:rsidR="00CB1265" w:rsidRPr="00815FDF" w14:paraId="0EC14E4F" w14:textId="77777777" w:rsidTr="007802DB">
        <w:trPr>
          <w:cantSplit/>
        </w:trPr>
        <w:tc>
          <w:tcPr>
            <w:tcW w:w="518" w:type="dxa"/>
            <w:tcBorders>
              <w:top w:val="single" w:sz="4" w:space="0" w:color="auto"/>
              <w:left w:val="single" w:sz="4" w:space="0" w:color="auto"/>
              <w:bottom w:val="single" w:sz="4" w:space="0" w:color="auto"/>
            </w:tcBorders>
            <w:noWrap/>
            <w:hideMark/>
          </w:tcPr>
          <w:p w14:paraId="37B54530" w14:textId="77777777" w:rsidR="00CB1265" w:rsidRPr="00815FDF" w:rsidRDefault="00CB1265" w:rsidP="00815FDF">
            <w:pPr>
              <w:pStyle w:val="Tabell-Text"/>
              <w:spacing w:before="60" w:line="200" w:lineRule="exact"/>
            </w:pPr>
          </w:p>
        </w:tc>
        <w:tc>
          <w:tcPr>
            <w:tcW w:w="1465" w:type="dxa"/>
            <w:tcBorders>
              <w:top w:val="single" w:sz="4" w:space="0" w:color="auto"/>
              <w:bottom w:val="single" w:sz="4" w:space="0" w:color="auto"/>
            </w:tcBorders>
            <w:noWrap/>
            <w:hideMark/>
          </w:tcPr>
          <w:p w14:paraId="75CFF246" w14:textId="77777777" w:rsidR="00CB1265" w:rsidRPr="00815FDF" w:rsidRDefault="00CB1265" w:rsidP="00815FDF">
            <w:pPr>
              <w:pStyle w:val="Tabell-Text"/>
              <w:spacing w:before="60" w:line="200" w:lineRule="exact"/>
            </w:pPr>
          </w:p>
        </w:tc>
        <w:tc>
          <w:tcPr>
            <w:tcW w:w="999" w:type="dxa"/>
            <w:tcBorders>
              <w:top w:val="single" w:sz="4" w:space="0" w:color="auto"/>
              <w:bottom w:val="single" w:sz="4" w:space="0" w:color="auto"/>
            </w:tcBorders>
            <w:noWrap/>
            <w:vAlign w:val="bottom"/>
            <w:hideMark/>
          </w:tcPr>
          <w:p w14:paraId="458E65D5" w14:textId="77777777" w:rsidR="00CB1265" w:rsidRPr="00815FDF" w:rsidRDefault="00CB1265" w:rsidP="00815FDF">
            <w:pPr>
              <w:pStyle w:val="Tabell-Text"/>
              <w:spacing w:before="60" w:line="200" w:lineRule="exact"/>
              <w:jc w:val="right"/>
            </w:pPr>
          </w:p>
        </w:tc>
        <w:tc>
          <w:tcPr>
            <w:tcW w:w="1134" w:type="dxa"/>
            <w:tcBorders>
              <w:top w:val="single" w:sz="4" w:space="0" w:color="auto"/>
              <w:bottom w:val="single" w:sz="4" w:space="0" w:color="auto"/>
            </w:tcBorders>
            <w:noWrap/>
            <w:vAlign w:val="bottom"/>
            <w:hideMark/>
          </w:tcPr>
          <w:p w14:paraId="02E586B5" w14:textId="5E889C7F" w:rsidR="00CB1265" w:rsidRPr="00815FDF" w:rsidRDefault="00CB1265" w:rsidP="007802DB">
            <w:pPr>
              <w:pStyle w:val="Tabell-Text"/>
              <w:spacing w:before="60" w:line="200" w:lineRule="exact"/>
              <w:jc w:val="right"/>
            </w:pPr>
            <w:r w:rsidRPr="00815FDF">
              <w:t>Kulturveten-</w:t>
            </w:r>
            <w:r>
              <w:t>s</w:t>
            </w:r>
            <w:r w:rsidRPr="00815FDF">
              <w:t>kapliga</w:t>
            </w:r>
            <w:r>
              <w:br/>
            </w:r>
            <w:r w:rsidRPr="00815FDF">
              <w:t>donationen</w:t>
            </w:r>
          </w:p>
        </w:tc>
        <w:tc>
          <w:tcPr>
            <w:tcW w:w="980" w:type="dxa"/>
            <w:tcBorders>
              <w:top w:val="single" w:sz="4" w:space="0" w:color="auto"/>
              <w:bottom w:val="single" w:sz="4" w:space="0" w:color="auto"/>
            </w:tcBorders>
            <w:noWrap/>
            <w:vAlign w:val="bottom"/>
            <w:hideMark/>
          </w:tcPr>
          <w:p w14:paraId="3A6D7791" w14:textId="35550F24" w:rsidR="00CB1265" w:rsidRPr="00815FDF" w:rsidRDefault="00CB1265" w:rsidP="007802DB">
            <w:pPr>
              <w:pStyle w:val="Tabell-Text"/>
              <w:spacing w:before="60" w:line="200" w:lineRule="exact"/>
              <w:jc w:val="right"/>
            </w:pPr>
            <w:r w:rsidRPr="00815FDF">
              <w:t>Balanserat</w:t>
            </w:r>
            <w:r w:rsidR="00A71A58">
              <w:br/>
            </w:r>
            <w:r w:rsidRPr="00815FDF">
              <w:t>resultat</w:t>
            </w:r>
          </w:p>
        </w:tc>
        <w:tc>
          <w:tcPr>
            <w:tcW w:w="858" w:type="dxa"/>
            <w:tcBorders>
              <w:top w:val="single" w:sz="4" w:space="0" w:color="auto"/>
              <w:bottom w:val="single" w:sz="4" w:space="0" w:color="auto"/>
              <w:right w:val="single" w:sz="4" w:space="0" w:color="auto"/>
            </w:tcBorders>
            <w:noWrap/>
            <w:vAlign w:val="bottom"/>
            <w:hideMark/>
          </w:tcPr>
          <w:p w14:paraId="1490B6CB" w14:textId="77777777" w:rsidR="00CB1265" w:rsidRPr="00815FDF" w:rsidRDefault="00CB1265" w:rsidP="00815FDF">
            <w:pPr>
              <w:pStyle w:val="Tabell-Text"/>
              <w:spacing w:before="60" w:line="200" w:lineRule="exact"/>
              <w:jc w:val="right"/>
            </w:pPr>
          </w:p>
        </w:tc>
      </w:tr>
      <w:tr w:rsidR="00815FDF" w:rsidRPr="002A38D6" w14:paraId="6E80C0A4" w14:textId="77777777" w:rsidTr="00DE5317">
        <w:trPr>
          <w:cantSplit/>
        </w:trPr>
        <w:tc>
          <w:tcPr>
            <w:tcW w:w="518" w:type="dxa"/>
            <w:tcBorders>
              <w:top w:val="single" w:sz="4" w:space="0" w:color="auto"/>
              <w:left w:val="single" w:sz="4" w:space="0" w:color="auto"/>
            </w:tcBorders>
            <w:noWrap/>
            <w:hideMark/>
          </w:tcPr>
          <w:p w14:paraId="0AAC78B0" w14:textId="77777777" w:rsidR="00815FDF" w:rsidRPr="00815FDF" w:rsidRDefault="00815FDF" w:rsidP="00815FDF">
            <w:pPr>
              <w:pStyle w:val="Tabell-Text"/>
              <w:spacing w:before="60" w:line="200" w:lineRule="exact"/>
            </w:pPr>
          </w:p>
        </w:tc>
        <w:tc>
          <w:tcPr>
            <w:tcW w:w="1465" w:type="dxa"/>
            <w:tcBorders>
              <w:top w:val="single" w:sz="4" w:space="0" w:color="auto"/>
            </w:tcBorders>
            <w:noWrap/>
            <w:hideMark/>
          </w:tcPr>
          <w:p w14:paraId="03945E13" w14:textId="77777777" w:rsidR="00815FDF" w:rsidRPr="002A38D6" w:rsidRDefault="00815FDF" w:rsidP="00815FDF">
            <w:pPr>
              <w:pStyle w:val="Tabell-Text"/>
              <w:spacing w:before="60" w:line="200" w:lineRule="exact"/>
              <w:rPr>
                <w:b/>
              </w:rPr>
            </w:pPr>
            <w:r w:rsidRPr="002A38D6">
              <w:rPr>
                <w:b/>
              </w:rPr>
              <w:t>Utgående balans 2014-12-31</w:t>
            </w:r>
          </w:p>
        </w:tc>
        <w:tc>
          <w:tcPr>
            <w:tcW w:w="999" w:type="dxa"/>
            <w:tcBorders>
              <w:top w:val="single" w:sz="4" w:space="0" w:color="auto"/>
            </w:tcBorders>
            <w:noWrap/>
            <w:vAlign w:val="bottom"/>
            <w:hideMark/>
          </w:tcPr>
          <w:p w14:paraId="6DE9BBC7" w14:textId="77777777" w:rsidR="00815FDF" w:rsidRPr="002A38D6" w:rsidRDefault="00815FDF" w:rsidP="00815FDF">
            <w:pPr>
              <w:pStyle w:val="Tabell-Text"/>
              <w:spacing w:before="60" w:line="200" w:lineRule="exact"/>
              <w:jc w:val="right"/>
              <w:rPr>
                <w:b/>
              </w:rPr>
            </w:pPr>
          </w:p>
        </w:tc>
        <w:tc>
          <w:tcPr>
            <w:tcW w:w="1134" w:type="dxa"/>
            <w:tcBorders>
              <w:top w:val="single" w:sz="4" w:space="0" w:color="auto"/>
            </w:tcBorders>
            <w:noWrap/>
            <w:vAlign w:val="bottom"/>
            <w:hideMark/>
          </w:tcPr>
          <w:p w14:paraId="3AD5C4AE" w14:textId="77777777" w:rsidR="00815FDF" w:rsidRPr="002A38D6" w:rsidRDefault="00815FDF" w:rsidP="00815FDF">
            <w:pPr>
              <w:pStyle w:val="Tabell-Text"/>
              <w:spacing w:before="60" w:line="200" w:lineRule="exact"/>
              <w:jc w:val="right"/>
              <w:rPr>
                <w:b/>
              </w:rPr>
            </w:pPr>
          </w:p>
        </w:tc>
        <w:tc>
          <w:tcPr>
            <w:tcW w:w="980" w:type="dxa"/>
            <w:tcBorders>
              <w:top w:val="single" w:sz="4" w:space="0" w:color="auto"/>
            </w:tcBorders>
            <w:noWrap/>
            <w:vAlign w:val="bottom"/>
            <w:hideMark/>
          </w:tcPr>
          <w:p w14:paraId="35E7215A" w14:textId="77777777" w:rsidR="00815FDF" w:rsidRPr="002A38D6" w:rsidRDefault="00815FDF" w:rsidP="00815FDF">
            <w:pPr>
              <w:pStyle w:val="Tabell-Text"/>
              <w:spacing w:before="60" w:line="200" w:lineRule="exact"/>
              <w:jc w:val="right"/>
              <w:rPr>
                <w:b/>
              </w:rPr>
            </w:pPr>
            <w:r w:rsidRPr="002A38D6">
              <w:rPr>
                <w:b/>
              </w:rPr>
              <w:t>6 783 344</w:t>
            </w:r>
          </w:p>
        </w:tc>
        <w:tc>
          <w:tcPr>
            <w:tcW w:w="858" w:type="dxa"/>
            <w:tcBorders>
              <w:top w:val="single" w:sz="4" w:space="0" w:color="auto"/>
              <w:right w:val="single" w:sz="4" w:space="0" w:color="auto"/>
            </w:tcBorders>
            <w:noWrap/>
            <w:vAlign w:val="bottom"/>
            <w:hideMark/>
          </w:tcPr>
          <w:p w14:paraId="7EF740E0" w14:textId="77777777" w:rsidR="00815FDF" w:rsidRPr="002A38D6" w:rsidRDefault="00815FDF" w:rsidP="00815FDF">
            <w:pPr>
              <w:pStyle w:val="Tabell-Text"/>
              <w:spacing w:before="60" w:line="200" w:lineRule="exact"/>
              <w:jc w:val="right"/>
              <w:rPr>
                <w:b/>
              </w:rPr>
            </w:pPr>
          </w:p>
        </w:tc>
      </w:tr>
      <w:tr w:rsidR="00815FDF" w:rsidRPr="00815FDF" w14:paraId="2A7BE125" w14:textId="77777777" w:rsidTr="00F05FDC">
        <w:trPr>
          <w:cantSplit/>
        </w:trPr>
        <w:tc>
          <w:tcPr>
            <w:tcW w:w="518" w:type="dxa"/>
            <w:tcBorders>
              <w:left w:val="single" w:sz="4" w:space="0" w:color="auto"/>
            </w:tcBorders>
            <w:noWrap/>
            <w:hideMark/>
          </w:tcPr>
          <w:p w14:paraId="5C6B49BD" w14:textId="77777777" w:rsidR="00815FDF" w:rsidRPr="00815FDF" w:rsidRDefault="00815FDF" w:rsidP="00815FDF">
            <w:pPr>
              <w:pStyle w:val="Tabell-Text"/>
              <w:spacing w:before="60" w:line="200" w:lineRule="exact"/>
            </w:pPr>
          </w:p>
        </w:tc>
        <w:tc>
          <w:tcPr>
            <w:tcW w:w="1465" w:type="dxa"/>
            <w:noWrap/>
            <w:hideMark/>
          </w:tcPr>
          <w:p w14:paraId="54536F6D" w14:textId="77777777" w:rsidR="00815FDF" w:rsidRPr="00815FDF" w:rsidRDefault="00815FDF" w:rsidP="00815FDF">
            <w:pPr>
              <w:pStyle w:val="Tabell-Text"/>
              <w:spacing w:before="60" w:line="200" w:lineRule="exact"/>
            </w:pPr>
            <w:r w:rsidRPr="00815FDF">
              <w:t xml:space="preserve">Justering </w:t>
            </w:r>
            <w:r w:rsidRPr="00AB51B4">
              <w:rPr>
                <w:vertAlign w:val="superscript"/>
              </w:rPr>
              <w:t>6)</w:t>
            </w:r>
          </w:p>
        </w:tc>
        <w:tc>
          <w:tcPr>
            <w:tcW w:w="999" w:type="dxa"/>
            <w:noWrap/>
            <w:vAlign w:val="bottom"/>
            <w:hideMark/>
          </w:tcPr>
          <w:p w14:paraId="1FE68D3B" w14:textId="77777777" w:rsidR="00815FDF" w:rsidRPr="00815FDF" w:rsidRDefault="00815FDF" w:rsidP="00815FDF">
            <w:pPr>
              <w:pStyle w:val="Tabell-Text"/>
              <w:spacing w:before="60" w:line="200" w:lineRule="exact"/>
              <w:jc w:val="right"/>
            </w:pPr>
          </w:p>
        </w:tc>
        <w:tc>
          <w:tcPr>
            <w:tcW w:w="1134" w:type="dxa"/>
            <w:noWrap/>
            <w:vAlign w:val="bottom"/>
            <w:hideMark/>
          </w:tcPr>
          <w:p w14:paraId="6AC4C1BC" w14:textId="77777777" w:rsidR="00815FDF" w:rsidRPr="00815FDF" w:rsidRDefault="00815FDF" w:rsidP="00815FDF">
            <w:pPr>
              <w:pStyle w:val="Tabell-Text"/>
              <w:spacing w:before="60" w:line="200" w:lineRule="exact"/>
              <w:jc w:val="right"/>
            </w:pPr>
          </w:p>
        </w:tc>
        <w:tc>
          <w:tcPr>
            <w:tcW w:w="980" w:type="dxa"/>
            <w:noWrap/>
            <w:vAlign w:val="bottom"/>
            <w:hideMark/>
          </w:tcPr>
          <w:p w14:paraId="19493712" w14:textId="77777777" w:rsidR="00815FDF" w:rsidRPr="00815FDF" w:rsidRDefault="00815FDF" w:rsidP="00815FDF">
            <w:pPr>
              <w:pStyle w:val="Tabell-Text"/>
              <w:spacing w:before="60" w:line="200" w:lineRule="exact"/>
              <w:jc w:val="right"/>
            </w:pPr>
            <w:r w:rsidRPr="00815FDF">
              <w:t>11 948</w:t>
            </w:r>
          </w:p>
        </w:tc>
        <w:tc>
          <w:tcPr>
            <w:tcW w:w="858" w:type="dxa"/>
            <w:tcBorders>
              <w:right w:val="single" w:sz="4" w:space="0" w:color="auto"/>
            </w:tcBorders>
            <w:noWrap/>
            <w:vAlign w:val="bottom"/>
            <w:hideMark/>
          </w:tcPr>
          <w:p w14:paraId="28D26510" w14:textId="77777777" w:rsidR="00815FDF" w:rsidRPr="00815FDF" w:rsidRDefault="00815FDF" w:rsidP="00815FDF">
            <w:pPr>
              <w:pStyle w:val="Tabell-Text"/>
              <w:spacing w:before="60" w:line="200" w:lineRule="exact"/>
              <w:jc w:val="right"/>
            </w:pPr>
          </w:p>
        </w:tc>
      </w:tr>
      <w:tr w:rsidR="00815FDF" w:rsidRPr="002A38D6" w14:paraId="61DD0FE3" w14:textId="77777777" w:rsidTr="00F05FDC">
        <w:trPr>
          <w:cantSplit/>
        </w:trPr>
        <w:tc>
          <w:tcPr>
            <w:tcW w:w="518" w:type="dxa"/>
            <w:tcBorders>
              <w:left w:val="single" w:sz="4" w:space="0" w:color="auto"/>
            </w:tcBorders>
            <w:noWrap/>
            <w:hideMark/>
          </w:tcPr>
          <w:p w14:paraId="6D79031C" w14:textId="1F6B8B26" w:rsidR="00815FDF" w:rsidRPr="00815FDF" w:rsidRDefault="00815FDF" w:rsidP="00815FDF">
            <w:pPr>
              <w:pStyle w:val="Tabell-Text"/>
              <w:spacing w:before="60" w:line="200" w:lineRule="exact"/>
            </w:pPr>
          </w:p>
        </w:tc>
        <w:tc>
          <w:tcPr>
            <w:tcW w:w="1465" w:type="dxa"/>
            <w:noWrap/>
            <w:hideMark/>
          </w:tcPr>
          <w:p w14:paraId="018B8D0B" w14:textId="49443DCC" w:rsidR="00815FDF" w:rsidRPr="002A38D6" w:rsidRDefault="00815FDF" w:rsidP="00815FDF">
            <w:pPr>
              <w:pStyle w:val="Tabell-Text"/>
              <w:spacing w:before="60" w:line="200" w:lineRule="exact"/>
              <w:rPr>
                <w:b/>
              </w:rPr>
            </w:pPr>
            <w:r w:rsidRPr="002A38D6">
              <w:rPr>
                <w:b/>
              </w:rPr>
              <w:t xml:space="preserve">Eget kapital </w:t>
            </w:r>
            <w:r w:rsidR="00CB1265" w:rsidRPr="002A38D6">
              <w:rPr>
                <w:b/>
              </w:rPr>
              <w:br/>
            </w:r>
            <w:r w:rsidRPr="002A38D6">
              <w:rPr>
                <w:b/>
              </w:rPr>
              <w:t>2014-12-31</w:t>
            </w:r>
          </w:p>
        </w:tc>
        <w:tc>
          <w:tcPr>
            <w:tcW w:w="999" w:type="dxa"/>
            <w:noWrap/>
            <w:vAlign w:val="bottom"/>
            <w:hideMark/>
          </w:tcPr>
          <w:p w14:paraId="61AE9265" w14:textId="77777777" w:rsidR="00815FDF" w:rsidRPr="002A38D6" w:rsidRDefault="00815FDF" w:rsidP="00815FDF">
            <w:pPr>
              <w:pStyle w:val="Tabell-Text"/>
              <w:spacing w:before="60" w:line="200" w:lineRule="exact"/>
              <w:jc w:val="right"/>
              <w:rPr>
                <w:b/>
              </w:rPr>
            </w:pPr>
            <w:r w:rsidRPr="002A38D6">
              <w:rPr>
                <w:b/>
              </w:rPr>
              <w:t>2 674 363</w:t>
            </w:r>
          </w:p>
        </w:tc>
        <w:tc>
          <w:tcPr>
            <w:tcW w:w="1134" w:type="dxa"/>
            <w:noWrap/>
            <w:vAlign w:val="bottom"/>
            <w:hideMark/>
          </w:tcPr>
          <w:p w14:paraId="01331DC3" w14:textId="77777777" w:rsidR="00815FDF" w:rsidRPr="002A38D6" w:rsidRDefault="00815FDF" w:rsidP="00815FDF">
            <w:pPr>
              <w:pStyle w:val="Tabell-Text"/>
              <w:spacing w:before="60" w:line="200" w:lineRule="exact"/>
              <w:jc w:val="right"/>
              <w:rPr>
                <w:b/>
              </w:rPr>
            </w:pPr>
            <w:r w:rsidRPr="002A38D6">
              <w:rPr>
                <w:b/>
              </w:rPr>
              <w:t>1 933 941</w:t>
            </w:r>
          </w:p>
        </w:tc>
        <w:tc>
          <w:tcPr>
            <w:tcW w:w="980" w:type="dxa"/>
            <w:noWrap/>
            <w:vAlign w:val="bottom"/>
            <w:hideMark/>
          </w:tcPr>
          <w:p w14:paraId="21098474" w14:textId="77777777" w:rsidR="00815FDF" w:rsidRPr="002A38D6" w:rsidRDefault="00815FDF" w:rsidP="00815FDF">
            <w:pPr>
              <w:pStyle w:val="Tabell-Text"/>
              <w:spacing w:before="60" w:line="200" w:lineRule="exact"/>
              <w:jc w:val="right"/>
              <w:rPr>
                <w:b/>
              </w:rPr>
            </w:pPr>
            <w:r w:rsidRPr="002A38D6">
              <w:rPr>
                <w:b/>
              </w:rPr>
              <w:t>6 795 292</w:t>
            </w:r>
          </w:p>
        </w:tc>
        <w:tc>
          <w:tcPr>
            <w:tcW w:w="858" w:type="dxa"/>
            <w:tcBorders>
              <w:right w:val="single" w:sz="4" w:space="0" w:color="auto"/>
            </w:tcBorders>
            <w:noWrap/>
            <w:vAlign w:val="bottom"/>
            <w:hideMark/>
          </w:tcPr>
          <w:p w14:paraId="052B1BFB" w14:textId="77777777" w:rsidR="00815FDF" w:rsidRPr="002A38D6" w:rsidRDefault="00815FDF" w:rsidP="00815FDF">
            <w:pPr>
              <w:pStyle w:val="Tabell-Text"/>
              <w:spacing w:before="60" w:line="200" w:lineRule="exact"/>
              <w:jc w:val="right"/>
              <w:rPr>
                <w:b/>
              </w:rPr>
            </w:pPr>
            <w:r w:rsidRPr="002A38D6">
              <w:rPr>
                <w:b/>
              </w:rPr>
              <w:t>11 403 596</w:t>
            </w:r>
          </w:p>
        </w:tc>
      </w:tr>
      <w:tr w:rsidR="00815FDF" w:rsidRPr="00815FDF" w14:paraId="3EB8E0E5" w14:textId="77777777" w:rsidTr="00F05FDC">
        <w:trPr>
          <w:cantSplit/>
        </w:trPr>
        <w:tc>
          <w:tcPr>
            <w:tcW w:w="518" w:type="dxa"/>
            <w:tcBorders>
              <w:left w:val="single" w:sz="4" w:space="0" w:color="auto"/>
            </w:tcBorders>
            <w:noWrap/>
            <w:hideMark/>
          </w:tcPr>
          <w:p w14:paraId="78B75349" w14:textId="77777777" w:rsidR="00815FDF" w:rsidRPr="00815FDF" w:rsidRDefault="00815FDF" w:rsidP="00815FDF">
            <w:pPr>
              <w:pStyle w:val="Tabell-Text"/>
              <w:spacing w:before="60" w:line="200" w:lineRule="exact"/>
            </w:pPr>
          </w:p>
        </w:tc>
        <w:tc>
          <w:tcPr>
            <w:tcW w:w="1465" w:type="dxa"/>
            <w:noWrap/>
            <w:tcMar>
              <w:right w:w="0" w:type="dxa"/>
            </w:tcMar>
            <w:hideMark/>
          </w:tcPr>
          <w:p w14:paraId="0E447F70" w14:textId="77777777" w:rsidR="00815FDF" w:rsidRPr="00815FDF" w:rsidRDefault="00815FDF" w:rsidP="00815FDF">
            <w:pPr>
              <w:pStyle w:val="Tabell-Text"/>
              <w:spacing w:before="60" w:line="200" w:lineRule="exact"/>
            </w:pPr>
            <w:r w:rsidRPr="00815FDF">
              <w:t xml:space="preserve">Avsättning för bevarande av donationernas realvärde </w:t>
            </w:r>
            <w:r w:rsidRPr="00AB51B4">
              <w:rPr>
                <w:vertAlign w:val="superscript"/>
              </w:rPr>
              <w:t>2)</w:t>
            </w:r>
          </w:p>
        </w:tc>
        <w:tc>
          <w:tcPr>
            <w:tcW w:w="999" w:type="dxa"/>
            <w:noWrap/>
            <w:vAlign w:val="bottom"/>
            <w:hideMark/>
          </w:tcPr>
          <w:p w14:paraId="74D99A4A" w14:textId="5373EFDF" w:rsidR="00815FDF" w:rsidRPr="00815FDF" w:rsidRDefault="00DE5317" w:rsidP="00815FDF">
            <w:pPr>
              <w:pStyle w:val="Tabell-Text"/>
              <w:spacing w:before="60" w:line="200" w:lineRule="exact"/>
              <w:jc w:val="right"/>
            </w:pPr>
            <w:r>
              <w:t>–</w:t>
            </w:r>
            <w:r w:rsidR="00815FDF" w:rsidRPr="00815FDF">
              <w:t>1 195</w:t>
            </w:r>
          </w:p>
        </w:tc>
        <w:tc>
          <w:tcPr>
            <w:tcW w:w="1134" w:type="dxa"/>
            <w:noWrap/>
            <w:vAlign w:val="bottom"/>
            <w:hideMark/>
          </w:tcPr>
          <w:p w14:paraId="5B010856" w14:textId="1D621614" w:rsidR="00815FDF" w:rsidRPr="00815FDF" w:rsidRDefault="00DE5317" w:rsidP="00815FDF">
            <w:pPr>
              <w:pStyle w:val="Tabell-Text"/>
              <w:spacing w:before="60" w:line="200" w:lineRule="exact"/>
              <w:jc w:val="right"/>
            </w:pPr>
            <w:r>
              <w:t>–</w:t>
            </w:r>
            <w:r w:rsidR="00815FDF" w:rsidRPr="00815FDF">
              <w:t>864</w:t>
            </w:r>
          </w:p>
        </w:tc>
        <w:tc>
          <w:tcPr>
            <w:tcW w:w="980" w:type="dxa"/>
            <w:noWrap/>
            <w:vAlign w:val="bottom"/>
            <w:hideMark/>
          </w:tcPr>
          <w:p w14:paraId="51A9A408" w14:textId="77777777" w:rsidR="00815FDF" w:rsidRPr="00815FDF" w:rsidRDefault="00815FDF" w:rsidP="00815FDF">
            <w:pPr>
              <w:pStyle w:val="Tabell-Text"/>
              <w:spacing w:before="60" w:line="200" w:lineRule="exact"/>
              <w:jc w:val="right"/>
            </w:pPr>
            <w:r w:rsidRPr="00815FDF">
              <w:t>2 059</w:t>
            </w:r>
          </w:p>
        </w:tc>
        <w:tc>
          <w:tcPr>
            <w:tcW w:w="858" w:type="dxa"/>
            <w:tcBorders>
              <w:right w:val="single" w:sz="4" w:space="0" w:color="auto"/>
            </w:tcBorders>
            <w:noWrap/>
            <w:vAlign w:val="bottom"/>
            <w:hideMark/>
          </w:tcPr>
          <w:p w14:paraId="7406AA1C" w14:textId="0F53042E" w:rsidR="00815FDF" w:rsidRPr="00815FDF" w:rsidRDefault="00DE5317" w:rsidP="00815FDF">
            <w:pPr>
              <w:pStyle w:val="Tabell-Text"/>
              <w:spacing w:before="60" w:line="200" w:lineRule="exact"/>
              <w:jc w:val="right"/>
            </w:pPr>
            <w:r>
              <w:t>–</w:t>
            </w:r>
          </w:p>
        </w:tc>
      </w:tr>
      <w:tr w:rsidR="00AB51B4" w:rsidRPr="00815FDF" w14:paraId="10A3BE4A" w14:textId="77777777" w:rsidTr="001A1143">
        <w:trPr>
          <w:cantSplit/>
          <w:trHeight w:val="660"/>
        </w:trPr>
        <w:tc>
          <w:tcPr>
            <w:tcW w:w="518" w:type="dxa"/>
            <w:tcBorders>
              <w:left w:val="single" w:sz="4" w:space="0" w:color="auto"/>
            </w:tcBorders>
            <w:noWrap/>
            <w:hideMark/>
          </w:tcPr>
          <w:p w14:paraId="55987A3F" w14:textId="77777777" w:rsidR="00AB51B4" w:rsidRPr="00815FDF" w:rsidRDefault="00AB51B4" w:rsidP="00815FDF">
            <w:pPr>
              <w:pStyle w:val="Tabell-Text"/>
              <w:spacing w:before="60" w:line="200" w:lineRule="exact"/>
            </w:pPr>
          </w:p>
        </w:tc>
        <w:tc>
          <w:tcPr>
            <w:tcW w:w="1465" w:type="dxa"/>
            <w:noWrap/>
            <w:hideMark/>
          </w:tcPr>
          <w:p w14:paraId="0E99F6A6" w14:textId="7C2A96BB" w:rsidR="00AB51B4" w:rsidRPr="00815FDF" w:rsidRDefault="00AB51B4" w:rsidP="00815FDF">
            <w:pPr>
              <w:pStyle w:val="Tabell-Text"/>
              <w:spacing w:before="60" w:line="200" w:lineRule="exact"/>
            </w:pPr>
            <w:r w:rsidRPr="00815FDF">
              <w:t>Årets resultat inklusive förändring av</w:t>
            </w:r>
            <w:r>
              <w:t xml:space="preserve"> </w:t>
            </w:r>
            <w:r w:rsidRPr="00815FDF">
              <w:t xml:space="preserve">orealiserade vinster </w:t>
            </w:r>
            <w:r w:rsidRPr="00AB51B4">
              <w:rPr>
                <w:vertAlign w:val="superscript"/>
              </w:rPr>
              <w:t>3)</w:t>
            </w:r>
          </w:p>
        </w:tc>
        <w:tc>
          <w:tcPr>
            <w:tcW w:w="999" w:type="dxa"/>
            <w:noWrap/>
            <w:vAlign w:val="bottom"/>
            <w:hideMark/>
          </w:tcPr>
          <w:p w14:paraId="43980556" w14:textId="77777777" w:rsidR="00AB51B4" w:rsidRPr="00815FDF" w:rsidRDefault="00AB51B4" w:rsidP="00815FDF">
            <w:pPr>
              <w:pStyle w:val="Tabell-Text"/>
              <w:spacing w:before="60" w:line="200" w:lineRule="exact"/>
              <w:jc w:val="right"/>
            </w:pPr>
          </w:p>
        </w:tc>
        <w:tc>
          <w:tcPr>
            <w:tcW w:w="1134" w:type="dxa"/>
            <w:noWrap/>
            <w:vAlign w:val="bottom"/>
            <w:hideMark/>
          </w:tcPr>
          <w:p w14:paraId="3A119593" w14:textId="77777777" w:rsidR="00AB51B4" w:rsidRPr="00815FDF" w:rsidRDefault="00AB51B4" w:rsidP="00815FDF">
            <w:pPr>
              <w:pStyle w:val="Tabell-Text"/>
              <w:spacing w:before="60" w:line="200" w:lineRule="exact"/>
              <w:jc w:val="right"/>
            </w:pPr>
          </w:p>
        </w:tc>
        <w:tc>
          <w:tcPr>
            <w:tcW w:w="980" w:type="dxa"/>
            <w:noWrap/>
            <w:vAlign w:val="bottom"/>
            <w:hideMark/>
          </w:tcPr>
          <w:p w14:paraId="4FA4005E" w14:textId="0382AFE4" w:rsidR="00AB51B4" w:rsidRPr="00815FDF" w:rsidRDefault="00C6287B" w:rsidP="00815FDF">
            <w:pPr>
              <w:pStyle w:val="Tabell-Text"/>
              <w:spacing w:before="60" w:line="200" w:lineRule="exact"/>
              <w:jc w:val="right"/>
            </w:pPr>
            <w:r>
              <w:t>758 089</w:t>
            </w:r>
          </w:p>
        </w:tc>
        <w:tc>
          <w:tcPr>
            <w:tcW w:w="858" w:type="dxa"/>
            <w:tcBorders>
              <w:right w:val="single" w:sz="4" w:space="0" w:color="auto"/>
            </w:tcBorders>
            <w:noWrap/>
            <w:vAlign w:val="bottom"/>
            <w:hideMark/>
          </w:tcPr>
          <w:p w14:paraId="61AEF96D" w14:textId="40298047" w:rsidR="00AB51B4" w:rsidRPr="00815FDF" w:rsidRDefault="00C6287B" w:rsidP="00815FDF">
            <w:pPr>
              <w:pStyle w:val="Tabell-Text"/>
              <w:spacing w:before="60" w:line="200" w:lineRule="exact"/>
              <w:jc w:val="right"/>
            </w:pPr>
            <w:r>
              <w:t>758 089</w:t>
            </w:r>
          </w:p>
        </w:tc>
      </w:tr>
      <w:tr w:rsidR="00815FDF" w:rsidRPr="00815FDF" w14:paraId="783F1266" w14:textId="77777777" w:rsidTr="00F05FDC">
        <w:trPr>
          <w:cantSplit/>
        </w:trPr>
        <w:tc>
          <w:tcPr>
            <w:tcW w:w="518" w:type="dxa"/>
            <w:tcBorders>
              <w:left w:val="single" w:sz="4" w:space="0" w:color="auto"/>
            </w:tcBorders>
            <w:noWrap/>
            <w:hideMark/>
          </w:tcPr>
          <w:p w14:paraId="15D82FB1" w14:textId="77777777" w:rsidR="00815FDF" w:rsidRPr="00815FDF" w:rsidRDefault="00815FDF" w:rsidP="00815FDF">
            <w:pPr>
              <w:pStyle w:val="Tabell-Text"/>
              <w:spacing w:before="60" w:line="200" w:lineRule="exact"/>
            </w:pPr>
          </w:p>
        </w:tc>
        <w:tc>
          <w:tcPr>
            <w:tcW w:w="1465" w:type="dxa"/>
            <w:noWrap/>
            <w:hideMark/>
          </w:tcPr>
          <w:p w14:paraId="1F418998" w14:textId="77777777" w:rsidR="00815FDF" w:rsidRPr="00815FDF" w:rsidRDefault="00815FDF" w:rsidP="00815FDF">
            <w:pPr>
              <w:pStyle w:val="Tabell-Text"/>
              <w:spacing w:before="60" w:line="200" w:lineRule="exact"/>
            </w:pPr>
            <w:r w:rsidRPr="00815FDF">
              <w:t>Återbetalade forskningsmedel</w:t>
            </w:r>
          </w:p>
        </w:tc>
        <w:tc>
          <w:tcPr>
            <w:tcW w:w="999" w:type="dxa"/>
            <w:noWrap/>
            <w:vAlign w:val="bottom"/>
            <w:hideMark/>
          </w:tcPr>
          <w:p w14:paraId="30484F35" w14:textId="77777777" w:rsidR="00815FDF" w:rsidRPr="00815FDF" w:rsidRDefault="00815FDF" w:rsidP="00815FDF">
            <w:pPr>
              <w:pStyle w:val="Tabell-Text"/>
              <w:spacing w:before="60" w:line="200" w:lineRule="exact"/>
              <w:jc w:val="right"/>
            </w:pPr>
          </w:p>
        </w:tc>
        <w:tc>
          <w:tcPr>
            <w:tcW w:w="1134" w:type="dxa"/>
            <w:noWrap/>
            <w:vAlign w:val="bottom"/>
            <w:hideMark/>
          </w:tcPr>
          <w:p w14:paraId="61136690" w14:textId="77777777" w:rsidR="00815FDF" w:rsidRPr="00815FDF" w:rsidRDefault="00815FDF" w:rsidP="00815FDF">
            <w:pPr>
              <w:pStyle w:val="Tabell-Text"/>
              <w:spacing w:before="60" w:line="200" w:lineRule="exact"/>
              <w:jc w:val="right"/>
            </w:pPr>
          </w:p>
        </w:tc>
        <w:tc>
          <w:tcPr>
            <w:tcW w:w="980" w:type="dxa"/>
            <w:noWrap/>
            <w:vAlign w:val="bottom"/>
            <w:hideMark/>
          </w:tcPr>
          <w:p w14:paraId="40529900" w14:textId="77777777" w:rsidR="00815FDF" w:rsidRPr="00815FDF" w:rsidRDefault="00815FDF" w:rsidP="00815FDF">
            <w:pPr>
              <w:pStyle w:val="Tabell-Text"/>
              <w:spacing w:before="60" w:line="200" w:lineRule="exact"/>
              <w:jc w:val="right"/>
            </w:pPr>
            <w:r w:rsidRPr="00815FDF">
              <w:t>38 322</w:t>
            </w:r>
          </w:p>
        </w:tc>
        <w:tc>
          <w:tcPr>
            <w:tcW w:w="858" w:type="dxa"/>
            <w:tcBorders>
              <w:right w:val="single" w:sz="4" w:space="0" w:color="auto"/>
            </w:tcBorders>
            <w:noWrap/>
            <w:vAlign w:val="bottom"/>
            <w:hideMark/>
          </w:tcPr>
          <w:p w14:paraId="3BC4640D" w14:textId="77777777" w:rsidR="00815FDF" w:rsidRPr="00815FDF" w:rsidRDefault="00815FDF" w:rsidP="00815FDF">
            <w:pPr>
              <w:pStyle w:val="Tabell-Text"/>
              <w:spacing w:before="60" w:line="200" w:lineRule="exact"/>
              <w:jc w:val="right"/>
            </w:pPr>
            <w:r w:rsidRPr="00815FDF">
              <w:t>38 322</w:t>
            </w:r>
          </w:p>
        </w:tc>
      </w:tr>
    </w:tbl>
    <w:p w14:paraId="41946CAE" w14:textId="77777777" w:rsidR="002A38D6" w:rsidRDefault="002A38D6">
      <w:r>
        <w:br w:type="page"/>
      </w:r>
    </w:p>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518"/>
        <w:gridCol w:w="1465"/>
        <w:gridCol w:w="999"/>
        <w:gridCol w:w="1134"/>
        <w:gridCol w:w="980"/>
        <w:gridCol w:w="858"/>
      </w:tblGrid>
      <w:tr w:rsidR="00815FDF" w:rsidRPr="00815FDF" w14:paraId="11C6D75B" w14:textId="77777777" w:rsidTr="00F05FDC">
        <w:trPr>
          <w:cantSplit/>
        </w:trPr>
        <w:tc>
          <w:tcPr>
            <w:tcW w:w="518" w:type="dxa"/>
            <w:tcBorders>
              <w:left w:val="single" w:sz="4" w:space="0" w:color="auto"/>
            </w:tcBorders>
            <w:noWrap/>
            <w:hideMark/>
          </w:tcPr>
          <w:p w14:paraId="26B1BE6E" w14:textId="2ED5225F" w:rsidR="00815FDF" w:rsidRPr="00815FDF" w:rsidRDefault="00815FDF" w:rsidP="00815FDF">
            <w:pPr>
              <w:pStyle w:val="Tabell-Text"/>
              <w:spacing w:before="60" w:line="200" w:lineRule="exact"/>
            </w:pPr>
          </w:p>
        </w:tc>
        <w:tc>
          <w:tcPr>
            <w:tcW w:w="1465" w:type="dxa"/>
            <w:noWrap/>
            <w:hideMark/>
          </w:tcPr>
          <w:p w14:paraId="283507F6" w14:textId="77777777" w:rsidR="00815FDF" w:rsidRPr="00815FDF" w:rsidRDefault="00815FDF" w:rsidP="00815FDF">
            <w:pPr>
              <w:pStyle w:val="Tabell-Text"/>
              <w:spacing w:before="60" w:line="200" w:lineRule="exact"/>
            </w:pPr>
            <w:r w:rsidRPr="00815FDF">
              <w:t xml:space="preserve">Beviljade forskningsmedel </w:t>
            </w:r>
            <w:r w:rsidRPr="00AB51B4">
              <w:rPr>
                <w:vertAlign w:val="superscript"/>
              </w:rPr>
              <w:t>4)</w:t>
            </w:r>
          </w:p>
        </w:tc>
        <w:tc>
          <w:tcPr>
            <w:tcW w:w="999" w:type="dxa"/>
            <w:noWrap/>
            <w:vAlign w:val="bottom"/>
            <w:hideMark/>
          </w:tcPr>
          <w:p w14:paraId="157F3D6A" w14:textId="77777777" w:rsidR="00815FDF" w:rsidRPr="00815FDF" w:rsidRDefault="00815FDF" w:rsidP="00815FDF">
            <w:pPr>
              <w:pStyle w:val="Tabell-Text"/>
              <w:spacing w:before="60" w:line="200" w:lineRule="exact"/>
              <w:jc w:val="right"/>
            </w:pPr>
          </w:p>
        </w:tc>
        <w:tc>
          <w:tcPr>
            <w:tcW w:w="1134" w:type="dxa"/>
            <w:noWrap/>
            <w:vAlign w:val="bottom"/>
            <w:hideMark/>
          </w:tcPr>
          <w:p w14:paraId="4D63C534" w14:textId="77777777" w:rsidR="00815FDF" w:rsidRPr="00815FDF" w:rsidRDefault="00815FDF" w:rsidP="00815FDF">
            <w:pPr>
              <w:pStyle w:val="Tabell-Text"/>
              <w:spacing w:before="60" w:line="200" w:lineRule="exact"/>
              <w:jc w:val="right"/>
            </w:pPr>
          </w:p>
        </w:tc>
        <w:tc>
          <w:tcPr>
            <w:tcW w:w="980" w:type="dxa"/>
            <w:noWrap/>
            <w:vAlign w:val="bottom"/>
            <w:hideMark/>
          </w:tcPr>
          <w:p w14:paraId="0791307D" w14:textId="241B11B2" w:rsidR="00815FDF" w:rsidRPr="00815FDF" w:rsidRDefault="00DC7930" w:rsidP="00815FDF">
            <w:pPr>
              <w:pStyle w:val="Tabell-Text"/>
              <w:spacing w:before="60" w:line="200" w:lineRule="exact"/>
              <w:jc w:val="right"/>
            </w:pPr>
            <w:r>
              <w:t>–</w:t>
            </w:r>
            <w:r w:rsidR="00815FDF" w:rsidRPr="00815FDF">
              <w:t>542 781</w:t>
            </w:r>
          </w:p>
        </w:tc>
        <w:tc>
          <w:tcPr>
            <w:tcW w:w="858" w:type="dxa"/>
            <w:tcBorders>
              <w:right w:val="single" w:sz="4" w:space="0" w:color="auto"/>
            </w:tcBorders>
            <w:noWrap/>
            <w:vAlign w:val="bottom"/>
            <w:hideMark/>
          </w:tcPr>
          <w:p w14:paraId="67FDE1A8" w14:textId="30357467" w:rsidR="00815FDF" w:rsidRPr="00815FDF" w:rsidRDefault="00DC7930" w:rsidP="00815FDF">
            <w:pPr>
              <w:pStyle w:val="Tabell-Text"/>
              <w:spacing w:before="60" w:line="200" w:lineRule="exact"/>
              <w:jc w:val="right"/>
            </w:pPr>
            <w:r>
              <w:t>–</w:t>
            </w:r>
            <w:r w:rsidR="00815FDF" w:rsidRPr="00815FDF">
              <w:t>542 781</w:t>
            </w:r>
          </w:p>
        </w:tc>
      </w:tr>
      <w:tr w:rsidR="00815FDF" w:rsidRPr="00187874" w14:paraId="29307F1C" w14:textId="77777777" w:rsidTr="00F05FDC">
        <w:trPr>
          <w:cantSplit/>
        </w:trPr>
        <w:tc>
          <w:tcPr>
            <w:tcW w:w="518" w:type="dxa"/>
            <w:tcBorders>
              <w:left w:val="single" w:sz="4" w:space="0" w:color="auto"/>
              <w:bottom w:val="single" w:sz="4" w:space="0" w:color="auto"/>
            </w:tcBorders>
            <w:noWrap/>
            <w:hideMark/>
          </w:tcPr>
          <w:p w14:paraId="14407210" w14:textId="7BC5E9D2" w:rsidR="00815FDF" w:rsidRPr="00815FDF" w:rsidRDefault="00815FDF" w:rsidP="00815FDF">
            <w:pPr>
              <w:pStyle w:val="Tabell-Text"/>
              <w:spacing w:before="60" w:line="200" w:lineRule="exact"/>
            </w:pPr>
          </w:p>
        </w:tc>
        <w:tc>
          <w:tcPr>
            <w:tcW w:w="1465" w:type="dxa"/>
            <w:tcBorders>
              <w:bottom w:val="single" w:sz="4" w:space="0" w:color="auto"/>
            </w:tcBorders>
            <w:noWrap/>
            <w:hideMark/>
          </w:tcPr>
          <w:p w14:paraId="3663BBAD" w14:textId="6BF04C87" w:rsidR="00815FDF" w:rsidRPr="00187874" w:rsidRDefault="00815FDF" w:rsidP="00815FDF">
            <w:pPr>
              <w:pStyle w:val="Tabell-Text"/>
              <w:spacing w:before="60" w:line="200" w:lineRule="exact"/>
              <w:rPr>
                <w:b/>
              </w:rPr>
            </w:pPr>
            <w:r w:rsidRPr="00187874">
              <w:rPr>
                <w:b/>
              </w:rPr>
              <w:t xml:space="preserve">Eget kapital </w:t>
            </w:r>
            <w:r w:rsidR="00F05FDC" w:rsidRPr="00187874">
              <w:rPr>
                <w:b/>
              </w:rPr>
              <w:br/>
            </w:r>
            <w:r w:rsidRPr="00187874">
              <w:rPr>
                <w:b/>
              </w:rPr>
              <w:t>2015-12-31</w:t>
            </w:r>
          </w:p>
        </w:tc>
        <w:tc>
          <w:tcPr>
            <w:tcW w:w="999" w:type="dxa"/>
            <w:tcBorders>
              <w:bottom w:val="single" w:sz="4" w:space="0" w:color="auto"/>
            </w:tcBorders>
            <w:noWrap/>
            <w:vAlign w:val="bottom"/>
            <w:hideMark/>
          </w:tcPr>
          <w:p w14:paraId="2B23ACB2" w14:textId="77777777" w:rsidR="00815FDF" w:rsidRPr="00187874" w:rsidRDefault="00815FDF" w:rsidP="00815FDF">
            <w:pPr>
              <w:pStyle w:val="Tabell-Text"/>
              <w:spacing w:before="60" w:line="200" w:lineRule="exact"/>
              <w:jc w:val="right"/>
              <w:rPr>
                <w:b/>
              </w:rPr>
            </w:pPr>
            <w:r w:rsidRPr="00187874">
              <w:rPr>
                <w:b/>
              </w:rPr>
              <w:t>2 673 168</w:t>
            </w:r>
          </w:p>
        </w:tc>
        <w:tc>
          <w:tcPr>
            <w:tcW w:w="1134" w:type="dxa"/>
            <w:tcBorders>
              <w:bottom w:val="single" w:sz="4" w:space="0" w:color="auto"/>
            </w:tcBorders>
            <w:noWrap/>
            <w:vAlign w:val="bottom"/>
            <w:hideMark/>
          </w:tcPr>
          <w:p w14:paraId="12A50222" w14:textId="77777777" w:rsidR="00815FDF" w:rsidRPr="00187874" w:rsidRDefault="00815FDF" w:rsidP="00815FDF">
            <w:pPr>
              <w:pStyle w:val="Tabell-Text"/>
              <w:spacing w:before="60" w:line="200" w:lineRule="exact"/>
              <w:jc w:val="right"/>
              <w:rPr>
                <w:b/>
              </w:rPr>
            </w:pPr>
            <w:r w:rsidRPr="00187874">
              <w:rPr>
                <w:b/>
              </w:rPr>
              <w:t>1 933 077</w:t>
            </w:r>
          </w:p>
        </w:tc>
        <w:tc>
          <w:tcPr>
            <w:tcW w:w="980" w:type="dxa"/>
            <w:tcBorders>
              <w:bottom w:val="single" w:sz="4" w:space="0" w:color="auto"/>
            </w:tcBorders>
            <w:noWrap/>
            <w:vAlign w:val="bottom"/>
            <w:hideMark/>
          </w:tcPr>
          <w:p w14:paraId="5F4F812E" w14:textId="2E6AB66F" w:rsidR="00815FDF" w:rsidRPr="00187874" w:rsidRDefault="00F91AA4" w:rsidP="00815FDF">
            <w:pPr>
              <w:pStyle w:val="Tabell-Text"/>
              <w:spacing w:before="60" w:line="200" w:lineRule="exact"/>
              <w:jc w:val="right"/>
              <w:rPr>
                <w:b/>
              </w:rPr>
            </w:pPr>
            <w:r>
              <w:rPr>
                <w:b/>
              </w:rPr>
              <w:t>7 050 981</w:t>
            </w:r>
          </w:p>
        </w:tc>
        <w:tc>
          <w:tcPr>
            <w:tcW w:w="858" w:type="dxa"/>
            <w:tcBorders>
              <w:bottom w:val="single" w:sz="4" w:space="0" w:color="auto"/>
              <w:right w:val="single" w:sz="4" w:space="0" w:color="auto"/>
            </w:tcBorders>
            <w:noWrap/>
            <w:vAlign w:val="bottom"/>
            <w:hideMark/>
          </w:tcPr>
          <w:p w14:paraId="081BAFB6" w14:textId="2DB6EDC6" w:rsidR="00815FDF" w:rsidRPr="00187874" w:rsidRDefault="00F91AA4" w:rsidP="00815FDF">
            <w:pPr>
              <w:pStyle w:val="Tabell-Text"/>
              <w:spacing w:before="60" w:line="200" w:lineRule="exact"/>
              <w:jc w:val="right"/>
              <w:rPr>
                <w:b/>
              </w:rPr>
            </w:pPr>
            <w:r>
              <w:rPr>
                <w:b/>
              </w:rPr>
              <w:t>11 657 226</w:t>
            </w:r>
          </w:p>
        </w:tc>
      </w:tr>
    </w:tbl>
    <w:p w14:paraId="3F9EAA07" w14:textId="6ACC3B82" w:rsidR="007D4A0C" w:rsidRDefault="00815FDF" w:rsidP="007D4A0C">
      <w:pPr>
        <w:pStyle w:val="Tabell-Klla"/>
      </w:pPr>
      <w:r w:rsidRPr="00AB51B4">
        <w:rPr>
          <w:vertAlign w:val="superscript"/>
        </w:rPr>
        <w:t>1)</w:t>
      </w:r>
      <w:r w:rsidRPr="00815FDF">
        <w:t xml:space="preserve"> Jubileumsdonationen och Erik Rönnbergs donationer.</w:t>
      </w:r>
    </w:p>
    <w:p w14:paraId="3DE0E0F4" w14:textId="44ED9DD1" w:rsidR="007D4A0C" w:rsidRDefault="00815FDF" w:rsidP="007D4A0C">
      <w:pPr>
        <w:pStyle w:val="Tabell-Klla"/>
      </w:pPr>
      <w:r w:rsidRPr="00AB51B4">
        <w:rPr>
          <w:vertAlign w:val="superscript"/>
        </w:rPr>
        <w:t>2)</w:t>
      </w:r>
      <w:r w:rsidRPr="00815FDF">
        <w:t xml:space="preserve"> Av förarbetena till Jubileumsdonationen framgår att donationens realvärde ska upprätthållas över tiden.</w:t>
      </w:r>
      <w:r w:rsidR="007D4A0C">
        <w:t xml:space="preserve"> </w:t>
      </w:r>
      <w:r w:rsidRPr="00815FDF">
        <w:t>Samma grundläggande bestämmelse gäller för de båda privata donationer som RJ erhållit (Erik Rönnbergs donationer).</w:t>
      </w:r>
      <w:r w:rsidR="007D4A0C">
        <w:t xml:space="preserve"> </w:t>
      </w:r>
      <w:r w:rsidRPr="00815FDF">
        <w:t>Se not 14.</w:t>
      </w:r>
    </w:p>
    <w:p w14:paraId="59DF8093" w14:textId="7722D62A" w:rsidR="007D4A0C" w:rsidRDefault="00815FDF" w:rsidP="007D4A0C">
      <w:pPr>
        <w:pStyle w:val="Tabell-Klla"/>
      </w:pPr>
      <w:r w:rsidRPr="00AB51B4">
        <w:rPr>
          <w:vertAlign w:val="superscript"/>
        </w:rPr>
        <w:t>3)</w:t>
      </w:r>
      <w:r w:rsidRPr="00815FDF">
        <w:t xml:space="preserve"> Se not 13.</w:t>
      </w:r>
    </w:p>
    <w:p w14:paraId="38DFE6F1" w14:textId="365436FF" w:rsidR="007D4A0C" w:rsidRDefault="00815FDF" w:rsidP="007D4A0C">
      <w:pPr>
        <w:pStyle w:val="Tabell-Klla"/>
      </w:pPr>
      <w:r w:rsidRPr="00AB51B4">
        <w:rPr>
          <w:vertAlign w:val="superscript"/>
        </w:rPr>
        <w:t>4)</w:t>
      </w:r>
      <w:r w:rsidRPr="00815FDF">
        <w:t xml:space="preserve"> För beviljade forskningsmedel, se not 33.</w:t>
      </w:r>
    </w:p>
    <w:p w14:paraId="3DA0E83C" w14:textId="00AB877E" w:rsidR="007D4A0C" w:rsidRDefault="00815FDF" w:rsidP="007D4A0C">
      <w:pPr>
        <w:pStyle w:val="Tabell-Klla"/>
      </w:pPr>
      <w:r w:rsidRPr="00AB51B4">
        <w:rPr>
          <w:vertAlign w:val="superscript"/>
        </w:rPr>
        <w:t>5)</w:t>
      </w:r>
      <w:r w:rsidRPr="00815FDF">
        <w:t xml:space="preserve"> Stiftelsens förmögenhet definieras som eget kapital till marknadsvärde och motsvarar nettoförmögenhet vid</w:t>
      </w:r>
      <w:r w:rsidR="007D4A0C">
        <w:t xml:space="preserve"> </w:t>
      </w:r>
      <w:r w:rsidRPr="00815FDF">
        <w:t>värdering av tillgångar och skulder till marknadsvärden.</w:t>
      </w:r>
    </w:p>
    <w:p w14:paraId="62BF3BAC" w14:textId="60FA0A48" w:rsidR="00815FDF" w:rsidRPr="00815FDF" w:rsidRDefault="00815FDF" w:rsidP="007D4A0C">
      <w:pPr>
        <w:pStyle w:val="Tabell-Klla"/>
      </w:pPr>
      <w:r w:rsidRPr="00AB51B4">
        <w:rPr>
          <w:vertAlign w:val="superscript"/>
        </w:rPr>
        <w:t>6)</w:t>
      </w:r>
      <w:r w:rsidRPr="00815FDF">
        <w:t xml:space="preserve"> Avser ändrad princip från 2014 gällande redovisning av ramanslag.</w:t>
      </w:r>
    </w:p>
    <w:p w14:paraId="656924D7" w14:textId="77777777" w:rsidR="008A47F3" w:rsidRPr="008A47F3" w:rsidRDefault="008A47F3" w:rsidP="003165F7">
      <w:pPr>
        <w:rPr>
          <w:lang w:eastAsia="sv-SE"/>
        </w:rPr>
      </w:pPr>
    </w:p>
    <w:tbl>
      <w:tblPr>
        <w:tblStyle w:val="Tabellrutnt"/>
        <w:tblW w:w="5954" w:type="dxa"/>
        <w:tblBorders>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8"/>
        <w:gridCol w:w="3844"/>
        <w:gridCol w:w="760"/>
        <w:gridCol w:w="782"/>
      </w:tblGrid>
      <w:tr w:rsidR="00DC7930" w:rsidRPr="00DC7930" w14:paraId="6C64CCC3" w14:textId="77777777" w:rsidTr="002005D5">
        <w:trPr>
          <w:cantSplit/>
        </w:trPr>
        <w:tc>
          <w:tcPr>
            <w:tcW w:w="568" w:type="dxa"/>
            <w:tcBorders>
              <w:top w:val="single" w:sz="4" w:space="0" w:color="auto"/>
              <w:bottom w:val="single" w:sz="4" w:space="0" w:color="auto"/>
            </w:tcBorders>
            <w:noWrap/>
            <w:vAlign w:val="bottom"/>
            <w:hideMark/>
          </w:tcPr>
          <w:p w14:paraId="678F6801" w14:textId="77777777" w:rsidR="001E7F18" w:rsidRPr="00DC7930" w:rsidRDefault="001E7F18" w:rsidP="00DC7930">
            <w:pPr>
              <w:pStyle w:val="Tabell-Text"/>
              <w:spacing w:before="60" w:line="200" w:lineRule="exact"/>
              <w:rPr>
                <w:b/>
              </w:rPr>
            </w:pPr>
            <w:r w:rsidRPr="00DC7930">
              <w:rPr>
                <w:b/>
              </w:rPr>
              <w:t>Not 28</w:t>
            </w:r>
          </w:p>
        </w:tc>
        <w:tc>
          <w:tcPr>
            <w:tcW w:w="3844" w:type="dxa"/>
            <w:tcBorders>
              <w:top w:val="single" w:sz="4" w:space="0" w:color="auto"/>
              <w:bottom w:val="single" w:sz="4" w:space="0" w:color="auto"/>
            </w:tcBorders>
            <w:noWrap/>
            <w:vAlign w:val="bottom"/>
            <w:hideMark/>
          </w:tcPr>
          <w:p w14:paraId="0395D70B" w14:textId="77777777" w:rsidR="001E7F18" w:rsidRPr="00DC7930" w:rsidRDefault="001E7F18" w:rsidP="00DC7930">
            <w:pPr>
              <w:pStyle w:val="Tabell-Text"/>
              <w:spacing w:before="60" w:line="200" w:lineRule="exact"/>
              <w:rPr>
                <w:b/>
              </w:rPr>
            </w:pPr>
            <w:r w:rsidRPr="00DC7930">
              <w:rPr>
                <w:b/>
              </w:rPr>
              <w:t>Periodiseringsfonder</w:t>
            </w:r>
          </w:p>
        </w:tc>
        <w:tc>
          <w:tcPr>
            <w:tcW w:w="760" w:type="dxa"/>
            <w:tcBorders>
              <w:top w:val="single" w:sz="4" w:space="0" w:color="auto"/>
              <w:bottom w:val="single" w:sz="4" w:space="0" w:color="auto"/>
            </w:tcBorders>
            <w:noWrap/>
            <w:vAlign w:val="bottom"/>
            <w:hideMark/>
          </w:tcPr>
          <w:p w14:paraId="26676AF5" w14:textId="77777777" w:rsidR="001E7F18" w:rsidRPr="00DC7930" w:rsidRDefault="001E7F18" w:rsidP="00DC7930">
            <w:pPr>
              <w:pStyle w:val="Tabell-Text"/>
              <w:spacing w:before="60" w:line="200" w:lineRule="exact"/>
              <w:jc w:val="right"/>
              <w:rPr>
                <w:b/>
              </w:rPr>
            </w:pPr>
            <w:r w:rsidRPr="00DC7930">
              <w:rPr>
                <w:b/>
              </w:rPr>
              <w:t>2015</w:t>
            </w:r>
          </w:p>
        </w:tc>
        <w:tc>
          <w:tcPr>
            <w:tcW w:w="782" w:type="dxa"/>
            <w:tcBorders>
              <w:top w:val="single" w:sz="4" w:space="0" w:color="auto"/>
              <w:bottom w:val="single" w:sz="4" w:space="0" w:color="auto"/>
            </w:tcBorders>
            <w:noWrap/>
            <w:vAlign w:val="bottom"/>
            <w:hideMark/>
          </w:tcPr>
          <w:p w14:paraId="687F080D" w14:textId="77777777" w:rsidR="001E7F18" w:rsidRPr="00DC7930" w:rsidRDefault="001E7F18" w:rsidP="00DC7930">
            <w:pPr>
              <w:pStyle w:val="Tabell-Text"/>
              <w:spacing w:before="60" w:line="200" w:lineRule="exact"/>
              <w:jc w:val="right"/>
              <w:rPr>
                <w:b/>
              </w:rPr>
            </w:pPr>
            <w:r w:rsidRPr="00DC7930">
              <w:rPr>
                <w:b/>
              </w:rPr>
              <w:t>2014</w:t>
            </w:r>
          </w:p>
        </w:tc>
      </w:tr>
      <w:tr w:rsidR="001E7F18" w:rsidRPr="001E7F18" w14:paraId="668FADA8" w14:textId="77777777" w:rsidTr="002005D5">
        <w:trPr>
          <w:cantSplit/>
        </w:trPr>
        <w:tc>
          <w:tcPr>
            <w:tcW w:w="568" w:type="dxa"/>
            <w:tcBorders>
              <w:top w:val="single" w:sz="4" w:space="0" w:color="auto"/>
            </w:tcBorders>
            <w:noWrap/>
            <w:vAlign w:val="bottom"/>
            <w:hideMark/>
          </w:tcPr>
          <w:p w14:paraId="72104036" w14:textId="77777777" w:rsidR="001E7F18" w:rsidRPr="001E7F18" w:rsidRDefault="001E7F18" w:rsidP="00DC7930">
            <w:pPr>
              <w:pStyle w:val="Tabell-Text"/>
              <w:spacing w:before="60" w:line="200" w:lineRule="exact"/>
            </w:pPr>
          </w:p>
        </w:tc>
        <w:tc>
          <w:tcPr>
            <w:tcW w:w="3844" w:type="dxa"/>
            <w:tcBorders>
              <w:top w:val="single" w:sz="4" w:space="0" w:color="auto"/>
            </w:tcBorders>
            <w:noWrap/>
            <w:vAlign w:val="bottom"/>
            <w:hideMark/>
          </w:tcPr>
          <w:p w14:paraId="5D3153DA" w14:textId="77777777" w:rsidR="001E7F18" w:rsidRPr="001E7F18" w:rsidRDefault="001E7F18" w:rsidP="00DC7930">
            <w:pPr>
              <w:pStyle w:val="Tabell-Text"/>
              <w:spacing w:before="60" w:line="200" w:lineRule="exact"/>
            </w:pPr>
            <w:r w:rsidRPr="001E7F18">
              <w:t>Periodiseringsfond tax 2010</w:t>
            </w:r>
          </w:p>
        </w:tc>
        <w:tc>
          <w:tcPr>
            <w:tcW w:w="760" w:type="dxa"/>
            <w:tcBorders>
              <w:top w:val="single" w:sz="4" w:space="0" w:color="auto"/>
            </w:tcBorders>
            <w:noWrap/>
            <w:vAlign w:val="bottom"/>
            <w:hideMark/>
          </w:tcPr>
          <w:p w14:paraId="486AAE48" w14:textId="170029B2" w:rsidR="001E7F18" w:rsidRPr="001E7F18" w:rsidRDefault="00DC7930" w:rsidP="00DC7930">
            <w:pPr>
              <w:pStyle w:val="Tabell-Text"/>
              <w:spacing w:before="60" w:line="200" w:lineRule="exact"/>
              <w:jc w:val="right"/>
            </w:pPr>
            <w:r>
              <w:t>–</w:t>
            </w:r>
          </w:p>
        </w:tc>
        <w:tc>
          <w:tcPr>
            <w:tcW w:w="782" w:type="dxa"/>
            <w:tcBorders>
              <w:top w:val="single" w:sz="4" w:space="0" w:color="auto"/>
            </w:tcBorders>
            <w:noWrap/>
            <w:vAlign w:val="bottom"/>
            <w:hideMark/>
          </w:tcPr>
          <w:p w14:paraId="3FACE310" w14:textId="77777777" w:rsidR="001E7F18" w:rsidRPr="001E7F18" w:rsidRDefault="001E7F18" w:rsidP="00DC7930">
            <w:pPr>
              <w:pStyle w:val="Tabell-Text"/>
              <w:spacing w:before="60" w:line="200" w:lineRule="exact"/>
              <w:jc w:val="right"/>
            </w:pPr>
            <w:r w:rsidRPr="001E7F18">
              <w:t>2 362</w:t>
            </w:r>
          </w:p>
        </w:tc>
      </w:tr>
      <w:tr w:rsidR="001E7F18" w:rsidRPr="001E7F18" w14:paraId="3B4F5BE4" w14:textId="77777777" w:rsidTr="002005D5">
        <w:trPr>
          <w:cantSplit/>
        </w:trPr>
        <w:tc>
          <w:tcPr>
            <w:tcW w:w="568" w:type="dxa"/>
            <w:noWrap/>
            <w:vAlign w:val="bottom"/>
            <w:hideMark/>
          </w:tcPr>
          <w:p w14:paraId="310605DC" w14:textId="77777777" w:rsidR="001E7F18" w:rsidRPr="001E7F18" w:rsidRDefault="001E7F18" w:rsidP="00DC7930">
            <w:pPr>
              <w:pStyle w:val="Tabell-Text"/>
              <w:spacing w:before="60" w:line="200" w:lineRule="exact"/>
            </w:pPr>
          </w:p>
        </w:tc>
        <w:tc>
          <w:tcPr>
            <w:tcW w:w="3844" w:type="dxa"/>
            <w:noWrap/>
            <w:vAlign w:val="bottom"/>
            <w:hideMark/>
          </w:tcPr>
          <w:p w14:paraId="718DAC87" w14:textId="77777777" w:rsidR="001E7F18" w:rsidRPr="001E7F18" w:rsidRDefault="001E7F18" w:rsidP="00DC7930">
            <w:pPr>
              <w:pStyle w:val="Tabell-Text"/>
              <w:spacing w:before="60" w:line="200" w:lineRule="exact"/>
            </w:pPr>
            <w:r w:rsidRPr="001E7F18">
              <w:t>Periodiseringsfond tax 2011</w:t>
            </w:r>
          </w:p>
        </w:tc>
        <w:tc>
          <w:tcPr>
            <w:tcW w:w="760" w:type="dxa"/>
            <w:noWrap/>
            <w:vAlign w:val="bottom"/>
            <w:hideMark/>
          </w:tcPr>
          <w:p w14:paraId="6320A9C2" w14:textId="77777777" w:rsidR="001E7F18" w:rsidRPr="001E7F18" w:rsidRDefault="001E7F18" w:rsidP="00DC7930">
            <w:pPr>
              <w:pStyle w:val="Tabell-Text"/>
              <w:spacing w:before="60" w:line="200" w:lineRule="exact"/>
              <w:jc w:val="right"/>
            </w:pPr>
            <w:r w:rsidRPr="001E7F18">
              <w:t>2 250</w:t>
            </w:r>
          </w:p>
        </w:tc>
        <w:tc>
          <w:tcPr>
            <w:tcW w:w="782" w:type="dxa"/>
            <w:noWrap/>
            <w:vAlign w:val="bottom"/>
            <w:hideMark/>
          </w:tcPr>
          <w:p w14:paraId="771D54E9" w14:textId="77777777" w:rsidR="001E7F18" w:rsidRPr="001E7F18" w:rsidRDefault="001E7F18" w:rsidP="00DC7930">
            <w:pPr>
              <w:pStyle w:val="Tabell-Text"/>
              <w:spacing w:before="60" w:line="200" w:lineRule="exact"/>
              <w:jc w:val="right"/>
            </w:pPr>
            <w:r w:rsidRPr="001E7F18">
              <w:t>2 250</w:t>
            </w:r>
          </w:p>
        </w:tc>
      </w:tr>
      <w:tr w:rsidR="001E7F18" w:rsidRPr="001E7F18" w14:paraId="78FEA6B9" w14:textId="77777777" w:rsidTr="002005D5">
        <w:trPr>
          <w:cantSplit/>
        </w:trPr>
        <w:tc>
          <w:tcPr>
            <w:tcW w:w="568" w:type="dxa"/>
            <w:noWrap/>
            <w:vAlign w:val="bottom"/>
            <w:hideMark/>
          </w:tcPr>
          <w:p w14:paraId="6E850D5F" w14:textId="77777777" w:rsidR="001E7F18" w:rsidRPr="001E7F18" w:rsidRDefault="001E7F18" w:rsidP="00DC7930">
            <w:pPr>
              <w:pStyle w:val="Tabell-Text"/>
              <w:spacing w:before="60" w:line="200" w:lineRule="exact"/>
            </w:pPr>
          </w:p>
        </w:tc>
        <w:tc>
          <w:tcPr>
            <w:tcW w:w="3844" w:type="dxa"/>
            <w:noWrap/>
            <w:vAlign w:val="bottom"/>
            <w:hideMark/>
          </w:tcPr>
          <w:p w14:paraId="30507E79" w14:textId="77777777" w:rsidR="001E7F18" w:rsidRPr="001E7F18" w:rsidRDefault="001E7F18" w:rsidP="00DC7930">
            <w:pPr>
              <w:pStyle w:val="Tabell-Text"/>
              <w:spacing w:before="60" w:line="200" w:lineRule="exact"/>
            </w:pPr>
            <w:r w:rsidRPr="001E7F18">
              <w:t>Periodiseringsfond tax 2012</w:t>
            </w:r>
          </w:p>
        </w:tc>
        <w:tc>
          <w:tcPr>
            <w:tcW w:w="760" w:type="dxa"/>
            <w:noWrap/>
            <w:vAlign w:val="bottom"/>
            <w:hideMark/>
          </w:tcPr>
          <w:p w14:paraId="1B10A4A7" w14:textId="77777777" w:rsidR="001E7F18" w:rsidRPr="001E7F18" w:rsidRDefault="001E7F18" w:rsidP="00DC7930">
            <w:pPr>
              <w:pStyle w:val="Tabell-Text"/>
              <w:spacing w:before="60" w:line="200" w:lineRule="exact"/>
              <w:jc w:val="right"/>
            </w:pPr>
            <w:r w:rsidRPr="001E7F18">
              <w:t>2 591</w:t>
            </w:r>
          </w:p>
        </w:tc>
        <w:tc>
          <w:tcPr>
            <w:tcW w:w="782" w:type="dxa"/>
            <w:noWrap/>
            <w:vAlign w:val="bottom"/>
            <w:hideMark/>
          </w:tcPr>
          <w:p w14:paraId="68895E97" w14:textId="77777777" w:rsidR="001E7F18" w:rsidRPr="001E7F18" w:rsidRDefault="001E7F18" w:rsidP="00DC7930">
            <w:pPr>
              <w:pStyle w:val="Tabell-Text"/>
              <w:spacing w:before="60" w:line="200" w:lineRule="exact"/>
              <w:jc w:val="right"/>
            </w:pPr>
            <w:r w:rsidRPr="001E7F18">
              <w:t>2 591</w:t>
            </w:r>
          </w:p>
        </w:tc>
      </w:tr>
      <w:tr w:rsidR="001E7F18" w:rsidRPr="001E7F18" w14:paraId="4391847B" w14:textId="77777777" w:rsidTr="002005D5">
        <w:trPr>
          <w:cantSplit/>
        </w:trPr>
        <w:tc>
          <w:tcPr>
            <w:tcW w:w="568" w:type="dxa"/>
            <w:noWrap/>
            <w:vAlign w:val="bottom"/>
            <w:hideMark/>
          </w:tcPr>
          <w:p w14:paraId="5C4F03E3" w14:textId="77777777" w:rsidR="001E7F18" w:rsidRPr="001E7F18" w:rsidRDefault="001E7F18" w:rsidP="00DC7930">
            <w:pPr>
              <w:pStyle w:val="Tabell-Text"/>
              <w:spacing w:before="60" w:line="200" w:lineRule="exact"/>
            </w:pPr>
          </w:p>
        </w:tc>
        <w:tc>
          <w:tcPr>
            <w:tcW w:w="3844" w:type="dxa"/>
            <w:noWrap/>
            <w:vAlign w:val="bottom"/>
            <w:hideMark/>
          </w:tcPr>
          <w:p w14:paraId="7DC37273" w14:textId="77777777" w:rsidR="001E7F18" w:rsidRPr="001E7F18" w:rsidRDefault="001E7F18" w:rsidP="00DC7930">
            <w:pPr>
              <w:pStyle w:val="Tabell-Text"/>
              <w:spacing w:before="60" w:line="200" w:lineRule="exact"/>
            </w:pPr>
            <w:r w:rsidRPr="001E7F18">
              <w:t>Periodiseringsfond tax 2013</w:t>
            </w:r>
          </w:p>
        </w:tc>
        <w:tc>
          <w:tcPr>
            <w:tcW w:w="760" w:type="dxa"/>
            <w:noWrap/>
            <w:vAlign w:val="bottom"/>
            <w:hideMark/>
          </w:tcPr>
          <w:p w14:paraId="4E0AAF1F" w14:textId="77777777" w:rsidR="001E7F18" w:rsidRPr="001E7F18" w:rsidRDefault="001E7F18" w:rsidP="00DC7930">
            <w:pPr>
              <w:pStyle w:val="Tabell-Text"/>
              <w:spacing w:before="60" w:line="200" w:lineRule="exact"/>
              <w:jc w:val="right"/>
            </w:pPr>
            <w:r w:rsidRPr="001E7F18">
              <w:t>1 055</w:t>
            </w:r>
          </w:p>
        </w:tc>
        <w:tc>
          <w:tcPr>
            <w:tcW w:w="782" w:type="dxa"/>
            <w:noWrap/>
            <w:vAlign w:val="bottom"/>
            <w:hideMark/>
          </w:tcPr>
          <w:p w14:paraId="0AED1028" w14:textId="77777777" w:rsidR="001E7F18" w:rsidRPr="001E7F18" w:rsidRDefault="001E7F18" w:rsidP="00DC7930">
            <w:pPr>
              <w:pStyle w:val="Tabell-Text"/>
              <w:spacing w:before="60" w:line="200" w:lineRule="exact"/>
              <w:jc w:val="right"/>
            </w:pPr>
            <w:r w:rsidRPr="001E7F18">
              <w:t>1 055</w:t>
            </w:r>
          </w:p>
        </w:tc>
      </w:tr>
      <w:tr w:rsidR="001E7F18" w:rsidRPr="001E7F18" w14:paraId="7F61368A" w14:textId="77777777" w:rsidTr="002005D5">
        <w:trPr>
          <w:cantSplit/>
        </w:trPr>
        <w:tc>
          <w:tcPr>
            <w:tcW w:w="568" w:type="dxa"/>
            <w:noWrap/>
            <w:vAlign w:val="bottom"/>
            <w:hideMark/>
          </w:tcPr>
          <w:p w14:paraId="40943422" w14:textId="77777777" w:rsidR="001E7F18" w:rsidRPr="001E7F18" w:rsidRDefault="001E7F18" w:rsidP="00DC7930">
            <w:pPr>
              <w:pStyle w:val="Tabell-Text"/>
              <w:spacing w:before="60" w:line="200" w:lineRule="exact"/>
            </w:pPr>
          </w:p>
        </w:tc>
        <w:tc>
          <w:tcPr>
            <w:tcW w:w="3844" w:type="dxa"/>
            <w:noWrap/>
            <w:vAlign w:val="bottom"/>
            <w:hideMark/>
          </w:tcPr>
          <w:p w14:paraId="0212AC56" w14:textId="77777777" w:rsidR="001E7F18" w:rsidRPr="001E7F18" w:rsidRDefault="001E7F18" w:rsidP="00DC7930">
            <w:pPr>
              <w:pStyle w:val="Tabell-Text"/>
              <w:spacing w:before="60" w:line="200" w:lineRule="exact"/>
            </w:pPr>
            <w:r w:rsidRPr="001E7F18">
              <w:t>Periodiseringsfond tax 2014</w:t>
            </w:r>
          </w:p>
        </w:tc>
        <w:tc>
          <w:tcPr>
            <w:tcW w:w="760" w:type="dxa"/>
            <w:noWrap/>
            <w:vAlign w:val="bottom"/>
            <w:hideMark/>
          </w:tcPr>
          <w:p w14:paraId="216A0382" w14:textId="77777777" w:rsidR="001E7F18" w:rsidRPr="001E7F18" w:rsidRDefault="001E7F18" w:rsidP="00DC7930">
            <w:pPr>
              <w:pStyle w:val="Tabell-Text"/>
              <w:spacing w:before="60" w:line="200" w:lineRule="exact"/>
              <w:jc w:val="right"/>
            </w:pPr>
            <w:r w:rsidRPr="001E7F18">
              <w:t>1 578</w:t>
            </w:r>
          </w:p>
        </w:tc>
        <w:tc>
          <w:tcPr>
            <w:tcW w:w="782" w:type="dxa"/>
            <w:noWrap/>
            <w:vAlign w:val="bottom"/>
            <w:hideMark/>
          </w:tcPr>
          <w:p w14:paraId="7B1568C5" w14:textId="77777777" w:rsidR="001E7F18" w:rsidRPr="001E7F18" w:rsidRDefault="001E7F18" w:rsidP="00DC7930">
            <w:pPr>
              <w:pStyle w:val="Tabell-Text"/>
              <w:spacing w:before="60" w:line="200" w:lineRule="exact"/>
              <w:jc w:val="right"/>
            </w:pPr>
            <w:r w:rsidRPr="001E7F18">
              <w:t>1 578</w:t>
            </w:r>
          </w:p>
        </w:tc>
      </w:tr>
      <w:tr w:rsidR="001E7F18" w:rsidRPr="001E7F18" w14:paraId="52C31AE0" w14:textId="77777777" w:rsidTr="002005D5">
        <w:trPr>
          <w:cantSplit/>
        </w:trPr>
        <w:tc>
          <w:tcPr>
            <w:tcW w:w="568" w:type="dxa"/>
            <w:noWrap/>
            <w:vAlign w:val="bottom"/>
            <w:hideMark/>
          </w:tcPr>
          <w:p w14:paraId="4F763867" w14:textId="77777777" w:rsidR="001E7F18" w:rsidRPr="001E7F18" w:rsidRDefault="001E7F18" w:rsidP="00DC7930">
            <w:pPr>
              <w:pStyle w:val="Tabell-Text"/>
              <w:spacing w:before="60" w:line="200" w:lineRule="exact"/>
            </w:pPr>
          </w:p>
        </w:tc>
        <w:tc>
          <w:tcPr>
            <w:tcW w:w="3844" w:type="dxa"/>
            <w:noWrap/>
            <w:vAlign w:val="bottom"/>
            <w:hideMark/>
          </w:tcPr>
          <w:p w14:paraId="1D14D35B" w14:textId="77777777" w:rsidR="001E7F18" w:rsidRPr="001E7F18" w:rsidRDefault="001E7F18" w:rsidP="00DC7930">
            <w:pPr>
              <w:pStyle w:val="Tabell-Text"/>
              <w:spacing w:before="60" w:line="200" w:lineRule="exact"/>
            </w:pPr>
            <w:r w:rsidRPr="001E7F18">
              <w:t>Periodiseringsfond tax 2016</w:t>
            </w:r>
          </w:p>
        </w:tc>
        <w:tc>
          <w:tcPr>
            <w:tcW w:w="760" w:type="dxa"/>
            <w:noWrap/>
            <w:vAlign w:val="bottom"/>
            <w:hideMark/>
          </w:tcPr>
          <w:p w14:paraId="42FCFD3C" w14:textId="610C34DC" w:rsidR="001E7F18" w:rsidRPr="001E7F18" w:rsidRDefault="00E31030" w:rsidP="00DC7930">
            <w:pPr>
              <w:pStyle w:val="Tabell-Text"/>
              <w:spacing w:before="60" w:line="200" w:lineRule="exact"/>
              <w:jc w:val="right"/>
            </w:pPr>
            <w:r>
              <w:t>1 879</w:t>
            </w:r>
          </w:p>
        </w:tc>
        <w:tc>
          <w:tcPr>
            <w:tcW w:w="782" w:type="dxa"/>
            <w:noWrap/>
            <w:vAlign w:val="bottom"/>
            <w:hideMark/>
          </w:tcPr>
          <w:p w14:paraId="7E8BC2F5" w14:textId="6718233A" w:rsidR="001E7F18" w:rsidRPr="001E7F18" w:rsidRDefault="00DC7930" w:rsidP="00DC7930">
            <w:pPr>
              <w:pStyle w:val="Tabell-Text"/>
              <w:spacing w:before="60" w:line="200" w:lineRule="exact"/>
              <w:jc w:val="right"/>
            </w:pPr>
            <w:r>
              <w:t>–</w:t>
            </w:r>
          </w:p>
        </w:tc>
      </w:tr>
      <w:tr w:rsidR="001E7F18" w:rsidRPr="00DC7930" w14:paraId="27A57B4D" w14:textId="77777777" w:rsidTr="002005D5">
        <w:trPr>
          <w:cantSplit/>
        </w:trPr>
        <w:tc>
          <w:tcPr>
            <w:tcW w:w="568" w:type="dxa"/>
            <w:noWrap/>
            <w:vAlign w:val="bottom"/>
            <w:hideMark/>
          </w:tcPr>
          <w:p w14:paraId="21EAF68B" w14:textId="77777777" w:rsidR="001E7F18" w:rsidRPr="00DC7930" w:rsidRDefault="001E7F18" w:rsidP="00DC7930">
            <w:pPr>
              <w:pStyle w:val="Tabell-Text"/>
              <w:spacing w:before="60" w:line="200" w:lineRule="exact"/>
              <w:rPr>
                <w:b/>
              </w:rPr>
            </w:pPr>
            <w:r w:rsidRPr="00DC7930">
              <w:rPr>
                <w:b/>
              </w:rPr>
              <w:t> </w:t>
            </w:r>
          </w:p>
        </w:tc>
        <w:tc>
          <w:tcPr>
            <w:tcW w:w="3844" w:type="dxa"/>
            <w:noWrap/>
            <w:vAlign w:val="bottom"/>
            <w:hideMark/>
          </w:tcPr>
          <w:p w14:paraId="148EA71B" w14:textId="61F7FA42" w:rsidR="001E7F18" w:rsidRPr="00DC7930" w:rsidRDefault="001E7F18" w:rsidP="00DC7930">
            <w:pPr>
              <w:pStyle w:val="Tabell-Text"/>
              <w:spacing w:before="60" w:line="200" w:lineRule="exact"/>
              <w:rPr>
                <w:b/>
              </w:rPr>
            </w:pPr>
            <w:r w:rsidRPr="00DC7930">
              <w:rPr>
                <w:b/>
              </w:rPr>
              <w:t>Summa</w:t>
            </w:r>
          </w:p>
        </w:tc>
        <w:tc>
          <w:tcPr>
            <w:tcW w:w="760" w:type="dxa"/>
            <w:noWrap/>
            <w:vAlign w:val="bottom"/>
            <w:hideMark/>
          </w:tcPr>
          <w:p w14:paraId="3FAD6A36" w14:textId="3A4FAB9F" w:rsidR="001E7F18" w:rsidRPr="00DC7930" w:rsidRDefault="00E31030" w:rsidP="00DC7930">
            <w:pPr>
              <w:pStyle w:val="Tabell-Text"/>
              <w:spacing w:before="60" w:line="200" w:lineRule="exact"/>
              <w:jc w:val="right"/>
              <w:rPr>
                <w:b/>
              </w:rPr>
            </w:pPr>
            <w:r>
              <w:rPr>
                <w:b/>
              </w:rPr>
              <w:t>9 353</w:t>
            </w:r>
          </w:p>
        </w:tc>
        <w:tc>
          <w:tcPr>
            <w:tcW w:w="782" w:type="dxa"/>
            <w:noWrap/>
            <w:vAlign w:val="bottom"/>
            <w:hideMark/>
          </w:tcPr>
          <w:p w14:paraId="7AD06451" w14:textId="77777777" w:rsidR="001E7F18" w:rsidRPr="00DC7930" w:rsidRDefault="001E7F18" w:rsidP="00DC7930">
            <w:pPr>
              <w:pStyle w:val="Tabell-Text"/>
              <w:spacing w:before="60" w:line="200" w:lineRule="exact"/>
              <w:jc w:val="right"/>
              <w:rPr>
                <w:b/>
              </w:rPr>
            </w:pPr>
            <w:r w:rsidRPr="00DC7930">
              <w:rPr>
                <w:b/>
              </w:rPr>
              <w:t>9 836</w:t>
            </w:r>
          </w:p>
        </w:tc>
      </w:tr>
    </w:tbl>
    <w:p w14:paraId="669982FA" w14:textId="77777777" w:rsidR="002F4859" w:rsidRDefault="002F4859"/>
    <w:tbl>
      <w:tblPr>
        <w:tblStyle w:val="Tabellrutnt"/>
        <w:tblW w:w="5954" w:type="dxa"/>
        <w:tblBorders>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8"/>
        <w:gridCol w:w="3844"/>
        <w:gridCol w:w="760"/>
        <w:gridCol w:w="782"/>
      </w:tblGrid>
      <w:tr w:rsidR="00DC7930" w:rsidRPr="00DC7930" w14:paraId="4873215E" w14:textId="77777777" w:rsidTr="002005D5">
        <w:trPr>
          <w:cantSplit/>
        </w:trPr>
        <w:tc>
          <w:tcPr>
            <w:tcW w:w="568" w:type="dxa"/>
            <w:tcBorders>
              <w:top w:val="single" w:sz="4" w:space="0" w:color="auto"/>
              <w:bottom w:val="single" w:sz="4" w:space="0" w:color="auto"/>
            </w:tcBorders>
            <w:noWrap/>
            <w:vAlign w:val="bottom"/>
            <w:hideMark/>
          </w:tcPr>
          <w:p w14:paraId="21EDC5D9" w14:textId="77777777" w:rsidR="001E7F18" w:rsidRPr="00DC7930" w:rsidRDefault="001E7F18" w:rsidP="00DC7930">
            <w:pPr>
              <w:pStyle w:val="Tabell-Text"/>
              <w:spacing w:before="60" w:line="200" w:lineRule="exact"/>
              <w:rPr>
                <w:b/>
              </w:rPr>
            </w:pPr>
            <w:r w:rsidRPr="00DC7930">
              <w:rPr>
                <w:b/>
              </w:rPr>
              <w:t>Not 29</w:t>
            </w:r>
          </w:p>
        </w:tc>
        <w:tc>
          <w:tcPr>
            <w:tcW w:w="3844" w:type="dxa"/>
            <w:tcBorders>
              <w:top w:val="single" w:sz="4" w:space="0" w:color="auto"/>
              <w:bottom w:val="single" w:sz="4" w:space="0" w:color="auto"/>
            </w:tcBorders>
            <w:noWrap/>
            <w:vAlign w:val="bottom"/>
            <w:hideMark/>
          </w:tcPr>
          <w:p w14:paraId="39CBD4D9" w14:textId="77777777" w:rsidR="001E7F18" w:rsidRPr="00DC7930" w:rsidRDefault="001E7F18" w:rsidP="00DC7930">
            <w:pPr>
              <w:pStyle w:val="Tabell-Text"/>
              <w:spacing w:before="60" w:line="200" w:lineRule="exact"/>
              <w:rPr>
                <w:b/>
              </w:rPr>
            </w:pPr>
            <w:r w:rsidRPr="00DC7930">
              <w:rPr>
                <w:b/>
              </w:rPr>
              <w:t>Övriga kortfristiga skulder</w:t>
            </w:r>
          </w:p>
        </w:tc>
        <w:tc>
          <w:tcPr>
            <w:tcW w:w="760" w:type="dxa"/>
            <w:tcBorders>
              <w:top w:val="single" w:sz="4" w:space="0" w:color="auto"/>
              <w:bottom w:val="single" w:sz="4" w:space="0" w:color="auto"/>
            </w:tcBorders>
            <w:noWrap/>
            <w:vAlign w:val="bottom"/>
            <w:hideMark/>
          </w:tcPr>
          <w:p w14:paraId="5BB15974" w14:textId="77777777" w:rsidR="001E7F18" w:rsidRPr="00DC7930" w:rsidRDefault="001E7F18" w:rsidP="00DC7930">
            <w:pPr>
              <w:pStyle w:val="Tabell-Text"/>
              <w:spacing w:before="60" w:line="200" w:lineRule="exact"/>
              <w:jc w:val="right"/>
              <w:rPr>
                <w:b/>
              </w:rPr>
            </w:pPr>
            <w:r w:rsidRPr="00DC7930">
              <w:rPr>
                <w:b/>
              </w:rPr>
              <w:t>2015</w:t>
            </w:r>
          </w:p>
        </w:tc>
        <w:tc>
          <w:tcPr>
            <w:tcW w:w="782" w:type="dxa"/>
            <w:tcBorders>
              <w:top w:val="single" w:sz="4" w:space="0" w:color="auto"/>
              <w:bottom w:val="single" w:sz="4" w:space="0" w:color="auto"/>
            </w:tcBorders>
            <w:noWrap/>
            <w:vAlign w:val="bottom"/>
            <w:hideMark/>
          </w:tcPr>
          <w:p w14:paraId="3DC1A210" w14:textId="77777777" w:rsidR="001E7F18" w:rsidRPr="00DC7930" w:rsidRDefault="001E7F18" w:rsidP="00DC7930">
            <w:pPr>
              <w:pStyle w:val="Tabell-Text"/>
              <w:spacing w:before="60" w:line="200" w:lineRule="exact"/>
              <w:jc w:val="right"/>
              <w:rPr>
                <w:b/>
              </w:rPr>
            </w:pPr>
            <w:r w:rsidRPr="00DC7930">
              <w:rPr>
                <w:b/>
              </w:rPr>
              <w:t>2014</w:t>
            </w:r>
          </w:p>
        </w:tc>
      </w:tr>
      <w:tr w:rsidR="001E7F18" w:rsidRPr="001E7F18" w14:paraId="1F4DD34D" w14:textId="77777777" w:rsidTr="002005D5">
        <w:trPr>
          <w:cantSplit/>
        </w:trPr>
        <w:tc>
          <w:tcPr>
            <w:tcW w:w="568" w:type="dxa"/>
            <w:tcBorders>
              <w:top w:val="single" w:sz="4" w:space="0" w:color="auto"/>
            </w:tcBorders>
            <w:noWrap/>
            <w:vAlign w:val="bottom"/>
            <w:hideMark/>
          </w:tcPr>
          <w:p w14:paraId="03D40006" w14:textId="77777777" w:rsidR="001E7F18" w:rsidRPr="001E7F18" w:rsidRDefault="001E7F18" w:rsidP="00DC7930">
            <w:pPr>
              <w:pStyle w:val="Tabell-Text"/>
              <w:spacing w:before="60" w:line="200" w:lineRule="exact"/>
            </w:pPr>
          </w:p>
        </w:tc>
        <w:tc>
          <w:tcPr>
            <w:tcW w:w="3844" w:type="dxa"/>
            <w:tcBorders>
              <w:top w:val="single" w:sz="4" w:space="0" w:color="auto"/>
            </w:tcBorders>
            <w:noWrap/>
            <w:vAlign w:val="bottom"/>
            <w:hideMark/>
          </w:tcPr>
          <w:p w14:paraId="78D078BE" w14:textId="77777777" w:rsidR="001E7F18" w:rsidRPr="001E7F18" w:rsidRDefault="001E7F18" w:rsidP="00DC7930">
            <w:pPr>
              <w:pStyle w:val="Tabell-Text"/>
              <w:spacing w:before="60" w:line="200" w:lineRule="exact"/>
            </w:pPr>
            <w:r w:rsidRPr="001E7F18">
              <w:t>Personalens källskatt</w:t>
            </w:r>
          </w:p>
        </w:tc>
        <w:tc>
          <w:tcPr>
            <w:tcW w:w="760" w:type="dxa"/>
            <w:tcBorders>
              <w:top w:val="single" w:sz="4" w:space="0" w:color="auto"/>
            </w:tcBorders>
            <w:noWrap/>
            <w:vAlign w:val="bottom"/>
            <w:hideMark/>
          </w:tcPr>
          <w:p w14:paraId="70B5181E" w14:textId="77777777" w:rsidR="001E7F18" w:rsidRPr="001E7F18" w:rsidRDefault="001E7F18" w:rsidP="00DC7930">
            <w:pPr>
              <w:pStyle w:val="Tabell-Text"/>
              <w:spacing w:before="60" w:line="200" w:lineRule="exact"/>
              <w:jc w:val="right"/>
            </w:pPr>
            <w:r w:rsidRPr="001E7F18">
              <w:t>1 268</w:t>
            </w:r>
          </w:p>
        </w:tc>
        <w:tc>
          <w:tcPr>
            <w:tcW w:w="782" w:type="dxa"/>
            <w:tcBorders>
              <w:top w:val="single" w:sz="4" w:space="0" w:color="auto"/>
            </w:tcBorders>
            <w:noWrap/>
            <w:vAlign w:val="bottom"/>
            <w:hideMark/>
          </w:tcPr>
          <w:p w14:paraId="6E6B23EB" w14:textId="77777777" w:rsidR="001E7F18" w:rsidRPr="001E7F18" w:rsidRDefault="001E7F18" w:rsidP="00DC7930">
            <w:pPr>
              <w:pStyle w:val="Tabell-Text"/>
              <w:spacing w:before="60" w:line="200" w:lineRule="exact"/>
              <w:jc w:val="right"/>
            </w:pPr>
            <w:r w:rsidRPr="001E7F18">
              <w:t>985</w:t>
            </w:r>
          </w:p>
        </w:tc>
      </w:tr>
      <w:tr w:rsidR="001E7F18" w:rsidRPr="001E7F18" w14:paraId="698ACF48" w14:textId="77777777" w:rsidTr="002005D5">
        <w:trPr>
          <w:cantSplit/>
        </w:trPr>
        <w:tc>
          <w:tcPr>
            <w:tcW w:w="568" w:type="dxa"/>
            <w:noWrap/>
            <w:vAlign w:val="bottom"/>
            <w:hideMark/>
          </w:tcPr>
          <w:p w14:paraId="07AFFE3A" w14:textId="77777777" w:rsidR="001E7F18" w:rsidRPr="001E7F18" w:rsidRDefault="001E7F18" w:rsidP="00DC7930">
            <w:pPr>
              <w:pStyle w:val="Tabell-Text"/>
              <w:spacing w:before="60" w:line="200" w:lineRule="exact"/>
            </w:pPr>
          </w:p>
        </w:tc>
        <w:tc>
          <w:tcPr>
            <w:tcW w:w="3844" w:type="dxa"/>
            <w:noWrap/>
            <w:vAlign w:val="bottom"/>
            <w:hideMark/>
          </w:tcPr>
          <w:p w14:paraId="1A031C8F" w14:textId="77777777" w:rsidR="001E7F18" w:rsidRPr="001E7F18" w:rsidRDefault="001E7F18" w:rsidP="00DC7930">
            <w:pPr>
              <w:pStyle w:val="Tabell-Text"/>
              <w:spacing w:before="60" w:line="200" w:lineRule="exact"/>
            </w:pPr>
            <w:r w:rsidRPr="001E7F18">
              <w:t>Förvaltade medel för samprojekt</w:t>
            </w:r>
          </w:p>
        </w:tc>
        <w:tc>
          <w:tcPr>
            <w:tcW w:w="760" w:type="dxa"/>
            <w:noWrap/>
            <w:vAlign w:val="bottom"/>
            <w:hideMark/>
          </w:tcPr>
          <w:p w14:paraId="046B4F9A" w14:textId="77777777" w:rsidR="001E7F18" w:rsidRPr="001E7F18" w:rsidRDefault="001E7F18" w:rsidP="00DC7930">
            <w:pPr>
              <w:pStyle w:val="Tabell-Text"/>
              <w:spacing w:before="60" w:line="200" w:lineRule="exact"/>
              <w:jc w:val="right"/>
            </w:pPr>
            <w:r w:rsidRPr="001E7F18">
              <w:t>10 257</w:t>
            </w:r>
          </w:p>
        </w:tc>
        <w:tc>
          <w:tcPr>
            <w:tcW w:w="782" w:type="dxa"/>
            <w:noWrap/>
            <w:vAlign w:val="bottom"/>
            <w:hideMark/>
          </w:tcPr>
          <w:p w14:paraId="23D97C85" w14:textId="77777777" w:rsidR="001E7F18" w:rsidRPr="001E7F18" w:rsidRDefault="001E7F18" w:rsidP="00DC7930">
            <w:pPr>
              <w:pStyle w:val="Tabell-Text"/>
              <w:spacing w:before="60" w:line="200" w:lineRule="exact"/>
              <w:jc w:val="right"/>
            </w:pPr>
            <w:r w:rsidRPr="001E7F18">
              <w:t>6 058</w:t>
            </w:r>
          </w:p>
        </w:tc>
      </w:tr>
      <w:tr w:rsidR="001E7F18" w:rsidRPr="001E7F18" w14:paraId="1F45761D" w14:textId="77777777" w:rsidTr="002005D5">
        <w:trPr>
          <w:cantSplit/>
        </w:trPr>
        <w:tc>
          <w:tcPr>
            <w:tcW w:w="568" w:type="dxa"/>
            <w:noWrap/>
            <w:vAlign w:val="bottom"/>
            <w:hideMark/>
          </w:tcPr>
          <w:p w14:paraId="0D3EFC9D" w14:textId="77777777" w:rsidR="001E7F18" w:rsidRPr="001E7F18" w:rsidRDefault="001E7F18" w:rsidP="00DC7930">
            <w:pPr>
              <w:pStyle w:val="Tabell-Text"/>
              <w:spacing w:before="60" w:line="200" w:lineRule="exact"/>
            </w:pPr>
          </w:p>
        </w:tc>
        <w:tc>
          <w:tcPr>
            <w:tcW w:w="3844" w:type="dxa"/>
            <w:noWrap/>
            <w:vAlign w:val="bottom"/>
            <w:hideMark/>
          </w:tcPr>
          <w:p w14:paraId="423A4334" w14:textId="77777777" w:rsidR="001E7F18" w:rsidRPr="001E7F18" w:rsidRDefault="001E7F18" w:rsidP="00DC7930">
            <w:pPr>
              <w:pStyle w:val="Tabell-Text"/>
              <w:spacing w:before="60" w:line="200" w:lineRule="exact"/>
            </w:pPr>
            <w:r w:rsidRPr="001E7F18">
              <w:t>Moms hyror redovisningskonto</w:t>
            </w:r>
          </w:p>
        </w:tc>
        <w:tc>
          <w:tcPr>
            <w:tcW w:w="760" w:type="dxa"/>
            <w:noWrap/>
            <w:vAlign w:val="bottom"/>
            <w:hideMark/>
          </w:tcPr>
          <w:p w14:paraId="5030EC5E" w14:textId="77777777" w:rsidR="001E7F18" w:rsidRPr="001E7F18" w:rsidRDefault="001E7F18" w:rsidP="00DC7930">
            <w:pPr>
              <w:pStyle w:val="Tabell-Text"/>
              <w:spacing w:before="60" w:line="200" w:lineRule="exact"/>
              <w:jc w:val="right"/>
            </w:pPr>
            <w:r w:rsidRPr="001E7F18">
              <w:t>205</w:t>
            </w:r>
          </w:p>
        </w:tc>
        <w:tc>
          <w:tcPr>
            <w:tcW w:w="782" w:type="dxa"/>
            <w:noWrap/>
            <w:vAlign w:val="bottom"/>
            <w:hideMark/>
          </w:tcPr>
          <w:p w14:paraId="7FE8C11D" w14:textId="77777777" w:rsidR="001E7F18" w:rsidRPr="001E7F18" w:rsidRDefault="001E7F18" w:rsidP="00DC7930">
            <w:pPr>
              <w:pStyle w:val="Tabell-Text"/>
              <w:spacing w:before="60" w:line="200" w:lineRule="exact"/>
              <w:jc w:val="right"/>
            </w:pPr>
            <w:r w:rsidRPr="001E7F18">
              <w:t>309</w:t>
            </w:r>
          </w:p>
        </w:tc>
      </w:tr>
      <w:tr w:rsidR="001E7F18" w:rsidRPr="001E7F18" w14:paraId="57DDD879" w14:textId="77777777" w:rsidTr="002005D5">
        <w:trPr>
          <w:cantSplit/>
        </w:trPr>
        <w:tc>
          <w:tcPr>
            <w:tcW w:w="568" w:type="dxa"/>
            <w:noWrap/>
            <w:vAlign w:val="bottom"/>
            <w:hideMark/>
          </w:tcPr>
          <w:p w14:paraId="46D104AF" w14:textId="77777777" w:rsidR="001E7F18" w:rsidRPr="001E7F18" w:rsidRDefault="001E7F18" w:rsidP="00DC7930">
            <w:pPr>
              <w:pStyle w:val="Tabell-Text"/>
              <w:spacing w:before="60" w:line="200" w:lineRule="exact"/>
            </w:pPr>
          </w:p>
        </w:tc>
        <w:tc>
          <w:tcPr>
            <w:tcW w:w="3844" w:type="dxa"/>
            <w:noWrap/>
            <w:vAlign w:val="bottom"/>
            <w:hideMark/>
          </w:tcPr>
          <w:p w14:paraId="2DC8C14F" w14:textId="77777777" w:rsidR="001E7F18" w:rsidRPr="001E7F18" w:rsidRDefault="001E7F18" w:rsidP="00DC7930">
            <w:pPr>
              <w:pStyle w:val="Tabell-Text"/>
              <w:spacing w:before="60" w:line="200" w:lineRule="exact"/>
            </w:pPr>
            <w:r w:rsidRPr="001E7F18">
              <w:t>Övrigt, ej likviderade affärer ingår</w:t>
            </w:r>
          </w:p>
        </w:tc>
        <w:tc>
          <w:tcPr>
            <w:tcW w:w="760" w:type="dxa"/>
            <w:noWrap/>
            <w:vAlign w:val="bottom"/>
            <w:hideMark/>
          </w:tcPr>
          <w:p w14:paraId="09ACADD9" w14:textId="77777777" w:rsidR="001E7F18" w:rsidRPr="001E7F18" w:rsidRDefault="001E7F18" w:rsidP="00DC7930">
            <w:pPr>
              <w:pStyle w:val="Tabell-Text"/>
              <w:spacing w:before="60" w:line="200" w:lineRule="exact"/>
              <w:jc w:val="right"/>
            </w:pPr>
            <w:r w:rsidRPr="001E7F18">
              <w:t>613</w:t>
            </w:r>
          </w:p>
        </w:tc>
        <w:tc>
          <w:tcPr>
            <w:tcW w:w="782" w:type="dxa"/>
            <w:noWrap/>
            <w:vAlign w:val="bottom"/>
            <w:hideMark/>
          </w:tcPr>
          <w:p w14:paraId="40960F83" w14:textId="77777777" w:rsidR="001E7F18" w:rsidRPr="001E7F18" w:rsidRDefault="001E7F18" w:rsidP="00DC7930">
            <w:pPr>
              <w:pStyle w:val="Tabell-Text"/>
              <w:spacing w:before="60" w:line="200" w:lineRule="exact"/>
              <w:jc w:val="right"/>
            </w:pPr>
            <w:r w:rsidRPr="001E7F18">
              <w:t>475</w:t>
            </w:r>
          </w:p>
        </w:tc>
      </w:tr>
      <w:tr w:rsidR="001E7F18" w:rsidRPr="00DC7930" w14:paraId="28E52DA0" w14:textId="77777777" w:rsidTr="002005D5">
        <w:trPr>
          <w:cantSplit/>
        </w:trPr>
        <w:tc>
          <w:tcPr>
            <w:tcW w:w="568" w:type="dxa"/>
            <w:noWrap/>
            <w:vAlign w:val="bottom"/>
            <w:hideMark/>
          </w:tcPr>
          <w:p w14:paraId="74C68986" w14:textId="77777777" w:rsidR="001E7F18" w:rsidRPr="001E7F18" w:rsidRDefault="001E7F18" w:rsidP="00DC7930">
            <w:pPr>
              <w:pStyle w:val="Tabell-Text"/>
              <w:spacing w:before="60" w:line="200" w:lineRule="exact"/>
            </w:pPr>
            <w:r w:rsidRPr="001E7F18">
              <w:t> </w:t>
            </w:r>
          </w:p>
        </w:tc>
        <w:tc>
          <w:tcPr>
            <w:tcW w:w="3844" w:type="dxa"/>
            <w:noWrap/>
            <w:vAlign w:val="bottom"/>
            <w:hideMark/>
          </w:tcPr>
          <w:p w14:paraId="561B0856" w14:textId="0F077E6A" w:rsidR="001E7F18" w:rsidRPr="00DC7930" w:rsidRDefault="001E7F18" w:rsidP="00DC7930">
            <w:pPr>
              <w:pStyle w:val="Tabell-Text"/>
              <w:spacing w:before="60" w:line="200" w:lineRule="exact"/>
              <w:rPr>
                <w:b/>
              </w:rPr>
            </w:pPr>
            <w:r w:rsidRPr="00DC7930">
              <w:rPr>
                <w:b/>
              </w:rPr>
              <w:t>Summa</w:t>
            </w:r>
          </w:p>
        </w:tc>
        <w:tc>
          <w:tcPr>
            <w:tcW w:w="760" w:type="dxa"/>
            <w:noWrap/>
            <w:vAlign w:val="bottom"/>
            <w:hideMark/>
          </w:tcPr>
          <w:p w14:paraId="661BB976" w14:textId="77777777" w:rsidR="001E7F18" w:rsidRPr="00DC7930" w:rsidRDefault="001E7F18" w:rsidP="00DC7930">
            <w:pPr>
              <w:pStyle w:val="Tabell-Text"/>
              <w:spacing w:before="60" w:line="200" w:lineRule="exact"/>
              <w:jc w:val="right"/>
              <w:rPr>
                <w:b/>
              </w:rPr>
            </w:pPr>
            <w:r w:rsidRPr="00DC7930">
              <w:rPr>
                <w:b/>
              </w:rPr>
              <w:t>12 343</w:t>
            </w:r>
          </w:p>
        </w:tc>
        <w:tc>
          <w:tcPr>
            <w:tcW w:w="782" w:type="dxa"/>
            <w:noWrap/>
            <w:vAlign w:val="bottom"/>
            <w:hideMark/>
          </w:tcPr>
          <w:p w14:paraId="50A6C520" w14:textId="77777777" w:rsidR="001E7F18" w:rsidRPr="00DC7930" w:rsidRDefault="001E7F18" w:rsidP="00DC7930">
            <w:pPr>
              <w:pStyle w:val="Tabell-Text"/>
              <w:spacing w:before="60" w:line="200" w:lineRule="exact"/>
              <w:jc w:val="right"/>
              <w:rPr>
                <w:b/>
              </w:rPr>
            </w:pPr>
            <w:r w:rsidRPr="00DC7930">
              <w:rPr>
                <w:b/>
              </w:rPr>
              <w:t>7 827</w:t>
            </w:r>
          </w:p>
        </w:tc>
      </w:tr>
    </w:tbl>
    <w:p w14:paraId="2A428F28" w14:textId="77777777" w:rsidR="002F4859" w:rsidRDefault="002F4859"/>
    <w:tbl>
      <w:tblPr>
        <w:tblStyle w:val="Tabellrutnt"/>
        <w:tblW w:w="5954" w:type="dxa"/>
        <w:tblBorders>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8"/>
        <w:gridCol w:w="3844"/>
        <w:gridCol w:w="760"/>
        <w:gridCol w:w="782"/>
      </w:tblGrid>
      <w:tr w:rsidR="00DC7930" w:rsidRPr="00DC7930" w14:paraId="2B3BE1C8" w14:textId="77777777" w:rsidTr="002005D5">
        <w:trPr>
          <w:cantSplit/>
        </w:trPr>
        <w:tc>
          <w:tcPr>
            <w:tcW w:w="568" w:type="dxa"/>
            <w:tcBorders>
              <w:top w:val="single" w:sz="4" w:space="0" w:color="auto"/>
              <w:bottom w:val="single" w:sz="4" w:space="0" w:color="auto"/>
            </w:tcBorders>
            <w:noWrap/>
            <w:vAlign w:val="bottom"/>
            <w:hideMark/>
          </w:tcPr>
          <w:p w14:paraId="2873809D" w14:textId="77777777" w:rsidR="001E7F18" w:rsidRPr="00DC7930" w:rsidRDefault="001E7F18" w:rsidP="00DC7930">
            <w:pPr>
              <w:pStyle w:val="Tabell-Text"/>
              <w:spacing w:before="60" w:line="200" w:lineRule="exact"/>
              <w:rPr>
                <w:b/>
              </w:rPr>
            </w:pPr>
            <w:r w:rsidRPr="00DC7930">
              <w:rPr>
                <w:b/>
              </w:rPr>
              <w:t>Not 30</w:t>
            </w:r>
          </w:p>
        </w:tc>
        <w:tc>
          <w:tcPr>
            <w:tcW w:w="3844" w:type="dxa"/>
            <w:tcBorders>
              <w:top w:val="single" w:sz="4" w:space="0" w:color="auto"/>
              <w:bottom w:val="single" w:sz="4" w:space="0" w:color="auto"/>
            </w:tcBorders>
            <w:noWrap/>
            <w:vAlign w:val="bottom"/>
            <w:hideMark/>
          </w:tcPr>
          <w:p w14:paraId="7219C406" w14:textId="77777777" w:rsidR="001E7F18" w:rsidRPr="00DC7930" w:rsidRDefault="001E7F18" w:rsidP="00DC7930">
            <w:pPr>
              <w:pStyle w:val="Tabell-Text"/>
              <w:spacing w:before="60" w:line="200" w:lineRule="exact"/>
              <w:rPr>
                <w:b/>
              </w:rPr>
            </w:pPr>
            <w:r w:rsidRPr="00DC7930">
              <w:rPr>
                <w:b/>
              </w:rPr>
              <w:t>Upplupna kostnader och förutbetalda intäkter</w:t>
            </w:r>
          </w:p>
        </w:tc>
        <w:tc>
          <w:tcPr>
            <w:tcW w:w="760" w:type="dxa"/>
            <w:tcBorders>
              <w:top w:val="single" w:sz="4" w:space="0" w:color="auto"/>
              <w:bottom w:val="single" w:sz="4" w:space="0" w:color="auto"/>
            </w:tcBorders>
            <w:noWrap/>
            <w:vAlign w:val="bottom"/>
            <w:hideMark/>
          </w:tcPr>
          <w:p w14:paraId="618214D6" w14:textId="77777777" w:rsidR="001E7F18" w:rsidRPr="00DC7930" w:rsidRDefault="001E7F18" w:rsidP="00DC7930">
            <w:pPr>
              <w:pStyle w:val="Tabell-Text"/>
              <w:spacing w:before="60" w:line="200" w:lineRule="exact"/>
              <w:jc w:val="right"/>
              <w:rPr>
                <w:b/>
              </w:rPr>
            </w:pPr>
            <w:r w:rsidRPr="00DC7930">
              <w:rPr>
                <w:b/>
              </w:rPr>
              <w:t>2015</w:t>
            </w:r>
          </w:p>
        </w:tc>
        <w:tc>
          <w:tcPr>
            <w:tcW w:w="782" w:type="dxa"/>
            <w:tcBorders>
              <w:top w:val="single" w:sz="4" w:space="0" w:color="auto"/>
              <w:bottom w:val="single" w:sz="4" w:space="0" w:color="auto"/>
            </w:tcBorders>
            <w:noWrap/>
            <w:vAlign w:val="bottom"/>
            <w:hideMark/>
          </w:tcPr>
          <w:p w14:paraId="56663CEB" w14:textId="77777777" w:rsidR="001E7F18" w:rsidRPr="00DC7930" w:rsidRDefault="001E7F18" w:rsidP="00DC7930">
            <w:pPr>
              <w:pStyle w:val="Tabell-Text"/>
              <w:spacing w:before="60" w:line="200" w:lineRule="exact"/>
              <w:jc w:val="right"/>
              <w:rPr>
                <w:b/>
              </w:rPr>
            </w:pPr>
            <w:r w:rsidRPr="00DC7930">
              <w:rPr>
                <w:b/>
              </w:rPr>
              <w:t>2014</w:t>
            </w:r>
          </w:p>
        </w:tc>
      </w:tr>
      <w:tr w:rsidR="001E7F18" w:rsidRPr="001E7F18" w14:paraId="51674BF1" w14:textId="77777777" w:rsidTr="002005D5">
        <w:trPr>
          <w:cantSplit/>
        </w:trPr>
        <w:tc>
          <w:tcPr>
            <w:tcW w:w="568" w:type="dxa"/>
            <w:tcBorders>
              <w:top w:val="single" w:sz="4" w:space="0" w:color="auto"/>
            </w:tcBorders>
            <w:noWrap/>
            <w:vAlign w:val="bottom"/>
            <w:hideMark/>
          </w:tcPr>
          <w:p w14:paraId="33518A67" w14:textId="77777777" w:rsidR="001E7F18" w:rsidRPr="001E7F18" w:rsidRDefault="001E7F18" w:rsidP="00DC7930">
            <w:pPr>
              <w:pStyle w:val="Tabell-Text"/>
              <w:spacing w:before="60" w:line="200" w:lineRule="exact"/>
            </w:pPr>
          </w:p>
        </w:tc>
        <w:tc>
          <w:tcPr>
            <w:tcW w:w="3844" w:type="dxa"/>
            <w:tcBorders>
              <w:top w:val="single" w:sz="4" w:space="0" w:color="auto"/>
            </w:tcBorders>
            <w:noWrap/>
            <w:vAlign w:val="bottom"/>
            <w:hideMark/>
          </w:tcPr>
          <w:p w14:paraId="17DBDA07" w14:textId="77777777" w:rsidR="001E7F18" w:rsidRPr="001E7F18" w:rsidRDefault="001E7F18" w:rsidP="00DC7930">
            <w:pPr>
              <w:pStyle w:val="Tabell-Text"/>
              <w:spacing w:before="60" w:line="200" w:lineRule="exact"/>
            </w:pPr>
            <w:r w:rsidRPr="001E7F18">
              <w:t>Sociala avgifter</w:t>
            </w:r>
          </w:p>
        </w:tc>
        <w:tc>
          <w:tcPr>
            <w:tcW w:w="760" w:type="dxa"/>
            <w:tcBorders>
              <w:top w:val="single" w:sz="4" w:space="0" w:color="auto"/>
            </w:tcBorders>
            <w:noWrap/>
            <w:vAlign w:val="bottom"/>
            <w:hideMark/>
          </w:tcPr>
          <w:p w14:paraId="6847F34A" w14:textId="77777777" w:rsidR="001E7F18" w:rsidRPr="001E7F18" w:rsidRDefault="001E7F18" w:rsidP="00DC7930">
            <w:pPr>
              <w:pStyle w:val="Tabell-Text"/>
              <w:spacing w:before="60" w:line="200" w:lineRule="exact"/>
              <w:jc w:val="right"/>
            </w:pPr>
            <w:r w:rsidRPr="001E7F18">
              <w:t>1 080</w:t>
            </w:r>
          </w:p>
        </w:tc>
        <w:tc>
          <w:tcPr>
            <w:tcW w:w="782" w:type="dxa"/>
            <w:tcBorders>
              <w:top w:val="single" w:sz="4" w:space="0" w:color="auto"/>
            </w:tcBorders>
            <w:noWrap/>
            <w:vAlign w:val="bottom"/>
            <w:hideMark/>
          </w:tcPr>
          <w:p w14:paraId="2B4D594B" w14:textId="77777777" w:rsidR="001E7F18" w:rsidRPr="001E7F18" w:rsidRDefault="001E7F18" w:rsidP="00DC7930">
            <w:pPr>
              <w:pStyle w:val="Tabell-Text"/>
              <w:spacing w:before="60" w:line="200" w:lineRule="exact"/>
              <w:jc w:val="right"/>
            </w:pPr>
            <w:r w:rsidRPr="001E7F18">
              <w:t>1 089</w:t>
            </w:r>
          </w:p>
        </w:tc>
      </w:tr>
      <w:tr w:rsidR="001E7F18" w:rsidRPr="001E7F18" w14:paraId="52D77091" w14:textId="77777777" w:rsidTr="002005D5">
        <w:trPr>
          <w:cantSplit/>
        </w:trPr>
        <w:tc>
          <w:tcPr>
            <w:tcW w:w="568" w:type="dxa"/>
            <w:noWrap/>
            <w:vAlign w:val="bottom"/>
            <w:hideMark/>
          </w:tcPr>
          <w:p w14:paraId="02D93126" w14:textId="77777777" w:rsidR="001E7F18" w:rsidRPr="001E7F18" w:rsidRDefault="001E7F18" w:rsidP="00DC7930">
            <w:pPr>
              <w:pStyle w:val="Tabell-Text"/>
              <w:spacing w:before="60" w:line="200" w:lineRule="exact"/>
            </w:pPr>
          </w:p>
        </w:tc>
        <w:tc>
          <w:tcPr>
            <w:tcW w:w="3844" w:type="dxa"/>
            <w:noWrap/>
            <w:vAlign w:val="bottom"/>
            <w:hideMark/>
          </w:tcPr>
          <w:p w14:paraId="50E3210B" w14:textId="77777777" w:rsidR="001E7F18" w:rsidRPr="001E7F18" w:rsidRDefault="001E7F18" w:rsidP="00DC7930">
            <w:pPr>
              <w:pStyle w:val="Tabell-Text"/>
              <w:spacing w:before="60" w:line="200" w:lineRule="exact"/>
            </w:pPr>
            <w:r w:rsidRPr="001E7F18">
              <w:t>Intjänade ej uttagna semesterdagar</w:t>
            </w:r>
          </w:p>
        </w:tc>
        <w:tc>
          <w:tcPr>
            <w:tcW w:w="760" w:type="dxa"/>
            <w:noWrap/>
            <w:vAlign w:val="bottom"/>
            <w:hideMark/>
          </w:tcPr>
          <w:p w14:paraId="3477945D" w14:textId="77777777" w:rsidR="001E7F18" w:rsidRPr="001E7F18" w:rsidRDefault="001E7F18" w:rsidP="00DC7930">
            <w:pPr>
              <w:pStyle w:val="Tabell-Text"/>
              <w:spacing w:before="60" w:line="200" w:lineRule="exact"/>
              <w:jc w:val="right"/>
            </w:pPr>
            <w:r w:rsidRPr="001E7F18">
              <w:t>1 747</w:t>
            </w:r>
          </w:p>
        </w:tc>
        <w:tc>
          <w:tcPr>
            <w:tcW w:w="782" w:type="dxa"/>
            <w:noWrap/>
            <w:vAlign w:val="bottom"/>
            <w:hideMark/>
          </w:tcPr>
          <w:p w14:paraId="6A8386CE" w14:textId="77777777" w:rsidR="001E7F18" w:rsidRPr="001E7F18" w:rsidRDefault="001E7F18" w:rsidP="00DC7930">
            <w:pPr>
              <w:pStyle w:val="Tabell-Text"/>
              <w:spacing w:before="60" w:line="200" w:lineRule="exact"/>
              <w:jc w:val="right"/>
            </w:pPr>
            <w:r w:rsidRPr="001E7F18">
              <w:t>1 635</w:t>
            </w:r>
          </w:p>
        </w:tc>
      </w:tr>
      <w:tr w:rsidR="001E7F18" w:rsidRPr="001E7F18" w14:paraId="70DCB387" w14:textId="77777777" w:rsidTr="002005D5">
        <w:trPr>
          <w:cantSplit/>
        </w:trPr>
        <w:tc>
          <w:tcPr>
            <w:tcW w:w="568" w:type="dxa"/>
            <w:noWrap/>
            <w:vAlign w:val="bottom"/>
            <w:hideMark/>
          </w:tcPr>
          <w:p w14:paraId="2E063B73" w14:textId="77777777" w:rsidR="001E7F18" w:rsidRPr="001E7F18" w:rsidRDefault="001E7F18" w:rsidP="00DC7930">
            <w:pPr>
              <w:pStyle w:val="Tabell-Text"/>
              <w:spacing w:before="60" w:line="200" w:lineRule="exact"/>
            </w:pPr>
          </w:p>
        </w:tc>
        <w:tc>
          <w:tcPr>
            <w:tcW w:w="3844" w:type="dxa"/>
            <w:noWrap/>
            <w:vAlign w:val="bottom"/>
            <w:hideMark/>
          </w:tcPr>
          <w:p w14:paraId="2C89BFBF" w14:textId="77777777" w:rsidR="001E7F18" w:rsidRPr="001E7F18" w:rsidRDefault="001E7F18" w:rsidP="00DC7930">
            <w:pPr>
              <w:pStyle w:val="Tabell-Text"/>
              <w:spacing w:before="60" w:line="200" w:lineRule="exact"/>
            </w:pPr>
            <w:r w:rsidRPr="001E7F18">
              <w:t>Särskild löneskatt på pensionsförsäkringspremier</w:t>
            </w:r>
          </w:p>
        </w:tc>
        <w:tc>
          <w:tcPr>
            <w:tcW w:w="760" w:type="dxa"/>
            <w:noWrap/>
            <w:vAlign w:val="bottom"/>
            <w:hideMark/>
          </w:tcPr>
          <w:p w14:paraId="3B8DC9A5" w14:textId="77777777" w:rsidR="001E7F18" w:rsidRPr="001E7F18" w:rsidRDefault="001E7F18" w:rsidP="00DC7930">
            <w:pPr>
              <w:pStyle w:val="Tabell-Text"/>
              <w:spacing w:before="60" w:line="200" w:lineRule="exact"/>
              <w:jc w:val="right"/>
            </w:pPr>
            <w:r w:rsidRPr="001E7F18">
              <w:t>821</w:t>
            </w:r>
          </w:p>
        </w:tc>
        <w:tc>
          <w:tcPr>
            <w:tcW w:w="782" w:type="dxa"/>
            <w:noWrap/>
            <w:vAlign w:val="bottom"/>
            <w:hideMark/>
          </w:tcPr>
          <w:p w14:paraId="497D8ED1" w14:textId="77777777" w:rsidR="001E7F18" w:rsidRPr="001E7F18" w:rsidRDefault="001E7F18" w:rsidP="00DC7930">
            <w:pPr>
              <w:pStyle w:val="Tabell-Text"/>
              <w:spacing w:before="60" w:line="200" w:lineRule="exact"/>
              <w:jc w:val="right"/>
            </w:pPr>
            <w:r w:rsidRPr="001E7F18">
              <w:t>816</w:t>
            </w:r>
          </w:p>
        </w:tc>
      </w:tr>
      <w:tr w:rsidR="001E7F18" w:rsidRPr="001E7F18" w14:paraId="6CCE4AB0" w14:textId="77777777" w:rsidTr="002005D5">
        <w:trPr>
          <w:cantSplit/>
        </w:trPr>
        <w:tc>
          <w:tcPr>
            <w:tcW w:w="568" w:type="dxa"/>
            <w:noWrap/>
            <w:vAlign w:val="bottom"/>
            <w:hideMark/>
          </w:tcPr>
          <w:p w14:paraId="5DE02672" w14:textId="77777777" w:rsidR="001E7F18" w:rsidRPr="001E7F18" w:rsidRDefault="001E7F18" w:rsidP="00DC7930">
            <w:pPr>
              <w:pStyle w:val="Tabell-Text"/>
              <w:spacing w:before="60" w:line="200" w:lineRule="exact"/>
            </w:pPr>
          </w:p>
        </w:tc>
        <w:tc>
          <w:tcPr>
            <w:tcW w:w="3844" w:type="dxa"/>
            <w:noWrap/>
            <w:vAlign w:val="bottom"/>
            <w:hideMark/>
          </w:tcPr>
          <w:p w14:paraId="73C69DE6" w14:textId="77777777" w:rsidR="001E7F18" w:rsidRPr="001E7F18" w:rsidRDefault="001E7F18" w:rsidP="00DC7930">
            <w:pPr>
              <w:pStyle w:val="Tabell-Text"/>
              <w:spacing w:before="60" w:line="200" w:lineRule="exact"/>
            </w:pPr>
            <w:r w:rsidRPr="001E7F18">
              <w:t>Upplupna räntor</w:t>
            </w:r>
          </w:p>
        </w:tc>
        <w:tc>
          <w:tcPr>
            <w:tcW w:w="760" w:type="dxa"/>
            <w:noWrap/>
            <w:vAlign w:val="bottom"/>
            <w:hideMark/>
          </w:tcPr>
          <w:p w14:paraId="25A483C2" w14:textId="77777777" w:rsidR="001E7F18" w:rsidRPr="001E7F18" w:rsidRDefault="001E7F18" w:rsidP="00DC7930">
            <w:pPr>
              <w:pStyle w:val="Tabell-Text"/>
              <w:spacing w:before="60" w:line="200" w:lineRule="exact"/>
              <w:jc w:val="right"/>
            </w:pPr>
            <w:r w:rsidRPr="001E7F18">
              <w:t>41</w:t>
            </w:r>
          </w:p>
        </w:tc>
        <w:tc>
          <w:tcPr>
            <w:tcW w:w="782" w:type="dxa"/>
            <w:noWrap/>
            <w:vAlign w:val="bottom"/>
            <w:hideMark/>
          </w:tcPr>
          <w:p w14:paraId="335F5F0D" w14:textId="77777777" w:rsidR="001E7F18" w:rsidRPr="001E7F18" w:rsidRDefault="001E7F18" w:rsidP="00DC7930">
            <w:pPr>
              <w:pStyle w:val="Tabell-Text"/>
              <w:spacing w:before="60" w:line="200" w:lineRule="exact"/>
              <w:jc w:val="right"/>
            </w:pPr>
            <w:r w:rsidRPr="001E7F18">
              <w:t>74</w:t>
            </w:r>
          </w:p>
        </w:tc>
      </w:tr>
      <w:tr w:rsidR="001E7F18" w:rsidRPr="001E7F18" w14:paraId="48C9DAC9" w14:textId="77777777" w:rsidTr="002005D5">
        <w:trPr>
          <w:cantSplit/>
        </w:trPr>
        <w:tc>
          <w:tcPr>
            <w:tcW w:w="568" w:type="dxa"/>
            <w:noWrap/>
            <w:vAlign w:val="bottom"/>
            <w:hideMark/>
          </w:tcPr>
          <w:p w14:paraId="41144164" w14:textId="77777777" w:rsidR="001E7F18" w:rsidRPr="001E7F18" w:rsidRDefault="001E7F18" w:rsidP="00DC7930">
            <w:pPr>
              <w:pStyle w:val="Tabell-Text"/>
              <w:spacing w:before="60" w:line="200" w:lineRule="exact"/>
            </w:pPr>
          </w:p>
        </w:tc>
        <w:tc>
          <w:tcPr>
            <w:tcW w:w="3844" w:type="dxa"/>
            <w:noWrap/>
            <w:vAlign w:val="bottom"/>
            <w:hideMark/>
          </w:tcPr>
          <w:p w14:paraId="21AFCC1B" w14:textId="77777777" w:rsidR="001E7F18" w:rsidRPr="001E7F18" w:rsidRDefault="001E7F18" w:rsidP="00DC7930">
            <w:pPr>
              <w:pStyle w:val="Tabell-Text"/>
              <w:spacing w:before="60" w:line="200" w:lineRule="exact"/>
            </w:pPr>
            <w:r w:rsidRPr="001E7F18">
              <w:t>Förutbetald hyresintäkt</w:t>
            </w:r>
          </w:p>
        </w:tc>
        <w:tc>
          <w:tcPr>
            <w:tcW w:w="760" w:type="dxa"/>
            <w:noWrap/>
            <w:vAlign w:val="bottom"/>
            <w:hideMark/>
          </w:tcPr>
          <w:p w14:paraId="7035EE2A" w14:textId="77777777" w:rsidR="001E7F18" w:rsidRPr="001E7F18" w:rsidRDefault="001E7F18" w:rsidP="00DC7930">
            <w:pPr>
              <w:pStyle w:val="Tabell-Text"/>
              <w:spacing w:before="60" w:line="200" w:lineRule="exact"/>
              <w:jc w:val="right"/>
            </w:pPr>
            <w:r w:rsidRPr="001E7F18">
              <w:t>2 842</w:t>
            </w:r>
          </w:p>
        </w:tc>
        <w:tc>
          <w:tcPr>
            <w:tcW w:w="782" w:type="dxa"/>
            <w:noWrap/>
            <w:vAlign w:val="bottom"/>
            <w:hideMark/>
          </w:tcPr>
          <w:p w14:paraId="5FFEB09A" w14:textId="77777777" w:rsidR="001E7F18" w:rsidRPr="001E7F18" w:rsidRDefault="001E7F18" w:rsidP="00DC7930">
            <w:pPr>
              <w:pStyle w:val="Tabell-Text"/>
              <w:spacing w:before="60" w:line="200" w:lineRule="exact"/>
              <w:jc w:val="right"/>
            </w:pPr>
            <w:r w:rsidRPr="001E7F18">
              <w:t>3 630</w:t>
            </w:r>
          </w:p>
        </w:tc>
      </w:tr>
      <w:tr w:rsidR="001E7F18" w:rsidRPr="001E7F18" w14:paraId="345CF721" w14:textId="77777777" w:rsidTr="002005D5">
        <w:trPr>
          <w:cantSplit/>
        </w:trPr>
        <w:tc>
          <w:tcPr>
            <w:tcW w:w="568" w:type="dxa"/>
            <w:noWrap/>
            <w:vAlign w:val="bottom"/>
            <w:hideMark/>
          </w:tcPr>
          <w:p w14:paraId="02DB3EDE" w14:textId="77777777" w:rsidR="001E7F18" w:rsidRPr="001E7F18" w:rsidRDefault="001E7F18" w:rsidP="00DC7930">
            <w:pPr>
              <w:pStyle w:val="Tabell-Text"/>
              <w:spacing w:before="60" w:line="200" w:lineRule="exact"/>
            </w:pPr>
          </w:p>
        </w:tc>
        <w:tc>
          <w:tcPr>
            <w:tcW w:w="3844" w:type="dxa"/>
            <w:noWrap/>
            <w:vAlign w:val="bottom"/>
            <w:hideMark/>
          </w:tcPr>
          <w:p w14:paraId="2C22106B" w14:textId="77777777" w:rsidR="001E7F18" w:rsidRPr="001E7F18" w:rsidRDefault="001E7F18" w:rsidP="00DC7930">
            <w:pPr>
              <w:pStyle w:val="Tabell-Text"/>
              <w:spacing w:before="60" w:line="200" w:lineRule="exact"/>
            </w:pPr>
            <w:r w:rsidRPr="001E7F18">
              <w:t>Övriga upplupna kostnader, fastigheter</w:t>
            </w:r>
          </w:p>
        </w:tc>
        <w:tc>
          <w:tcPr>
            <w:tcW w:w="760" w:type="dxa"/>
            <w:noWrap/>
            <w:vAlign w:val="bottom"/>
            <w:hideMark/>
          </w:tcPr>
          <w:p w14:paraId="31DCAF0A" w14:textId="77777777" w:rsidR="001E7F18" w:rsidRPr="001E7F18" w:rsidRDefault="001E7F18" w:rsidP="00DC7930">
            <w:pPr>
              <w:pStyle w:val="Tabell-Text"/>
              <w:spacing w:before="60" w:line="200" w:lineRule="exact"/>
              <w:jc w:val="right"/>
            </w:pPr>
            <w:r w:rsidRPr="001E7F18">
              <w:t>503</w:t>
            </w:r>
          </w:p>
        </w:tc>
        <w:tc>
          <w:tcPr>
            <w:tcW w:w="782" w:type="dxa"/>
            <w:noWrap/>
            <w:vAlign w:val="bottom"/>
            <w:hideMark/>
          </w:tcPr>
          <w:p w14:paraId="7A33E81F" w14:textId="77777777" w:rsidR="001E7F18" w:rsidRPr="001E7F18" w:rsidRDefault="001E7F18" w:rsidP="00DC7930">
            <w:pPr>
              <w:pStyle w:val="Tabell-Text"/>
              <w:spacing w:before="60" w:line="200" w:lineRule="exact"/>
              <w:jc w:val="right"/>
            </w:pPr>
            <w:r w:rsidRPr="001E7F18">
              <w:t>1 095</w:t>
            </w:r>
          </w:p>
        </w:tc>
      </w:tr>
      <w:tr w:rsidR="001E7F18" w:rsidRPr="001E7F18" w14:paraId="08BD1CF1" w14:textId="77777777" w:rsidTr="002005D5">
        <w:trPr>
          <w:cantSplit/>
        </w:trPr>
        <w:tc>
          <w:tcPr>
            <w:tcW w:w="568" w:type="dxa"/>
            <w:noWrap/>
            <w:vAlign w:val="bottom"/>
            <w:hideMark/>
          </w:tcPr>
          <w:p w14:paraId="6D818F38" w14:textId="77777777" w:rsidR="001E7F18" w:rsidRPr="001E7F18" w:rsidRDefault="001E7F18" w:rsidP="00DC7930">
            <w:pPr>
              <w:pStyle w:val="Tabell-Text"/>
              <w:spacing w:before="60" w:line="200" w:lineRule="exact"/>
            </w:pPr>
          </w:p>
        </w:tc>
        <w:tc>
          <w:tcPr>
            <w:tcW w:w="3844" w:type="dxa"/>
            <w:noWrap/>
            <w:vAlign w:val="bottom"/>
            <w:hideMark/>
          </w:tcPr>
          <w:p w14:paraId="6C0C413B" w14:textId="77777777" w:rsidR="001E7F18" w:rsidRPr="001E7F18" w:rsidRDefault="001E7F18" w:rsidP="00DC7930">
            <w:pPr>
              <w:pStyle w:val="Tabell-Text"/>
              <w:spacing w:before="60" w:line="200" w:lineRule="exact"/>
            </w:pPr>
            <w:r w:rsidRPr="001E7F18">
              <w:t>Övriga upplupna kostnader</w:t>
            </w:r>
          </w:p>
        </w:tc>
        <w:tc>
          <w:tcPr>
            <w:tcW w:w="760" w:type="dxa"/>
            <w:noWrap/>
            <w:vAlign w:val="bottom"/>
            <w:hideMark/>
          </w:tcPr>
          <w:p w14:paraId="2D2F5432" w14:textId="77777777" w:rsidR="001E7F18" w:rsidRPr="001E7F18" w:rsidRDefault="001E7F18" w:rsidP="00DC7930">
            <w:pPr>
              <w:pStyle w:val="Tabell-Text"/>
              <w:spacing w:before="60" w:line="200" w:lineRule="exact"/>
              <w:jc w:val="right"/>
            </w:pPr>
            <w:r w:rsidRPr="001E7F18">
              <w:t>1 371</w:t>
            </w:r>
          </w:p>
        </w:tc>
        <w:tc>
          <w:tcPr>
            <w:tcW w:w="782" w:type="dxa"/>
            <w:noWrap/>
            <w:vAlign w:val="bottom"/>
            <w:hideMark/>
          </w:tcPr>
          <w:p w14:paraId="0BBDBB0A" w14:textId="77777777" w:rsidR="001E7F18" w:rsidRPr="001E7F18" w:rsidRDefault="001E7F18" w:rsidP="00DC7930">
            <w:pPr>
              <w:pStyle w:val="Tabell-Text"/>
              <w:spacing w:before="60" w:line="200" w:lineRule="exact"/>
              <w:jc w:val="right"/>
            </w:pPr>
            <w:r w:rsidRPr="001E7F18">
              <w:t>768</w:t>
            </w:r>
          </w:p>
        </w:tc>
      </w:tr>
      <w:tr w:rsidR="001E7F18" w:rsidRPr="00DC7930" w14:paraId="0DF65253" w14:textId="77777777" w:rsidTr="002005D5">
        <w:trPr>
          <w:cantSplit/>
        </w:trPr>
        <w:tc>
          <w:tcPr>
            <w:tcW w:w="568" w:type="dxa"/>
            <w:noWrap/>
            <w:vAlign w:val="bottom"/>
            <w:hideMark/>
          </w:tcPr>
          <w:p w14:paraId="5A0C06C4" w14:textId="77777777" w:rsidR="001E7F18" w:rsidRPr="001E7F18" w:rsidRDefault="001E7F18" w:rsidP="00DC7930">
            <w:pPr>
              <w:pStyle w:val="Tabell-Text"/>
              <w:spacing w:before="60" w:line="200" w:lineRule="exact"/>
            </w:pPr>
            <w:r w:rsidRPr="001E7F18">
              <w:t> </w:t>
            </w:r>
          </w:p>
        </w:tc>
        <w:tc>
          <w:tcPr>
            <w:tcW w:w="3844" w:type="dxa"/>
            <w:noWrap/>
            <w:vAlign w:val="bottom"/>
            <w:hideMark/>
          </w:tcPr>
          <w:p w14:paraId="4E072828" w14:textId="69A7D26A" w:rsidR="001E7F18" w:rsidRPr="00DC7930" w:rsidRDefault="001E7F18" w:rsidP="00DC7930">
            <w:pPr>
              <w:pStyle w:val="Tabell-Text"/>
              <w:spacing w:before="60" w:line="200" w:lineRule="exact"/>
              <w:rPr>
                <w:b/>
              </w:rPr>
            </w:pPr>
            <w:r w:rsidRPr="00DC7930">
              <w:rPr>
                <w:b/>
              </w:rPr>
              <w:t>Summa</w:t>
            </w:r>
          </w:p>
        </w:tc>
        <w:tc>
          <w:tcPr>
            <w:tcW w:w="760" w:type="dxa"/>
            <w:noWrap/>
            <w:vAlign w:val="bottom"/>
            <w:hideMark/>
          </w:tcPr>
          <w:p w14:paraId="039C5F1A" w14:textId="77777777" w:rsidR="001E7F18" w:rsidRPr="00DC7930" w:rsidRDefault="001E7F18" w:rsidP="00DC7930">
            <w:pPr>
              <w:pStyle w:val="Tabell-Text"/>
              <w:spacing w:before="60" w:line="200" w:lineRule="exact"/>
              <w:jc w:val="right"/>
              <w:rPr>
                <w:b/>
              </w:rPr>
            </w:pPr>
            <w:r w:rsidRPr="00DC7930">
              <w:rPr>
                <w:b/>
              </w:rPr>
              <w:t>8 405</w:t>
            </w:r>
          </w:p>
        </w:tc>
        <w:tc>
          <w:tcPr>
            <w:tcW w:w="782" w:type="dxa"/>
            <w:noWrap/>
            <w:vAlign w:val="bottom"/>
            <w:hideMark/>
          </w:tcPr>
          <w:p w14:paraId="20F91062" w14:textId="77777777" w:rsidR="001E7F18" w:rsidRPr="00DC7930" w:rsidRDefault="001E7F18" w:rsidP="00DC7930">
            <w:pPr>
              <w:pStyle w:val="Tabell-Text"/>
              <w:spacing w:before="60" w:line="200" w:lineRule="exact"/>
              <w:jc w:val="right"/>
              <w:rPr>
                <w:b/>
              </w:rPr>
            </w:pPr>
            <w:r w:rsidRPr="00DC7930">
              <w:rPr>
                <w:b/>
              </w:rPr>
              <w:t>9 107</w:t>
            </w:r>
          </w:p>
        </w:tc>
      </w:tr>
    </w:tbl>
    <w:p w14:paraId="567ABF4E" w14:textId="77777777" w:rsidR="002F4859" w:rsidRDefault="002F4859"/>
    <w:tbl>
      <w:tblPr>
        <w:tblStyle w:val="Tabellrutnt"/>
        <w:tblW w:w="5954" w:type="dxa"/>
        <w:tblBorders>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8"/>
        <w:gridCol w:w="3844"/>
        <w:gridCol w:w="760"/>
        <w:gridCol w:w="782"/>
      </w:tblGrid>
      <w:tr w:rsidR="00DC7930" w:rsidRPr="00DC7930" w14:paraId="277B268B" w14:textId="77777777" w:rsidTr="002005D5">
        <w:trPr>
          <w:cantSplit/>
        </w:trPr>
        <w:tc>
          <w:tcPr>
            <w:tcW w:w="568" w:type="dxa"/>
            <w:tcBorders>
              <w:top w:val="single" w:sz="4" w:space="0" w:color="auto"/>
              <w:bottom w:val="single" w:sz="4" w:space="0" w:color="auto"/>
            </w:tcBorders>
            <w:noWrap/>
            <w:vAlign w:val="bottom"/>
            <w:hideMark/>
          </w:tcPr>
          <w:p w14:paraId="7B6E36FA" w14:textId="77777777" w:rsidR="001E7F18" w:rsidRPr="00DC7930" w:rsidRDefault="001E7F18" w:rsidP="00DC7930">
            <w:pPr>
              <w:pStyle w:val="Tabell-Text"/>
              <w:spacing w:before="60" w:line="200" w:lineRule="exact"/>
              <w:rPr>
                <w:b/>
              </w:rPr>
            </w:pPr>
            <w:r w:rsidRPr="00DC7930">
              <w:rPr>
                <w:b/>
              </w:rPr>
              <w:t>Not 31</w:t>
            </w:r>
          </w:p>
        </w:tc>
        <w:tc>
          <w:tcPr>
            <w:tcW w:w="3844" w:type="dxa"/>
            <w:tcBorders>
              <w:top w:val="single" w:sz="4" w:space="0" w:color="auto"/>
              <w:bottom w:val="single" w:sz="4" w:space="0" w:color="auto"/>
            </w:tcBorders>
            <w:noWrap/>
            <w:vAlign w:val="bottom"/>
            <w:hideMark/>
          </w:tcPr>
          <w:p w14:paraId="4E4015B2" w14:textId="77777777" w:rsidR="001E7F18" w:rsidRPr="00DC7930" w:rsidRDefault="001E7F18" w:rsidP="00DC7930">
            <w:pPr>
              <w:pStyle w:val="Tabell-Text"/>
              <w:spacing w:before="60" w:line="200" w:lineRule="exact"/>
              <w:rPr>
                <w:b/>
              </w:rPr>
            </w:pPr>
            <w:r w:rsidRPr="00DC7930">
              <w:rPr>
                <w:b/>
              </w:rPr>
              <w:t>Ställda säkerheter</w:t>
            </w:r>
          </w:p>
        </w:tc>
        <w:tc>
          <w:tcPr>
            <w:tcW w:w="760" w:type="dxa"/>
            <w:tcBorders>
              <w:top w:val="single" w:sz="4" w:space="0" w:color="auto"/>
              <w:bottom w:val="single" w:sz="4" w:space="0" w:color="auto"/>
            </w:tcBorders>
            <w:noWrap/>
            <w:vAlign w:val="bottom"/>
            <w:hideMark/>
          </w:tcPr>
          <w:p w14:paraId="0B8D37B1" w14:textId="77777777" w:rsidR="001E7F18" w:rsidRPr="00DC7930" w:rsidRDefault="001E7F18" w:rsidP="00DC7930">
            <w:pPr>
              <w:pStyle w:val="Tabell-Text"/>
              <w:spacing w:before="60" w:line="200" w:lineRule="exact"/>
              <w:jc w:val="right"/>
              <w:rPr>
                <w:b/>
              </w:rPr>
            </w:pPr>
            <w:r w:rsidRPr="00DC7930">
              <w:rPr>
                <w:b/>
              </w:rPr>
              <w:t>2015</w:t>
            </w:r>
          </w:p>
        </w:tc>
        <w:tc>
          <w:tcPr>
            <w:tcW w:w="782" w:type="dxa"/>
            <w:tcBorders>
              <w:top w:val="single" w:sz="4" w:space="0" w:color="auto"/>
              <w:bottom w:val="single" w:sz="4" w:space="0" w:color="auto"/>
            </w:tcBorders>
            <w:noWrap/>
            <w:vAlign w:val="bottom"/>
            <w:hideMark/>
          </w:tcPr>
          <w:p w14:paraId="439E359A" w14:textId="77777777" w:rsidR="001E7F18" w:rsidRPr="00DC7930" w:rsidRDefault="001E7F18" w:rsidP="00DC7930">
            <w:pPr>
              <w:pStyle w:val="Tabell-Text"/>
              <w:spacing w:before="60" w:line="200" w:lineRule="exact"/>
              <w:jc w:val="right"/>
              <w:rPr>
                <w:b/>
              </w:rPr>
            </w:pPr>
            <w:r w:rsidRPr="00DC7930">
              <w:rPr>
                <w:b/>
              </w:rPr>
              <w:t>2014</w:t>
            </w:r>
          </w:p>
        </w:tc>
      </w:tr>
      <w:tr w:rsidR="001E7F18" w:rsidRPr="001E7F18" w14:paraId="346058E3" w14:textId="77777777" w:rsidTr="002005D5">
        <w:trPr>
          <w:cantSplit/>
        </w:trPr>
        <w:tc>
          <w:tcPr>
            <w:tcW w:w="568" w:type="dxa"/>
            <w:tcBorders>
              <w:top w:val="single" w:sz="4" w:space="0" w:color="auto"/>
            </w:tcBorders>
            <w:noWrap/>
            <w:vAlign w:val="bottom"/>
            <w:hideMark/>
          </w:tcPr>
          <w:p w14:paraId="3A8274EB" w14:textId="77777777" w:rsidR="001E7F18" w:rsidRPr="001E7F18" w:rsidRDefault="001E7F18" w:rsidP="00DC7930">
            <w:pPr>
              <w:pStyle w:val="Tabell-Text"/>
              <w:spacing w:before="60" w:line="200" w:lineRule="exact"/>
            </w:pPr>
          </w:p>
        </w:tc>
        <w:tc>
          <w:tcPr>
            <w:tcW w:w="3844" w:type="dxa"/>
            <w:tcBorders>
              <w:top w:val="single" w:sz="4" w:space="0" w:color="auto"/>
            </w:tcBorders>
            <w:noWrap/>
            <w:vAlign w:val="bottom"/>
            <w:hideMark/>
          </w:tcPr>
          <w:p w14:paraId="6902B738" w14:textId="77777777" w:rsidR="001E7F18" w:rsidRPr="00317D48" w:rsidRDefault="001E7F18" w:rsidP="00DC7930">
            <w:pPr>
              <w:pStyle w:val="Tabell-Text"/>
              <w:spacing w:before="60" w:line="200" w:lineRule="exact"/>
              <w:rPr>
                <w:b/>
              </w:rPr>
            </w:pPr>
            <w:r w:rsidRPr="00317D48">
              <w:rPr>
                <w:b/>
              </w:rPr>
              <w:t>För egna avsättningar och skulder</w:t>
            </w:r>
          </w:p>
        </w:tc>
        <w:tc>
          <w:tcPr>
            <w:tcW w:w="760" w:type="dxa"/>
            <w:tcBorders>
              <w:top w:val="single" w:sz="4" w:space="0" w:color="auto"/>
            </w:tcBorders>
            <w:noWrap/>
            <w:vAlign w:val="bottom"/>
            <w:hideMark/>
          </w:tcPr>
          <w:p w14:paraId="283BD535" w14:textId="77777777" w:rsidR="001E7F18" w:rsidRPr="001E7F18" w:rsidRDefault="001E7F18" w:rsidP="00DC7930">
            <w:pPr>
              <w:pStyle w:val="Tabell-Text"/>
              <w:spacing w:before="60" w:line="200" w:lineRule="exact"/>
              <w:jc w:val="right"/>
            </w:pPr>
          </w:p>
        </w:tc>
        <w:tc>
          <w:tcPr>
            <w:tcW w:w="782" w:type="dxa"/>
            <w:tcBorders>
              <w:top w:val="single" w:sz="4" w:space="0" w:color="auto"/>
            </w:tcBorders>
            <w:noWrap/>
            <w:vAlign w:val="bottom"/>
            <w:hideMark/>
          </w:tcPr>
          <w:p w14:paraId="1A6F2161" w14:textId="77777777" w:rsidR="001E7F18" w:rsidRPr="001E7F18" w:rsidRDefault="001E7F18" w:rsidP="00DC7930">
            <w:pPr>
              <w:pStyle w:val="Tabell-Text"/>
              <w:spacing w:before="60" w:line="200" w:lineRule="exact"/>
              <w:jc w:val="right"/>
            </w:pPr>
          </w:p>
        </w:tc>
      </w:tr>
      <w:tr w:rsidR="001E7F18" w:rsidRPr="001E7F18" w14:paraId="4D34EB93" w14:textId="77777777" w:rsidTr="002005D5">
        <w:trPr>
          <w:cantSplit/>
        </w:trPr>
        <w:tc>
          <w:tcPr>
            <w:tcW w:w="568" w:type="dxa"/>
            <w:noWrap/>
            <w:vAlign w:val="bottom"/>
            <w:hideMark/>
          </w:tcPr>
          <w:p w14:paraId="6F3EBD5A" w14:textId="77777777" w:rsidR="001E7F18" w:rsidRPr="001E7F18" w:rsidRDefault="001E7F18" w:rsidP="00DC7930">
            <w:pPr>
              <w:pStyle w:val="Tabell-Text"/>
              <w:spacing w:before="60" w:line="200" w:lineRule="exact"/>
            </w:pPr>
          </w:p>
        </w:tc>
        <w:tc>
          <w:tcPr>
            <w:tcW w:w="3844" w:type="dxa"/>
            <w:noWrap/>
            <w:vAlign w:val="bottom"/>
            <w:hideMark/>
          </w:tcPr>
          <w:p w14:paraId="0AFCA89B" w14:textId="77777777" w:rsidR="001E7F18" w:rsidRPr="00317D48" w:rsidRDefault="001E7F18" w:rsidP="00DC7930">
            <w:pPr>
              <w:pStyle w:val="Tabell-Text"/>
              <w:spacing w:before="60" w:line="200" w:lineRule="exact"/>
              <w:rPr>
                <w:b/>
              </w:rPr>
            </w:pPr>
            <w:r w:rsidRPr="00317D48">
              <w:rPr>
                <w:b/>
              </w:rPr>
              <w:t>Avseende skuld för inteckningslån och derivathandel</w:t>
            </w:r>
          </w:p>
        </w:tc>
        <w:tc>
          <w:tcPr>
            <w:tcW w:w="760" w:type="dxa"/>
            <w:noWrap/>
            <w:vAlign w:val="bottom"/>
            <w:hideMark/>
          </w:tcPr>
          <w:p w14:paraId="19DCE77A" w14:textId="77777777" w:rsidR="001E7F18" w:rsidRPr="001E7F18" w:rsidRDefault="001E7F18" w:rsidP="00DC7930">
            <w:pPr>
              <w:pStyle w:val="Tabell-Text"/>
              <w:spacing w:before="60" w:line="200" w:lineRule="exact"/>
              <w:jc w:val="right"/>
            </w:pPr>
          </w:p>
        </w:tc>
        <w:tc>
          <w:tcPr>
            <w:tcW w:w="782" w:type="dxa"/>
            <w:noWrap/>
            <w:vAlign w:val="bottom"/>
            <w:hideMark/>
          </w:tcPr>
          <w:p w14:paraId="4AA8EA64" w14:textId="77777777" w:rsidR="001E7F18" w:rsidRPr="001E7F18" w:rsidRDefault="001E7F18" w:rsidP="00DC7930">
            <w:pPr>
              <w:pStyle w:val="Tabell-Text"/>
              <w:spacing w:before="60" w:line="200" w:lineRule="exact"/>
              <w:jc w:val="right"/>
            </w:pPr>
          </w:p>
        </w:tc>
      </w:tr>
      <w:tr w:rsidR="001E7F18" w:rsidRPr="001E7F18" w14:paraId="7C6578E1" w14:textId="77777777" w:rsidTr="002005D5">
        <w:trPr>
          <w:cantSplit/>
        </w:trPr>
        <w:tc>
          <w:tcPr>
            <w:tcW w:w="568" w:type="dxa"/>
            <w:noWrap/>
            <w:vAlign w:val="bottom"/>
            <w:hideMark/>
          </w:tcPr>
          <w:p w14:paraId="023E39CD" w14:textId="77777777" w:rsidR="001E7F18" w:rsidRPr="001E7F18" w:rsidRDefault="001E7F18" w:rsidP="00DC7930">
            <w:pPr>
              <w:pStyle w:val="Tabell-Text"/>
              <w:spacing w:before="60" w:line="200" w:lineRule="exact"/>
            </w:pPr>
          </w:p>
        </w:tc>
        <w:tc>
          <w:tcPr>
            <w:tcW w:w="3844" w:type="dxa"/>
            <w:noWrap/>
            <w:vAlign w:val="bottom"/>
            <w:hideMark/>
          </w:tcPr>
          <w:p w14:paraId="26BD30F6" w14:textId="77777777" w:rsidR="001E7F18" w:rsidRPr="001E7F18" w:rsidRDefault="001E7F18" w:rsidP="00DC7930">
            <w:pPr>
              <w:pStyle w:val="Tabell-Text"/>
              <w:spacing w:before="60" w:line="200" w:lineRule="exact"/>
            </w:pPr>
            <w:r w:rsidRPr="001E7F18">
              <w:t>Fastighetsinteckningar</w:t>
            </w:r>
          </w:p>
        </w:tc>
        <w:tc>
          <w:tcPr>
            <w:tcW w:w="760" w:type="dxa"/>
            <w:noWrap/>
            <w:vAlign w:val="bottom"/>
            <w:hideMark/>
          </w:tcPr>
          <w:p w14:paraId="430C1260" w14:textId="77777777" w:rsidR="001E7F18" w:rsidRPr="001E7F18" w:rsidRDefault="001E7F18" w:rsidP="00DC7930">
            <w:pPr>
              <w:pStyle w:val="Tabell-Text"/>
              <w:spacing w:before="60" w:line="200" w:lineRule="exact"/>
              <w:jc w:val="right"/>
            </w:pPr>
            <w:r w:rsidRPr="001E7F18">
              <w:t>49 371</w:t>
            </w:r>
          </w:p>
        </w:tc>
        <w:tc>
          <w:tcPr>
            <w:tcW w:w="782" w:type="dxa"/>
            <w:noWrap/>
            <w:vAlign w:val="bottom"/>
            <w:hideMark/>
          </w:tcPr>
          <w:p w14:paraId="4129D1E1" w14:textId="77777777" w:rsidR="001E7F18" w:rsidRPr="001E7F18" w:rsidRDefault="001E7F18" w:rsidP="00DC7930">
            <w:pPr>
              <w:pStyle w:val="Tabell-Text"/>
              <w:spacing w:before="60" w:line="200" w:lineRule="exact"/>
              <w:jc w:val="right"/>
            </w:pPr>
            <w:r w:rsidRPr="001E7F18">
              <w:t>49 371</w:t>
            </w:r>
          </w:p>
        </w:tc>
      </w:tr>
      <w:tr w:rsidR="001E7F18" w:rsidRPr="00DC7930" w14:paraId="7E9147B2" w14:textId="77777777" w:rsidTr="002005D5">
        <w:trPr>
          <w:cantSplit/>
        </w:trPr>
        <w:tc>
          <w:tcPr>
            <w:tcW w:w="568" w:type="dxa"/>
            <w:noWrap/>
            <w:vAlign w:val="bottom"/>
            <w:hideMark/>
          </w:tcPr>
          <w:p w14:paraId="5BDB4F44" w14:textId="77777777" w:rsidR="001E7F18" w:rsidRPr="001E7F18" w:rsidRDefault="001E7F18" w:rsidP="00DC7930">
            <w:pPr>
              <w:pStyle w:val="Tabell-Text"/>
              <w:spacing w:before="60" w:line="200" w:lineRule="exact"/>
            </w:pPr>
            <w:r w:rsidRPr="001E7F18">
              <w:t> </w:t>
            </w:r>
          </w:p>
        </w:tc>
        <w:tc>
          <w:tcPr>
            <w:tcW w:w="3844" w:type="dxa"/>
            <w:noWrap/>
            <w:vAlign w:val="bottom"/>
            <w:hideMark/>
          </w:tcPr>
          <w:p w14:paraId="586644D2" w14:textId="7AF864DB" w:rsidR="001E7F18" w:rsidRPr="00DC7930" w:rsidRDefault="001E7F18" w:rsidP="00DC7930">
            <w:pPr>
              <w:pStyle w:val="Tabell-Text"/>
              <w:spacing w:before="60" w:line="200" w:lineRule="exact"/>
              <w:rPr>
                <w:b/>
              </w:rPr>
            </w:pPr>
            <w:r w:rsidRPr="00DC7930">
              <w:rPr>
                <w:b/>
              </w:rPr>
              <w:t>Summa</w:t>
            </w:r>
          </w:p>
        </w:tc>
        <w:tc>
          <w:tcPr>
            <w:tcW w:w="760" w:type="dxa"/>
            <w:noWrap/>
            <w:vAlign w:val="bottom"/>
            <w:hideMark/>
          </w:tcPr>
          <w:p w14:paraId="666B1543" w14:textId="77777777" w:rsidR="001E7F18" w:rsidRPr="00DC7930" w:rsidRDefault="001E7F18" w:rsidP="00DC7930">
            <w:pPr>
              <w:pStyle w:val="Tabell-Text"/>
              <w:spacing w:before="60" w:line="200" w:lineRule="exact"/>
              <w:jc w:val="right"/>
              <w:rPr>
                <w:b/>
              </w:rPr>
            </w:pPr>
            <w:r w:rsidRPr="00DC7930">
              <w:rPr>
                <w:b/>
              </w:rPr>
              <w:t>49 371</w:t>
            </w:r>
          </w:p>
        </w:tc>
        <w:tc>
          <w:tcPr>
            <w:tcW w:w="782" w:type="dxa"/>
            <w:noWrap/>
            <w:vAlign w:val="bottom"/>
            <w:hideMark/>
          </w:tcPr>
          <w:p w14:paraId="351B978A" w14:textId="77777777" w:rsidR="001E7F18" w:rsidRPr="00DC7930" w:rsidRDefault="001E7F18" w:rsidP="00DC7930">
            <w:pPr>
              <w:pStyle w:val="Tabell-Text"/>
              <w:spacing w:before="60" w:line="200" w:lineRule="exact"/>
              <w:jc w:val="right"/>
              <w:rPr>
                <w:b/>
              </w:rPr>
            </w:pPr>
            <w:r w:rsidRPr="00DC7930">
              <w:rPr>
                <w:b/>
              </w:rPr>
              <w:t>49 371</w:t>
            </w:r>
          </w:p>
        </w:tc>
      </w:tr>
    </w:tbl>
    <w:p w14:paraId="75C3FBCF" w14:textId="77777777" w:rsidR="002F4859" w:rsidRDefault="002F4859"/>
    <w:tbl>
      <w:tblPr>
        <w:tblStyle w:val="Tabellrutnt"/>
        <w:tblW w:w="5954" w:type="dxa"/>
        <w:tblBorders>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8"/>
        <w:gridCol w:w="3844"/>
        <w:gridCol w:w="760"/>
        <w:gridCol w:w="782"/>
      </w:tblGrid>
      <w:tr w:rsidR="00DC7930" w:rsidRPr="001E7F18" w14:paraId="53AA1FF4" w14:textId="77777777" w:rsidTr="002005D5">
        <w:trPr>
          <w:cantSplit/>
        </w:trPr>
        <w:tc>
          <w:tcPr>
            <w:tcW w:w="568" w:type="dxa"/>
            <w:tcBorders>
              <w:top w:val="single" w:sz="4" w:space="0" w:color="auto"/>
              <w:bottom w:val="single" w:sz="4" w:space="0" w:color="auto"/>
            </w:tcBorders>
            <w:noWrap/>
            <w:vAlign w:val="bottom"/>
            <w:hideMark/>
          </w:tcPr>
          <w:p w14:paraId="4249D2EE" w14:textId="77777777" w:rsidR="001E7F18" w:rsidRPr="00DC7930" w:rsidRDefault="001E7F18" w:rsidP="00DC7930">
            <w:pPr>
              <w:pStyle w:val="Tabell-Text"/>
              <w:spacing w:before="60" w:line="200" w:lineRule="exact"/>
              <w:rPr>
                <w:b/>
              </w:rPr>
            </w:pPr>
            <w:r w:rsidRPr="00DC7930">
              <w:rPr>
                <w:b/>
              </w:rPr>
              <w:t>Not 32</w:t>
            </w:r>
          </w:p>
        </w:tc>
        <w:tc>
          <w:tcPr>
            <w:tcW w:w="3844" w:type="dxa"/>
            <w:tcBorders>
              <w:top w:val="single" w:sz="4" w:space="0" w:color="auto"/>
              <w:bottom w:val="single" w:sz="4" w:space="0" w:color="auto"/>
            </w:tcBorders>
            <w:noWrap/>
            <w:vAlign w:val="bottom"/>
            <w:hideMark/>
          </w:tcPr>
          <w:p w14:paraId="252DDBDD" w14:textId="77777777" w:rsidR="001E7F18" w:rsidRPr="00DC7930" w:rsidRDefault="001E7F18" w:rsidP="00DC7930">
            <w:pPr>
              <w:pStyle w:val="Tabell-Text"/>
              <w:spacing w:before="60" w:line="200" w:lineRule="exact"/>
              <w:rPr>
                <w:b/>
              </w:rPr>
            </w:pPr>
            <w:r w:rsidRPr="00DC7930">
              <w:rPr>
                <w:b/>
              </w:rPr>
              <w:t>Ansvarsförbindelser</w:t>
            </w:r>
          </w:p>
        </w:tc>
        <w:tc>
          <w:tcPr>
            <w:tcW w:w="760" w:type="dxa"/>
            <w:tcBorders>
              <w:top w:val="single" w:sz="4" w:space="0" w:color="auto"/>
              <w:bottom w:val="single" w:sz="4" w:space="0" w:color="auto"/>
            </w:tcBorders>
            <w:noWrap/>
            <w:vAlign w:val="bottom"/>
            <w:hideMark/>
          </w:tcPr>
          <w:p w14:paraId="6B587A3C" w14:textId="77777777" w:rsidR="001E7F18" w:rsidRPr="00DC7930" w:rsidRDefault="001E7F18" w:rsidP="00DC7930">
            <w:pPr>
              <w:pStyle w:val="Tabell-Text"/>
              <w:spacing w:before="60" w:line="200" w:lineRule="exact"/>
              <w:jc w:val="right"/>
              <w:rPr>
                <w:b/>
              </w:rPr>
            </w:pPr>
            <w:r w:rsidRPr="00DC7930">
              <w:rPr>
                <w:b/>
              </w:rPr>
              <w:t>2015</w:t>
            </w:r>
          </w:p>
        </w:tc>
        <w:tc>
          <w:tcPr>
            <w:tcW w:w="782" w:type="dxa"/>
            <w:tcBorders>
              <w:top w:val="single" w:sz="4" w:space="0" w:color="auto"/>
              <w:bottom w:val="single" w:sz="4" w:space="0" w:color="auto"/>
            </w:tcBorders>
            <w:noWrap/>
            <w:vAlign w:val="bottom"/>
            <w:hideMark/>
          </w:tcPr>
          <w:p w14:paraId="3C563E8B" w14:textId="6FA6B3FF" w:rsidR="001E7F18" w:rsidRPr="00DC7930" w:rsidRDefault="001E7F18" w:rsidP="00DC7930">
            <w:pPr>
              <w:pStyle w:val="Tabell-Text"/>
              <w:spacing w:before="60" w:line="200" w:lineRule="exact"/>
              <w:jc w:val="right"/>
              <w:rPr>
                <w:b/>
              </w:rPr>
            </w:pPr>
            <w:r w:rsidRPr="00DC7930">
              <w:rPr>
                <w:b/>
              </w:rPr>
              <w:t>2014</w:t>
            </w:r>
            <w:r w:rsidR="006E5D7A" w:rsidRPr="006E5D7A">
              <w:rPr>
                <w:vertAlign w:val="superscript"/>
              </w:rPr>
              <w:t>1)</w:t>
            </w:r>
          </w:p>
        </w:tc>
      </w:tr>
      <w:tr w:rsidR="001E7F18" w:rsidRPr="001E7F18" w14:paraId="1499DAA2" w14:textId="77777777" w:rsidTr="002005D5">
        <w:trPr>
          <w:cantSplit/>
        </w:trPr>
        <w:tc>
          <w:tcPr>
            <w:tcW w:w="568" w:type="dxa"/>
            <w:tcBorders>
              <w:top w:val="single" w:sz="4" w:space="0" w:color="auto"/>
            </w:tcBorders>
            <w:noWrap/>
            <w:vAlign w:val="bottom"/>
            <w:hideMark/>
          </w:tcPr>
          <w:p w14:paraId="4098BC17" w14:textId="77777777" w:rsidR="001E7F18" w:rsidRPr="001E7F18" w:rsidRDefault="001E7F18" w:rsidP="00DC7930">
            <w:pPr>
              <w:pStyle w:val="Tabell-Text"/>
              <w:spacing w:before="60" w:line="200" w:lineRule="exact"/>
            </w:pPr>
          </w:p>
        </w:tc>
        <w:tc>
          <w:tcPr>
            <w:tcW w:w="3844" w:type="dxa"/>
            <w:tcBorders>
              <w:top w:val="single" w:sz="4" w:space="0" w:color="auto"/>
            </w:tcBorders>
            <w:noWrap/>
            <w:vAlign w:val="bottom"/>
            <w:hideMark/>
          </w:tcPr>
          <w:p w14:paraId="1B303A21" w14:textId="77777777" w:rsidR="001E7F18" w:rsidRPr="001E7F18" w:rsidRDefault="001E7F18" w:rsidP="00DC7930">
            <w:pPr>
              <w:pStyle w:val="Tabell-Text"/>
              <w:spacing w:before="60" w:line="200" w:lineRule="exact"/>
            </w:pPr>
            <w:r w:rsidRPr="001E7F18">
              <w:t>Beviljade anslag att utgå ur kommande års avkastning</w:t>
            </w:r>
          </w:p>
        </w:tc>
        <w:tc>
          <w:tcPr>
            <w:tcW w:w="760" w:type="dxa"/>
            <w:tcBorders>
              <w:top w:val="single" w:sz="4" w:space="0" w:color="auto"/>
            </w:tcBorders>
            <w:noWrap/>
            <w:vAlign w:val="bottom"/>
            <w:hideMark/>
          </w:tcPr>
          <w:p w14:paraId="2432CE8B" w14:textId="77777777" w:rsidR="001E7F18" w:rsidRPr="001E7F18" w:rsidRDefault="001E7F18" w:rsidP="00DC7930">
            <w:pPr>
              <w:pStyle w:val="Tabell-Text"/>
              <w:spacing w:before="60" w:line="200" w:lineRule="exact"/>
              <w:jc w:val="right"/>
            </w:pPr>
            <w:r w:rsidRPr="001E7F18">
              <w:t>6 550</w:t>
            </w:r>
          </w:p>
        </w:tc>
        <w:tc>
          <w:tcPr>
            <w:tcW w:w="782" w:type="dxa"/>
            <w:tcBorders>
              <w:top w:val="single" w:sz="4" w:space="0" w:color="auto"/>
            </w:tcBorders>
            <w:noWrap/>
            <w:vAlign w:val="bottom"/>
            <w:hideMark/>
          </w:tcPr>
          <w:p w14:paraId="4C2A7A12" w14:textId="77777777" w:rsidR="001E7F18" w:rsidRPr="001E7F18" w:rsidRDefault="001E7F18" w:rsidP="00DC7930">
            <w:pPr>
              <w:pStyle w:val="Tabell-Text"/>
              <w:spacing w:before="60" w:line="200" w:lineRule="exact"/>
              <w:jc w:val="right"/>
            </w:pPr>
            <w:r w:rsidRPr="001E7F18">
              <w:t>10 632</w:t>
            </w:r>
          </w:p>
        </w:tc>
      </w:tr>
      <w:tr w:rsidR="001E7F18" w:rsidRPr="00DC7930" w14:paraId="1AC5A015" w14:textId="77777777" w:rsidTr="002005D5">
        <w:trPr>
          <w:cantSplit/>
        </w:trPr>
        <w:tc>
          <w:tcPr>
            <w:tcW w:w="568" w:type="dxa"/>
            <w:noWrap/>
            <w:vAlign w:val="bottom"/>
            <w:hideMark/>
          </w:tcPr>
          <w:p w14:paraId="1D406B95" w14:textId="77777777" w:rsidR="001E7F18" w:rsidRPr="001E7F18" w:rsidRDefault="001E7F18" w:rsidP="00DC7930">
            <w:pPr>
              <w:pStyle w:val="Tabell-Text"/>
              <w:spacing w:before="60" w:line="200" w:lineRule="exact"/>
            </w:pPr>
            <w:r w:rsidRPr="001E7F18">
              <w:t> </w:t>
            </w:r>
          </w:p>
        </w:tc>
        <w:tc>
          <w:tcPr>
            <w:tcW w:w="3844" w:type="dxa"/>
            <w:noWrap/>
            <w:vAlign w:val="bottom"/>
            <w:hideMark/>
          </w:tcPr>
          <w:p w14:paraId="0582BB1E" w14:textId="53918768" w:rsidR="001E7F18" w:rsidRPr="00DC7930" w:rsidRDefault="001E7F18" w:rsidP="00DC7930">
            <w:pPr>
              <w:pStyle w:val="Tabell-Text"/>
              <w:spacing w:before="60" w:line="200" w:lineRule="exact"/>
              <w:rPr>
                <w:b/>
              </w:rPr>
            </w:pPr>
            <w:r w:rsidRPr="00DC7930">
              <w:rPr>
                <w:b/>
              </w:rPr>
              <w:t>Summa</w:t>
            </w:r>
          </w:p>
        </w:tc>
        <w:tc>
          <w:tcPr>
            <w:tcW w:w="760" w:type="dxa"/>
            <w:noWrap/>
            <w:vAlign w:val="bottom"/>
            <w:hideMark/>
          </w:tcPr>
          <w:p w14:paraId="0351238D" w14:textId="019D1F85" w:rsidR="001E7F18" w:rsidRPr="00DC7930" w:rsidRDefault="001E7F18" w:rsidP="00DC7930">
            <w:pPr>
              <w:pStyle w:val="Tabell-Text"/>
              <w:spacing w:before="60" w:line="200" w:lineRule="exact"/>
              <w:jc w:val="right"/>
              <w:rPr>
                <w:b/>
              </w:rPr>
            </w:pPr>
            <w:r w:rsidRPr="00DC7930">
              <w:rPr>
                <w:b/>
              </w:rPr>
              <w:t xml:space="preserve">6 </w:t>
            </w:r>
            <w:r w:rsidR="004026C6">
              <w:rPr>
                <w:b/>
              </w:rPr>
              <w:t>550</w:t>
            </w:r>
          </w:p>
        </w:tc>
        <w:tc>
          <w:tcPr>
            <w:tcW w:w="782" w:type="dxa"/>
            <w:noWrap/>
            <w:vAlign w:val="bottom"/>
            <w:hideMark/>
          </w:tcPr>
          <w:p w14:paraId="5ACD8DCC" w14:textId="7EE88ACA" w:rsidR="001E7F18" w:rsidRPr="00DC7930" w:rsidRDefault="001E7F18" w:rsidP="00DC7930">
            <w:pPr>
              <w:pStyle w:val="Tabell-Text"/>
              <w:spacing w:before="60" w:line="200" w:lineRule="exact"/>
              <w:jc w:val="right"/>
              <w:rPr>
                <w:b/>
              </w:rPr>
            </w:pPr>
            <w:r w:rsidRPr="00DC7930">
              <w:rPr>
                <w:b/>
              </w:rPr>
              <w:t>1</w:t>
            </w:r>
            <w:r w:rsidR="004026C6">
              <w:rPr>
                <w:b/>
              </w:rPr>
              <w:t>0 632</w:t>
            </w:r>
          </w:p>
        </w:tc>
      </w:tr>
    </w:tbl>
    <w:p w14:paraId="7AA01DD8" w14:textId="5923A444" w:rsidR="002F4859" w:rsidRDefault="004026C6" w:rsidP="004026C6">
      <w:pPr>
        <w:pStyle w:val="Tabell-Klla"/>
      </w:pPr>
      <w:r w:rsidRPr="004026C6">
        <w:rPr>
          <w:vertAlign w:val="superscript"/>
        </w:rPr>
        <w:t>1)</w:t>
      </w:r>
      <w:r w:rsidR="00AD38EC">
        <w:t xml:space="preserve"> I</w:t>
      </w:r>
      <w:r>
        <w:t xml:space="preserve"> 2014 års årsberättelse redovisades ramanslag och kvarstående åtaganden i fastighetsfonder som </w:t>
      </w:r>
      <w:r>
        <w:br/>
        <w:t>ansvarsförbindelser.</w:t>
      </w:r>
      <w:r w:rsidR="00FA68F1">
        <w:t xml:space="preserve"> </w:t>
      </w:r>
      <w:r>
        <w:t>Upplysning om dessa finns nu i not 34 respektive not 21.</w:t>
      </w:r>
    </w:p>
    <w:p w14:paraId="1BF1A16A" w14:textId="77777777" w:rsidR="004026C6" w:rsidRPr="004026C6" w:rsidRDefault="004026C6" w:rsidP="004026C6">
      <w:pPr>
        <w:pStyle w:val="Normaltindrag"/>
      </w:pPr>
    </w:p>
    <w:tbl>
      <w:tblPr>
        <w:tblStyle w:val="Tabellrutnt"/>
        <w:tblW w:w="5954" w:type="dxa"/>
        <w:tblBorders>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8"/>
        <w:gridCol w:w="3844"/>
        <w:gridCol w:w="760"/>
        <w:gridCol w:w="782"/>
      </w:tblGrid>
      <w:tr w:rsidR="00DC7930" w:rsidRPr="00DC7930" w14:paraId="0E88C4A1" w14:textId="77777777" w:rsidTr="002005D5">
        <w:trPr>
          <w:cantSplit/>
        </w:trPr>
        <w:tc>
          <w:tcPr>
            <w:tcW w:w="568" w:type="dxa"/>
            <w:tcBorders>
              <w:top w:val="single" w:sz="4" w:space="0" w:color="auto"/>
              <w:bottom w:val="single" w:sz="4" w:space="0" w:color="auto"/>
            </w:tcBorders>
            <w:noWrap/>
            <w:vAlign w:val="bottom"/>
            <w:hideMark/>
          </w:tcPr>
          <w:p w14:paraId="797539C1" w14:textId="77777777" w:rsidR="001E7F18" w:rsidRPr="00DC7930" w:rsidRDefault="001E7F18" w:rsidP="00DC7930">
            <w:pPr>
              <w:pStyle w:val="Tabell-Text"/>
              <w:spacing w:before="60" w:line="200" w:lineRule="exact"/>
              <w:rPr>
                <w:b/>
              </w:rPr>
            </w:pPr>
            <w:r w:rsidRPr="00DC7930">
              <w:rPr>
                <w:b/>
              </w:rPr>
              <w:t>Not 33</w:t>
            </w:r>
          </w:p>
        </w:tc>
        <w:tc>
          <w:tcPr>
            <w:tcW w:w="3844" w:type="dxa"/>
            <w:tcBorders>
              <w:top w:val="single" w:sz="4" w:space="0" w:color="auto"/>
              <w:bottom w:val="single" w:sz="4" w:space="0" w:color="auto"/>
            </w:tcBorders>
            <w:noWrap/>
            <w:vAlign w:val="bottom"/>
            <w:hideMark/>
          </w:tcPr>
          <w:p w14:paraId="21358FC9" w14:textId="77777777" w:rsidR="001E7F18" w:rsidRPr="00DC7930" w:rsidRDefault="001E7F18" w:rsidP="00DC7930">
            <w:pPr>
              <w:pStyle w:val="Tabell-Text"/>
              <w:spacing w:before="60" w:line="200" w:lineRule="exact"/>
              <w:rPr>
                <w:b/>
              </w:rPr>
            </w:pPr>
            <w:r w:rsidRPr="00DC7930">
              <w:rPr>
                <w:b/>
              </w:rPr>
              <w:t>Beviljade medel till forskning</w:t>
            </w:r>
          </w:p>
        </w:tc>
        <w:tc>
          <w:tcPr>
            <w:tcW w:w="760" w:type="dxa"/>
            <w:tcBorders>
              <w:top w:val="single" w:sz="4" w:space="0" w:color="auto"/>
              <w:bottom w:val="single" w:sz="4" w:space="0" w:color="auto"/>
            </w:tcBorders>
            <w:noWrap/>
            <w:vAlign w:val="bottom"/>
            <w:hideMark/>
          </w:tcPr>
          <w:p w14:paraId="1ED9D070" w14:textId="77777777" w:rsidR="001E7F18" w:rsidRPr="00DC7930" w:rsidRDefault="001E7F18" w:rsidP="00DC7930">
            <w:pPr>
              <w:pStyle w:val="Tabell-Text"/>
              <w:spacing w:before="60" w:line="200" w:lineRule="exact"/>
              <w:jc w:val="right"/>
              <w:rPr>
                <w:b/>
              </w:rPr>
            </w:pPr>
            <w:r w:rsidRPr="00DC7930">
              <w:rPr>
                <w:b/>
              </w:rPr>
              <w:t>2015</w:t>
            </w:r>
          </w:p>
        </w:tc>
        <w:tc>
          <w:tcPr>
            <w:tcW w:w="782" w:type="dxa"/>
            <w:tcBorders>
              <w:top w:val="single" w:sz="4" w:space="0" w:color="auto"/>
              <w:bottom w:val="single" w:sz="4" w:space="0" w:color="auto"/>
            </w:tcBorders>
            <w:noWrap/>
            <w:vAlign w:val="bottom"/>
            <w:hideMark/>
          </w:tcPr>
          <w:p w14:paraId="251E17EE" w14:textId="77777777" w:rsidR="001E7F18" w:rsidRPr="00DC7930" w:rsidRDefault="001E7F18" w:rsidP="00DC7930">
            <w:pPr>
              <w:pStyle w:val="Tabell-Text"/>
              <w:spacing w:before="60" w:line="200" w:lineRule="exact"/>
              <w:jc w:val="right"/>
              <w:rPr>
                <w:b/>
              </w:rPr>
            </w:pPr>
            <w:r w:rsidRPr="00DC7930">
              <w:rPr>
                <w:b/>
              </w:rPr>
              <w:t>2014</w:t>
            </w:r>
          </w:p>
        </w:tc>
      </w:tr>
      <w:tr w:rsidR="00DB5F69" w:rsidRPr="001E7F18" w14:paraId="02C52FC8" w14:textId="77777777" w:rsidTr="002005D5">
        <w:trPr>
          <w:cantSplit/>
        </w:trPr>
        <w:tc>
          <w:tcPr>
            <w:tcW w:w="568" w:type="dxa"/>
            <w:tcBorders>
              <w:top w:val="single" w:sz="4" w:space="0" w:color="auto"/>
            </w:tcBorders>
            <w:noWrap/>
            <w:vAlign w:val="bottom"/>
            <w:hideMark/>
          </w:tcPr>
          <w:p w14:paraId="2FEC0CB0" w14:textId="77777777" w:rsidR="00DB5F69" w:rsidRPr="001E7F18" w:rsidRDefault="00DB5F69" w:rsidP="00DC7930">
            <w:pPr>
              <w:pStyle w:val="Tabell-Text"/>
              <w:spacing w:before="60" w:line="200" w:lineRule="exact"/>
            </w:pPr>
          </w:p>
        </w:tc>
        <w:tc>
          <w:tcPr>
            <w:tcW w:w="3844" w:type="dxa"/>
            <w:tcBorders>
              <w:top w:val="single" w:sz="4" w:space="0" w:color="auto"/>
            </w:tcBorders>
            <w:noWrap/>
            <w:vAlign w:val="bottom"/>
            <w:hideMark/>
          </w:tcPr>
          <w:p w14:paraId="1FA537EC" w14:textId="77777777" w:rsidR="00DB5F69" w:rsidRPr="001E7F18" w:rsidRDefault="00DB5F69" w:rsidP="00DC7930">
            <w:pPr>
              <w:pStyle w:val="Tabell-Text"/>
              <w:spacing w:before="60" w:line="200" w:lineRule="exact"/>
            </w:pPr>
            <w:r w:rsidRPr="001E7F18">
              <w:t>Medel från Jubileumsdonationen inkl. Nils-Eric Svenssons fond</w:t>
            </w:r>
          </w:p>
        </w:tc>
        <w:tc>
          <w:tcPr>
            <w:tcW w:w="760" w:type="dxa"/>
            <w:tcBorders>
              <w:top w:val="single" w:sz="4" w:space="0" w:color="auto"/>
            </w:tcBorders>
            <w:noWrap/>
            <w:vAlign w:val="bottom"/>
            <w:hideMark/>
          </w:tcPr>
          <w:p w14:paraId="205F1833" w14:textId="77777777" w:rsidR="00DB5F69" w:rsidRPr="001E7F18" w:rsidRDefault="00DB5F69" w:rsidP="00DC7930">
            <w:pPr>
              <w:pStyle w:val="Tabell-Text"/>
              <w:spacing w:before="60" w:line="200" w:lineRule="exact"/>
              <w:jc w:val="right"/>
            </w:pPr>
            <w:r w:rsidRPr="001E7F18">
              <w:t>151 308</w:t>
            </w:r>
          </w:p>
        </w:tc>
        <w:tc>
          <w:tcPr>
            <w:tcW w:w="782" w:type="dxa"/>
            <w:tcBorders>
              <w:top w:val="single" w:sz="4" w:space="0" w:color="auto"/>
            </w:tcBorders>
            <w:noWrap/>
            <w:vAlign w:val="bottom"/>
            <w:hideMark/>
          </w:tcPr>
          <w:p w14:paraId="7B303098" w14:textId="77777777" w:rsidR="00DB5F69" w:rsidRPr="001E7F18" w:rsidRDefault="00DB5F69" w:rsidP="00DC7930">
            <w:pPr>
              <w:pStyle w:val="Tabell-Text"/>
              <w:spacing w:before="60" w:line="200" w:lineRule="exact"/>
              <w:jc w:val="right"/>
            </w:pPr>
            <w:r w:rsidRPr="001E7F18">
              <w:t>171 275</w:t>
            </w:r>
          </w:p>
        </w:tc>
      </w:tr>
      <w:tr w:rsidR="00DB5F69" w:rsidRPr="001E7F18" w14:paraId="3BDF1332" w14:textId="77777777" w:rsidTr="002005D5">
        <w:trPr>
          <w:cantSplit/>
        </w:trPr>
        <w:tc>
          <w:tcPr>
            <w:tcW w:w="568" w:type="dxa"/>
            <w:noWrap/>
            <w:vAlign w:val="bottom"/>
            <w:hideMark/>
          </w:tcPr>
          <w:p w14:paraId="61C6C92C" w14:textId="77777777" w:rsidR="00DB5F69" w:rsidRPr="001E7F18" w:rsidRDefault="00DB5F69" w:rsidP="00DC7930">
            <w:pPr>
              <w:pStyle w:val="Tabell-Text"/>
              <w:spacing w:before="60" w:line="200" w:lineRule="exact"/>
            </w:pPr>
          </w:p>
        </w:tc>
        <w:tc>
          <w:tcPr>
            <w:tcW w:w="3844" w:type="dxa"/>
            <w:noWrap/>
            <w:vAlign w:val="bottom"/>
            <w:hideMark/>
          </w:tcPr>
          <w:p w14:paraId="53363CEC" w14:textId="77777777" w:rsidR="00DB5F69" w:rsidRPr="001E7F18" w:rsidRDefault="00DB5F69" w:rsidP="00DC7930">
            <w:pPr>
              <w:pStyle w:val="Tabell-Text"/>
              <w:spacing w:before="60" w:line="200" w:lineRule="exact"/>
            </w:pPr>
            <w:r w:rsidRPr="001E7F18">
              <w:t>Medel från Kulturvetenskapliga donationen</w:t>
            </w:r>
          </w:p>
        </w:tc>
        <w:tc>
          <w:tcPr>
            <w:tcW w:w="760" w:type="dxa"/>
            <w:noWrap/>
            <w:vAlign w:val="bottom"/>
            <w:hideMark/>
          </w:tcPr>
          <w:p w14:paraId="62CBFABB" w14:textId="77777777" w:rsidR="00DB5F69" w:rsidRPr="001E7F18" w:rsidRDefault="00DB5F69" w:rsidP="00DC7930">
            <w:pPr>
              <w:pStyle w:val="Tabell-Text"/>
              <w:spacing w:before="60" w:line="200" w:lineRule="exact"/>
              <w:jc w:val="right"/>
            </w:pPr>
            <w:r w:rsidRPr="001E7F18">
              <w:t>390 673</w:t>
            </w:r>
          </w:p>
        </w:tc>
        <w:tc>
          <w:tcPr>
            <w:tcW w:w="782" w:type="dxa"/>
            <w:noWrap/>
            <w:vAlign w:val="bottom"/>
            <w:hideMark/>
          </w:tcPr>
          <w:p w14:paraId="465EBF56" w14:textId="77777777" w:rsidR="00DB5F69" w:rsidRPr="001E7F18" w:rsidRDefault="00DB5F69" w:rsidP="00DC7930">
            <w:pPr>
              <w:pStyle w:val="Tabell-Text"/>
              <w:spacing w:before="60" w:line="200" w:lineRule="exact"/>
              <w:jc w:val="right"/>
            </w:pPr>
            <w:r w:rsidRPr="001E7F18">
              <w:t>237 504</w:t>
            </w:r>
          </w:p>
        </w:tc>
      </w:tr>
      <w:tr w:rsidR="00DB5F69" w:rsidRPr="001E7F18" w14:paraId="06F26FF0" w14:textId="77777777" w:rsidTr="002005D5">
        <w:trPr>
          <w:cantSplit/>
        </w:trPr>
        <w:tc>
          <w:tcPr>
            <w:tcW w:w="568" w:type="dxa"/>
            <w:noWrap/>
            <w:vAlign w:val="bottom"/>
            <w:hideMark/>
          </w:tcPr>
          <w:p w14:paraId="77F02D8B" w14:textId="77777777" w:rsidR="00DB5F69" w:rsidRPr="001E7F18" w:rsidRDefault="00DB5F69" w:rsidP="00DC7930">
            <w:pPr>
              <w:pStyle w:val="Tabell-Text"/>
              <w:spacing w:before="60" w:line="200" w:lineRule="exact"/>
            </w:pPr>
          </w:p>
        </w:tc>
        <w:tc>
          <w:tcPr>
            <w:tcW w:w="3844" w:type="dxa"/>
            <w:noWrap/>
            <w:vAlign w:val="bottom"/>
            <w:hideMark/>
          </w:tcPr>
          <w:p w14:paraId="08A26137" w14:textId="77777777" w:rsidR="00DB5F69" w:rsidRPr="001E7F18" w:rsidRDefault="00DB5F69" w:rsidP="00DC7930">
            <w:pPr>
              <w:pStyle w:val="Tabell-Text"/>
              <w:spacing w:before="60" w:line="200" w:lineRule="exact"/>
            </w:pPr>
            <w:r w:rsidRPr="001E7F18">
              <w:t>Medel från Erik Rönnbergs donation för forskning om</w:t>
            </w:r>
          </w:p>
        </w:tc>
        <w:tc>
          <w:tcPr>
            <w:tcW w:w="760" w:type="dxa"/>
            <w:noWrap/>
            <w:vAlign w:val="bottom"/>
            <w:hideMark/>
          </w:tcPr>
          <w:p w14:paraId="58781F3F" w14:textId="77777777" w:rsidR="00DB5F69" w:rsidRPr="001E7F18" w:rsidRDefault="00DB5F69" w:rsidP="00DC7930">
            <w:pPr>
              <w:pStyle w:val="Tabell-Text"/>
              <w:spacing w:before="60" w:line="200" w:lineRule="exact"/>
              <w:jc w:val="right"/>
            </w:pPr>
          </w:p>
        </w:tc>
        <w:tc>
          <w:tcPr>
            <w:tcW w:w="782" w:type="dxa"/>
            <w:noWrap/>
            <w:vAlign w:val="bottom"/>
            <w:hideMark/>
          </w:tcPr>
          <w:p w14:paraId="13538A6F" w14:textId="77777777" w:rsidR="00DB5F69" w:rsidRPr="001E7F18" w:rsidRDefault="00DB5F69" w:rsidP="00DC7930">
            <w:pPr>
              <w:pStyle w:val="Tabell-Text"/>
              <w:spacing w:before="60" w:line="200" w:lineRule="exact"/>
              <w:jc w:val="right"/>
            </w:pPr>
          </w:p>
        </w:tc>
      </w:tr>
      <w:tr w:rsidR="00DB5F69" w:rsidRPr="001E7F18" w14:paraId="671BE4F0" w14:textId="77777777" w:rsidTr="002005D5">
        <w:trPr>
          <w:cantSplit/>
        </w:trPr>
        <w:tc>
          <w:tcPr>
            <w:tcW w:w="568" w:type="dxa"/>
            <w:noWrap/>
            <w:vAlign w:val="bottom"/>
            <w:hideMark/>
          </w:tcPr>
          <w:p w14:paraId="1DBCF2BA" w14:textId="77777777" w:rsidR="00DB5F69" w:rsidRPr="001E7F18" w:rsidRDefault="00DB5F69" w:rsidP="00DC7930">
            <w:pPr>
              <w:pStyle w:val="Tabell-Text"/>
              <w:spacing w:before="60" w:line="200" w:lineRule="exact"/>
            </w:pPr>
          </w:p>
        </w:tc>
        <w:tc>
          <w:tcPr>
            <w:tcW w:w="3844" w:type="dxa"/>
            <w:noWrap/>
            <w:vAlign w:val="bottom"/>
            <w:hideMark/>
          </w:tcPr>
          <w:p w14:paraId="662BD550" w14:textId="77777777" w:rsidR="00DB5F69" w:rsidRPr="001E7F18" w:rsidRDefault="00DB5F69" w:rsidP="00DC7930">
            <w:pPr>
              <w:pStyle w:val="Tabell-Text"/>
              <w:spacing w:before="60" w:line="200" w:lineRule="exact"/>
            </w:pPr>
            <w:r w:rsidRPr="001E7F18">
              <w:t>åldrande och åldersrelaterade sjukdomar</w:t>
            </w:r>
          </w:p>
        </w:tc>
        <w:tc>
          <w:tcPr>
            <w:tcW w:w="760" w:type="dxa"/>
            <w:noWrap/>
            <w:vAlign w:val="bottom"/>
            <w:hideMark/>
          </w:tcPr>
          <w:p w14:paraId="3AA34264" w14:textId="77777777" w:rsidR="00DB5F69" w:rsidRPr="001E7F18" w:rsidRDefault="00DB5F69" w:rsidP="00DC7930">
            <w:pPr>
              <w:pStyle w:val="Tabell-Text"/>
              <w:spacing w:before="60" w:line="200" w:lineRule="exact"/>
              <w:jc w:val="right"/>
            </w:pPr>
            <w:r w:rsidRPr="001E7F18">
              <w:t>600</w:t>
            </w:r>
          </w:p>
        </w:tc>
        <w:tc>
          <w:tcPr>
            <w:tcW w:w="782" w:type="dxa"/>
            <w:noWrap/>
            <w:vAlign w:val="bottom"/>
            <w:hideMark/>
          </w:tcPr>
          <w:p w14:paraId="2436D87C" w14:textId="77777777" w:rsidR="00DB5F69" w:rsidRPr="001E7F18" w:rsidRDefault="00DB5F69" w:rsidP="00DC7930">
            <w:pPr>
              <w:pStyle w:val="Tabell-Text"/>
              <w:spacing w:before="60" w:line="200" w:lineRule="exact"/>
              <w:jc w:val="right"/>
            </w:pPr>
            <w:r w:rsidRPr="001E7F18">
              <w:t>600</w:t>
            </w:r>
          </w:p>
        </w:tc>
      </w:tr>
      <w:tr w:rsidR="00DB5F69" w:rsidRPr="001E7F18" w14:paraId="40F88066" w14:textId="77777777" w:rsidTr="002005D5">
        <w:trPr>
          <w:cantSplit/>
        </w:trPr>
        <w:tc>
          <w:tcPr>
            <w:tcW w:w="568" w:type="dxa"/>
            <w:noWrap/>
            <w:vAlign w:val="bottom"/>
            <w:hideMark/>
          </w:tcPr>
          <w:p w14:paraId="342AA780" w14:textId="77777777" w:rsidR="00DB5F69" w:rsidRPr="001E7F18" w:rsidRDefault="00DB5F69" w:rsidP="00DC7930">
            <w:pPr>
              <w:pStyle w:val="Tabell-Text"/>
              <w:spacing w:before="60" w:line="200" w:lineRule="exact"/>
            </w:pPr>
          </w:p>
        </w:tc>
        <w:tc>
          <w:tcPr>
            <w:tcW w:w="3844" w:type="dxa"/>
            <w:noWrap/>
            <w:vAlign w:val="bottom"/>
            <w:hideMark/>
          </w:tcPr>
          <w:p w14:paraId="4172F0C3" w14:textId="3CA26314" w:rsidR="00DB5F69" w:rsidRPr="001E7F18" w:rsidRDefault="00DB5F69" w:rsidP="00DC7930">
            <w:pPr>
              <w:pStyle w:val="Tabell-Text"/>
              <w:spacing w:before="60" w:line="200" w:lineRule="exact"/>
            </w:pPr>
            <w:r w:rsidRPr="001E7F18">
              <w:t>Medel från Erik Rönnbergs donation för forskning om</w:t>
            </w:r>
            <w:r>
              <w:t xml:space="preserve"> </w:t>
            </w:r>
            <w:r w:rsidRPr="001E7F18">
              <w:t>sjukdomar under de tidiga barnaåren</w:t>
            </w:r>
          </w:p>
        </w:tc>
        <w:tc>
          <w:tcPr>
            <w:tcW w:w="760" w:type="dxa"/>
            <w:noWrap/>
            <w:vAlign w:val="bottom"/>
            <w:hideMark/>
          </w:tcPr>
          <w:p w14:paraId="718B436D" w14:textId="556A8985" w:rsidR="00DB5F69" w:rsidRPr="001E7F18" w:rsidRDefault="00DB5F69" w:rsidP="00DC7930">
            <w:pPr>
              <w:pStyle w:val="Tabell-Text"/>
              <w:spacing w:before="60" w:line="200" w:lineRule="exact"/>
              <w:jc w:val="right"/>
            </w:pPr>
            <w:r w:rsidRPr="001E7F18">
              <w:t>200</w:t>
            </w:r>
          </w:p>
        </w:tc>
        <w:tc>
          <w:tcPr>
            <w:tcW w:w="782" w:type="dxa"/>
            <w:noWrap/>
            <w:vAlign w:val="bottom"/>
            <w:hideMark/>
          </w:tcPr>
          <w:p w14:paraId="06A69D98" w14:textId="2D662E58" w:rsidR="00DB5F69" w:rsidRPr="001E7F18" w:rsidRDefault="00DB5F69" w:rsidP="00DC7930">
            <w:pPr>
              <w:pStyle w:val="Tabell-Text"/>
              <w:spacing w:before="60" w:line="200" w:lineRule="exact"/>
              <w:jc w:val="right"/>
            </w:pPr>
            <w:r w:rsidRPr="001E7F18">
              <w:t>200</w:t>
            </w:r>
          </w:p>
        </w:tc>
      </w:tr>
      <w:tr w:rsidR="00DB5F69" w:rsidRPr="00DC7930" w14:paraId="17FE7323" w14:textId="77777777" w:rsidTr="002005D5">
        <w:trPr>
          <w:cantSplit/>
        </w:trPr>
        <w:tc>
          <w:tcPr>
            <w:tcW w:w="568" w:type="dxa"/>
            <w:noWrap/>
            <w:vAlign w:val="bottom"/>
            <w:hideMark/>
          </w:tcPr>
          <w:p w14:paraId="53453064" w14:textId="77777777" w:rsidR="00DB5F69" w:rsidRPr="001E7F18" w:rsidRDefault="00DB5F69" w:rsidP="00DC7930">
            <w:pPr>
              <w:pStyle w:val="Tabell-Text"/>
              <w:spacing w:before="60" w:line="200" w:lineRule="exact"/>
            </w:pPr>
            <w:r w:rsidRPr="001E7F18">
              <w:t> </w:t>
            </w:r>
          </w:p>
        </w:tc>
        <w:tc>
          <w:tcPr>
            <w:tcW w:w="3844" w:type="dxa"/>
            <w:noWrap/>
            <w:vAlign w:val="bottom"/>
            <w:hideMark/>
          </w:tcPr>
          <w:p w14:paraId="5C072DAC" w14:textId="056D2986" w:rsidR="00DB5F69" w:rsidRPr="00DC7930" w:rsidRDefault="00DB5F69" w:rsidP="00DC7930">
            <w:pPr>
              <w:pStyle w:val="Tabell-Text"/>
              <w:spacing w:before="60" w:line="200" w:lineRule="exact"/>
              <w:rPr>
                <w:b/>
              </w:rPr>
            </w:pPr>
            <w:r w:rsidRPr="00DC7930">
              <w:rPr>
                <w:b/>
              </w:rPr>
              <w:t>Summa</w:t>
            </w:r>
          </w:p>
        </w:tc>
        <w:tc>
          <w:tcPr>
            <w:tcW w:w="760" w:type="dxa"/>
            <w:noWrap/>
            <w:vAlign w:val="bottom"/>
            <w:hideMark/>
          </w:tcPr>
          <w:p w14:paraId="1A6FF894" w14:textId="77777777" w:rsidR="00DB5F69" w:rsidRPr="00DC7930" w:rsidRDefault="00DB5F69" w:rsidP="00DC7930">
            <w:pPr>
              <w:pStyle w:val="Tabell-Text"/>
              <w:spacing w:before="60" w:line="200" w:lineRule="exact"/>
              <w:jc w:val="right"/>
              <w:rPr>
                <w:b/>
              </w:rPr>
            </w:pPr>
            <w:r w:rsidRPr="00DC7930">
              <w:rPr>
                <w:b/>
              </w:rPr>
              <w:t>542 781</w:t>
            </w:r>
          </w:p>
        </w:tc>
        <w:tc>
          <w:tcPr>
            <w:tcW w:w="782" w:type="dxa"/>
            <w:noWrap/>
            <w:vAlign w:val="bottom"/>
            <w:hideMark/>
          </w:tcPr>
          <w:p w14:paraId="549FF81E" w14:textId="77777777" w:rsidR="00DB5F69" w:rsidRPr="00DC7930" w:rsidRDefault="00DB5F69" w:rsidP="00DC7930">
            <w:pPr>
              <w:pStyle w:val="Tabell-Text"/>
              <w:spacing w:before="60" w:line="200" w:lineRule="exact"/>
              <w:jc w:val="right"/>
              <w:rPr>
                <w:b/>
              </w:rPr>
            </w:pPr>
            <w:r w:rsidRPr="00DC7930">
              <w:rPr>
                <w:b/>
              </w:rPr>
              <w:t>409 579</w:t>
            </w:r>
          </w:p>
        </w:tc>
      </w:tr>
    </w:tbl>
    <w:p w14:paraId="74022F17" w14:textId="58A357F2" w:rsidR="00FB4179" w:rsidRDefault="00FB4179" w:rsidP="00FB4179">
      <w:pPr>
        <w:pStyle w:val="Tabell-Klla"/>
      </w:pPr>
      <w:r w:rsidRPr="001E7F18">
        <w:t>För mer detalje</w:t>
      </w:r>
      <w:r w:rsidR="00D23ECB">
        <w:t>rad information, se avsnittet ”</w:t>
      </w:r>
      <w:r w:rsidRPr="001E7F18">
        <w:t>Översikt över den forsknings</w:t>
      </w:r>
      <w:r w:rsidR="00CF0826">
        <w:t>stödjande verksamheten under</w:t>
      </w:r>
      <w:r w:rsidR="00D23ECB">
        <w:t xml:space="preserve"> 2015”</w:t>
      </w:r>
      <w:r w:rsidR="00A54FAA">
        <w:t xml:space="preserve"> (s. 5</w:t>
      </w:r>
      <w:r w:rsidR="00AD38EC">
        <w:t>–</w:t>
      </w:r>
      <w:r w:rsidR="00A54FAA">
        <w:t>34</w:t>
      </w:r>
      <w:r w:rsidRPr="001E7F18">
        <w:t>).</w:t>
      </w:r>
    </w:p>
    <w:p w14:paraId="1B8793CB" w14:textId="77777777" w:rsidR="00923ECF" w:rsidRPr="00923ECF" w:rsidRDefault="00923ECF" w:rsidP="00923ECF">
      <w:pPr>
        <w:rPr>
          <w:lang w:eastAsia="sv-SE"/>
        </w:rPr>
      </w:pPr>
    </w:p>
    <w:tbl>
      <w:tblPr>
        <w:tblStyle w:val="Tabellrutnt"/>
        <w:tblW w:w="5954" w:type="dxa"/>
        <w:tblBorders>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2"/>
        <w:gridCol w:w="3822"/>
        <w:gridCol w:w="736"/>
        <w:gridCol w:w="834"/>
      </w:tblGrid>
      <w:tr w:rsidR="00923ECF" w:rsidRPr="00923ECF" w14:paraId="6234FFA5" w14:textId="77777777" w:rsidTr="003535EB">
        <w:trPr>
          <w:cantSplit/>
        </w:trPr>
        <w:tc>
          <w:tcPr>
            <w:tcW w:w="562" w:type="dxa"/>
            <w:tcBorders>
              <w:top w:val="single" w:sz="4" w:space="0" w:color="auto"/>
              <w:bottom w:val="single" w:sz="4" w:space="0" w:color="auto"/>
            </w:tcBorders>
            <w:noWrap/>
            <w:tcMar>
              <w:right w:w="28" w:type="dxa"/>
            </w:tcMar>
            <w:hideMark/>
          </w:tcPr>
          <w:p w14:paraId="25CB558E" w14:textId="77777777" w:rsidR="00923ECF" w:rsidRPr="003535EB" w:rsidRDefault="00923ECF" w:rsidP="003535EB">
            <w:pPr>
              <w:pStyle w:val="Tabell-Text"/>
              <w:spacing w:before="60" w:line="200" w:lineRule="exact"/>
              <w:rPr>
                <w:b/>
              </w:rPr>
            </w:pPr>
            <w:r w:rsidRPr="003535EB">
              <w:rPr>
                <w:b/>
              </w:rPr>
              <w:t>Not 34</w:t>
            </w:r>
          </w:p>
        </w:tc>
        <w:tc>
          <w:tcPr>
            <w:tcW w:w="3822" w:type="dxa"/>
            <w:tcBorders>
              <w:top w:val="single" w:sz="4" w:space="0" w:color="auto"/>
              <w:bottom w:val="single" w:sz="4" w:space="0" w:color="auto"/>
            </w:tcBorders>
            <w:noWrap/>
            <w:hideMark/>
          </w:tcPr>
          <w:p w14:paraId="38F8CD80" w14:textId="29F13F0B" w:rsidR="00923ECF" w:rsidRPr="003535EB" w:rsidRDefault="00AD38EC" w:rsidP="003535EB">
            <w:pPr>
              <w:pStyle w:val="Tabell-Text"/>
              <w:spacing w:before="60" w:line="200" w:lineRule="exact"/>
              <w:rPr>
                <w:b/>
              </w:rPr>
            </w:pPr>
            <w:r>
              <w:rPr>
                <w:b/>
              </w:rPr>
              <w:t xml:space="preserve">Ramanslag </w:t>
            </w:r>
            <w:r w:rsidR="00923ECF" w:rsidRPr="00AD38EC">
              <w:rPr>
                <w:vertAlign w:val="superscript"/>
              </w:rPr>
              <w:t>1)</w:t>
            </w:r>
          </w:p>
        </w:tc>
        <w:tc>
          <w:tcPr>
            <w:tcW w:w="736" w:type="dxa"/>
            <w:tcBorders>
              <w:top w:val="single" w:sz="4" w:space="0" w:color="auto"/>
              <w:bottom w:val="single" w:sz="4" w:space="0" w:color="auto"/>
            </w:tcBorders>
            <w:noWrap/>
            <w:vAlign w:val="bottom"/>
            <w:hideMark/>
          </w:tcPr>
          <w:p w14:paraId="3BF076DA" w14:textId="77777777" w:rsidR="00923ECF" w:rsidRPr="003535EB" w:rsidRDefault="00923ECF" w:rsidP="003535EB">
            <w:pPr>
              <w:pStyle w:val="Tabell-Text"/>
              <w:spacing w:before="60" w:line="200" w:lineRule="exact"/>
              <w:jc w:val="right"/>
              <w:rPr>
                <w:b/>
              </w:rPr>
            </w:pPr>
            <w:r w:rsidRPr="003535EB">
              <w:rPr>
                <w:b/>
              </w:rPr>
              <w:t>2015</w:t>
            </w:r>
          </w:p>
        </w:tc>
        <w:tc>
          <w:tcPr>
            <w:tcW w:w="834" w:type="dxa"/>
            <w:tcBorders>
              <w:top w:val="single" w:sz="4" w:space="0" w:color="auto"/>
              <w:bottom w:val="single" w:sz="4" w:space="0" w:color="auto"/>
            </w:tcBorders>
            <w:noWrap/>
            <w:vAlign w:val="bottom"/>
            <w:hideMark/>
          </w:tcPr>
          <w:p w14:paraId="130C4A63" w14:textId="77777777" w:rsidR="00923ECF" w:rsidRPr="003535EB" w:rsidRDefault="00923ECF" w:rsidP="003535EB">
            <w:pPr>
              <w:pStyle w:val="Tabell-Text"/>
              <w:spacing w:before="60" w:line="200" w:lineRule="exact"/>
              <w:jc w:val="right"/>
              <w:rPr>
                <w:b/>
              </w:rPr>
            </w:pPr>
            <w:r w:rsidRPr="003535EB">
              <w:rPr>
                <w:b/>
              </w:rPr>
              <w:t>2014</w:t>
            </w:r>
          </w:p>
        </w:tc>
      </w:tr>
      <w:tr w:rsidR="00923ECF" w:rsidRPr="00923ECF" w14:paraId="5EC5C05E" w14:textId="77777777" w:rsidTr="003535EB">
        <w:trPr>
          <w:cantSplit/>
        </w:trPr>
        <w:tc>
          <w:tcPr>
            <w:tcW w:w="562" w:type="dxa"/>
            <w:tcBorders>
              <w:top w:val="single" w:sz="4" w:space="0" w:color="auto"/>
            </w:tcBorders>
            <w:noWrap/>
            <w:hideMark/>
          </w:tcPr>
          <w:p w14:paraId="2640441F" w14:textId="77777777" w:rsidR="00923ECF" w:rsidRPr="00923ECF" w:rsidRDefault="00923ECF" w:rsidP="003535EB">
            <w:pPr>
              <w:pStyle w:val="Tabell-Text"/>
              <w:spacing w:before="60" w:line="200" w:lineRule="exact"/>
            </w:pPr>
            <w:r w:rsidRPr="00923ECF">
              <w:t> </w:t>
            </w:r>
          </w:p>
        </w:tc>
        <w:tc>
          <w:tcPr>
            <w:tcW w:w="3822" w:type="dxa"/>
            <w:tcBorders>
              <w:top w:val="single" w:sz="4" w:space="0" w:color="auto"/>
            </w:tcBorders>
            <w:noWrap/>
            <w:hideMark/>
          </w:tcPr>
          <w:p w14:paraId="3ADED872" w14:textId="484AA8B1" w:rsidR="00923ECF" w:rsidRPr="00923ECF" w:rsidRDefault="00923ECF" w:rsidP="003535EB">
            <w:pPr>
              <w:pStyle w:val="Tabell-Text"/>
              <w:spacing w:before="60" w:line="200" w:lineRule="exact"/>
            </w:pPr>
            <w:r w:rsidRPr="00923ECF">
              <w:t>Ej utnyttjade ramanslag</w:t>
            </w:r>
          </w:p>
        </w:tc>
        <w:tc>
          <w:tcPr>
            <w:tcW w:w="736" w:type="dxa"/>
            <w:tcBorders>
              <w:top w:val="single" w:sz="4" w:space="0" w:color="auto"/>
            </w:tcBorders>
            <w:noWrap/>
            <w:vAlign w:val="bottom"/>
            <w:hideMark/>
          </w:tcPr>
          <w:p w14:paraId="1222519A" w14:textId="77777777" w:rsidR="00923ECF" w:rsidRPr="00923ECF" w:rsidRDefault="00923ECF" w:rsidP="003535EB">
            <w:pPr>
              <w:pStyle w:val="Tabell-Text"/>
              <w:spacing w:before="60" w:line="200" w:lineRule="exact"/>
              <w:jc w:val="right"/>
            </w:pPr>
            <w:r w:rsidRPr="00923ECF">
              <w:t>39 652</w:t>
            </w:r>
          </w:p>
        </w:tc>
        <w:tc>
          <w:tcPr>
            <w:tcW w:w="834" w:type="dxa"/>
            <w:tcBorders>
              <w:top w:val="single" w:sz="4" w:space="0" w:color="auto"/>
            </w:tcBorders>
            <w:noWrap/>
            <w:vAlign w:val="bottom"/>
            <w:hideMark/>
          </w:tcPr>
          <w:p w14:paraId="49A13FA9" w14:textId="77777777" w:rsidR="00923ECF" w:rsidRPr="00923ECF" w:rsidRDefault="00923ECF" w:rsidP="003535EB">
            <w:pPr>
              <w:pStyle w:val="Tabell-Text"/>
              <w:spacing w:before="60" w:line="200" w:lineRule="exact"/>
              <w:jc w:val="right"/>
            </w:pPr>
            <w:r w:rsidRPr="00923ECF">
              <w:t>178 011</w:t>
            </w:r>
          </w:p>
        </w:tc>
      </w:tr>
      <w:tr w:rsidR="00923ECF" w:rsidRPr="00923ECF" w14:paraId="0845FD41" w14:textId="77777777" w:rsidTr="003535EB">
        <w:trPr>
          <w:cantSplit/>
        </w:trPr>
        <w:tc>
          <w:tcPr>
            <w:tcW w:w="562" w:type="dxa"/>
            <w:noWrap/>
            <w:hideMark/>
          </w:tcPr>
          <w:p w14:paraId="6371C0C5" w14:textId="77777777" w:rsidR="00923ECF" w:rsidRPr="00923ECF" w:rsidRDefault="00923ECF" w:rsidP="003535EB">
            <w:pPr>
              <w:pStyle w:val="Tabell-Text"/>
              <w:spacing w:before="60" w:line="200" w:lineRule="exact"/>
            </w:pPr>
            <w:r w:rsidRPr="00923ECF">
              <w:t> </w:t>
            </w:r>
          </w:p>
        </w:tc>
        <w:tc>
          <w:tcPr>
            <w:tcW w:w="3822" w:type="dxa"/>
            <w:noWrap/>
            <w:hideMark/>
          </w:tcPr>
          <w:p w14:paraId="15652B08" w14:textId="5639AB94" w:rsidR="00923ECF" w:rsidRPr="003535EB" w:rsidRDefault="00923ECF" w:rsidP="003535EB">
            <w:pPr>
              <w:pStyle w:val="Tabell-Text"/>
              <w:spacing w:before="60" w:line="200" w:lineRule="exact"/>
              <w:rPr>
                <w:b/>
              </w:rPr>
            </w:pPr>
            <w:r w:rsidRPr="003535EB">
              <w:rPr>
                <w:b/>
              </w:rPr>
              <w:t>Summa</w:t>
            </w:r>
          </w:p>
        </w:tc>
        <w:tc>
          <w:tcPr>
            <w:tcW w:w="736" w:type="dxa"/>
            <w:noWrap/>
            <w:vAlign w:val="bottom"/>
            <w:hideMark/>
          </w:tcPr>
          <w:p w14:paraId="653080F6" w14:textId="77777777" w:rsidR="00923ECF" w:rsidRPr="003535EB" w:rsidRDefault="00923ECF" w:rsidP="003535EB">
            <w:pPr>
              <w:pStyle w:val="Tabell-Text"/>
              <w:spacing w:before="60" w:line="200" w:lineRule="exact"/>
              <w:jc w:val="right"/>
              <w:rPr>
                <w:b/>
              </w:rPr>
            </w:pPr>
            <w:r w:rsidRPr="003535EB">
              <w:rPr>
                <w:b/>
              </w:rPr>
              <w:t>39 652</w:t>
            </w:r>
          </w:p>
        </w:tc>
        <w:tc>
          <w:tcPr>
            <w:tcW w:w="834" w:type="dxa"/>
            <w:noWrap/>
            <w:vAlign w:val="bottom"/>
            <w:hideMark/>
          </w:tcPr>
          <w:p w14:paraId="10D039E8" w14:textId="77777777" w:rsidR="00923ECF" w:rsidRPr="003535EB" w:rsidRDefault="00923ECF" w:rsidP="003535EB">
            <w:pPr>
              <w:pStyle w:val="Tabell-Text"/>
              <w:spacing w:before="60" w:line="200" w:lineRule="exact"/>
              <w:jc w:val="right"/>
              <w:rPr>
                <w:b/>
              </w:rPr>
            </w:pPr>
            <w:r w:rsidRPr="003535EB">
              <w:rPr>
                <w:b/>
              </w:rPr>
              <w:t>178 011</w:t>
            </w:r>
          </w:p>
        </w:tc>
      </w:tr>
    </w:tbl>
    <w:p w14:paraId="7F90B794" w14:textId="05F823F1" w:rsidR="00923ECF" w:rsidRPr="00923ECF" w:rsidRDefault="00923ECF" w:rsidP="00FA68F1">
      <w:pPr>
        <w:pStyle w:val="Tabell-Klla"/>
      </w:pPr>
      <w:r w:rsidRPr="00FA68F1">
        <w:rPr>
          <w:vertAlign w:val="superscript"/>
        </w:rPr>
        <w:t>1)</w:t>
      </w:r>
      <w:r w:rsidRPr="00923ECF">
        <w:t xml:space="preserve"> Ramanslag redovisades i 2014 års bokslut som ansvarsförbindelser.</w:t>
      </w:r>
    </w:p>
    <w:p w14:paraId="0855AFA5" w14:textId="77777777" w:rsidR="00163DC6" w:rsidRPr="00163DC6" w:rsidRDefault="00163DC6" w:rsidP="00923ECF"/>
    <w:tbl>
      <w:tblPr>
        <w:tblStyle w:val="Tabellrutnt"/>
        <w:tblW w:w="5954" w:type="dxa"/>
        <w:tblBorders>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8"/>
        <w:gridCol w:w="3844"/>
        <w:gridCol w:w="760"/>
        <w:gridCol w:w="782"/>
      </w:tblGrid>
      <w:tr w:rsidR="00DC7930" w:rsidRPr="001E7F18" w14:paraId="2AB9722C" w14:textId="77777777" w:rsidTr="002005D5">
        <w:trPr>
          <w:cantSplit/>
        </w:trPr>
        <w:tc>
          <w:tcPr>
            <w:tcW w:w="568" w:type="dxa"/>
            <w:tcBorders>
              <w:top w:val="single" w:sz="4" w:space="0" w:color="auto"/>
              <w:bottom w:val="single" w:sz="4" w:space="0" w:color="auto"/>
            </w:tcBorders>
            <w:noWrap/>
            <w:vAlign w:val="bottom"/>
            <w:hideMark/>
          </w:tcPr>
          <w:p w14:paraId="2AA60F8E" w14:textId="54CD16ED" w:rsidR="001E7F18" w:rsidRPr="00DC7930" w:rsidRDefault="001E7F18" w:rsidP="00DC7930">
            <w:pPr>
              <w:pStyle w:val="Tabell-Text"/>
              <w:spacing w:before="60" w:line="200" w:lineRule="exact"/>
              <w:rPr>
                <w:b/>
              </w:rPr>
            </w:pPr>
            <w:r w:rsidRPr="00DC7930">
              <w:rPr>
                <w:b/>
              </w:rPr>
              <w:t>Not 3</w:t>
            </w:r>
            <w:r w:rsidR="00CF0826">
              <w:rPr>
                <w:b/>
              </w:rPr>
              <w:t>5</w:t>
            </w:r>
          </w:p>
        </w:tc>
        <w:tc>
          <w:tcPr>
            <w:tcW w:w="3844" w:type="dxa"/>
            <w:tcBorders>
              <w:top w:val="single" w:sz="4" w:space="0" w:color="auto"/>
              <w:bottom w:val="single" w:sz="4" w:space="0" w:color="auto"/>
            </w:tcBorders>
            <w:noWrap/>
            <w:vAlign w:val="bottom"/>
            <w:hideMark/>
          </w:tcPr>
          <w:p w14:paraId="3FAF7FE5" w14:textId="77777777" w:rsidR="001E7F18" w:rsidRPr="00DC7930" w:rsidRDefault="001E7F18" w:rsidP="00DC7930">
            <w:pPr>
              <w:pStyle w:val="Tabell-Text"/>
              <w:spacing w:before="60" w:line="200" w:lineRule="exact"/>
              <w:rPr>
                <w:b/>
              </w:rPr>
            </w:pPr>
            <w:r w:rsidRPr="00DC7930">
              <w:rPr>
                <w:b/>
              </w:rPr>
              <w:t>Externa kostnader</w:t>
            </w:r>
          </w:p>
        </w:tc>
        <w:tc>
          <w:tcPr>
            <w:tcW w:w="760" w:type="dxa"/>
            <w:tcBorders>
              <w:top w:val="single" w:sz="4" w:space="0" w:color="auto"/>
              <w:bottom w:val="single" w:sz="4" w:space="0" w:color="auto"/>
            </w:tcBorders>
            <w:noWrap/>
            <w:vAlign w:val="bottom"/>
            <w:hideMark/>
          </w:tcPr>
          <w:p w14:paraId="4ACA4EB4" w14:textId="77777777" w:rsidR="001E7F18" w:rsidRPr="00DC7930" w:rsidRDefault="001E7F18" w:rsidP="00DC7930">
            <w:pPr>
              <w:pStyle w:val="Tabell-Text"/>
              <w:spacing w:before="60" w:line="200" w:lineRule="exact"/>
              <w:jc w:val="right"/>
              <w:rPr>
                <w:b/>
              </w:rPr>
            </w:pPr>
            <w:r w:rsidRPr="00DC7930">
              <w:rPr>
                <w:b/>
              </w:rPr>
              <w:t>2015</w:t>
            </w:r>
          </w:p>
        </w:tc>
        <w:tc>
          <w:tcPr>
            <w:tcW w:w="782" w:type="dxa"/>
            <w:tcBorders>
              <w:top w:val="single" w:sz="4" w:space="0" w:color="auto"/>
              <w:bottom w:val="single" w:sz="4" w:space="0" w:color="auto"/>
            </w:tcBorders>
            <w:noWrap/>
            <w:vAlign w:val="bottom"/>
            <w:hideMark/>
          </w:tcPr>
          <w:p w14:paraId="4E3A396A" w14:textId="77777777" w:rsidR="001E7F18" w:rsidRPr="00DC7930" w:rsidRDefault="001E7F18" w:rsidP="00DC7930">
            <w:pPr>
              <w:pStyle w:val="Tabell-Text"/>
              <w:spacing w:before="60" w:line="200" w:lineRule="exact"/>
              <w:jc w:val="right"/>
              <w:rPr>
                <w:b/>
              </w:rPr>
            </w:pPr>
            <w:r w:rsidRPr="00DC7930">
              <w:rPr>
                <w:b/>
              </w:rPr>
              <w:t>2014</w:t>
            </w:r>
          </w:p>
        </w:tc>
      </w:tr>
      <w:tr w:rsidR="00DB5F69" w:rsidRPr="001E7F18" w14:paraId="1D28ABA3" w14:textId="77777777" w:rsidTr="002005D5">
        <w:trPr>
          <w:cantSplit/>
        </w:trPr>
        <w:tc>
          <w:tcPr>
            <w:tcW w:w="568" w:type="dxa"/>
            <w:tcBorders>
              <w:top w:val="single" w:sz="4" w:space="0" w:color="auto"/>
            </w:tcBorders>
            <w:noWrap/>
            <w:vAlign w:val="bottom"/>
            <w:hideMark/>
          </w:tcPr>
          <w:p w14:paraId="275DD395" w14:textId="77777777" w:rsidR="00DB5F69" w:rsidRPr="001E7F18" w:rsidRDefault="00DB5F69" w:rsidP="00DC7930">
            <w:pPr>
              <w:pStyle w:val="Tabell-Text"/>
              <w:spacing w:before="60" w:line="200" w:lineRule="exact"/>
            </w:pPr>
          </w:p>
        </w:tc>
        <w:tc>
          <w:tcPr>
            <w:tcW w:w="3844" w:type="dxa"/>
            <w:tcBorders>
              <w:top w:val="single" w:sz="4" w:space="0" w:color="auto"/>
            </w:tcBorders>
            <w:noWrap/>
            <w:vAlign w:val="bottom"/>
            <w:hideMark/>
          </w:tcPr>
          <w:p w14:paraId="48FC6C92" w14:textId="77777777" w:rsidR="00DB5F69" w:rsidRPr="001E7F18" w:rsidRDefault="00DB5F69" w:rsidP="00DC7930">
            <w:pPr>
              <w:pStyle w:val="Tabell-Text"/>
              <w:spacing w:before="60" w:line="200" w:lineRule="exact"/>
            </w:pPr>
            <w:r w:rsidRPr="001E7F18">
              <w:t xml:space="preserve">Externa forskningsrelaterade kostnader </w:t>
            </w:r>
            <w:r w:rsidRPr="00D23ECB">
              <w:rPr>
                <w:vertAlign w:val="superscript"/>
              </w:rPr>
              <w:t>1)</w:t>
            </w:r>
          </w:p>
        </w:tc>
        <w:tc>
          <w:tcPr>
            <w:tcW w:w="760" w:type="dxa"/>
            <w:tcBorders>
              <w:top w:val="single" w:sz="4" w:space="0" w:color="auto"/>
            </w:tcBorders>
            <w:noWrap/>
            <w:vAlign w:val="bottom"/>
            <w:hideMark/>
          </w:tcPr>
          <w:p w14:paraId="16DDE86B" w14:textId="77777777" w:rsidR="00DB5F69" w:rsidRPr="001E7F18" w:rsidRDefault="00DB5F69" w:rsidP="00DC7930">
            <w:pPr>
              <w:pStyle w:val="Tabell-Text"/>
              <w:spacing w:before="60" w:line="200" w:lineRule="exact"/>
              <w:jc w:val="right"/>
            </w:pPr>
            <w:r w:rsidRPr="001E7F18">
              <w:t>10 666</w:t>
            </w:r>
          </w:p>
        </w:tc>
        <w:tc>
          <w:tcPr>
            <w:tcW w:w="782" w:type="dxa"/>
            <w:tcBorders>
              <w:top w:val="single" w:sz="4" w:space="0" w:color="auto"/>
            </w:tcBorders>
            <w:noWrap/>
            <w:vAlign w:val="bottom"/>
            <w:hideMark/>
          </w:tcPr>
          <w:p w14:paraId="5A2A205E" w14:textId="2DFE25E3" w:rsidR="00DB5F69" w:rsidRPr="001E7F18" w:rsidRDefault="00DC7930" w:rsidP="00DC7930">
            <w:pPr>
              <w:pStyle w:val="Tabell-Text"/>
              <w:spacing w:before="60" w:line="200" w:lineRule="exact"/>
              <w:jc w:val="right"/>
            </w:pPr>
            <w:r>
              <w:t>–</w:t>
            </w:r>
          </w:p>
        </w:tc>
      </w:tr>
      <w:tr w:rsidR="00DB5F69" w:rsidRPr="001E7F18" w14:paraId="3B670AD7" w14:textId="77777777" w:rsidTr="002005D5">
        <w:trPr>
          <w:cantSplit/>
        </w:trPr>
        <w:tc>
          <w:tcPr>
            <w:tcW w:w="568" w:type="dxa"/>
            <w:noWrap/>
            <w:vAlign w:val="bottom"/>
            <w:hideMark/>
          </w:tcPr>
          <w:p w14:paraId="3C4D5EDC" w14:textId="77777777" w:rsidR="00DB5F69" w:rsidRPr="001E7F18" w:rsidRDefault="00DB5F69" w:rsidP="00DC7930">
            <w:pPr>
              <w:pStyle w:val="Tabell-Text"/>
              <w:spacing w:before="60" w:line="200" w:lineRule="exact"/>
            </w:pPr>
          </w:p>
        </w:tc>
        <w:tc>
          <w:tcPr>
            <w:tcW w:w="3844" w:type="dxa"/>
            <w:noWrap/>
            <w:vAlign w:val="bottom"/>
            <w:hideMark/>
          </w:tcPr>
          <w:p w14:paraId="62FC4E5C" w14:textId="77777777" w:rsidR="00DB5F69" w:rsidRPr="001E7F18" w:rsidRDefault="00DB5F69" w:rsidP="00DC7930">
            <w:pPr>
              <w:pStyle w:val="Tabell-Text"/>
              <w:spacing w:before="60" w:line="200" w:lineRule="exact"/>
            </w:pPr>
            <w:r w:rsidRPr="001E7F18">
              <w:t>Övriga externa kostnader</w:t>
            </w:r>
          </w:p>
        </w:tc>
        <w:tc>
          <w:tcPr>
            <w:tcW w:w="760" w:type="dxa"/>
            <w:noWrap/>
            <w:vAlign w:val="bottom"/>
            <w:hideMark/>
          </w:tcPr>
          <w:p w14:paraId="0457167D" w14:textId="77777777" w:rsidR="00DB5F69" w:rsidRPr="001E7F18" w:rsidRDefault="00DB5F69" w:rsidP="00DC7930">
            <w:pPr>
              <w:pStyle w:val="Tabell-Text"/>
              <w:spacing w:before="60" w:line="200" w:lineRule="exact"/>
              <w:jc w:val="right"/>
            </w:pPr>
            <w:r w:rsidRPr="001E7F18">
              <w:t>10 918</w:t>
            </w:r>
          </w:p>
        </w:tc>
        <w:tc>
          <w:tcPr>
            <w:tcW w:w="782" w:type="dxa"/>
            <w:noWrap/>
            <w:vAlign w:val="bottom"/>
            <w:hideMark/>
          </w:tcPr>
          <w:p w14:paraId="1C065E94" w14:textId="77777777" w:rsidR="00DB5F69" w:rsidRPr="001E7F18" w:rsidRDefault="00DB5F69" w:rsidP="00DC7930">
            <w:pPr>
              <w:pStyle w:val="Tabell-Text"/>
              <w:spacing w:before="60" w:line="200" w:lineRule="exact"/>
              <w:jc w:val="right"/>
            </w:pPr>
            <w:r w:rsidRPr="001E7F18">
              <w:t>10 793</w:t>
            </w:r>
          </w:p>
        </w:tc>
      </w:tr>
      <w:tr w:rsidR="00DB5F69" w:rsidRPr="00DC7930" w14:paraId="712B74EA" w14:textId="77777777" w:rsidTr="002005D5">
        <w:trPr>
          <w:cantSplit/>
        </w:trPr>
        <w:tc>
          <w:tcPr>
            <w:tcW w:w="568" w:type="dxa"/>
            <w:noWrap/>
            <w:vAlign w:val="bottom"/>
            <w:hideMark/>
          </w:tcPr>
          <w:p w14:paraId="7B17A0FC" w14:textId="77777777" w:rsidR="00DB5F69" w:rsidRPr="001E7F18" w:rsidRDefault="00DB5F69" w:rsidP="00DC7930">
            <w:pPr>
              <w:pStyle w:val="Tabell-Text"/>
              <w:spacing w:before="60" w:line="200" w:lineRule="exact"/>
            </w:pPr>
            <w:r w:rsidRPr="001E7F18">
              <w:t> </w:t>
            </w:r>
          </w:p>
        </w:tc>
        <w:tc>
          <w:tcPr>
            <w:tcW w:w="3844" w:type="dxa"/>
            <w:noWrap/>
            <w:vAlign w:val="bottom"/>
            <w:hideMark/>
          </w:tcPr>
          <w:p w14:paraId="7B41D99E" w14:textId="53B68501" w:rsidR="00DB5F69" w:rsidRPr="00DC7930" w:rsidRDefault="00DB5F69" w:rsidP="00DC7930">
            <w:pPr>
              <w:pStyle w:val="Tabell-Text"/>
              <w:spacing w:before="60" w:line="200" w:lineRule="exact"/>
              <w:rPr>
                <w:b/>
              </w:rPr>
            </w:pPr>
            <w:r w:rsidRPr="00DC7930">
              <w:rPr>
                <w:b/>
              </w:rPr>
              <w:t>Summa</w:t>
            </w:r>
          </w:p>
        </w:tc>
        <w:tc>
          <w:tcPr>
            <w:tcW w:w="760" w:type="dxa"/>
            <w:noWrap/>
            <w:vAlign w:val="bottom"/>
            <w:hideMark/>
          </w:tcPr>
          <w:p w14:paraId="28466BE6" w14:textId="77777777" w:rsidR="00DB5F69" w:rsidRPr="00DC7930" w:rsidRDefault="00DB5F69" w:rsidP="00DC7930">
            <w:pPr>
              <w:pStyle w:val="Tabell-Text"/>
              <w:spacing w:before="60" w:line="200" w:lineRule="exact"/>
              <w:jc w:val="right"/>
              <w:rPr>
                <w:b/>
              </w:rPr>
            </w:pPr>
            <w:r w:rsidRPr="00DC7930">
              <w:rPr>
                <w:b/>
              </w:rPr>
              <w:t>21 584</w:t>
            </w:r>
          </w:p>
        </w:tc>
        <w:tc>
          <w:tcPr>
            <w:tcW w:w="782" w:type="dxa"/>
            <w:noWrap/>
            <w:vAlign w:val="bottom"/>
            <w:hideMark/>
          </w:tcPr>
          <w:p w14:paraId="30A626CE" w14:textId="77777777" w:rsidR="00DB5F69" w:rsidRPr="00DC7930" w:rsidRDefault="00DB5F69" w:rsidP="00DC7930">
            <w:pPr>
              <w:pStyle w:val="Tabell-Text"/>
              <w:spacing w:before="60" w:line="200" w:lineRule="exact"/>
              <w:jc w:val="right"/>
              <w:rPr>
                <w:b/>
              </w:rPr>
            </w:pPr>
            <w:r w:rsidRPr="00DC7930">
              <w:rPr>
                <w:b/>
              </w:rPr>
              <w:t>10 793</w:t>
            </w:r>
          </w:p>
        </w:tc>
      </w:tr>
    </w:tbl>
    <w:p w14:paraId="5186ADEA" w14:textId="6511B30F" w:rsidR="00FF747D" w:rsidRDefault="00FF747D" w:rsidP="00FF747D">
      <w:pPr>
        <w:pStyle w:val="Tabell-Klla"/>
      </w:pPr>
      <w:r w:rsidRPr="00D23ECB">
        <w:rPr>
          <w:vertAlign w:val="superscript"/>
        </w:rPr>
        <w:t xml:space="preserve">1) </w:t>
      </w:r>
      <w:r w:rsidR="00FB4179" w:rsidRPr="001E7F18">
        <w:t>Avser arvoden för adjungerade och sakkunniga samt kostnader för extern i</w:t>
      </w:r>
      <w:r w:rsidR="00AD38EC">
        <w:t>nformation som</w:t>
      </w:r>
      <w:r w:rsidR="00CF0826">
        <w:t xml:space="preserve"> t.o.m.</w:t>
      </w:r>
      <w:r w:rsidR="00FB4179" w:rsidRPr="001E7F18">
        <w:t xml:space="preserve"> 2014</w:t>
      </w:r>
      <w:r w:rsidR="00FB4179">
        <w:t xml:space="preserve"> </w:t>
      </w:r>
      <w:r w:rsidR="00FB4179" w:rsidRPr="001E7F18">
        <w:t>likställdes med forskningsmedel och redovisas som anslag direkt mot eget kapital</w:t>
      </w:r>
      <w:r w:rsidR="00D23ECB">
        <w:t>.</w:t>
      </w:r>
    </w:p>
    <w:p w14:paraId="60405ACF" w14:textId="77777777" w:rsidR="00B747CD" w:rsidRPr="00CB4371" w:rsidRDefault="00B747CD" w:rsidP="00314FC2">
      <w:pPr>
        <w:rPr>
          <w:color w:val="FF0000"/>
        </w:rPr>
      </w:pPr>
    </w:p>
    <w:p w14:paraId="1FE8B109" w14:textId="77777777" w:rsidR="00743812" w:rsidRPr="00CB4371" w:rsidRDefault="00743812" w:rsidP="00B747CD">
      <w:pPr>
        <w:pStyle w:val="Normaltindrag"/>
        <w:rPr>
          <w:color w:val="FF0000"/>
        </w:rPr>
        <w:sectPr w:rsidR="00743812" w:rsidRPr="00CB4371" w:rsidSect="0039664C">
          <w:headerReference w:type="even" r:id="rId34"/>
          <w:headerReference w:type="default" r:id="rId35"/>
          <w:pgSz w:w="9356" w:h="13721" w:code="9"/>
          <w:pgMar w:top="907" w:right="2041" w:bottom="1474" w:left="1417" w:header="397" w:footer="624" w:gutter="0"/>
          <w:cols w:space="708"/>
          <w:docGrid w:linePitch="360"/>
        </w:sectPr>
      </w:pPr>
    </w:p>
    <w:p w14:paraId="3CDC6715" w14:textId="77777777" w:rsidR="001B3535" w:rsidRPr="00CB4371" w:rsidRDefault="001B3535" w:rsidP="00CB4371">
      <w:pPr>
        <w:rPr>
          <w:color w:val="FF0000"/>
        </w:rPr>
      </w:pPr>
    </w:p>
    <w:p w14:paraId="6E6B6F09" w14:textId="77777777" w:rsidR="00743812" w:rsidRPr="008035A9" w:rsidRDefault="00743812" w:rsidP="000A7108">
      <w:pPr>
        <w:pStyle w:val="Bilaga"/>
      </w:pPr>
      <w:r w:rsidRPr="0047189C">
        <w:rPr>
          <w:rStyle w:val="Bilagerubrik"/>
        </w:rPr>
        <w:lastRenderedPageBreak/>
        <w:t>Bilaga</w:t>
      </w:r>
      <w:r w:rsidR="006B3F06">
        <w:rPr>
          <w:rStyle w:val="Bilagerubrik"/>
        </w:rPr>
        <w:t xml:space="preserve"> </w:t>
      </w:r>
      <w:r w:rsidR="008F38F4">
        <w:rPr>
          <w:rStyle w:val="Bilagerubrik"/>
        </w:rPr>
        <w:t>1</w:t>
      </w:r>
    </w:p>
    <w:p w14:paraId="2A8FA761" w14:textId="61956CAE" w:rsidR="00743812" w:rsidRPr="002A1410" w:rsidRDefault="00963222" w:rsidP="00963222">
      <w:pPr>
        <w:pStyle w:val="Rubrik1"/>
      </w:pPr>
      <w:bookmarkStart w:id="45" w:name="_Toc442946335"/>
      <w:r>
        <w:t>Donatione</w:t>
      </w:r>
      <w:r w:rsidR="00C37A9B">
        <w:t>rnas marknadsvärde (belopp i tkr</w:t>
      </w:r>
      <w:r>
        <w:t>)</w:t>
      </w:r>
      <w:bookmarkEnd w:id="45"/>
    </w:p>
    <w:p w14:paraId="05E2F7AE" w14:textId="6B1A98E6" w:rsidR="00963222" w:rsidRDefault="00963222" w:rsidP="0005452F">
      <w:r>
        <w:t>De medel som Stiftelsen Riksbankens Jubileumsfond förvaltar härrör f</w:t>
      </w:r>
      <w:r w:rsidR="00C37A9B">
        <w:t>rån en fond och fyra donationer.</w:t>
      </w:r>
    </w:p>
    <w:p w14:paraId="6F448954" w14:textId="76688EDC" w:rsidR="00963222" w:rsidRDefault="00963222" w:rsidP="0005452F">
      <w:pPr>
        <w:pStyle w:val="Punktlistabomb"/>
      </w:pPr>
      <w:r>
        <w:t>Donation från Sveriges riksbank för att främja och understödja vetenskaplig forskning (Jubileumsdonationen)</w:t>
      </w:r>
      <w:r w:rsidR="00C37A9B">
        <w:t>.</w:t>
      </w:r>
    </w:p>
    <w:p w14:paraId="3355416B" w14:textId="243D8FED" w:rsidR="00963222" w:rsidRDefault="00963222" w:rsidP="0005452F">
      <w:pPr>
        <w:pStyle w:val="Punktlistabomb"/>
      </w:pPr>
      <w:r>
        <w:t>Nils-Eric Svenssons fond</w:t>
      </w:r>
      <w:r w:rsidR="00C37A9B">
        <w:t>.</w:t>
      </w:r>
    </w:p>
    <w:p w14:paraId="68BB80E8" w14:textId="68C73044" w:rsidR="00963222" w:rsidRDefault="00963222" w:rsidP="0005452F">
      <w:pPr>
        <w:pStyle w:val="Punktlistabomb"/>
      </w:pPr>
      <w:r>
        <w:t>Kulturvetenskapliga donationen</w:t>
      </w:r>
      <w:r w:rsidR="00C37A9B">
        <w:t>.</w:t>
      </w:r>
    </w:p>
    <w:p w14:paraId="7C4D38B7" w14:textId="3C93913F" w:rsidR="00963222" w:rsidRDefault="00963222" w:rsidP="0005452F">
      <w:pPr>
        <w:pStyle w:val="Punktlistabomb"/>
      </w:pPr>
      <w:r>
        <w:t>Erik Rönnbergs donation för forskning om åldrande och åldersrelaterade sjukdomar</w:t>
      </w:r>
      <w:r w:rsidR="00C37A9B">
        <w:t>.</w:t>
      </w:r>
    </w:p>
    <w:p w14:paraId="3985CF06" w14:textId="0437F0FC" w:rsidR="00963222" w:rsidRDefault="00963222" w:rsidP="0005452F">
      <w:pPr>
        <w:pStyle w:val="Punktlistabomb"/>
      </w:pPr>
      <w:r>
        <w:t>Erik Rönnbergs donation för forskning om sjukdomar under de tidiga barnaåren</w:t>
      </w:r>
      <w:r w:rsidR="00C37A9B">
        <w:t>.</w:t>
      </w:r>
    </w:p>
    <w:p w14:paraId="5D63ED79" w14:textId="439D6E50" w:rsidR="00963222" w:rsidRDefault="00963222" w:rsidP="0005452F">
      <w:r>
        <w:t>(För en mer utförlig beskrivning av ändamålen för de olika donatio</w:t>
      </w:r>
      <w:r w:rsidR="00C37A9B">
        <w:t>nerna hänvisas till avsnittet ”</w:t>
      </w:r>
      <w:r>
        <w:t>Översikt över den forsknings</w:t>
      </w:r>
      <w:r w:rsidR="009C07C3">
        <w:t>stödjande verksamheten under</w:t>
      </w:r>
      <w:r w:rsidR="00C37A9B">
        <w:t xml:space="preserve"> 2015”</w:t>
      </w:r>
      <w:r>
        <w:t>).</w:t>
      </w:r>
    </w:p>
    <w:p w14:paraId="5D9A220F" w14:textId="77777777" w:rsidR="00963222" w:rsidRDefault="00963222" w:rsidP="0005452F">
      <w:pPr>
        <w:pStyle w:val="Normaltindrag"/>
      </w:pPr>
      <w:r>
        <w:t>Samtliga medel som donerats till Riksbankens Jubileumsfond samförvaltas. Avkastningen från de olika donationerna ska emellertid gå till olika ändamål. Stiftelsens totala</w:t>
      </w:r>
      <w:r>
        <w:tab/>
        <w:t>avkastning på förvaltade medel måste därför fördelas på de olika donationerna.</w:t>
      </w:r>
    </w:p>
    <w:p w14:paraId="7D1970E3" w14:textId="77777777" w:rsidR="00963222" w:rsidRDefault="00963222" w:rsidP="00A8729B">
      <w:pPr>
        <w:pStyle w:val="Normaltindrag"/>
        <w:spacing w:after="120"/>
      </w:pPr>
      <w:r>
        <w:t>Vid ingången av 2015 var marknadsvärdet för de olika donationerna följande:</w:t>
      </w:r>
    </w:p>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38"/>
        <w:gridCol w:w="3771"/>
        <w:gridCol w:w="1147"/>
        <w:gridCol w:w="798"/>
      </w:tblGrid>
      <w:tr w:rsidR="00B1459B" w14:paraId="433F1820" w14:textId="77777777" w:rsidTr="00D51B59">
        <w:trPr>
          <w:cantSplit/>
        </w:trPr>
        <w:tc>
          <w:tcPr>
            <w:tcW w:w="238" w:type="dxa"/>
            <w:tcBorders>
              <w:top w:val="single" w:sz="4" w:space="0" w:color="auto"/>
            </w:tcBorders>
          </w:tcPr>
          <w:p w14:paraId="6B6E338D" w14:textId="0CD3B41E" w:rsidR="00B1459B" w:rsidRDefault="00B1459B" w:rsidP="00A8729B">
            <w:pPr>
              <w:pStyle w:val="Tabell-Text"/>
              <w:spacing w:line="200" w:lineRule="exact"/>
            </w:pPr>
            <w:r>
              <w:t>1.</w:t>
            </w:r>
          </w:p>
        </w:tc>
        <w:tc>
          <w:tcPr>
            <w:tcW w:w="3771" w:type="dxa"/>
            <w:tcBorders>
              <w:top w:val="single" w:sz="4" w:space="0" w:color="auto"/>
            </w:tcBorders>
          </w:tcPr>
          <w:p w14:paraId="7DBCA666" w14:textId="17A6E8F7" w:rsidR="00B1459B" w:rsidRDefault="00B1459B" w:rsidP="00A8729B">
            <w:pPr>
              <w:pStyle w:val="Tabell-Text"/>
              <w:spacing w:line="200" w:lineRule="exact"/>
            </w:pPr>
            <w:r>
              <w:t>Jubileumsdonationen inkl. Nils-Eric Svenssons fond</w:t>
            </w:r>
          </w:p>
        </w:tc>
        <w:tc>
          <w:tcPr>
            <w:tcW w:w="1147" w:type="dxa"/>
            <w:tcBorders>
              <w:top w:val="single" w:sz="4" w:space="0" w:color="auto"/>
            </w:tcBorders>
            <w:vAlign w:val="bottom"/>
          </w:tcPr>
          <w:p w14:paraId="494892C3" w14:textId="363FDA47" w:rsidR="00B1459B" w:rsidRDefault="00A40209" w:rsidP="00A8729B">
            <w:pPr>
              <w:pStyle w:val="Tabell-Text"/>
              <w:spacing w:line="200" w:lineRule="exact"/>
              <w:jc w:val="right"/>
            </w:pPr>
            <w:r>
              <w:t>7 952 696</w:t>
            </w:r>
          </w:p>
        </w:tc>
        <w:tc>
          <w:tcPr>
            <w:tcW w:w="798" w:type="dxa"/>
            <w:tcBorders>
              <w:top w:val="single" w:sz="4" w:space="0" w:color="auto"/>
            </w:tcBorders>
            <w:vAlign w:val="bottom"/>
          </w:tcPr>
          <w:p w14:paraId="0033187D" w14:textId="367A6FB2" w:rsidR="00B1459B" w:rsidRDefault="00382A76" w:rsidP="00A8729B">
            <w:pPr>
              <w:pStyle w:val="Tabell-Text"/>
              <w:spacing w:line="200" w:lineRule="exact"/>
              <w:jc w:val="right"/>
            </w:pPr>
            <w:r>
              <w:t>(</w:t>
            </w:r>
            <w:r w:rsidR="00A40209">
              <w:t>69,74</w:t>
            </w:r>
            <w:r w:rsidR="009C07C3">
              <w:t xml:space="preserve"> </w:t>
            </w:r>
            <w:r w:rsidR="00A40209">
              <w:t>%</w:t>
            </w:r>
            <w:r>
              <w:t>)</w:t>
            </w:r>
          </w:p>
        </w:tc>
      </w:tr>
      <w:tr w:rsidR="00B1459B" w14:paraId="53365385" w14:textId="77777777" w:rsidTr="00D51B59">
        <w:trPr>
          <w:cantSplit/>
        </w:trPr>
        <w:tc>
          <w:tcPr>
            <w:tcW w:w="238" w:type="dxa"/>
          </w:tcPr>
          <w:p w14:paraId="668D5D9D" w14:textId="25C92ABC" w:rsidR="00B1459B" w:rsidRDefault="00B1459B" w:rsidP="00A8729B">
            <w:pPr>
              <w:pStyle w:val="Tabell-Text"/>
              <w:spacing w:line="200" w:lineRule="exact"/>
            </w:pPr>
            <w:r>
              <w:t>2.</w:t>
            </w:r>
          </w:p>
        </w:tc>
        <w:tc>
          <w:tcPr>
            <w:tcW w:w="3771" w:type="dxa"/>
          </w:tcPr>
          <w:p w14:paraId="584D3E07" w14:textId="5CB94AD7" w:rsidR="00B1459B" w:rsidRDefault="00B1459B" w:rsidP="00A8729B">
            <w:pPr>
              <w:pStyle w:val="Tabell-Text"/>
              <w:spacing w:line="200" w:lineRule="exact"/>
            </w:pPr>
            <w:r>
              <w:t>Kulturvetenskapliga donationen</w:t>
            </w:r>
          </w:p>
        </w:tc>
        <w:tc>
          <w:tcPr>
            <w:tcW w:w="1147" w:type="dxa"/>
            <w:vAlign w:val="bottom"/>
          </w:tcPr>
          <w:p w14:paraId="26518543" w14:textId="5C2022CA" w:rsidR="00B1459B" w:rsidRDefault="00A40209" w:rsidP="00A8729B">
            <w:pPr>
              <w:pStyle w:val="Tabell-Text"/>
              <w:spacing w:line="200" w:lineRule="exact"/>
              <w:jc w:val="right"/>
            </w:pPr>
            <w:r>
              <w:t>3 416 540</w:t>
            </w:r>
          </w:p>
        </w:tc>
        <w:tc>
          <w:tcPr>
            <w:tcW w:w="798" w:type="dxa"/>
            <w:vAlign w:val="bottom"/>
          </w:tcPr>
          <w:p w14:paraId="20721257" w14:textId="4DFBC37F" w:rsidR="00B1459B" w:rsidRDefault="00382A76" w:rsidP="00A8729B">
            <w:pPr>
              <w:pStyle w:val="Tabell-Text"/>
              <w:spacing w:line="200" w:lineRule="exact"/>
              <w:jc w:val="right"/>
            </w:pPr>
            <w:r>
              <w:t>(</w:t>
            </w:r>
            <w:r w:rsidR="00A40209">
              <w:t>29,96</w:t>
            </w:r>
            <w:r w:rsidR="009C07C3">
              <w:t xml:space="preserve"> </w:t>
            </w:r>
            <w:r w:rsidR="00A40209">
              <w:t>%</w:t>
            </w:r>
            <w:r>
              <w:t>)</w:t>
            </w:r>
          </w:p>
        </w:tc>
      </w:tr>
      <w:tr w:rsidR="00B1459B" w14:paraId="5A6491EA" w14:textId="77777777" w:rsidTr="00D51B59">
        <w:trPr>
          <w:cantSplit/>
        </w:trPr>
        <w:tc>
          <w:tcPr>
            <w:tcW w:w="238" w:type="dxa"/>
          </w:tcPr>
          <w:p w14:paraId="662EECD5" w14:textId="0F819590" w:rsidR="00B1459B" w:rsidRDefault="00B1459B" w:rsidP="00A8729B">
            <w:pPr>
              <w:pStyle w:val="Tabell-Text"/>
              <w:spacing w:line="200" w:lineRule="exact"/>
            </w:pPr>
            <w:r>
              <w:t>3.</w:t>
            </w:r>
          </w:p>
        </w:tc>
        <w:tc>
          <w:tcPr>
            <w:tcW w:w="3771" w:type="dxa"/>
          </w:tcPr>
          <w:p w14:paraId="31408737" w14:textId="69C33180" w:rsidR="00B1459B" w:rsidRDefault="00B1459B" w:rsidP="00A8729B">
            <w:pPr>
              <w:pStyle w:val="Tabell-Text"/>
              <w:spacing w:line="200" w:lineRule="exact"/>
            </w:pPr>
            <w:r>
              <w:t>Erik Rönnbergs donation för forskning om åldrande och åldersrelaterade sjukdomar</w:t>
            </w:r>
          </w:p>
        </w:tc>
        <w:tc>
          <w:tcPr>
            <w:tcW w:w="1147" w:type="dxa"/>
            <w:vAlign w:val="bottom"/>
          </w:tcPr>
          <w:p w14:paraId="139008AC" w14:textId="013C1126" w:rsidR="00B1459B" w:rsidRDefault="00B1459B" w:rsidP="00A8729B">
            <w:pPr>
              <w:pStyle w:val="Tabell-Text"/>
              <w:spacing w:line="200" w:lineRule="exact"/>
              <w:jc w:val="right"/>
            </w:pPr>
            <w:r>
              <w:t>26 274</w:t>
            </w:r>
          </w:p>
        </w:tc>
        <w:tc>
          <w:tcPr>
            <w:tcW w:w="798" w:type="dxa"/>
            <w:vAlign w:val="bottom"/>
          </w:tcPr>
          <w:p w14:paraId="17A97119" w14:textId="48DB7477" w:rsidR="00B1459B" w:rsidRDefault="00382A76" w:rsidP="00A8729B">
            <w:pPr>
              <w:pStyle w:val="Tabell-Text"/>
              <w:spacing w:line="200" w:lineRule="exact"/>
              <w:jc w:val="right"/>
            </w:pPr>
            <w:r>
              <w:t>(</w:t>
            </w:r>
            <w:r w:rsidR="00B1459B">
              <w:t>0,23</w:t>
            </w:r>
            <w:r w:rsidR="009C07C3">
              <w:t xml:space="preserve"> </w:t>
            </w:r>
            <w:r w:rsidR="00B1459B">
              <w:t>%</w:t>
            </w:r>
            <w:r>
              <w:t>)</w:t>
            </w:r>
          </w:p>
        </w:tc>
      </w:tr>
      <w:tr w:rsidR="00B1459B" w14:paraId="262323F9" w14:textId="77777777" w:rsidTr="00D51B59">
        <w:trPr>
          <w:cantSplit/>
        </w:trPr>
        <w:tc>
          <w:tcPr>
            <w:tcW w:w="238" w:type="dxa"/>
            <w:tcBorders>
              <w:bottom w:val="single" w:sz="4" w:space="0" w:color="auto"/>
            </w:tcBorders>
          </w:tcPr>
          <w:p w14:paraId="5F3EA2EF" w14:textId="0EBFCC61" w:rsidR="00B1459B" w:rsidRDefault="00B1459B" w:rsidP="00A8729B">
            <w:pPr>
              <w:pStyle w:val="Tabell-Text"/>
              <w:spacing w:line="200" w:lineRule="exact"/>
            </w:pPr>
            <w:r>
              <w:t>4.</w:t>
            </w:r>
          </w:p>
        </w:tc>
        <w:tc>
          <w:tcPr>
            <w:tcW w:w="3771" w:type="dxa"/>
            <w:tcBorders>
              <w:bottom w:val="single" w:sz="4" w:space="0" w:color="auto"/>
            </w:tcBorders>
          </w:tcPr>
          <w:p w14:paraId="00FD9E5E" w14:textId="35BAF8F2" w:rsidR="00B1459B" w:rsidRDefault="00B1459B" w:rsidP="00A8729B">
            <w:pPr>
              <w:pStyle w:val="Tabell-Text"/>
              <w:spacing w:line="200" w:lineRule="exact"/>
            </w:pPr>
            <w:r>
              <w:t>Erik Rönnbergs donation för forskning om sjukdomar under de tidiga barnaåren</w:t>
            </w:r>
          </w:p>
        </w:tc>
        <w:tc>
          <w:tcPr>
            <w:tcW w:w="1147" w:type="dxa"/>
            <w:tcBorders>
              <w:bottom w:val="single" w:sz="4" w:space="0" w:color="auto"/>
            </w:tcBorders>
            <w:vAlign w:val="bottom"/>
          </w:tcPr>
          <w:p w14:paraId="1CB13313" w14:textId="470BC988" w:rsidR="00B1459B" w:rsidRDefault="00B1459B" w:rsidP="00A8729B">
            <w:pPr>
              <w:pStyle w:val="Tabell-Text"/>
              <w:spacing w:line="200" w:lineRule="exact"/>
              <w:jc w:val="right"/>
            </w:pPr>
            <w:r>
              <w:t>8 085</w:t>
            </w:r>
          </w:p>
        </w:tc>
        <w:tc>
          <w:tcPr>
            <w:tcW w:w="798" w:type="dxa"/>
            <w:tcBorders>
              <w:bottom w:val="single" w:sz="4" w:space="0" w:color="auto"/>
            </w:tcBorders>
            <w:vAlign w:val="bottom"/>
          </w:tcPr>
          <w:p w14:paraId="550118D9" w14:textId="481E4B57" w:rsidR="00B1459B" w:rsidRDefault="00382A76" w:rsidP="00A8729B">
            <w:pPr>
              <w:pStyle w:val="Tabell-Text"/>
              <w:spacing w:line="200" w:lineRule="exact"/>
              <w:jc w:val="right"/>
            </w:pPr>
            <w:r>
              <w:t>(</w:t>
            </w:r>
            <w:r w:rsidR="00B1459B">
              <w:t>0,07</w:t>
            </w:r>
            <w:r w:rsidR="009C07C3">
              <w:t xml:space="preserve"> </w:t>
            </w:r>
            <w:r w:rsidR="00B1459B">
              <w:t>%</w:t>
            </w:r>
            <w:r>
              <w:t>)</w:t>
            </w:r>
          </w:p>
        </w:tc>
      </w:tr>
      <w:tr w:rsidR="009C1DDC" w14:paraId="1016D9A9" w14:textId="77777777" w:rsidTr="00D51B59">
        <w:trPr>
          <w:cantSplit/>
        </w:trPr>
        <w:tc>
          <w:tcPr>
            <w:tcW w:w="238" w:type="dxa"/>
            <w:tcBorders>
              <w:top w:val="single" w:sz="4" w:space="0" w:color="auto"/>
              <w:bottom w:val="single" w:sz="4" w:space="0" w:color="auto"/>
            </w:tcBorders>
          </w:tcPr>
          <w:p w14:paraId="40592666" w14:textId="77777777" w:rsidR="009C1DDC" w:rsidRDefault="009C1DDC" w:rsidP="00A8729B">
            <w:pPr>
              <w:pStyle w:val="Tabell-Text"/>
              <w:spacing w:line="200" w:lineRule="exact"/>
            </w:pPr>
          </w:p>
        </w:tc>
        <w:tc>
          <w:tcPr>
            <w:tcW w:w="3771" w:type="dxa"/>
            <w:tcBorders>
              <w:top w:val="single" w:sz="4" w:space="0" w:color="auto"/>
              <w:bottom w:val="single" w:sz="4" w:space="0" w:color="auto"/>
            </w:tcBorders>
          </w:tcPr>
          <w:p w14:paraId="3722E5A8" w14:textId="5AD27E05" w:rsidR="009C1DDC" w:rsidRPr="00A320AE" w:rsidRDefault="009C1DDC" w:rsidP="00A8729B">
            <w:pPr>
              <w:pStyle w:val="Tabell-Text"/>
              <w:spacing w:line="200" w:lineRule="exact"/>
              <w:rPr>
                <w:b/>
              </w:rPr>
            </w:pPr>
            <w:r w:rsidRPr="00A320AE">
              <w:rPr>
                <w:b/>
              </w:rPr>
              <w:t>Totalt eget kapital vid ingången av 2015</w:t>
            </w:r>
          </w:p>
        </w:tc>
        <w:tc>
          <w:tcPr>
            <w:tcW w:w="1147" w:type="dxa"/>
            <w:tcBorders>
              <w:top w:val="single" w:sz="4" w:space="0" w:color="auto"/>
              <w:bottom w:val="single" w:sz="4" w:space="0" w:color="auto"/>
            </w:tcBorders>
            <w:vAlign w:val="bottom"/>
          </w:tcPr>
          <w:p w14:paraId="50D12643" w14:textId="12647183" w:rsidR="009C1DDC" w:rsidRPr="00A320AE" w:rsidRDefault="00430CFA" w:rsidP="00A8729B">
            <w:pPr>
              <w:pStyle w:val="Tabell-Text"/>
              <w:spacing w:line="200" w:lineRule="exact"/>
              <w:jc w:val="right"/>
              <w:rPr>
                <w:b/>
              </w:rPr>
            </w:pPr>
            <w:r w:rsidRPr="00A320AE">
              <w:rPr>
                <w:b/>
              </w:rPr>
              <w:t xml:space="preserve">11 </w:t>
            </w:r>
            <w:r w:rsidR="00066C7F" w:rsidRPr="00A320AE">
              <w:rPr>
                <w:b/>
              </w:rPr>
              <w:t>403 595</w:t>
            </w:r>
          </w:p>
        </w:tc>
        <w:tc>
          <w:tcPr>
            <w:tcW w:w="798" w:type="dxa"/>
            <w:tcBorders>
              <w:top w:val="single" w:sz="4" w:space="0" w:color="auto"/>
              <w:bottom w:val="single" w:sz="4" w:space="0" w:color="auto"/>
            </w:tcBorders>
            <w:vAlign w:val="bottom"/>
          </w:tcPr>
          <w:p w14:paraId="02B5B614" w14:textId="77777777" w:rsidR="009C1DDC" w:rsidRDefault="009C1DDC" w:rsidP="00A8729B">
            <w:pPr>
              <w:pStyle w:val="Tabell-Text"/>
              <w:spacing w:line="200" w:lineRule="exact"/>
              <w:jc w:val="right"/>
            </w:pPr>
          </w:p>
        </w:tc>
      </w:tr>
    </w:tbl>
    <w:p w14:paraId="45B5A961" w14:textId="6C950F68" w:rsidR="00963222" w:rsidRDefault="00963222" w:rsidP="00C66357">
      <w:pPr>
        <w:spacing w:after="120"/>
      </w:pPr>
      <w:r>
        <w:t>Riksbankens Jubileumsfonds totala avkastning 2015 (bokföringsmässigt resultat +</w:t>
      </w:r>
      <w:r w:rsidR="0005452F">
        <w:t xml:space="preserve"> </w:t>
      </w:r>
      <w:r>
        <w:t>förändring av oreal</w:t>
      </w:r>
      <w:r w:rsidR="00095F86">
        <w:t xml:space="preserve">iserade vinster = 967 243 + - 209 154 = </w:t>
      </w:r>
      <w:r w:rsidR="00095F86" w:rsidRPr="00095F86">
        <w:t>758 089</w:t>
      </w:r>
      <w:r>
        <w:t xml:space="preserve">) ska proportioneras ut på de olika donationerna. </w:t>
      </w:r>
    </w:p>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38"/>
        <w:gridCol w:w="4865"/>
        <w:gridCol w:w="53"/>
        <w:gridCol w:w="798"/>
      </w:tblGrid>
      <w:tr w:rsidR="00C66357" w14:paraId="6482F254" w14:textId="77777777" w:rsidTr="00C66357">
        <w:trPr>
          <w:cantSplit/>
        </w:trPr>
        <w:tc>
          <w:tcPr>
            <w:tcW w:w="238" w:type="dxa"/>
            <w:tcBorders>
              <w:top w:val="single" w:sz="4" w:space="0" w:color="auto"/>
            </w:tcBorders>
          </w:tcPr>
          <w:p w14:paraId="53842ABA" w14:textId="77777777" w:rsidR="00C66357" w:rsidRDefault="00C66357" w:rsidP="00F90AE9">
            <w:pPr>
              <w:pStyle w:val="Tabell-Text"/>
              <w:spacing w:line="200" w:lineRule="exact"/>
            </w:pPr>
            <w:r>
              <w:t>1.</w:t>
            </w:r>
          </w:p>
        </w:tc>
        <w:tc>
          <w:tcPr>
            <w:tcW w:w="5716" w:type="dxa"/>
            <w:gridSpan w:val="3"/>
            <w:tcBorders>
              <w:top w:val="single" w:sz="4" w:space="0" w:color="auto"/>
            </w:tcBorders>
          </w:tcPr>
          <w:p w14:paraId="2C200C41" w14:textId="1DD27DAF" w:rsidR="00C66357" w:rsidRPr="00065411" w:rsidRDefault="00C66357" w:rsidP="00C66357">
            <w:pPr>
              <w:pStyle w:val="Tabell-Text"/>
              <w:spacing w:line="200" w:lineRule="exact"/>
              <w:rPr>
                <w:i/>
              </w:rPr>
            </w:pPr>
            <w:r w:rsidRPr="00065411">
              <w:rPr>
                <w:i/>
              </w:rPr>
              <w:t>Jubileumsdonationen inkl. Nils-Eric Svenssons fond</w:t>
            </w:r>
          </w:p>
        </w:tc>
      </w:tr>
      <w:tr w:rsidR="00FC4D3B" w14:paraId="7F51E70A" w14:textId="77777777" w:rsidTr="00FC4D3B">
        <w:trPr>
          <w:cantSplit/>
        </w:trPr>
        <w:tc>
          <w:tcPr>
            <w:tcW w:w="238" w:type="dxa"/>
          </w:tcPr>
          <w:p w14:paraId="0E976842" w14:textId="28AEA29E" w:rsidR="00FC4D3B" w:rsidRDefault="00FC4D3B" w:rsidP="00C66357">
            <w:pPr>
              <w:pStyle w:val="Tabell-Text"/>
              <w:spacing w:line="200" w:lineRule="exact"/>
            </w:pPr>
          </w:p>
        </w:tc>
        <w:tc>
          <w:tcPr>
            <w:tcW w:w="4865" w:type="dxa"/>
            <w:tcMar>
              <w:left w:w="57" w:type="dxa"/>
              <w:right w:w="0" w:type="dxa"/>
            </w:tcMar>
          </w:tcPr>
          <w:p w14:paraId="214BD7FB" w14:textId="6611ABD0" w:rsidR="00FC4D3B" w:rsidRDefault="00FC4D3B" w:rsidP="00C66357">
            <w:pPr>
              <w:pStyle w:val="Tabell-Text"/>
              <w:spacing w:line="200" w:lineRule="exact"/>
            </w:pPr>
            <w:r>
              <w:t>Ingående värde</w:t>
            </w:r>
          </w:p>
        </w:tc>
        <w:tc>
          <w:tcPr>
            <w:tcW w:w="851" w:type="dxa"/>
            <w:gridSpan w:val="2"/>
            <w:vAlign w:val="bottom"/>
          </w:tcPr>
          <w:p w14:paraId="75A969EF" w14:textId="6286E2F9" w:rsidR="00FC4D3B" w:rsidRDefault="00FC4D3B" w:rsidP="00C66357">
            <w:pPr>
              <w:pStyle w:val="Tabell-Text"/>
              <w:spacing w:line="200" w:lineRule="exact"/>
              <w:jc w:val="right"/>
            </w:pPr>
            <w:r>
              <w:t>7 952 696</w:t>
            </w:r>
          </w:p>
        </w:tc>
      </w:tr>
      <w:tr w:rsidR="00FC4D3B" w14:paraId="66B4BFC4" w14:textId="77777777" w:rsidTr="00FC4D3B">
        <w:trPr>
          <w:cantSplit/>
        </w:trPr>
        <w:tc>
          <w:tcPr>
            <w:tcW w:w="238" w:type="dxa"/>
          </w:tcPr>
          <w:p w14:paraId="04195629" w14:textId="4EA14AFC" w:rsidR="00FC4D3B" w:rsidRDefault="00FC4D3B" w:rsidP="00C66357">
            <w:pPr>
              <w:pStyle w:val="Tabell-Text"/>
              <w:spacing w:line="200" w:lineRule="exact"/>
            </w:pPr>
          </w:p>
        </w:tc>
        <w:tc>
          <w:tcPr>
            <w:tcW w:w="4918" w:type="dxa"/>
            <w:gridSpan w:val="2"/>
            <w:tcMar>
              <w:left w:w="57" w:type="dxa"/>
              <w:right w:w="0" w:type="dxa"/>
            </w:tcMar>
          </w:tcPr>
          <w:p w14:paraId="516C22F2" w14:textId="4EF93D47" w:rsidR="00FC4D3B" w:rsidRDefault="00FC4D3B" w:rsidP="00C66357">
            <w:pPr>
              <w:pStyle w:val="Tabell-Text"/>
              <w:spacing w:line="200" w:lineRule="exact"/>
            </w:pPr>
            <w:r>
              <w:t>Andel av årets totala avkastning</w:t>
            </w:r>
          </w:p>
        </w:tc>
        <w:tc>
          <w:tcPr>
            <w:tcW w:w="798" w:type="dxa"/>
            <w:vAlign w:val="bottom"/>
          </w:tcPr>
          <w:p w14:paraId="3C8573B5" w14:textId="534714C7" w:rsidR="00FC4D3B" w:rsidRDefault="009C07C3" w:rsidP="00C66357">
            <w:pPr>
              <w:pStyle w:val="Tabell-Text"/>
              <w:spacing w:line="200" w:lineRule="exact"/>
              <w:jc w:val="right"/>
            </w:pPr>
            <w:r>
              <w:t>528 680</w:t>
            </w:r>
          </w:p>
        </w:tc>
      </w:tr>
      <w:tr w:rsidR="00FC4D3B" w14:paraId="130D01C1" w14:textId="77777777" w:rsidTr="00FC4D3B">
        <w:trPr>
          <w:cantSplit/>
        </w:trPr>
        <w:tc>
          <w:tcPr>
            <w:tcW w:w="238" w:type="dxa"/>
            <w:tcBorders>
              <w:bottom w:val="single" w:sz="4" w:space="0" w:color="auto"/>
            </w:tcBorders>
          </w:tcPr>
          <w:p w14:paraId="3F2DBA50" w14:textId="05BB0059" w:rsidR="00FC4D3B" w:rsidRDefault="00FC4D3B" w:rsidP="00C66357">
            <w:pPr>
              <w:pStyle w:val="Tabell-Text"/>
              <w:spacing w:line="200" w:lineRule="exact"/>
            </w:pPr>
          </w:p>
        </w:tc>
        <w:tc>
          <w:tcPr>
            <w:tcW w:w="4918" w:type="dxa"/>
            <w:gridSpan w:val="2"/>
            <w:tcBorders>
              <w:bottom w:val="single" w:sz="4" w:space="0" w:color="auto"/>
            </w:tcBorders>
            <w:tcMar>
              <w:left w:w="57" w:type="dxa"/>
              <w:right w:w="0" w:type="dxa"/>
            </w:tcMar>
          </w:tcPr>
          <w:p w14:paraId="472C4C57" w14:textId="4AB0AA27" w:rsidR="00FC4D3B" w:rsidRDefault="00FC4D3B" w:rsidP="00C66357">
            <w:pPr>
              <w:pStyle w:val="Tabell-Text"/>
              <w:spacing w:line="200" w:lineRule="exact"/>
            </w:pPr>
            <w:r>
              <w:t>Årets anslag och återbetalade anslag</w:t>
            </w:r>
          </w:p>
        </w:tc>
        <w:tc>
          <w:tcPr>
            <w:tcW w:w="798" w:type="dxa"/>
            <w:tcBorders>
              <w:bottom w:val="single" w:sz="4" w:space="0" w:color="auto"/>
            </w:tcBorders>
            <w:vAlign w:val="bottom"/>
          </w:tcPr>
          <w:p w14:paraId="097971BC" w14:textId="2D382241" w:rsidR="00FC4D3B" w:rsidRDefault="00E867AF" w:rsidP="00C66357">
            <w:pPr>
              <w:pStyle w:val="Tabell-Text"/>
              <w:spacing w:line="200" w:lineRule="exact"/>
              <w:jc w:val="right"/>
            </w:pPr>
            <w:r>
              <w:t>–</w:t>
            </w:r>
            <w:r w:rsidR="00FC4D3B">
              <w:t>351 802</w:t>
            </w:r>
          </w:p>
        </w:tc>
      </w:tr>
      <w:tr w:rsidR="00C66357" w14:paraId="50EB07E0" w14:textId="77777777" w:rsidTr="00C66357">
        <w:trPr>
          <w:cantSplit/>
        </w:trPr>
        <w:tc>
          <w:tcPr>
            <w:tcW w:w="238" w:type="dxa"/>
            <w:tcBorders>
              <w:top w:val="single" w:sz="4" w:space="0" w:color="auto"/>
              <w:bottom w:val="single" w:sz="4" w:space="0" w:color="auto"/>
            </w:tcBorders>
          </w:tcPr>
          <w:p w14:paraId="75091563" w14:textId="77777777" w:rsidR="00C66357" w:rsidRDefault="00C66357" w:rsidP="00C66357">
            <w:pPr>
              <w:pStyle w:val="Tabell-Text"/>
              <w:spacing w:line="200" w:lineRule="exact"/>
            </w:pPr>
          </w:p>
        </w:tc>
        <w:tc>
          <w:tcPr>
            <w:tcW w:w="4918" w:type="dxa"/>
            <w:gridSpan w:val="2"/>
            <w:tcBorders>
              <w:top w:val="single" w:sz="4" w:space="0" w:color="auto"/>
              <w:bottom w:val="single" w:sz="4" w:space="0" w:color="auto"/>
            </w:tcBorders>
          </w:tcPr>
          <w:p w14:paraId="59124451" w14:textId="6E100546" w:rsidR="00C66357" w:rsidRPr="00C66357" w:rsidRDefault="00C66357" w:rsidP="00C66357">
            <w:pPr>
              <w:pStyle w:val="Tabell-Text"/>
              <w:spacing w:line="200" w:lineRule="exact"/>
              <w:rPr>
                <w:b/>
              </w:rPr>
            </w:pPr>
            <w:r w:rsidRPr="00C66357">
              <w:rPr>
                <w:b/>
              </w:rPr>
              <w:t>Marknadsvärde 2015-12-31</w:t>
            </w:r>
          </w:p>
        </w:tc>
        <w:tc>
          <w:tcPr>
            <w:tcW w:w="798" w:type="dxa"/>
            <w:tcBorders>
              <w:top w:val="single" w:sz="4" w:space="0" w:color="auto"/>
              <w:bottom w:val="single" w:sz="4" w:space="0" w:color="auto"/>
            </w:tcBorders>
            <w:vAlign w:val="bottom"/>
          </w:tcPr>
          <w:p w14:paraId="2CD3B59D" w14:textId="3A2AE806" w:rsidR="00C66357" w:rsidRPr="00C66357" w:rsidRDefault="009C07C3" w:rsidP="00C66357">
            <w:pPr>
              <w:pStyle w:val="Tabell-Text"/>
              <w:spacing w:line="200" w:lineRule="exact"/>
              <w:jc w:val="right"/>
              <w:rPr>
                <w:b/>
              </w:rPr>
            </w:pPr>
            <w:r>
              <w:rPr>
                <w:b/>
              </w:rPr>
              <w:t>8 129 574</w:t>
            </w:r>
          </w:p>
        </w:tc>
      </w:tr>
    </w:tbl>
    <w:p w14:paraId="5523C1F7" w14:textId="1A5C6E5F" w:rsidR="00963222" w:rsidRDefault="00963222" w:rsidP="00434E44">
      <w:pPr>
        <w:spacing w:before="120" w:after="120"/>
      </w:pPr>
      <w:r>
        <w:t>Anslagen från Nils-Eric Svenssons fond har inte någon direkt koppling till avkastningen</w:t>
      </w:r>
      <w:r w:rsidR="00C66357">
        <w:t xml:space="preserve"> </w:t>
      </w:r>
      <w:r>
        <w:t>på förvaltade medel. Styrelsen för Riksbankens Jubileumsfond har förbundit sig att se till</w:t>
      </w:r>
      <w:r w:rsidR="004E5AA9">
        <w:t xml:space="preserve"> </w:t>
      </w:r>
      <w:r>
        <w:t>att anslagen per år kan uppgå t</w:t>
      </w:r>
      <w:r w:rsidR="00AD38EC">
        <w:t>ill ett visst belopp, som för</w:t>
      </w:r>
      <w:r>
        <w:t xml:space="preserve"> 2015 är 400 tkr. Donationen</w:t>
      </w:r>
      <w:r w:rsidR="004E5AA9">
        <w:t xml:space="preserve"> </w:t>
      </w:r>
      <w:r>
        <w:t>ska anses v</w:t>
      </w:r>
      <w:r w:rsidR="00AD38EC">
        <w:t>ara förbrukad vid utgången av</w:t>
      </w:r>
      <w:r>
        <w:t xml:space="preserve"> 2015. I denna sammanställning har därför</w:t>
      </w:r>
      <w:r w:rsidR="004E5AA9">
        <w:t xml:space="preserve"> </w:t>
      </w:r>
      <w:r>
        <w:t>Nils-Eric Svenssons fond slagits ihop med Jubileumsdonationen.</w:t>
      </w:r>
    </w:p>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38"/>
        <w:gridCol w:w="4865"/>
        <w:gridCol w:w="851"/>
      </w:tblGrid>
      <w:tr w:rsidR="00B322C0" w14:paraId="039E8231" w14:textId="77777777" w:rsidTr="00F90AE9">
        <w:trPr>
          <w:cantSplit/>
        </w:trPr>
        <w:tc>
          <w:tcPr>
            <w:tcW w:w="238" w:type="dxa"/>
            <w:tcBorders>
              <w:top w:val="single" w:sz="4" w:space="0" w:color="auto"/>
            </w:tcBorders>
          </w:tcPr>
          <w:p w14:paraId="2B72ECCF" w14:textId="7CA8DC0A" w:rsidR="00B322C0" w:rsidRDefault="00AA1C5D" w:rsidP="00434E44">
            <w:pPr>
              <w:pStyle w:val="Tabell-Text"/>
              <w:spacing w:before="60" w:line="200" w:lineRule="exact"/>
            </w:pPr>
            <w:r>
              <w:lastRenderedPageBreak/>
              <w:t>2</w:t>
            </w:r>
            <w:r w:rsidR="00B322C0">
              <w:t>.</w:t>
            </w:r>
          </w:p>
        </w:tc>
        <w:tc>
          <w:tcPr>
            <w:tcW w:w="5716" w:type="dxa"/>
            <w:gridSpan w:val="2"/>
            <w:tcBorders>
              <w:top w:val="single" w:sz="4" w:space="0" w:color="auto"/>
            </w:tcBorders>
          </w:tcPr>
          <w:p w14:paraId="72F38767" w14:textId="7B40E830" w:rsidR="00B322C0" w:rsidRPr="00434E44" w:rsidRDefault="00434E44" w:rsidP="00434E44">
            <w:pPr>
              <w:pStyle w:val="Tabell-Text"/>
              <w:spacing w:before="60" w:line="200" w:lineRule="exact"/>
              <w:rPr>
                <w:i/>
              </w:rPr>
            </w:pPr>
            <w:r w:rsidRPr="00434E44">
              <w:rPr>
                <w:i/>
              </w:rPr>
              <w:t>Kulturvetenskapliga donationen</w:t>
            </w:r>
          </w:p>
        </w:tc>
      </w:tr>
      <w:tr w:rsidR="00B322C0" w14:paraId="00E71B85" w14:textId="77777777" w:rsidTr="00104297">
        <w:trPr>
          <w:cantSplit/>
        </w:trPr>
        <w:tc>
          <w:tcPr>
            <w:tcW w:w="238" w:type="dxa"/>
          </w:tcPr>
          <w:p w14:paraId="72F54A5E" w14:textId="77777777" w:rsidR="00B322C0" w:rsidRDefault="00B322C0" w:rsidP="00434E44">
            <w:pPr>
              <w:pStyle w:val="Tabell-Text"/>
              <w:spacing w:before="60" w:line="200" w:lineRule="exact"/>
            </w:pPr>
          </w:p>
        </w:tc>
        <w:tc>
          <w:tcPr>
            <w:tcW w:w="4865" w:type="dxa"/>
            <w:tcMar>
              <w:left w:w="57" w:type="dxa"/>
              <w:right w:w="0" w:type="dxa"/>
            </w:tcMar>
          </w:tcPr>
          <w:p w14:paraId="4732FDAC" w14:textId="40246A9B" w:rsidR="00B322C0" w:rsidRDefault="00434E44" w:rsidP="00434E44">
            <w:pPr>
              <w:pStyle w:val="Tabell-Text"/>
              <w:spacing w:before="60" w:line="200" w:lineRule="exact"/>
            </w:pPr>
            <w:r>
              <w:t>Ingående värde</w:t>
            </w:r>
          </w:p>
        </w:tc>
        <w:tc>
          <w:tcPr>
            <w:tcW w:w="851" w:type="dxa"/>
            <w:vAlign w:val="bottom"/>
          </w:tcPr>
          <w:p w14:paraId="0A3A7D57" w14:textId="6BADBEBA" w:rsidR="00B322C0" w:rsidRDefault="00434E44" w:rsidP="00104297">
            <w:pPr>
              <w:pStyle w:val="Tabell-Text"/>
              <w:spacing w:before="60" w:line="200" w:lineRule="exact"/>
              <w:jc w:val="right"/>
            </w:pPr>
            <w:r>
              <w:t>3 416 540</w:t>
            </w:r>
          </w:p>
        </w:tc>
      </w:tr>
      <w:tr w:rsidR="00B322C0" w14:paraId="7D9E0606" w14:textId="77777777" w:rsidTr="00104297">
        <w:trPr>
          <w:cantSplit/>
        </w:trPr>
        <w:tc>
          <w:tcPr>
            <w:tcW w:w="238" w:type="dxa"/>
          </w:tcPr>
          <w:p w14:paraId="3D177789" w14:textId="77777777" w:rsidR="00B322C0" w:rsidRDefault="00B322C0" w:rsidP="00434E44">
            <w:pPr>
              <w:pStyle w:val="Tabell-Text"/>
              <w:spacing w:before="60" w:line="200" w:lineRule="exact"/>
            </w:pPr>
          </w:p>
        </w:tc>
        <w:tc>
          <w:tcPr>
            <w:tcW w:w="4865" w:type="dxa"/>
            <w:tcMar>
              <w:left w:w="57" w:type="dxa"/>
              <w:right w:w="0" w:type="dxa"/>
            </w:tcMar>
          </w:tcPr>
          <w:p w14:paraId="4851A1C8" w14:textId="0A52AB6E" w:rsidR="00B322C0" w:rsidRDefault="00434E44" w:rsidP="00434E44">
            <w:pPr>
              <w:pStyle w:val="Tabell-Text"/>
              <w:spacing w:before="60" w:line="200" w:lineRule="exact"/>
            </w:pPr>
            <w:r>
              <w:t>Andel av årets totala avkastning</w:t>
            </w:r>
          </w:p>
        </w:tc>
        <w:tc>
          <w:tcPr>
            <w:tcW w:w="851" w:type="dxa"/>
            <w:vAlign w:val="bottom"/>
          </w:tcPr>
          <w:p w14:paraId="7EB840E1" w14:textId="38C2D5BE" w:rsidR="00B322C0" w:rsidRDefault="00434E44" w:rsidP="00104297">
            <w:pPr>
              <w:pStyle w:val="Tabell-Text"/>
              <w:spacing w:before="60" w:line="200" w:lineRule="exact"/>
              <w:jc w:val="right"/>
            </w:pPr>
            <w:r>
              <w:t>227 </w:t>
            </w:r>
            <w:r w:rsidR="005B61E0">
              <w:t>125</w:t>
            </w:r>
          </w:p>
        </w:tc>
      </w:tr>
      <w:tr w:rsidR="00B322C0" w14:paraId="1B5E94EB" w14:textId="77777777" w:rsidTr="00104297">
        <w:trPr>
          <w:cantSplit/>
        </w:trPr>
        <w:tc>
          <w:tcPr>
            <w:tcW w:w="238" w:type="dxa"/>
            <w:tcBorders>
              <w:bottom w:val="single" w:sz="4" w:space="0" w:color="auto"/>
            </w:tcBorders>
          </w:tcPr>
          <w:p w14:paraId="325A11FC" w14:textId="77777777" w:rsidR="00B322C0" w:rsidRDefault="00B322C0" w:rsidP="00434E44">
            <w:pPr>
              <w:pStyle w:val="Tabell-Text"/>
              <w:spacing w:before="60" w:line="200" w:lineRule="exact"/>
            </w:pPr>
          </w:p>
        </w:tc>
        <w:tc>
          <w:tcPr>
            <w:tcW w:w="4865" w:type="dxa"/>
            <w:tcBorders>
              <w:bottom w:val="single" w:sz="4" w:space="0" w:color="auto"/>
            </w:tcBorders>
            <w:tcMar>
              <w:left w:w="57" w:type="dxa"/>
              <w:right w:w="0" w:type="dxa"/>
            </w:tcMar>
          </w:tcPr>
          <w:p w14:paraId="4470C97D" w14:textId="58402F91" w:rsidR="00B322C0" w:rsidRDefault="00434E44" w:rsidP="00434E44">
            <w:pPr>
              <w:pStyle w:val="Tabell-Text"/>
              <w:spacing w:before="60" w:line="200" w:lineRule="exact"/>
            </w:pPr>
            <w:r>
              <w:t>Årets anslag och återbetalade anslag</w:t>
            </w:r>
          </w:p>
        </w:tc>
        <w:tc>
          <w:tcPr>
            <w:tcW w:w="851" w:type="dxa"/>
            <w:tcBorders>
              <w:bottom w:val="single" w:sz="4" w:space="0" w:color="auto"/>
            </w:tcBorders>
            <w:vAlign w:val="bottom"/>
          </w:tcPr>
          <w:p w14:paraId="35EE8B31" w14:textId="19B9CBB5" w:rsidR="00B322C0" w:rsidRDefault="00564096" w:rsidP="00104297">
            <w:pPr>
              <w:pStyle w:val="Tabell-Text"/>
              <w:spacing w:before="60" w:line="200" w:lineRule="exact"/>
              <w:jc w:val="right"/>
            </w:pPr>
            <w:r>
              <w:t>–</w:t>
            </w:r>
            <w:r w:rsidR="00434E44">
              <w:t>151 137</w:t>
            </w:r>
          </w:p>
        </w:tc>
      </w:tr>
      <w:tr w:rsidR="00B322C0" w14:paraId="43BD3A0F" w14:textId="77777777" w:rsidTr="00104297">
        <w:trPr>
          <w:cantSplit/>
        </w:trPr>
        <w:tc>
          <w:tcPr>
            <w:tcW w:w="238" w:type="dxa"/>
            <w:tcBorders>
              <w:top w:val="single" w:sz="4" w:space="0" w:color="auto"/>
            </w:tcBorders>
          </w:tcPr>
          <w:p w14:paraId="1683C51A" w14:textId="77777777" w:rsidR="00B322C0" w:rsidRPr="00434E44" w:rsidRDefault="00B322C0" w:rsidP="00434E44">
            <w:pPr>
              <w:pStyle w:val="Tabell-Text"/>
              <w:spacing w:before="60" w:line="200" w:lineRule="exact"/>
              <w:rPr>
                <w:b/>
              </w:rPr>
            </w:pPr>
          </w:p>
        </w:tc>
        <w:tc>
          <w:tcPr>
            <w:tcW w:w="4865" w:type="dxa"/>
            <w:tcBorders>
              <w:top w:val="single" w:sz="4" w:space="0" w:color="auto"/>
            </w:tcBorders>
          </w:tcPr>
          <w:p w14:paraId="582D4618" w14:textId="0E640481" w:rsidR="00B322C0" w:rsidRPr="00434E44" w:rsidRDefault="00434E44" w:rsidP="00434E44">
            <w:pPr>
              <w:pStyle w:val="Tabell-Text"/>
              <w:spacing w:before="60" w:line="200" w:lineRule="exact"/>
              <w:rPr>
                <w:b/>
              </w:rPr>
            </w:pPr>
            <w:r w:rsidRPr="00434E44">
              <w:rPr>
                <w:b/>
              </w:rPr>
              <w:t>Marknadsvärde 2015-12-31</w:t>
            </w:r>
          </w:p>
        </w:tc>
        <w:tc>
          <w:tcPr>
            <w:tcW w:w="851" w:type="dxa"/>
            <w:tcBorders>
              <w:top w:val="single" w:sz="4" w:space="0" w:color="auto"/>
            </w:tcBorders>
            <w:vAlign w:val="bottom"/>
          </w:tcPr>
          <w:p w14:paraId="5BE6E3C7" w14:textId="25A9D05E" w:rsidR="00B322C0" w:rsidRPr="00434E44" w:rsidRDefault="00434E44" w:rsidP="00104297">
            <w:pPr>
              <w:pStyle w:val="Tabell-Text"/>
              <w:spacing w:before="60" w:line="200" w:lineRule="exact"/>
              <w:jc w:val="right"/>
              <w:rPr>
                <w:b/>
              </w:rPr>
            </w:pPr>
            <w:r w:rsidRPr="00434E44">
              <w:rPr>
                <w:b/>
              </w:rPr>
              <w:t>3 492 </w:t>
            </w:r>
            <w:r w:rsidR="005B61E0">
              <w:rPr>
                <w:b/>
              </w:rPr>
              <w:t>528</w:t>
            </w:r>
          </w:p>
        </w:tc>
      </w:tr>
      <w:tr w:rsidR="00EB1EEC" w14:paraId="301DF1E7" w14:textId="77777777" w:rsidTr="00EB1EEC">
        <w:trPr>
          <w:cantSplit/>
        </w:trPr>
        <w:tc>
          <w:tcPr>
            <w:tcW w:w="238" w:type="dxa"/>
          </w:tcPr>
          <w:p w14:paraId="38D0DEF1" w14:textId="77777777" w:rsidR="00EB1EEC" w:rsidRDefault="00EB1EEC" w:rsidP="00F90AE9">
            <w:pPr>
              <w:pStyle w:val="Tabell-Text"/>
              <w:spacing w:before="60" w:line="200" w:lineRule="exact"/>
            </w:pPr>
          </w:p>
        </w:tc>
        <w:tc>
          <w:tcPr>
            <w:tcW w:w="5716" w:type="dxa"/>
            <w:gridSpan w:val="2"/>
          </w:tcPr>
          <w:p w14:paraId="40058DCE" w14:textId="77777777" w:rsidR="00EB1EEC" w:rsidRPr="00434E44" w:rsidRDefault="00EB1EEC" w:rsidP="00F90AE9">
            <w:pPr>
              <w:pStyle w:val="Tabell-Text"/>
              <w:spacing w:before="60" w:line="200" w:lineRule="exact"/>
              <w:rPr>
                <w:i/>
              </w:rPr>
            </w:pPr>
          </w:p>
        </w:tc>
      </w:tr>
      <w:tr w:rsidR="00EB1EEC" w14:paraId="6C1C8A50" w14:textId="77777777" w:rsidTr="00EB1EEC">
        <w:trPr>
          <w:cantSplit/>
        </w:trPr>
        <w:tc>
          <w:tcPr>
            <w:tcW w:w="238" w:type="dxa"/>
          </w:tcPr>
          <w:p w14:paraId="7C5011D0" w14:textId="1EFCFAA3" w:rsidR="00EB1EEC" w:rsidRDefault="00EB1EEC" w:rsidP="002F2E16">
            <w:pPr>
              <w:pStyle w:val="Tabell-Text"/>
              <w:spacing w:before="60" w:line="200" w:lineRule="exact"/>
            </w:pPr>
            <w:r>
              <w:t>3.</w:t>
            </w:r>
          </w:p>
        </w:tc>
        <w:tc>
          <w:tcPr>
            <w:tcW w:w="5716" w:type="dxa"/>
            <w:gridSpan w:val="2"/>
          </w:tcPr>
          <w:p w14:paraId="26C8456F" w14:textId="70D222CF" w:rsidR="00EB1EEC" w:rsidRPr="002F2E16" w:rsidRDefault="00EB1EEC" w:rsidP="002F2E16">
            <w:pPr>
              <w:pStyle w:val="Tabell-Text"/>
              <w:spacing w:before="60" w:line="200" w:lineRule="exact"/>
              <w:rPr>
                <w:i/>
              </w:rPr>
            </w:pPr>
            <w:r w:rsidRPr="002F2E16">
              <w:rPr>
                <w:i/>
              </w:rPr>
              <w:t>Erik Rönnbergs donation för forskning om åldrande och åldersrelaterade sjukdomar</w:t>
            </w:r>
          </w:p>
        </w:tc>
      </w:tr>
      <w:tr w:rsidR="00EB1EEC" w14:paraId="0ECF7BF8" w14:textId="77777777" w:rsidTr="002F2E16">
        <w:trPr>
          <w:cantSplit/>
        </w:trPr>
        <w:tc>
          <w:tcPr>
            <w:tcW w:w="238" w:type="dxa"/>
          </w:tcPr>
          <w:p w14:paraId="1DF31AD9" w14:textId="77777777" w:rsidR="00EB1EEC" w:rsidRDefault="00EB1EEC" w:rsidP="002F2E16">
            <w:pPr>
              <w:pStyle w:val="Tabell-Text"/>
              <w:spacing w:before="60" w:line="200" w:lineRule="exact"/>
            </w:pPr>
          </w:p>
        </w:tc>
        <w:tc>
          <w:tcPr>
            <w:tcW w:w="4865" w:type="dxa"/>
            <w:tcMar>
              <w:left w:w="57" w:type="dxa"/>
              <w:right w:w="0" w:type="dxa"/>
            </w:tcMar>
          </w:tcPr>
          <w:p w14:paraId="1259AD02" w14:textId="47F1D065" w:rsidR="00EB1EEC" w:rsidRDefault="00EB1EEC" w:rsidP="002F2E16">
            <w:pPr>
              <w:pStyle w:val="Tabell-Text"/>
              <w:spacing w:before="60" w:line="200" w:lineRule="exact"/>
            </w:pPr>
            <w:r>
              <w:t>Ingående värde</w:t>
            </w:r>
          </w:p>
        </w:tc>
        <w:tc>
          <w:tcPr>
            <w:tcW w:w="851" w:type="dxa"/>
            <w:vAlign w:val="bottom"/>
          </w:tcPr>
          <w:p w14:paraId="154EE5B8" w14:textId="768F24ED" w:rsidR="00EB1EEC" w:rsidRDefault="00EB1EEC" w:rsidP="002F2E16">
            <w:pPr>
              <w:pStyle w:val="Tabell-Text"/>
              <w:spacing w:before="60" w:line="200" w:lineRule="exact"/>
              <w:jc w:val="right"/>
            </w:pPr>
            <w:r>
              <w:t>26 274</w:t>
            </w:r>
          </w:p>
        </w:tc>
      </w:tr>
      <w:tr w:rsidR="00EB1EEC" w14:paraId="0EEADFAD" w14:textId="77777777" w:rsidTr="00B32D26">
        <w:trPr>
          <w:cantSplit/>
        </w:trPr>
        <w:tc>
          <w:tcPr>
            <w:tcW w:w="238" w:type="dxa"/>
          </w:tcPr>
          <w:p w14:paraId="48D38E71" w14:textId="77777777" w:rsidR="00EB1EEC" w:rsidRDefault="00EB1EEC" w:rsidP="002F2E16">
            <w:pPr>
              <w:pStyle w:val="Tabell-Text"/>
              <w:spacing w:before="60" w:line="200" w:lineRule="exact"/>
            </w:pPr>
          </w:p>
        </w:tc>
        <w:tc>
          <w:tcPr>
            <w:tcW w:w="4865" w:type="dxa"/>
            <w:tcMar>
              <w:left w:w="57" w:type="dxa"/>
              <w:right w:w="0" w:type="dxa"/>
            </w:tcMar>
          </w:tcPr>
          <w:p w14:paraId="770C6B7A" w14:textId="52088D95" w:rsidR="00EB1EEC" w:rsidRDefault="00EB1EEC" w:rsidP="002F2E16">
            <w:pPr>
              <w:pStyle w:val="Tabell-Text"/>
              <w:spacing w:before="60" w:line="200" w:lineRule="exact"/>
            </w:pPr>
            <w:r>
              <w:t>Andel av årets totala avkastning</w:t>
            </w:r>
          </w:p>
        </w:tc>
        <w:tc>
          <w:tcPr>
            <w:tcW w:w="851" w:type="dxa"/>
            <w:vAlign w:val="bottom"/>
          </w:tcPr>
          <w:p w14:paraId="32840CC6" w14:textId="55909E18" w:rsidR="00EB1EEC" w:rsidRDefault="005B61E0" w:rsidP="002F2E16">
            <w:pPr>
              <w:pStyle w:val="Tabell-Text"/>
              <w:spacing w:before="60" w:line="200" w:lineRule="exact"/>
              <w:jc w:val="right"/>
            </w:pPr>
            <w:r>
              <w:t>1 747</w:t>
            </w:r>
          </w:p>
        </w:tc>
      </w:tr>
      <w:tr w:rsidR="00EB1EEC" w14:paraId="28755533" w14:textId="77777777" w:rsidTr="00B32D26">
        <w:trPr>
          <w:cantSplit/>
        </w:trPr>
        <w:tc>
          <w:tcPr>
            <w:tcW w:w="238" w:type="dxa"/>
            <w:tcBorders>
              <w:bottom w:val="single" w:sz="4" w:space="0" w:color="auto"/>
            </w:tcBorders>
          </w:tcPr>
          <w:p w14:paraId="639397DC" w14:textId="77777777" w:rsidR="00EB1EEC" w:rsidRDefault="00EB1EEC" w:rsidP="002F2E16">
            <w:pPr>
              <w:pStyle w:val="Tabell-Text"/>
              <w:spacing w:before="60" w:line="200" w:lineRule="exact"/>
            </w:pPr>
          </w:p>
        </w:tc>
        <w:tc>
          <w:tcPr>
            <w:tcW w:w="4865" w:type="dxa"/>
            <w:tcBorders>
              <w:bottom w:val="single" w:sz="4" w:space="0" w:color="auto"/>
            </w:tcBorders>
            <w:tcMar>
              <w:left w:w="57" w:type="dxa"/>
              <w:right w:w="0" w:type="dxa"/>
            </w:tcMar>
          </w:tcPr>
          <w:p w14:paraId="3035AC9D" w14:textId="2D2C6D57" w:rsidR="00EB1EEC" w:rsidRDefault="00EB1EEC" w:rsidP="002F2E16">
            <w:pPr>
              <w:pStyle w:val="Tabell-Text"/>
              <w:spacing w:before="60" w:line="200" w:lineRule="exact"/>
            </w:pPr>
            <w:r>
              <w:t>Årets anslag och återbetalade anslag</w:t>
            </w:r>
          </w:p>
        </w:tc>
        <w:tc>
          <w:tcPr>
            <w:tcW w:w="851" w:type="dxa"/>
            <w:tcBorders>
              <w:bottom w:val="single" w:sz="4" w:space="0" w:color="auto"/>
            </w:tcBorders>
            <w:vAlign w:val="bottom"/>
          </w:tcPr>
          <w:p w14:paraId="162BC6C6" w14:textId="54F3BB06" w:rsidR="00EB1EEC" w:rsidRDefault="00564096" w:rsidP="002F2E16">
            <w:pPr>
              <w:pStyle w:val="Tabell-Text"/>
              <w:spacing w:before="60" w:line="200" w:lineRule="exact"/>
              <w:jc w:val="right"/>
            </w:pPr>
            <w:r>
              <w:t>–</w:t>
            </w:r>
            <w:r w:rsidR="00EB1EEC">
              <w:t>1 162</w:t>
            </w:r>
          </w:p>
        </w:tc>
      </w:tr>
      <w:tr w:rsidR="00EB1EEC" w14:paraId="2C94D6FB" w14:textId="77777777" w:rsidTr="00B32D26">
        <w:trPr>
          <w:cantSplit/>
        </w:trPr>
        <w:tc>
          <w:tcPr>
            <w:tcW w:w="238" w:type="dxa"/>
            <w:tcBorders>
              <w:top w:val="single" w:sz="4" w:space="0" w:color="auto"/>
            </w:tcBorders>
          </w:tcPr>
          <w:p w14:paraId="38525301" w14:textId="77777777" w:rsidR="00EB1EEC" w:rsidRPr="00434E44" w:rsidRDefault="00EB1EEC" w:rsidP="002F2E16">
            <w:pPr>
              <w:pStyle w:val="Tabell-Text"/>
              <w:spacing w:before="60" w:line="200" w:lineRule="exact"/>
              <w:rPr>
                <w:b/>
              </w:rPr>
            </w:pPr>
          </w:p>
        </w:tc>
        <w:tc>
          <w:tcPr>
            <w:tcW w:w="4865" w:type="dxa"/>
            <w:tcBorders>
              <w:top w:val="single" w:sz="4" w:space="0" w:color="auto"/>
            </w:tcBorders>
          </w:tcPr>
          <w:p w14:paraId="49472029" w14:textId="1C6B5EC6" w:rsidR="00EB1EEC" w:rsidRPr="00434E44" w:rsidRDefault="00EB1EEC" w:rsidP="002F2E16">
            <w:pPr>
              <w:pStyle w:val="Tabell-Text"/>
              <w:spacing w:before="60" w:line="200" w:lineRule="exact"/>
              <w:rPr>
                <w:b/>
              </w:rPr>
            </w:pPr>
            <w:r w:rsidRPr="00434E44">
              <w:rPr>
                <w:b/>
              </w:rPr>
              <w:t>Marknadsvärde 2015-12-31</w:t>
            </w:r>
          </w:p>
        </w:tc>
        <w:tc>
          <w:tcPr>
            <w:tcW w:w="851" w:type="dxa"/>
            <w:tcBorders>
              <w:top w:val="single" w:sz="4" w:space="0" w:color="auto"/>
            </w:tcBorders>
            <w:vAlign w:val="bottom"/>
          </w:tcPr>
          <w:p w14:paraId="48A993B8" w14:textId="45EAFEEB" w:rsidR="00EB1EEC" w:rsidRPr="00564096" w:rsidRDefault="005B61E0" w:rsidP="002F2E16">
            <w:pPr>
              <w:pStyle w:val="Tabell-Text"/>
              <w:spacing w:before="60" w:line="200" w:lineRule="exact"/>
              <w:jc w:val="right"/>
              <w:rPr>
                <w:b/>
              </w:rPr>
            </w:pPr>
            <w:r>
              <w:rPr>
                <w:b/>
              </w:rPr>
              <w:t>26 859</w:t>
            </w:r>
          </w:p>
        </w:tc>
      </w:tr>
      <w:tr w:rsidR="00564096" w14:paraId="155D8F52" w14:textId="77777777" w:rsidTr="00564096">
        <w:trPr>
          <w:cantSplit/>
        </w:trPr>
        <w:tc>
          <w:tcPr>
            <w:tcW w:w="238" w:type="dxa"/>
          </w:tcPr>
          <w:p w14:paraId="0E598DFD" w14:textId="77777777" w:rsidR="00564096" w:rsidRDefault="00564096" w:rsidP="00F90AE9">
            <w:pPr>
              <w:pStyle w:val="Tabell-Text"/>
              <w:spacing w:before="60" w:line="200" w:lineRule="exact"/>
            </w:pPr>
          </w:p>
        </w:tc>
        <w:tc>
          <w:tcPr>
            <w:tcW w:w="5716" w:type="dxa"/>
            <w:gridSpan w:val="2"/>
          </w:tcPr>
          <w:p w14:paraId="1CA8DE1C" w14:textId="77777777" w:rsidR="00564096" w:rsidRDefault="00564096" w:rsidP="00F90AE9">
            <w:pPr>
              <w:pStyle w:val="Tabell-Text"/>
              <w:spacing w:before="60" w:line="200" w:lineRule="exact"/>
            </w:pPr>
          </w:p>
        </w:tc>
      </w:tr>
      <w:tr w:rsidR="00564096" w14:paraId="1A809437" w14:textId="77777777" w:rsidTr="00564096">
        <w:trPr>
          <w:cantSplit/>
        </w:trPr>
        <w:tc>
          <w:tcPr>
            <w:tcW w:w="238" w:type="dxa"/>
          </w:tcPr>
          <w:p w14:paraId="6307298B" w14:textId="40BD64EE" w:rsidR="00564096" w:rsidRDefault="00564096" w:rsidP="00F90AE9">
            <w:pPr>
              <w:pStyle w:val="Tabell-Text"/>
              <w:spacing w:before="60" w:line="200" w:lineRule="exact"/>
            </w:pPr>
            <w:r>
              <w:t>4.</w:t>
            </w:r>
          </w:p>
        </w:tc>
        <w:tc>
          <w:tcPr>
            <w:tcW w:w="5716" w:type="dxa"/>
            <w:gridSpan w:val="2"/>
          </w:tcPr>
          <w:p w14:paraId="24D1AA57" w14:textId="7D28311C" w:rsidR="00564096" w:rsidRPr="00564096" w:rsidRDefault="00564096" w:rsidP="00F90AE9">
            <w:pPr>
              <w:pStyle w:val="Tabell-Text"/>
              <w:spacing w:before="60" w:line="200" w:lineRule="exact"/>
              <w:rPr>
                <w:i/>
              </w:rPr>
            </w:pPr>
            <w:r w:rsidRPr="00564096">
              <w:rPr>
                <w:i/>
              </w:rPr>
              <w:t>Erik Rönnbergs donation för forskning om sjukdomar under de tidiga barnaåren</w:t>
            </w:r>
          </w:p>
        </w:tc>
      </w:tr>
      <w:tr w:rsidR="00564096" w14:paraId="28AABFE7" w14:textId="77777777" w:rsidTr="00564096">
        <w:trPr>
          <w:cantSplit/>
        </w:trPr>
        <w:tc>
          <w:tcPr>
            <w:tcW w:w="238" w:type="dxa"/>
          </w:tcPr>
          <w:p w14:paraId="51C2B5D5" w14:textId="77777777" w:rsidR="00564096" w:rsidRDefault="00564096" w:rsidP="00F90AE9">
            <w:pPr>
              <w:pStyle w:val="Tabell-Text"/>
              <w:spacing w:before="60" w:line="200" w:lineRule="exact"/>
            </w:pPr>
          </w:p>
        </w:tc>
        <w:tc>
          <w:tcPr>
            <w:tcW w:w="4865" w:type="dxa"/>
            <w:tcMar>
              <w:left w:w="57" w:type="dxa"/>
              <w:right w:w="0" w:type="dxa"/>
            </w:tcMar>
          </w:tcPr>
          <w:p w14:paraId="35C67A88" w14:textId="77777777" w:rsidR="00564096" w:rsidRDefault="00564096" w:rsidP="00F90AE9">
            <w:pPr>
              <w:pStyle w:val="Tabell-Text"/>
              <w:spacing w:before="60" w:line="200" w:lineRule="exact"/>
            </w:pPr>
            <w:r>
              <w:t>Ingående värde</w:t>
            </w:r>
          </w:p>
        </w:tc>
        <w:tc>
          <w:tcPr>
            <w:tcW w:w="851" w:type="dxa"/>
            <w:vAlign w:val="bottom"/>
          </w:tcPr>
          <w:p w14:paraId="1A577831" w14:textId="7BCCAA9E" w:rsidR="00564096" w:rsidRDefault="00564096" w:rsidP="00564096">
            <w:pPr>
              <w:pStyle w:val="Tabell-Text"/>
              <w:spacing w:before="60" w:line="200" w:lineRule="exact"/>
              <w:jc w:val="right"/>
            </w:pPr>
            <w:r>
              <w:t>8 085</w:t>
            </w:r>
          </w:p>
        </w:tc>
      </w:tr>
      <w:tr w:rsidR="00564096" w14:paraId="13B68BA0" w14:textId="77777777" w:rsidTr="00B32D26">
        <w:trPr>
          <w:cantSplit/>
        </w:trPr>
        <w:tc>
          <w:tcPr>
            <w:tcW w:w="238" w:type="dxa"/>
          </w:tcPr>
          <w:p w14:paraId="3990BB10" w14:textId="77777777" w:rsidR="00564096" w:rsidRDefault="00564096" w:rsidP="00F90AE9">
            <w:pPr>
              <w:pStyle w:val="Tabell-Text"/>
              <w:spacing w:before="60" w:line="200" w:lineRule="exact"/>
            </w:pPr>
          </w:p>
        </w:tc>
        <w:tc>
          <w:tcPr>
            <w:tcW w:w="4865" w:type="dxa"/>
            <w:tcMar>
              <w:left w:w="57" w:type="dxa"/>
              <w:right w:w="0" w:type="dxa"/>
            </w:tcMar>
          </w:tcPr>
          <w:p w14:paraId="00652CDC" w14:textId="77777777" w:rsidR="00564096" w:rsidRDefault="00564096" w:rsidP="00F90AE9">
            <w:pPr>
              <w:pStyle w:val="Tabell-Text"/>
              <w:spacing w:before="60" w:line="200" w:lineRule="exact"/>
            </w:pPr>
            <w:r>
              <w:t>Andel av årets totala avkastning</w:t>
            </w:r>
          </w:p>
        </w:tc>
        <w:tc>
          <w:tcPr>
            <w:tcW w:w="851" w:type="dxa"/>
            <w:vAlign w:val="bottom"/>
          </w:tcPr>
          <w:p w14:paraId="44769172" w14:textId="393DD3FE" w:rsidR="00564096" w:rsidRDefault="005B61E0" w:rsidP="00564096">
            <w:pPr>
              <w:pStyle w:val="Tabell-Text"/>
              <w:spacing w:before="60" w:line="200" w:lineRule="exact"/>
              <w:jc w:val="right"/>
            </w:pPr>
            <w:r>
              <w:t>537</w:t>
            </w:r>
          </w:p>
        </w:tc>
      </w:tr>
      <w:tr w:rsidR="00564096" w14:paraId="2BA969C8" w14:textId="77777777" w:rsidTr="00B32D26">
        <w:trPr>
          <w:cantSplit/>
        </w:trPr>
        <w:tc>
          <w:tcPr>
            <w:tcW w:w="238" w:type="dxa"/>
            <w:tcBorders>
              <w:bottom w:val="single" w:sz="4" w:space="0" w:color="auto"/>
            </w:tcBorders>
          </w:tcPr>
          <w:p w14:paraId="5D172661" w14:textId="77777777" w:rsidR="00564096" w:rsidRDefault="00564096" w:rsidP="00F90AE9">
            <w:pPr>
              <w:pStyle w:val="Tabell-Text"/>
              <w:spacing w:before="60" w:line="200" w:lineRule="exact"/>
            </w:pPr>
          </w:p>
        </w:tc>
        <w:tc>
          <w:tcPr>
            <w:tcW w:w="4865" w:type="dxa"/>
            <w:tcBorders>
              <w:bottom w:val="single" w:sz="4" w:space="0" w:color="auto"/>
            </w:tcBorders>
            <w:tcMar>
              <w:left w:w="57" w:type="dxa"/>
              <w:right w:w="0" w:type="dxa"/>
            </w:tcMar>
          </w:tcPr>
          <w:p w14:paraId="5C284C5A" w14:textId="77777777" w:rsidR="00564096" w:rsidRDefault="00564096" w:rsidP="00F90AE9">
            <w:pPr>
              <w:pStyle w:val="Tabell-Text"/>
              <w:spacing w:before="60" w:line="200" w:lineRule="exact"/>
            </w:pPr>
            <w:r>
              <w:t>Årets anslag och återbetalade anslag</w:t>
            </w:r>
          </w:p>
        </w:tc>
        <w:tc>
          <w:tcPr>
            <w:tcW w:w="851" w:type="dxa"/>
            <w:tcBorders>
              <w:bottom w:val="single" w:sz="4" w:space="0" w:color="auto"/>
            </w:tcBorders>
            <w:vAlign w:val="bottom"/>
          </w:tcPr>
          <w:p w14:paraId="1105EEDE" w14:textId="0F1C2898" w:rsidR="00564096" w:rsidRDefault="00564096" w:rsidP="00564096">
            <w:pPr>
              <w:pStyle w:val="Tabell-Text"/>
              <w:spacing w:before="60" w:line="200" w:lineRule="exact"/>
              <w:jc w:val="right"/>
            </w:pPr>
            <w:r>
              <w:t>–358</w:t>
            </w:r>
          </w:p>
        </w:tc>
      </w:tr>
      <w:tr w:rsidR="00564096" w14:paraId="44854B6C" w14:textId="77777777" w:rsidTr="00B32D26">
        <w:trPr>
          <w:cantSplit/>
        </w:trPr>
        <w:tc>
          <w:tcPr>
            <w:tcW w:w="238" w:type="dxa"/>
            <w:tcBorders>
              <w:top w:val="single" w:sz="4" w:space="0" w:color="auto"/>
            </w:tcBorders>
          </w:tcPr>
          <w:p w14:paraId="1D4BDACD" w14:textId="77777777" w:rsidR="00564096" w:rsidRPr="00434E44" w:rsidRDefault="00564096" w:rsidP="00F90AE9">
            <w:pPr>
              <w:pStyle w:val="Tabell-Text"/>
              <w:spacing w:before="60" w:line="200" w:lineRule="exact"/>
              <w:rPr>
                <w:b/>
              </w:rPr>
            </w:pPr>
          </w:p>
        </w:tc>
        <w:tc>
          <w:tcPr>
            <w:tcW w:w="4865" w:type="dxa"/>
            <w:tcBorders>
              <w:top w:val="single" w:sz="4" w:space="0" w:color="auto"/>
            </w:tcBorders>
          </w:tcPr>
          <w:p w14:paraId="0215A658" w14:textId="77777777" w:rsidR="00564096" w:rsidRPr="00434E44" w:rsidRDefault="00564096" w:rsidP="00F90AE9">
            <w:pPr>
              <w:pStyle w:val="Tabell-Text"/>
              <w:spacing w:before="60" w:line="200" w:lineRule="exact"/>
              <w:rPr>
                <w:b/>
              </w:rPr>
            </w:pPr>
            <w:r w:rsidRPr="00434E44">
              <w:rPr>
                <w:b/>
              </w:rPr>
              <w:t>Marknadsvärde 2015-12-31</w:t>
            </w:r>
          </w:p>
        </w:tc>
        <w:tc>
          <w:tcPr>
            <w:tcW w:w="851" w:type="dxa"/>
            <w:tcBorders>
              <w:top w:val="single" w:sz="4" w:space="0" w:color="auto"/>
            </w:tcBorders>
            <w:vAlign w:val="bottom"/>
          </w:tcPr>
          <w:p w14:paraId="139B3678" w14:textId="5C63EF79" w:rsidR="00564096" w:rsidRPr="00564096" w:rsidRDefault="005B61E0" w:rsidP="00564096">
            <w:pPr>
              <w:pStyle w:val="Tabell-Text"/>
              <w:spacing w:before="60" w:line="200" w:lineRule="exact"/>
              <w:jc w:val="right"/>
              <w:rPr>
                <w:b/>
              </w:rPr>
            </w:pPr>
            <w:r>
              <w:rPr>
                <w:b/>
              </w:rPr>
              <w:t>8 264</w:t>
            </w:r>
          </w:p>
        </w:tc>
      </w:tr>
      <w:tr w:rsidR="00B32D26" w14:paraId="467660E6" w14:textId="77777777" w:rsidTr="00BB60E8">
        <w:trPr>
          <w:cantSplit/>
        </w:trPr>
        <w:tc>
          <w:tcPr>
            <w:tcW w:w="238" w:type="dxa"/>
            <w:tcBorders>
              <w:bottom w:val="single" w:sz="4" w:space="0" w:color="auto"/>
            </w:tcBorders>
          </w:tcPr>
          <w:p w14:paraId="45E6443D" w14:textId="77777777" w:rsidR="00B32D26" w:rsidRPr="00434E44" w:rsidRDefault="00B32D26" w:rsidP="00F90AE9">
            <w:pPr>
              <w:pStyle w:val="Tabell-Text"/>
              <w:spacing w:before="60" w:line="200" w:lineRule="exact"/>
              <w:rPr>
                <w:b/>
              </w:rPr>
            </w:pPr>
          </w:p>
        </w:tc>
        <w:tc>
          <w:tcPr>
            <w:tcW w:w="4865" w:type="dxa"/>
            <w:tcBorders>
              <w:bottom w:val="single" w:sz="4" w:space="0" w:color="auto"/>
            </w:tcBorders>
          </w:tcPr>
          <w:p w14:paraId="2DD4B380" w14:textId="77777777" w:rsidR="00B32D26" w:rsidRPr="00434E44" w:rsidRDefault="00B32D26" w:rsidP="00F90AE9">
            <w:pPr>
              <w:pStyle w:val="Tabell-Text"/>
              <w:spacing w:before="60" w:line="200" w:lineRule="exact"/>
              <w:rPr>
                <w:b/>
              </w:rPr>
            </w:pPr>
          </w:p>
        </w:tc>
        <w:tc>
          <w:tcPr>
            <w:tcW w:w="851" w:type="dxa"/>
            <w:tcBorders>
              <w:bottom w:val="single" w:sz="4" w:space="0" w:color="auto"/>
            </w:tcBorders>
            <w:vAlign w:val="bottom"/>
          </w:tcPr>
          <w:p w14:paraId="53F7048C" w14:textId="77777777" w:rsidR="00B32D26" w:rsidRPr="00564096" w:rsidRDefault="00B32D26" w:rsidP="00564096">
            <w:pPr>
              <w:pStyle w:val="Tabell-Text"/>
              <w:spacing w:before="60" w:line="200" w:lineRule="exact"/>
              <w:jc w:val="right"/>
              <w:rPr>
                <w:b/>
              </w:rPr>
            </w:pPr>
          </w:p>
        </w:tc>
      </w:tr>
      <w:tr w:rsidR="00B32D26" w14:paraId="7706FA30" w14:textId="77777777" w:rsidTr="00BB60E8">
        <w:trPr>
          <w:cantSplit/>
        </w:trPr>
        <w:tc>
          <w:tcPr>
            <w:tcW w:w="238" w:type="dxa"/>
            <w:tcBorders>
              <w:top w:val="single" w:sz="4" w:space="0" w:color="auto"/>
              <w:bottom w:val="single" w:sz="4" w:space="0" w:color="auto"/>
            </w:tcBorders>
          </w:tcPr>
          <w:p w14:paraId="104E19A4" w14:textId="77777777" w:rsidR="00B32D26" w:rsidRPr="00434E44" w:rsidRDefault="00B32D26" w:rsidP="00F90AE9">
            <w:pPr>
              <w:pStyle w:val="Tabell-Text"/>
              <w:spacing w:before="60" w:line="200" w:lineRule="exact"/>
              <w:rPr>
                <w:b/>
              </w:rPr>
            </w:pPr>
          </w:p>
        </w:tc>
        <w:tc>
          <w:tcPr>
            <w:tcW w:w="4865" w:type="dxa"/>
            <w:tcBorders>
              <w:top w:val="single" w:sz="4" w:space="0" w:color="auto"/>
              <w:bottom w:val="single" w:sz="4" w:space="0" w:color="auto"/>
            </w:tcBorders>
          </w:tcPr>
          <w:p w14:paraId="1F3A523E" w14:textId="3E5F1D0A" w:rsidR="00B32D26" w:rsidRPr="00B32D26" w:rsidRDefault="00B32D26" w:rsidP="00F90AE9">
            <w:pPr>
              <w:pStyle w:val="Tabell-Text"/>
              <w:spacing w:before="60" w:line="200" w:lineRule="exact"/>
              <w:rPr>
                <w:b/>
              </w:rPr>
            </w:pPr>
            <w:r w:rsidRPr="00B32D26">
              <w:rPr>
                <w:b/>
              </w:rPr>
              <w:t>Totalt eget kapital till marknadsvärde 2015-12-31</w:t>
            </w:r>
          </w:p>
        </w:tc>
        <w:tc>
          <w:tcPr>
            <w:tcW w:w="851" w:type="dxa"/>
            <w:tcBorders>
              <w:top w:val="single" w:sz="4" w:space="0" w:color="auto"/>
              <w:bottom w:val="single" w:sz="4" w:space="0" w:color="auto"/>
            </w:tcBorders>
            <w:vAlign w:val="bottom"/>
          </w:tcPr>
          <w:p w14:paraId="1B71C7B4" w14:textId="53A043D2" w:rsidR="00B32D26" w:rsidRPr="00B32D26" w:rsidRDefault="005B61E0" w:rsidP="00564096">
            <w:pPr>
              <w:pStyle w:val="Tabell-Text"/>
              <w:spacing w:before="60" w:line="200" w:lineRule="exact"/>
              <w:jc w:val="right"/>
              <w:rPr>
                <w:b/>
              </w:rPr>
            </w:pPr>
            <w:r>
              <w:rPr>
                <w:b/>
              </w:rPr>
              <w:t>11 657 225</w:t>
            </w:r>
          </w:p>
        </w:tc>
      </w:tr>
    </w:tbl>
    <w:p w14:paraId="04A1D4B8" w14:textId="77777777" w:rsidR="00FC7187" w:rsidRDefault="00FC7187" w:rsidP="00F90AE9">
      <w:pPr>
        <w:pStyle w:val="Tabell-Text"/>
        <w:spacing w:before="60" w:line="200" w:lineRule="exact"/>
        <w:rPr>
          <w:b/>
        </w:rPr>
      </w:pPr>
    </w:p>
    <w:p w14:paraId="56D9B4A3" w14:textId="77777777" w:rsidR="00FC7187" w:rsidRPr="00B32D26" w:rsidRDefault="00FC7187" w:rsidP="00F90AE9">
      <w:pPr>
        <w:pStyle w:val="Tabell-Text"/>
        <w:spacing w:before="60" w:line="200" w:lineRule="exact"/>
        <w:rPr>
          <w:b/>
        </w:rPr>
      </w:pPr>
    </w:p>
    <w:p w14:paraId="0C94F714" w14:textId="77777777" w:rsidR="00FC7187" w:rsidRDefault="00FC7187" w:rsidP="00564096">
      <w:pPr>
        <w:pStyle w:val="Tabell-Text"/>
        <w:spacing w:before="60" w:line="200" w:lineRule="exact"/>
        <w:jc w:val="right"/>
        <w:rPr>
          <w:b/>
        </w:rPr>
        <w:sectPr w:rsidR="00FC7187" w:rsidSect="0039664C">
          <w:headerReference w:type="even" r:id="rId36"/>
          <w:headerReference w:type="default" r:id="rId37"/>
          <w:headerReference w:type="first" r:id="rId38"/>
          <w:type w:val="continuous"/>
          <w:pgSz w:w="9356" w:h="13721" w:code="9"/>
          <w:pgMar w:top="907" w:right="2041" w:bottom="1474" w:left="1418" w:header="397" w:footer="624" w:gutter="0"/>
          <w:cols w:space="708"/>
          <w:docGrid w:linePitch="360"/>
        </w:sectPr>
      </w:pPr>
    </w:p>
    <w:p w14:paraId="4B763E11" w14:textId="77777777" w:rsidR="008F38F4" w:rsidRPr="008035A9" w:rsidRDefault="008F38F4" w:rsidP="000A7108">
      <w:pPr>
        <w:pStyle w:val="Bilaga"/>
      </w:pPr>
      <w:r w:rsidRPr="0047189C">
        <w:rPr>
          <w:rStyle w:val="Bilagerubrik"/>
        </w:rPr>
        <w:lastRenderedPageBreak/>
        <w:t>Bilaga</w:t>
      </w:r>
      <w:r w:rsidR="006B3F06">
        <w:rPr>
          <w:rStyle w:val="Bilagerubrik"/>
        </w:rPr>
        <w:t xml:space="preserve"> </w:t>
      </w:r>
      <w:r>
        <w:rPr>
          <w:rStyle w:val="Bilagerubrik"/>
        </w:rPr>
        <w:t>2</w:t>
      </w:r>
    </w:p>
    <w:p w14:paraId="1237E799" w14:textId="74AC95F8" w:rsidR="008F38F4" w:rsidRPr="002A1410" w:rsidRDefault="00F90AE9" w:rsidP="00F90AE9">
      <w:pPr>
        <w:pStyle w:val="Rubrik1"/>
      </w:pPr>
      <w:bookmarkStart w:id="46" w:name="_Toc442946336"/>
      <w:r w:rsidRPr="00F90AE9">
        <w:t>Balansposters bokförda värde oc</w:t>
      </w:r>
      <w:r w:rsidR="00CD686A">
        <w:t>h jämförande marknadsvärde (tkr</w:t>
      </w:r>
      <w:r w:rsidRPr="00F90AE9">
        <w:t>) 2015</w:t>
      </w:r>
      <w:bookmarkEnd w:id="46"/>
    </w:p>
    <w:tbl>
      <w:tblPr>
        <w:tblStyle w:val="Tabellrutnt"/>
        <w:tblW w:w="7428"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24"/>
        <w:gridCol w:w="2316"/>
        <w:gridCol w:w="462"/>
        <w:gridCol w:w="162"/>
        <w:gridCol w:w="462"/>
        <w:gridCol w:w="227"/>
        <w:gridCol w:w="624"/>
        <w:gridCol w:w="226"/>
        <w:gridCol w:w="624"/>
        <w:gridCol w:w="227"/>
        <w:gridCol w:w="624"/>
        <w:gridCol w:w="226"/>
        <w:gridCol w:w="624"/>
      </w:tblGrid>
      <w:tr w:rsidR="00CD2CAC" w:rsidRPr="00F90AE9" w14:paraId="2114941D" w14:textId="77777777" w:rsidTr="00D833F2">
        <w:trPr>
          <w:gridBefore w:val="1"/>
          <w:wBefore w:w="624" w:type="dxa"/>
          <w:cantSplit/>
        </w:trPr>
        <w:tc>
          <w:tcPr>
            <w:tcW w:w="2940" w:type="dxa"/>
            <w:gridSpan w:val="3"/>
            <w:tcBorders>
              <w:top w:val="single" w:sz="4" w:space="0" w:color="auto"/>
              <w:bottom w:val="single" w:sz="4" w:space="0" w:color="auto"/>
            </w:tcBorders>
            <w:noWrap/>
          </w:tcPr>
          <w:p w14:paraId="685F2A3B" w14:textId="77777777" w:rsidR="00CD2CAC" w:rsidRPr="00F90AE9" w:rsidRDefault="00CD2CAC" w:rsidP="00F90AE9">
            <w:pPr>
              <w:pStyle w:val="Tabell-Text"/>
              <w:spacing w:before="60" w:line="200" w:lineRule="exact"/>
            </w:pPr>
          </w:p>
        </w:tc>
        <w:tc>
          <w:tcPr>
            <w:tcW w:w="462" w:type="dxa"/>
            <w:tcBorders>
              <w:top w:val="single" w:sz="4" w:space="0" w:color="auto"/>
              <w:bottom w:val="single" w:sz="4" w:space="0" w:color="auto"/>
            </w:tcBorders>
            <w:noWrap/>
            <w:tcMar>
              <w:left w:w="28" w:type="dxa"/>
              <w:right w:w="0" w:type="dxa"/>
            </w:tcMar>
          </w:tcPr>
          <w:p w14:paraId="25E4070E" w14:textId="000A8B5E" w:rsidR="00CD2CAC" w:rsidRPr="00F90AE9" w:rsidRDefault="00CD2CAC" w:rsidP="00F90AE9">
            <w:pPr>
              <w:pStyle w:val="Tabell-Text"/>
              <w:spacing w:before="60" w:line="200" w:lineRule="exact"/>
            </w:pPr>
            <w:r w:rsidRPr="009421CE">
              <w:rPr>
                <w:b/>
              </w:rPr>
              <w:t>Not</w:t>
            </w:r>
          </w:p>
        </w:tc>
        <w:tc>
          <w:tcPr>
            <w:tcW w:w="1701" w:type="dxa"/>
            <w:gridSpan w:val="4"/>
            <w:tcBorders>
              <w:top w:val="single" w:sz="4" w:space="0" w:color="auto"/>
              <w:bottom w:val="single" w:sz="4" w:space="0" w:color="auto"/>
            </w:tcBorders>
            <w:noWrap/>
            <w:vAlign w:val="bottom"/>
          </w:tcPr>
          <w:p w14:paraId="78406FF7" w14:textId="4991AF1F" w:rsidR="00CD2CAC" w:rsidRPr="00F90AE9" w:rsidRDefault="00CD2CAC" w:rsidP="00CD2CAC">
            <w:pPr>
              <w:pStyle w:val="Tabell-Text"/>
              <w:spacing w:before="60" w:line="200" w:lineRule="exact"/>
              <w:jc w:val="center"/>
            </w:pPr>
            <w:r w:rsidRPr="009421CE">
              <w:rPr>
                <w:b/>
              </w:rPr>
              <w:t>2015-12-31</w:t>
            </w:r>
          </w:p>
        </w:tc>
        <w:tc>
          <w:tcPr>
            <w:tcW w:w="1701" w:type="dxa"/>
            <w:gridSpan w:val="4"/>
            <w:tcBorders>
              <w:top w:val="single" w:sz="4" w:space="0" w:color="auto"/>
              <w:bottom w:val="single" w:sz="4" w:space="0" w:color="auto"/>
            </w:tcBorders>
            <w:noWrap/>
            <w:vAlign w:val="bottom"/>
          </w:tcPr>
          <w:p w14:paraId="37ED2E43" w14:textId="36C6DDA2" w:rsidR="00CD2CAC" w:rsidRPr="00F90AE9" w:rsidRDefault="00CD2CAC" w:rsidP="00CD2CAC">
            <w:pPr>
              <w:pStyle w:val="Tabell-Text"/>
              <w:spacing w:before="60" w:line="200" w:lineRule="exact"/>
              <w:jc w:val="center"/>
            </w:pPr>
            <w:r w:rsidRPr="009421CE">
              <w:rPr>
                <w:b/>
              </w:rPr>
              <w:t>2014-12-31</w:t>
            </w:r>
          </w:p>
        </w:tc>
      </w:tr>
      <w:tr w:rsidR="00F90AE9" w:rsidRPr="00F90AE9" w14:paraId="72095E38" w14:textId="77777777" w:rsidTr="00D833F2">
        <w:trPr>
          <w:gridBefore w:val="1"/>
          <w:wBefore w:w="624" w:type="dxa"/>
          <w:cantSplit/>
        </w:trPr>
        <w:tc>
          <w:tcPr>
            <w:tcW w:w="2940" w:type="dxa"/>
            <w:gridSpan w:val="3"/>
            <w:tcBorders>
              <w:bottom w:val="single" w:sz="4" w:space="0" w:color="auto"/>
            </w:tcBorders>
            <w:noWrap/>
            <w:hideMark/>
          </w:tcPr>
          <w:p w14:paraId="53D2F21A" w14:textId="77777777" w:rsidR="00F90AE9" w:rsidRPr="00F90AE9" w:rsidRDefault="00F90AE9" w:rsidP="00F90AE9">
            <w:pPr>
              <w:pStyle w:val="Tabell-Text"/>
              <w:spacing w:before="60" w:line="200" w:lineRule="exact"/>
            </w:pPr>
            <w:r w:rsidRPr="00F90AE9">
              <w:t xml:space="preserve"> </w:t>
            </w:r>
          </w:p>
        </w:tc>
        <w:tc>
          <w:tcPr>
            <w:tcW w:w="462" w:type="dxa"/>
            <w:tcBorders>
              <w:bottom w:val="single" w:sz="4" w:space="0" w:color="auto"/>
            </w:tcBorders>
            <w:noWrap/>
            <w:tcMar>
              <w:left w:w="28" w:type="dxa"/>
              <w:right w:w="0" w:type="dxa"/>
            </w:tcMar>
            <w:hideMark/>
          </w:tcPr>
          <w:p w14:paraId="5E9EA191" w14:textId="4FDA1B68" w:rsidR="00F90AE9" w:rsidRPr="00F90AE9" w:rsidRDefault="00F90AE9" w:rsidP="00F90AE9">
            <w:pPr>
              <w:pStyle w:val="Tabell-Text"/>
              <w:spacing w:before="60" w:line="200" w:lineRule="exact"/>
            </w:pPr>
          </w:p>
        </w:tc>
        <w:tc>
          <w:tcPr>
            <w:tcW w:w="851" w:type="dxa"/>
            <w:gridSpan w:val="2"/>
            <w:tcBorders>
              <w:bottom w:val="single" w:sz="4" w:space="0" w:color="auto"/>
            </w:tcBorders>
            <w:noWrap/>
            <w:vAlign w:val="bottom"/>
            <w:hideMark/>
          </w:tcPr>
          <w:p w14:paraId="06A91484" w14:textId="77777777" w:rsidR="00F90AE9" w:rsidRPr="00F90AE9" w:rsidRDefault="00F90AE9" w:rsidP="00F90AE9">
            <w:pPr>
              <w:pStyle w:val="Tabell-Text"/>
              <w:spacing w:before="60" w:line="200" w:lineRule="exact"/>
              <w:jc w:val="right"/>
            </w:pPr>
            <w:r w:rsidRPr="00F90AE9">
              <w:t>Bokförda värden</w:t>
            </w:r>
          </w:p>
        </w:tc>
        <w:tc>
          <w:tcPr>
            <w:tcW w:w="850" w:type="dxa"/>
            <w:gridSpan w:val="2"/>
            <w:tcBorders>
              <w:bottom w:val="single" w:sz="4" w:space="0" w:color="auto"/>
            </w:tcBorders>
            <w:noWrap/>
            <w:vAlign w:val="bottom"/>
            <w:hideMark/>
          </w:tcPr>
          <w:p w14:paraId="1F84C174" w14:textId="77777777" w:rsidR="00F90AE9" w:rsidRPr="00F90AE9" w:rsidRDefault="00F90AE9" w:rsidP="00F90AE9">
            <w:pPr>
              <w:pStyle w:val="Tabell-Text"/>
              <w:spacing w:before="60" w:line="200" w:lineRule="exact"/>
              <w:jc w:val="right"/>
            </w:pPr>
            <w:r w:rsidRPr="00F90AE9">
              <w:t>Marknadsvärden</w:t>
            </w:r>
          </w:p>
        </w:tc>
        <w:tc>
          <w:tcPr>
            <w:tcW w:w="851" w:type="dxa"/>
            <w:gridSpan w:val="2"/>
            <w:tcBorders>
              <w:bottom w:val="single" w:sz="4" w:space="0" w:color="auto"/>
            </w:tcBorders>
            <w:noWrap/>
            <w:vAlign w:val="bottom"/>
            <w:hideMark/>
          </w:tcPr>
          <w:p w14:paraId="42FE4D24" w14:textId="77777777" w:rsidR="00F90AE9" w:rsidRPr="00F90AE9" w:rsidRDefault="00F90AE9" w:rsidP="00F90AE9">
            <w:pPr>
              <w:pStyle w:val="Tabell-Text"/>
              <w:spacing w:before="60" w:line="200" w:lineRule="exact"/>
              <w:jc w:val="right"/>
            </w:pPr>
            <w:r w:rsidRPr="00F90AE9">
              <w:t>Bokförda värden</w:t>
            </w:r>
          </w:p>
        </w:tc>
        <w:tc>
          <w:tcPr>
            <w:tcW w:w="850" w:type="dxa"/>
            <w:gridSpan w:val="2"/>
            <w:tcBorders>
              <w:bottom w:val="single" w:sz="4" w:space="0" w:color="auto"/>
            </w:tcBorders>
            <w:noWrap/>
            <w:vAlign w:val="bottom"/>
            <w:hideMark/>
          </w:tcPr>
          <w:p w14:paraId="30E23B4A" w14:textId="77777777" w:rsidR="00F90AE9" w:rsidRPr="00F90AE9" w:rsidRDefault="00F90AE9" w:rsidP="00F90AE9">
            <w:pPr>
              <w:pStyle w:val="Tabell-Text"/>
              <w:spacing w:before="60" w:line="200" w:lineRule="exact"/>
              <w:jc w:val="right"/>
            </w:pPr>
            <w:r w:rsidRPr="00F90AE9">
              <w:t>Marknadsvärden</w:t>
            </w:r>
          </w:p>
        </w:tc>
      </w:tr>
      <w:tr w:rsidR="00F90AE9" w:rsidRPr="00F90AE9" w14:paraId="50F3104E" w14:textId="77777777" w:rsidTr="00D833F2">
        <w:trPr>
          <w:gridBefore w:val="1"/>
          <w:wBefore w:w="624" w:type="dxa"/>
          <w:cantSplit/>
        </w:trPr>
        <w:tc>
          <w:tcPr>
            <w:tcW w:w="2940" w:type="dxa"/>
            <w:gridSpan w:val="3"/>
            <w:tcBorders>
              <w:top w:val="single" w:sz="4" w:space="0" w:color="auto"/>
            </w:tcBorders>
            <w:noWrap/>
            <w:hideMark/>
          </w:tcPr>
          <w:p w14:paraId="6C709077" w14:textId="77777777" w:rsidR="00F90AE9" w:rsidRPr="00F90AE9" w:rsidRDefault="00F90AE9" w:rsidP="00F90AE9">
            <w:pPr>
              <w:pStyle w:val="Tabell-Text"/>
              <w:spacing w:before="60" w:line="200" w:lineRule="exact"/>
              <w:rPr>
                <w:b/>
                <w:bCs/>
              </w:rPr>
            </w:pPr>
            <w:r w:rsidRPr="00F90AE9">
              <w:rPr>
                <w:b/>
                <w:bCs/>
              </w:rPr>
              <w:t>Tillgångar</w:t>
            </w:r>
          </w:p>
        </w:tc>
        <w:tc>
          <w:tcPr>
            <w:tcW w:w="462" w:type="dxa"/>
            <w:tcBorders>
              <w:top w:val="single" w:sz="4" w:space="0" w:color="auto"/>
            </w:tcBorders>
            <w:noWrap/>
            <w:tcMar>
              <w:left w:w="28" w:type="dxa"/>
              <w:right w:w="0" w:type="dxa"/>
            </w:tcMar>
            <w:hideMark/>
          </w:tcPr>
          <w:p w14:paraId="35630477" w14:textId="77777777" w:rsidR="00F90AE9" w:rsidRPr="00F90AE9" w:rsidRDefault="00F90AE9" w:rsidP="00F90AE9">
            <w:pPr>
              <w:pStyle w:val="Tabell-Text"/>
              <w:spacing w:before="60" w:line="200" w:lineRule="exact"/>
              <w:rPr>
                <w:b/>
                <w:bCs/>
              </w:rPr>
            </w:pPr>
          </w:p>
        </w:tc>
        <w:tc>
          <w:tcPr>
            <w:tcW w:w="851" w:type="dxa"/>
            <w:gridSpan w:val="2"/>
            <w:tcBorders>
              <w:top w:val="single" w:sz="4" w:space="0" w:color="auto"/>
            </w:tcBorders>
            <w:noWrap/>
            <w:vAlign w:val="bottom"/>
            <w:hideMark/>
          </w:tcPr>
          <w:p w14:paraId="32AF1DFA" w14:textId="77777777" w:rsidR="00F90AE9" w:rsidRPr="00F90AE9" w:rsidRDefault="00F90AE9" w:rsidP="00F90AE9">
            <w:pPr>
              <w:pStyle w:val="Tabell-Text"/>
              <w:spacing w:before="60" w:line="200" w:lineRule="exact"/>
              <w:jc w:val="right"/>
            </w:pPr>
          </w:p>
        </w:tc>
        <w:tc>
          <w:tcPr>
            <w:tcW w:w="850" w:type="dxa"/>
            <w:gridSpan w:val="2"/>
            <w:tcBorders>
              <w:top w:val="single" w:sz="4" w:space="0" w:color="auto"/>
            </w:tcBorders>
            <w:noWrap/>
            <w:vAlign w:val="bottom"/>
            <w:hideMark/>
          </w:tcPr>
          <w:p w14:paraId="031DC402" w14:textId="77777777" w:rsidR="00F90AE9" w:rsidRPr="00F90AE9" w:rsidRDefault="00F90AE9" w:rsidP="00F90AE9">
            <w:pPr>
              <w:pStyle w:val="Tabell-Text"/>
              <w:spacing w:before="60" w:line="200" w:lineRule="exact"/>
              <w:jc w:val="right"/>
            </w:pPr>
          </w:p>
        </w:tc>
        <w:tc>
          <w:tcPr>
            <w:tcW w:w="851" w:type="dxa"/>
            <w:gridSpan w:val="2"/>
            <w:tcBorders>
              <w:top w:val="single" w:sz="4" w:space="0" w:color="auto"/>
            </w:tcBorders>
            <w:noWrap/>
            <w:vAlign w:val="bottom"/>
            <w:hideMark/>
          </w:tcPr>
          <w:p w14:paraId="27F53F71" w14:textId="77777777" w:rsidR="00F90AE9" w:rsidRPr="00F90AE9" w:rsidRDefault="00F90AE9" w:rsidP="00F90AE9">
            <w:pPr>
              <w:pStyle w:val="Tabell-Text"/>
              <w:spacing w:before="60" w:line="200" w:lineRule="exact"/>
              <w:jc w:val="right"/>
            </w:pPr>
          </w:p>
        </w:tc>
        <w:tc>
          <w:tcPr>
            <w:tcW w:w="850" w:type="dxa"/>
            <w:gridSpan w:val="2"/>
            <w:tcBorders>
              <w:top w:val="single" w:sz="4" w:space="0" w:color="auto"/>
            </w:tcBorders>
            <w:noWrap/>
            <w:vAlign w:val="bottom"/>
            <w:hideMark/>
          </w:tcPr>
          <w:p w14:paraId="068FAD2B" w14:textId="77777777" w:rsidR="00F90AE9" w:rsidRPr="00F90AE9" w:rsidRDefault="00F90AE9" w:rsidP="00F90AE9">
            <w:pPr>
              <w:pStyle w:val="Tabell-Text"/>
              <w:spacing w:before="60" w:line="200" w:lineRule="exact"/>
              <w:jc w:val="right"/>
            </w:pPr>
          </w:p>
        </w:tc>
      </w:tr>
      <w:tr w:rsidR="00F90AE9" w:rsidRPr="00F90AE9" w14:paraId="2439946D" w14:textId="77777777" w:rsidTr="00D833F2">
        <w:trPr>
          <w:gridBefore w:val="1"/>
          <w:wBefore w:w="624" w:type="dxa"/>
          <w:cantSplit/>
        </w:trPr>
        <w:tc>
          <w:tcPr>
            <w:tcW w:w="2940" w:type="dxa"/>
            <w:gridSpan w:val="3"/>
            <w:noWrap/>
            <w:hideMark/>
          </w:tcPr>
          <w:p w14:paraId="17C55755" w14:textId="77777777" w:rsidR="00F90AE9" w:rsidRPr="00D473ED" w:rsidRDefault="00F90AE9" w:rsidP="00F90AE9">
            <w:pPr>
              <w:pStyle w:val="Tabell-Text"/>
              <w:spacing w:before="60" w:line="200" w:lineRule="exact"/>
              <w:rPr>
                <w:b/>
                <w:bCs/>
              </w:rPr>
            </w:pPr>
            <w:r w:rsidRPr="00D473ED">
              <w:rPr>
                <w:b/>
                <w:bCs/>
              </w:rPr>
              <w:t>Anläggningstillgångar</w:t>
            </w:r>
          </w:p>
        </w:tc>
        <w:tc>
          <w:tcPr>
            <w:tcW w:w="462" w:type="dxa"/>
            <w:noWrap/>
            <w:tcMar>
              <w:left w:w="28" w:type="dxa"/>
              <w:right w:w="0" w:type="dxa"/>
            </w:tcMar>
            <w:hideMark/>
          </w:tcPr>
          <w:p w14:paraId="08B406F0" w14:textId="77777777" w:rsidR="00F90AE9" w:rsidRPr="00F90AE9" w:rsidRDefault="00F90AE9" w:rsidP="00F90AE9">
            <w:pPr>
              <w:pStyle w:val="Tabell-Text"/>
              <w:spacing w:before="60" w:line="200" w:lineRule="exact"/>
              <w:rPr>
                <w:b/>
                <w:bCs/>
              </w:rPr>
            </w:pPr>
          </w:p>
        </w:tc>
        <w:tc>
          <w:tcPr>
            <w:tcW w:w="851" w:type="dxa"/>
            <w:gridSpan w:val="2"/>
            <w:noWrap/>
            <w:vAlign w:val="bottom"/>
            <w:hideMark/>
          </w:tcPr>
          <w:p w14:paraId="7D7ADB5B"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6D3E3EC6" w14:textId="77777777" w:rsidR="00F90AE9" w:rsidRPr="00F90AE9" w:rsidRDefault="00F90AE9" w:rsidP="00F90AE9">
            <w:pPr>
              <w:pStyle w:val="Tabell-Text"/>
              <w:spacing w:before="60" w:line="200" w:lineRule="exact"/>
              <w:jc w:val="right"/>
            </w:pPr>
          </w:p>
        </w:tc>
        <w:tc>
          <w:tcPr>
            <w:tcW w:w="851" w:type="dxa"/>
            <w:gridSpan w:val="2"/>
            <w:noWrap/>
            <w:vAlign w:val="bottom"/>
            <w:hideMark/>
          </w:tcPr>
          <w:p w14:paraId="07FB1091"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45B74E09" w14:textId="77777777" w:rsidR="00F90AE9" w:rsidRPr="00F90AE9" w:rsidRDefault="00F90AE9" w:rsidP="00F90AE9">
            <w:pPr>
              <w:pStyle w:val="Tabell-Text"/>
              <w:spacing w:before="60" w:line="200" w:lineRule="exact"/>
              <w:jc w:val="right"/>
            </w:pPr>
          </w:p>
        </w:tc>
      </w:tr>
      <w:tr w:rsidR="00F90AE9" w:rsidRPr="00F90AE9" w14:paraId="64371017" w14:textId="77777777" w:rsidTr="00D833F2">
        <w:trPr>
          <w:gridBefore w:val="1"/>
          <w:wBefore w:w="624" w:type="dxa"/>
          <w:cantSplit/>
        </w:trPr>
        <w:tc>
          <w:tcPr>
            <w:tcW w:w="2940" w:type="dxa"/>
            <w:gridSpan w:val="3"/>
            <w:noWrap/>
            <w:hideMark/>
          </w:tcPr>
          <w:p w14:paraId="4FFFD551" w14:textId="77777777" w:rsidR="00F90AE9" w:rsidRPr="00D473ED" w:rsidRDefault="00F90AE9" w:rsidP="00F90AE9">
            <w:pPr>
              <w:pStyle w:val="Tabell-Text"/>
              <w:spacing w:before="60" w:line="200" w:lineRule="exact"/>
              <w:rPr>
                <w:bCs/>
                <w:i/>
              </w:rPr>
            </w:pPr>
            <w:r w:rsidRPr="00D473ED">
              <w:rPr>
                <w:bCs/>
                <w:i/>
              </w:rPr>
              <w:t>Materiella anläggningstillgångar</w:t>
            </w:r>
          </w:p>
        </w:tc>
        <w:tc>
          <w:tcPr>
            <w:tcW w:w="462" w:type="dxa"/>
            <w:noWrap/>
            <w:tcMar>
              <w:left w:w="28" w:type="dxa"/>
              <w:right w:w="0" w:type="dxa"/>
            </w:tcMar>
            <w:hideMark/>
          </w:tcPr>
          <w:p w14:paraId="24A7555A" w14:textId="77777777" w:rsidR="00F90AE9" w:rsidRPr="00F90AE9" w:rsidRDefault="00F90AE9" w:rsidP="00F90AE9">
            <w:pPr>
              <w:pStyle w:val="Tabell-Text"/>
              <w:spacing w:before="60" w:line="200" w:lineRule="exact"/>
              <w:rPr>
                <w:b/>
                <w:bCs/>
              </w:rPr>
            </w:pPr>
          </w:p>
        </w:tc>
        <w:tc>
          <w:tcPr>
            <w:tcW w:w="851" w:type="dxa"/>
            <w:gridSpan w:val="2"/>
            <w:noWrap/>
            <w:vAlign w:val="bottom"/>
            <w:hideMark/>
          </w:tcPr>
          <w:p w14:paraId="428217C4"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13D68B47" w14:textId="77777777" w:rsidR="00F90AE9" w:rsidRPr="00F90AE9" w:rsidRDefault="00F90AE9" w:rsidP="00F90AE9">
            <w:pPr>
              <w:pStyle w:val="Tabell-Text"/>
              <w:spacing w:before="60" w:line="200" w:lineRule="exact"/>
              <w:jc w:val="right"/>
            </w:pPr>
          </w:p>
        </w:tc>
        <w:tc>
          <w:tcPr>
            <w:tcW w:w="851" w:type="dxa"/>
            <w:gridSpan w:val="2"/>
            <w:noWrap/>
            <w:vAlign w:val="bottom"/>
            <w:hideMark/>
          </w:tcPr>
          <w:p w14:paraId="28A9EACD"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19A1834E" w14:textId="77777777" w:rsidR="00F90AE9" w:rsidRPr="00F90AE9" w:rsidRDefault="00F90AE9" w:rsidP="00F90AE9">
            <w:pPr>
              <w:pStyle w:val="Tabell-Text"/>
              <w:spacing w:before="60" w:line="200" w:lineRule="exact"/>
              <w:jc w:val="right"/>
            </w:pPr>
          </w:p>
        </w:tc>
      </w:tr>
      <w:tr w:rsidR="00F90AE9" w:rsidRPr="00F90AE9" w14:paraId="073CC6A2" w14:textId="77777777" w:rsidTr="00D833F2">
        <w:trPr>
          <w:gridBefore w:val="1"/>
          <w:wBefore w:w="624" w:type="dxa"/>
          <w:cantSplit/>
        </w:trPr>
        <w:tc>
          <w:tcPr>
            <w:tcW w:w="2940" w:type="dxa"/>
            <w:gridSpan w:val="3"/>
            <w:noWrap/>
            <w:hideMark/>
          </w:tcPr>
          <w:p w14:paraId="2F712A82" w14:textId="77777777" w:rsidR="00F90AE9" w:rsidRPr="00F90AE9" w:rsidRDefault="00F90AE9" w:rsidP="00F90AE9">
            <w:pPr>
              <w:pStyle w:val="Tabell-Text"/>
              <w:spacing w:before="60" w:line="200" w:lineRule="exact"/>
            </w:pPr>
            <w:r w:rsidRPr="00F90AE9">
              <w:t>Fastigheter</w:t>
            </w:r>
          </w:p>
        </w:tc>
        <w:tc>
          <w:tcPr>
            <w:tcW w:w="462" w:type="dxa"/>
            <w:noWrap/>
            <w:tcMar>
              <w:left w:w="28" w:type="dxa"/>
              <w:right w:w="0" w:type="dxa"/>
            </w:tcMar>
            <w:hideMark/>
          </w:tcPr>
          <w:p w14:paraId="23788323" w14:textId="77777777" w:rsidR="00F90AE9" w:rsidRPr="00F90AE9" w:rsidRDefault="00F90AE9" w:rsidP="00F90AE9">
            <w:pPr>
              <w:pStyle w:val="Tabell-Text"/>
              <w:spacing w:before="60" w:line="200" w:lineRule="exact"/>
            </w:pPr>
            <w:r w:rsidRPr="00F90AE9">
              <w:t>15,16</w:t>
            </w:r>
          </w:p>
        </w:tc>
        <w:tc>
          <w:tcPr>
            <w:tcW w:w="851" w:type="dxa"/>
            <w:gridSpan w:val="2"/>
            <w:noWrap/>
            <w:vAlign w:val="bottom"/>
            <w:hideMark/>
          </w:tcPr>
          <w:p w14:paraId="614B9B3F" w14:textId="77777777" w:rsidR="00F90AE9" w:rsidRPr="00F90AE9" w:rsidRDefault="00F90AE9" w:rsidP="00F90AE9">
            <w:pPr>
              <w:pStyle w:val="Tabell-Text"/>
              <w:spacing w:before="60" w:line="200" w:lineRule="exact"/>
              <w:jc w:val="right"/>
            </w:pPr>
            <w:r w:rsidRPr="00F90AE9">
              <w:t>257 406</w:t>
            </w:r>
          </w:p>
        </w:tc>
        <w:tc>
          <w:tcPr>
            <w:tcW w:w="850" w:type="dxa"/>
            <w:gridSpan w:val="2"/>
            <w:noWrap/>
            <w:vAlign w:val="bottom"/>
            <w:hideMark/>
          </w:tcPr>
          <w:p w14:paraId="2C8FAF4E" w14:textId="77777777" w:rsidR="00F90AE9" w:rsidRPr="00F90AE9" w:rsidRDefault="00F90AE9" w:rsidP="00F90AE9">
            <w:pPr>
              <w:pStyle w:val="Tabell-Text"/>
              <w:spacing w:before="60" w:line="200" w:lineRule="exact"/>
              <w:jc w:val="right"/>
            </w:pPr>
            <w:r w:rsidRPr="00F90AE9">
              <w:t>950 000</w:t>
            </w:r>
          </w:p>
        </w:tc>
        <w:tc>
          <w:tcPr>
            <w:tcW w:w="851" w:type="dxa"/>
            <w:gridSpan w:val="2"/>
            <w:noWrap/>
            <w:vAlign w:val="bottom"/>
            <w:hideMark/>
          </w:tcPr>
          <w:p w14:paraId="1F452100" w14:textId="77777777" w:rsidR="00F90AE9" w:rsidRPr="00F90AE9" w:rsidRDefault="00F90AE9" w:rsidP="00F90AE9">
            <w:pPr>
              <w:pStyle w:val="Tabell-Text"/>
              <w:spacing w:before="60" w:line="200" w:lineRule="exact"/>
              <w:jc w:val="right"/>
            </w:pPr>
            <w:r w:rsidRPr="00F90AE9">
              <w:t>259 387</w:t>
            </w:r>
          </w:p>
        </w:tc>
        <w:tc>
          <w:tcPr>
            <w:tcW w:w="850" w:type="dxa"/>
            <w:gridSpan w:val="2"/>
            <w:noWrap/>
            <w:vAlign w:val="bottom"/>
            <w:hideMark/>
          </w:tcPr>
          <w:p w14:paraId="3A0FB26D" w14:textId="77777777" w:rsidR="00F90AE9" w:rsidRPr="00F90AE9" w:rsidRDefault="00F90AE9" w:rsidP="00F90AE9">
            <w:pPr>
              <w:pStyle w:val="Tabell-Text"/>
              <w:spacing w:before="60" w:line="200" w:lineRule="exact"/>
              <w:jc w:val="right"/>
            </w:pPr>
            <w:r w:rsidRPr="00F90AE9">
              <w:t>857 000</w:t>
            </w:r>
          </w:p>
        </w:tc>
      </w:tr>
      <w:tr w:rsidR="00F90AE9" w:rsidRPr="00F90AE9" w14:paraId="48ABE7D7" w14:textId="77777777" w:rsidTr="00D833F2">
        <w:trPr>
          <w:gridBefore w:val="1"/>
          <w:wBefore w:w="624" w:type="dxa"/>
          <w:cantSplit/>
        </w:trPr>
        <w:tc>
          <w:tcPr>
            <w:tcW w:w="2940" w:type="dxa"/>
            <w:gridSpan w:val="3"/>
            <w:noWrap/>
            <w:hideMark/>
          </w:tcPr>
          <w:p w14:paraId="419CEFD2" w14:textId="77777777" w:rsidR="00F90AE9" w:rsidRPr="00F90AE9" w:rsidRDefault="00F90AE9" w:rsidP="00F90AE9">
            <w:pPr>
              <w:pStyle w:val="Tabell-Text"/>
              <w:spacing w:before="60" w:line="200" w:lineRule="exact"/>
            </w:pPr>
            <w:r w:rsidRPr="00F90AE9">
              <w:t>Pågående nyanläggningar och förskott</w:t>
            </w:r>
          </w:p>
        </w:tc>
        <w:tc>
          <w:tcPr>
            <w:tcW w:w="462" w:type="dxa"/>
            <w:noWrap/>
            <w:tcMar>
              <w:left w:w="28" w:type="dxa"/>
              <w:right w:w="0" w:type="dxa"/>
            </w:tcMar>
            <w:hideMark/>
          </w:tcPr>
          <w:p w14:paraId="3CA92341" w14:textId="77777777" w:rsidR="00F90AE9" w:rsidRPr="00F90AE9" w:rsidRDefault="00F90AE9" w:rsidP="00F90AE9">
            <w:pPr>
              <w:pStyle w:val="Tabell-Text"/>
              <w:spacing w:before="60" w:line="200" w:lineRule="exact"/>
            </w:pPr>
            <w:r w:rsidRPr="00F90AE9">
              <w:t>17</w:t>
            </w:r>
          </w:p>
        </w:tc>
        <w:tc>
          <w:tcPr>
            <w:tcW w:w="851" w:type="dxa"/>
            <w:gridSpan w:val="2"/>
            <w:noWrap/>
            <w:vAlign w:val="bottom"/>
            <w:hideMark/>
          </w:tcPr>
          <w:p w14:paraId="3FBA57E5" w14:textId="625733BF" w:rsidR="00F90AE9" w:rsidRPr="00F90AE9" w:rsidRDefault="008F0D90" w:rsidP="008F0D90">
            <w:pPr>
              <w:pStyle w:val="Tabell-Text"/>
              <w:spacing w:before="60" w:line="200" w:lineRule="exact"/>
              <w:jc w:val="right"/>
            </w:pPr>
            <w:r w:rsidRPr="008F0D90">
              <w:t>13 402</w:t>
            </w:r>
          </w:p>
        </w:tc>
        <w:tc>
          <w:tcPr>
            <w:tcW w:w="850" w:type="dxa"/>
            <w:gridSpan w:val="2"/>
            <w:noWrap/>
            <w:vAlign w:val="bottom"/>
            <w:hideMark/>
          </w:tcPr>
          <w:p w14:paraId="6ACAB984" w14:textId="46691F2C" w:rsidR="00F90AE9" w:rsidRPr="00F90AE9" w:rsidRDefault="008F0D90" w:rsidP="008F0D90">
            <w:pPr>
              <w:pStyle w:val="Tabell-Text"/>
              <w:spacing w:before="60" w:line="200" w:lineRule="exact"/>
              <w:jc w:val="right"/>
            </w:pPr>
            <w:r w:rsidRPr="008F0D90">
              <w:t>13 402</w:t>
            </w:r>
          </w:p>
        </w:tc>
        <w:tc>
          <w:tcPr>
            <w:tcW w:w="851" w:type="dxa"/>
            <w:gridSpan w:val="2"/>
            <w:noWrap/>
            <w:vAlign w:val="bottom"/>
            <w:hideMark/>
          </w:tcPr>
          <w:p w14:paraId="7E3BE82C" w14:textId="77777777" w:rsidR="00F90AE9" w:rsidRPr="00F90AE9" w:rsidRDefault="00F90AE9" w:rsidP="00F90AE9">
            <w:pPr>
              <w:pStyle w:val="Tabell-Text"/>
              <w:spacing w:before="60" w:line="200" w:lineRule="exact"/>
              <w:jc w:val="right"/>
            </w:pPr>
            <w:r w:rsidRPr="00F90AE9">
              <w:t>5 851</w:t>
            </w:r>
          </w:p>
        </w:tc>
        <w:tc>
          <w:tcPr>
            <w:tcW w:w="850" w:type="dxa"/>
            <w:gridSpan w:val="2"/>
            <w:noWrap/>
            <w:vAlign w:val="bottom"/>
            <w:hideMark/>
          </w:tcPr>
          <w:p w14:paraId="5B46DD7D" w14:textId="77777777" w:rsidR="00F90AE9" w:rsidRPr="00F90AE9" w:rsidRDefault="00F90AE9" w:rsidP="00F90AE9">
            <w:pPr>
              <w:pStyle w:val="Tabell-Text"/>
              <w:spacing w:before="60" w:line="200" w:lineRule="exact"/>
              <w:jc w:val="right"/>
            </w:pPr>
            <w:r w:rsidRPr="00F90AE9">
              <w:t>5 851</w:t>
            </w:r>
          </w:p>
        </w:tc>
      </w:tr>
      <w:tr w:rsidR="00F90AE9" w:rsidRPr="00F90AE9" w14:paraId="41759ED0" w14:textId="77777777" w:rsidTr="00D833F2">
        <w:trPr>
          <w:gridBefore w:val="1"/>
          <w:wBefore w:w="624" w:type="dxa"/>
          <w:cantSplit/>
        </w:trPr>
        <w:tc>
          <w:tcPr>
            <w:tcW w:w="2940" w:type="dxa"/>
            <w:gridSpan w:val="3"/>
            <w:tcBorders>
              <w:bottom w:val="single" w:sz="4" w:space="0" w:color="auto"/>
            </w:tcBorders>
            <w:noWrap/>
            <w:hideMark/>
          </w:tcPr>
          <w:p w14:paraId="05E9FE5F" w14:textId="77777777" w:rsidR="00F90AE9" w:rsidRPr="00F90AE9" w:rsidRDefault="00F90AE9" w:rsidP="00F90AE9">
            <w:pPr>
              <w:pStyle w:val="Tabell-Text"/>
              <w:spacing w:before="60" w:line="200" w:lineRule="exact"/>
            </w:pPr>
            <w:r w:rsidRPr="00F90AE9">
              <w:t>Inventarier</w:t>
            </w:r>
          </w:p>
        </w:tc>
        <w:tc>
          <w:tcPr>
            <w:tcW w:w="462" w:type="dxa"/>
            <w:tcBorders>
              <w:bottom w:val="single" w:sz="4" w:space="0" w:color="auto"/>
            </w:tcBorders>
            <w:noWrap/>
            <w:tcMar>
              <w:left w:w="28" w:type="dxa"/>
              <w:right w:w="0" w:type="dxa"/>
            </w:tcMar>
            <w:hideMark/>
          </w:tcPr>
          <w:p w14:paraId="7CD03F20" w14:textId="77777777" w:rsidR="00F90AE9" w:rsidRPr="00F90AE9" w:rsidRDefault="00F90AE9" w:rsidP="00F90AE9">
            <w:pPr>
              <w:pStyle w:val="Tabell-Text"/>
              <w:spacing w:before="60" w:line="200" w:lineRule="exact"/>
            </w:pPr>
            <w:r w:rsidRPr="00F90AE9">
              <w:t>12</w:t>
            </w:r>
          </w:p>
        </w:tc>
        <w:tc>
          <w:tcPr>
            <w:tcW w:w="851" w:type="dxa"/>
            <w:gridSpan w:val="2"/>
            <w:tcBorders>
              <w:bottom w:val="single" w:sz="4" w:space="0" w:color="auto"/>
            </w:tcBorders>
            <w:noWrap/>
            <w:vAlign w:val="bottom"/>
            <w:hideMark/>
          </w:tcPr>
          <w:p w14:paraId="5C12ACCE" w14:textId="77777777" w:rsidR="00F90AE9" w:rsidRPr="00F90AE9" w:rsidRDefault="00F90AE9" w:rsidP="00F90AE9">
            <w:pPr>
              <w:pStyle w:val="Tabell-Text"/>
              <w:spacing w:before="60" w:line="200" w:lineRule="exact"/>
              <w:jc w:val="right"/>
            </w:pPr>
            <w:r w:rsidRPr="00F90AE9">
              <w:t>92</w:t>
            </w:r>
          </w:p>
        </w:tc>
        <w:tc>
          <w:tcPr>
            <w:tcW w:w="850" w:type="dxa"/>
            <w:gridSpan w:val="2"/>
            <w:tcBorders>
              <w:bottom w:val="single" w:sz="4" w:space="0" w:color="auto"/>
            </w:tcBorders>
            <w:noWrap/>
            <w:vAlign w:val="bottom"/>
            <w:hideMark/>
          </w:tcPr>
          <w:p w14:paraId="537C302E" w14:textId="77777777" w:rsidR="00F90AE9" w:rsidRPr="00F90AE9" w:rsidRDefault="00F90AE9" w:rsidP="00F90AE9">
            <w:pPr>
              <w:pStyle w:val="Tabell-Text"/>
              <w:spacing w:before="60" w:line="200" w:lineRule="exact"/>
              <w:jc w:val="right"/>
            </w:pPr>
            <w:r w:rsidRPr="00F90AE9">
              <w:t>92</w:t>
            </w:r>
          </w:p>
        </w:tc>
        <w:tc>
          <w:tcPr>
            <w:tcW w:w="851" w:type="dxa"/>
            <w:gridSpan w:val="2"/>
            <w:tcBorders>
              <w:bottom w:val="single" w:sz="4" w:space="0" w:color="auto"/>
            </w:tcBorders>
            <w:noWrap/>
            <w:vAlign w:val="bottom"/>
            <w:hideMark/>
          </w:tcPr>
          <w:p w14:paraId="5E512A47" w14:textId="77777777" w:rsidR="00F90AE9" w:rsidRPr="00F90AE9" w:rsidRDefault="00F90AE9" w:rsidP="00F90AE9">
            <w:pPr>
              <w:pStyle w:val="Tabell-Text"/>
              <w:spacing w:before="60" w:line="200" w:lineRule="exact"/>
              <w:jc w:val="right"/>
            </w:pPr>
            <w:r w:rsidRPr="00F90AE9">
              <w:t>229</w:t>
            </w:r>
          </w:p>
        </w:tc>
        <w:tc>
          <w:tcPr>
            <w:tcW w:w="850" w:type="dxa"/>
            <w:gridSpan w:val="2"/>
            <w:tcBorders>
              <w:bottom w:val="single" w:sz="4" w:space="0" w:color="auto"/>
            </w:tcBorders>
            <w:noWrap/>
            <w:vAlign w:val="bottom"/>
            <w:hideMark/>
          </w:tcPr>
          <w:p w14:paraId="6ACFD044" w14:textId="77777777" w:rsidR="00F90AE9" w:rsidRPr="00F90AE9" w:rsidRDefault="00F90AE9" w:rsidP="00F90AE9">
            <w:pPr>
              <w:pStyle w:val="Tabell-Text"/>
              <w:spacing w:before="60" w:line="200" w:lineRule="exact"/>
              <w:jc w:val="right"/>
            </w:pPr>
            <w:r w:rsidRPr="00F90AE9">
              <w:t>229</w:t>
            </w:r>
          </w:p>
        </w:tc>
      </w:tr>
      <w:tr w:rsidR="00F90AE9" w:rsidRPr="00370009" w14:paraId="4247204C" w14:textId="77777777" w:rsidTr="00D833F2">
        <w:trPr>
          <w:gridBefore w:val="1"/>
          <w:wBefore w:w="624" w:type="dxa"/>
          <w:cantSplit/>
        </w:trPr>
        <w:tc>
          <w:tcPr>
            <w:tcW w:w="2940" w:type="dxa"/>
            <w:gridSpan w:val="3"/>
            <w:tcBorders>
              <w:top w:val="single" w:sz="4" w:space="0" w:color="auto"/>
            </w:tcBorders>
            <w:noWrap/>
            <w:tcMar>
              <w:right w:w="0" w:type="dxa"/>
            </w:tcMar>
            <w:hideMark/>
          </w:tcPr>
          <w:p w14:paraId="585A70CC" w14:textId="77777777" w:rsidR="00F90AE9" w:rsidRPr="00370009" w:rsidRDefault="00F90AE9" w:rsidP="00F90AE9">
            <w:pPr>
              <w:pStyle w:val="Tabell-Text"/>
              <w:spacing w:before="60" w:line="200" w:lineRule="exact"/>
              <w:rPr>
                <w:b/>
              </w:rPr>
            </w:pPr>
            <w:r w:rsidRPr="00370009">
              <w:rPr>
                <w:b/>
              </w:rPr>
              <w:t>Summa materiella anläggningstillgångar</w:t>
            </w:r>
          </w:p>
        </w:tc>
        <w:tc>
          <w:tcPr>
            <w:tcW w:w="462" w:type="dxa"/>
            <w:tcBorders>
              <w:top w:val="single" w:sz="4" w:space="0" w:color="auto"/>
            </w:tcBorders>
            <w:noWrap/>
            <w:tcMar>
              <w:left w:w="28" w:type="dxa"/>
              <w:right w:w="0" w:type="dxa"/>
            </w:tcMar>
            <w:hideMark/>
          </w:tcPr>
          <w:p w14:paraId="20A616C8" w14:textId="77777777" w:rsidR="00F90AE9" w:rsidRPr="00370009" w:rsidRDefault="00F90AE9" w:rsidP="00F90AE9">
            <w:pPr>
              <w:pStyle w:val="Tabell-Text"/>
              <w:spacing w:before="60" w:line="200" w:lineRule="exact"/>
              <w:rPr>
                <w:b/>
              </w:rPr>
            </w:pPr>
            <w:r w:rsidRPr="00370009">
              <w:rPr>
                <w:b/>
              </w:rPr>
              <w:t> </w:t>
            </w:r>
          </w:p>
        </w:tc>
        <w:tc>
          <w:tcPr>
            <w:tcW w:w="851" w:type="dxa"/>
            <w:gridSpan w:val="2"/>
            <w:tcBorders>
              <w:top w:val="single" w:sz="4" w:space="0" w:color="auto"/>
            </w:tcBorders>
            <w:noWrap/>
            <w:vAlign w:val="bottom"/>
            <w:hideMark/>
          </w:tcPr>
          <w:p w14:paraId="1EC4B3E0" w14:textId="0FCD1A31" w:rsidR="00F90AE9" w:rsidRPr="00370009" w:rsidRDefault="002A0A00" w:rsidP="004E406F">
            <w:pPr>
              <w:pStyle w:val="Tabell-Text"/>
              <w:spacing w:before="60" w:line="200" w:lineRule="exact"/>
              <w:jc w:val="right"/>
              <w:rPr>
                <w:b/>
              </w:rPr>
            </w:pPr>
            <w:r w:rsidRPr="002A0A00">
              <w:rPr>
                <w:b/>
              </w:rPr>
              <w:t>270 900</w:t>
            </w:r>
          </w:p>
        </w:tc>
        <w:tc>
          <w:tcPr>
            <w:tcW w:w="850" w:type="dxa"/>
            <w:gridSpan w:val="2"/>
            <w:tcBorders>
              <w:top w:val="single" w:sz="4" w:space="0" w:color="auto"/>
            </w:tcBorders>
            <w:noWrap/>
            <w:vAlign w:val="bottom"/>
            <w:hideMark/>
          </w:tcPr>
          <w:p w14:paraId="7B355B35" w14:textId="4A728C43" w:rsidR="00F90AE9" w:rsidRPr="00370009" w:rsidRDefault="002A0A00" w:rsidP="004E406F">
            <w:pPr>
              <w:pStyle w:val="Tabell-Text"/>
              <w:spacing w:before="60" w:line="200" w:lineRule="exact"/>
              <w:jc w:val="right"/>
              <w:rPr>
                <w:b/>
              </w:rPr>
            </w:pPr>
            <w:r w:rsidRPr="002A0A00">
              <w:rPr>
                <w:b/>
              </w:rPr>
              <w:t>963 494</w:t>
            </w:r>
          </w:p>
        </w:tc>
        <w:tc>
          <w:tcPr>
            <w:tcW w:w="851" w:type="dxa"/>
            <w:gridSpan w:val="2"/>
            <w:tcBorders>
              <w:top w:val="single" w:sz="4" w:space="0" w:color="auto"/>
            </w:tcBorders>
            <w:noWrap/>
            <w:vAlign w:val="bottom"/>
            <w:hideMark/>
          </w:tcPr>
          <w:p w14:paraId="48F9015B" w14:textId="77777777" w:rsidR="00F90AE9" w:rsidRPr="00370009" w:rsidRDefault="00F90AE9" w:rsidP="00F90AE9">
            <w:pPr>
              <w:pStyle w:val="Tabell-Text"/>
              <w:spacing w:before="60" w:line="200" w:lineRule="exact"/>
              <w:jc w:val="right"/>
              <w:rPr>
                <w:b/>
              </w:rPr>
            </w:pPr>
            <w:r w:rsidRPr="00370009">
              <w:rPr>
                <w:b/>
              </w:rPr>
              <w:t>265 467</w:t>
            </w:r>
          </w:p>
        </w:tc>
        <w:tc>
          <w:tcPr>
            <w:tcW w:w="850" w:type="dxa"/>
            <w:gridSpan w:val="2"/>
            <w:tcBorders>
              <w:top w:val="single" w:sz="4" w:space="0" w:color="auto"/>
            </w:tcBorders>
            <w:noWrap/>
            <w:vAlign w:val="bottom"/>
            <w:hideMark/>
          </w:tcPr>
          <w:p w14:paraId="13B5D8B4" w14:textId="77777777" w:rsidR="00F90AE9" w:rsidRPr="00370009" w:rsidRDefault="00F90AE9" w:rsidP="00F90AE9">
            <w:pPr>
              <w:pStyle w:val="Tabell-Text"/>
              <w:spacing w:before="60" w:line="200" w:lineRule="exact"/>
              <w:jc w:val="right"/>
              <w:rPr>
                <w:b/>
              </w:rPr>
            </w:pPr>
            <w:r w:rsidRPr="00370009">
              <w:rPr>
                <w:b/>
              </w:rPr>
              <w:t>863 080</w:t>
            </w:r>
          </w:p>
        </w:tc>
      </w:tr>
      <w:tr w:rsidR="00F90AE9" w:rsidRPr="00F90AE9" w14:paraId="5BB6D182" w14:textId="77777777" w:rsidTr="00D833F2">
        <w:trPr>
          <w:gridBefore w:val="1"/>
          <w:wBefore w:w="624" w:type="dxa"/>
          <w:cantSplit/>
        </w:trPr>
        <w:tc>
          <w:tcPr>
            <w:tcW w:w="2940" w:type="dxa"/>
            <w:gridSpan w:val="3"/>
            <w:noWrap/>
            <w:hideMark/>
          </w:tcPr>
          <w:p w14:paraId="3DAED236" w14:textId="77777777" w:rsidR="00F90AE9" w:rsidRPr="00F90AE9" w:rsidRDefault="00F90AE9" w:rsidP="00F90AE9">
            <w:pPr>
              <w:pStyle w:val="Tabell-Text"/>
              <w:spacing w:before="60" w:line="200" w:lineRule="exact"/>
            </w:pPr>
          </w:p>
        </w:tc>
        <w:tc>
          <w:tcPr>
            <w:tcW w:w="462" w:type="dxa"/>
            <w:noWrap/>
            <w:tcMar>
              <w:left w:w="28" w:type="dxa"/>
              <w:right w:w="0" w:type="dxa"/>
            </w:tcMar>
            <w:hideMark/>
          </w:tcPr>
          <w:p w14:paraId="76C329D8" w14:textId="77777777" w:rsidR="00F90AE9" w:rsidRPr="00F90AE9" w:rsidRDefault="00F90AE9" w:rsidP="00F90AE9">
            <w:pPr>
              <w:pStyle w:val="Tabell-Text"/>
              <w:spacing w:before="60" w:line="200" w:lineRule="exact"/>
            </w:pPr>
          </w:p>
        </w:tc>
        <w:tc>
          <w:tcPr>
            <w:tcW w:w="851" w:type="dxa"/>
            <w:gridSpan w:val="2"/>
            <w:noWrap/>
            <w:vAlign w:val="bottom"/>
            <w:hideMark/>
          </w:tcPr>
          <w:p w14:paraId="38294791"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22AB6882" w14:textId="77777777" w:rsidR="00F90AE9" w:rsidRPr="00F90AE9" w:rsidRDefault="00F90AE9" w:rsidP="00F90AE9">
            <w:pPr>
              <w:pStyle w:val="Tabell-Text"/>
              <w:spacing w:before="60" w:line="200" w:lineRule="exact"/>
              <w:jc w:val="right"/>
            </w:pPr>
          </w:p>
        </w:tc>
        <w:tc>
          <w:tcPr>
            <w:tcW w:w="851" w:type="dxa"/>
            <w:gridSpan w:val="2"/>
            <w:noWrap/>
            <w:vAlign w:val="bottom"/>
            <w:hideMark/>
          </w:tcPr>
          <w:p w14:paraId="24D50D1C"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1C64A266" w14:textId="77777777" w:rsidR="00F90AE9" w:rsidRPr="00F90AE9" w:rsidRDefault="00F90AE9" w:rsidP="00F90AE9">
            <w:pPr>
              <w:pStyle w:val="Tabell-Text"/>
              <w:spacing w:before="60" w:line="200" w:lineRule="exact"/>
              <w:jc w:val="right"/>
            </w:pPr>
          </w:p>
        </w:tc>
      </w:tr>
      <w:tr w:rsidR="00F90AE9" w:rsidRPr="00F90AE9" w14:paraId="33097CDD" w14:textId="77777777" w:rsidTr="00D833F2">
        <w:trPr>
          <w:gridBefore w:val="1"/>
          <w:wBefore w:w="624" w:type="dxa"/>
          <w:cantSplit/>
        </w:trPr>
        <w:tc>
          <w:tcPr>
            <w:tcW w:w="2940" w:type="dxa"/>
            <w:gridSpan w:val="3"/>
            <w:noWrap/>
            <w:hideMark/>
          </w:tcPr>
          <w:p w14:paraId="0F9059BF" w14:textId="77777777" w:rsidR="00F90AE9" w:rsidRPr="00D473ED" w:rsidRDefault="00F90AE9" w:rsidP="00F90AE9">
            <w:pPr>
              <w:pStyle w:val="Tabell-Text"/>
              <w:spacing w:before="60" w:line="200" w:lineRule="exact"/>
              <w:rPr>
                <w:bCs/>
                <w:i/>
              </w:rPr>
            </w:pPr>
            <w:r w:rsidRPr="00D473ED">
              <w:rPr>
                <w:bCs/>
                <w:i/>
              </w:rPr>
              <w:t>Finansiella anläggningstillgångar</w:t>
            </w:r>
          </w:p>
        </w:tc>
        <w:tc>
          <w:tcPr>
            <w:tcW w:w="462" w:type="dxa"/>
            <w:noWrap/>
            <w:tcMar>
              <w:left w:w="28" w:type="dxa"/>
              <w:right w:w="0" w:type="dxa"/>
            </w:tcMar>
            <w:hideMark/>
          </w:tcPr>
          <w:p w14:paraId="2FCFAEFB" w14:textId="77777777" w:rsidR="00F90AE9" w:rsidRPr="00F90AE9" w:rsidRDefault="00F90AE9" w:rsidP="00F90AE9">
            <w:pPr>
              <w:pStyle w:val="Tabell-Text"/>
              <w:spacing w:before="60" w:line="200" w:lineRule="exact"/>
              <w:rPr>
                <w:b/>
                <w:bCs/>
              </w:rPr>
            </w:pPr>
          </w:p>
        </w:tc>
        <w:tc>
          <w:tcPr>
            <w:tcW w:w="851" w:type="dxa"/>
            <w:gridSpan w:val="2"/>
            <w:noWrap/>
            <w:vAlign w:val="bottom"/>
            <w:hideMark/>
          </w:tcPr>
          <w:p w14:paraId="4D78AEAC"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29D1CE02" w14:textId="77777777" w:rsidR="00F90AE9" w:rsidRPr="00F90AE9" w:rsidRDefault="00F90AE9" w:rsidP="00F90AE9">
            <w:pPr>
              <w:pStyle w:val="Tabell-Text"/>
              <w:spacing w:before="60" w:line="200" w:lineRule="exact"/>
              <w:jc w:val="right"/>
            </w:pPr>
          </w:p>
        </w:tc>
        <w:tc>
          <w:tcPr>
            <w:tcW w:w="851" w:type="dxa"/>
            <w:gridSpan w:val="2"/>
            <w:noWrap/>
            <w:vAlign w:val="bottom"/>
            <w:hideMark/>
          </w:tcPr>
          <w:p w14:paraId="70D8EE2D"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4D36312D" w14:textId="77777777" w:rsidR="00F90AE9" w:rsidRPr="00F90AE9" w:rsidRDefault="00F90AE9" w:rsidP="00F90AE9">
            <w:pPr>
              <w:pStyle w:val="Tabell-Text"/>
              <w:spacing w:before="60" w:line="200" w:lineRule="exact"/>
              <w:jc w:val="right"/>
            </w:pPr>
          </w:p>
        </w:tc>
      </w:tr>
      <w:tr w:rsidR="00F90AE9" w:rsidRPr="00F90AE9" w14:paraId="5F4E7DC9" w14:textId="77777777" w:rsidTr="00D833F2">
        <w:trPr>
          <w:gridBefore w:val="1"/>
          <w:wBefore w:w="624" w:type="dxa"/>
          <w:cantSplit/>
        </w:trPr>
        <w:tc>
          <w:tcPr>
            <w:tcW w:w="2940" w:type="dxa"/>
            <w:gridSpan w:val="3"/>
            <w:noWrap/>
            <w:hideMark/>
          </w:tcPr>
          <w:p w14:paraId="0E080B3F" w14:textId="77777777" w:rsidR="00F90AE9" w:rsidRPr="00F90AE9" w:rsidRDefault="00F90AE9" w:rsidP="00F90AE9">
            <w:pPr>
              <w:pStyle w:val="Tabell-Text"/>
              <w:spacing w:before="60" w:line="200" w:lineRule="exact"/>
            </w:pPr>
            <w:r w:rsidRPr="00F90AE9">
              <w:t>Obligationer</w:t>
            </w:r>
          </w:p>
        </w:tc>
        <w:tc>
          <w:tcPr>
            <w:tcW w:w="462" w:type="dxa"/>
            <w:noWrap/>
            <w:tcMar>
              <w:left w:w="28" w:type="dxa"/>
              <w:right w:w="0" w:type="dxa"/>
            </w:tcMar>
            <w:hideMark/>
          </w:tcPr>
          <w:p w14:paraId="65A42502" w14:textId="77777777" w:rsidR="00F90AE9" w:rsidRPr="00F90AE9" w:rsidRDefault="00F90AE9" w:rsidP="00F90AE9">
            <w:pPr>
              <w:pStyle w:val="Tabell-Text"/>
              <w:spacing w:before="60" w:line="200" w:lineRule="exact"/>
            </w:pPr>
            <w:r w:rsidRPr="00F90AE9">
              <w:t>18</w:t>
            </w:r>
          </w:p>
        </w:tc>
        <w:tc>
          <w:tcPr>
            <w:tcW w:w="851" w:type="dxa"/>
            <w:gridSpan w:val="2"/>
            <w:noWrap/>
            <w:vAlign w:val="bottom"/>
            <w:hideMark/>
          </w:tcPr>
          <w:p w14:paraId="652CB59C" w14:textId="77777777" w:rsidR="00F90AE9" w:rsidRPr="00F90AE9" w:rsidRDefault="00F90AE9" w:rsidP="00F90AE9">
            <w:pPr>
              <w:pStyle w:val="Tabell-Text"/>
              <w:spacing w:before="60" w:line="200" w:lineRule="exact"/>
              <w:jc w:val="right"/>
            </w:pPr>
            <w:r w:rsidRPr="00F90AE9">
              <w:t>1 873 253</w:t>
            </w:r>
          </w:p>
        </w:tc>
        <w:tc>
          <w:tcPr>
            <w:tcW w:w="850" w:type="dxa"/>
            <w:gridSpan w:val="2"/>
            <w:noWrap/>
            <w:vAlign w:val="bottom"/>
            <w:hideMark/>
          </w:tcPr>
          <w:p w14:paraId="7F40137C" w14:textId="77777777" w:rsidR="00F90AE9" w:rsidRPr="00F90AE9" w:rsidRDefault="00F90AE9" w:rsidP="00F90AE9">
            <w:pPr>
              <w:pStyle w:val="Tabell-Text"/>
              <w:spacing w:before="60" w:line="200" w:lineRule="exact"/>
              <w:jc w:val="right"/>
            </w:pPr>
            <w:r w:rsidRPr="00F90AE9">
              <w:t>1 873 253</w:t>
            </w:r>
          </w:p>
        </w:tc>
        <w:tc>
          <w:tcPr>
            <w:tcW w:w="851" w:type="dxa"/>
            <w:gridSpan w:val="2"/>
            <w:noWrap/>
            <w:vAlign w:val="bottom"/>
            <w:hideMark/>
          </w:tcPr>
          <w:p w14:paraId="583878E0" w14:textId="77777777" w:rsidR="00F90AE9" w:rsidRPr="00F90AE9" w:rsidRDefault="00F90AE9" w:rsidP="00F90AE9">
            <w:pPr>
              <w:pStyle w:val="Tabell-Text"/>
              <w:spacing w:before="60" w:line="200" w:lineRule="exact"/>
              <w:jc w:val="right"/>
            </w:pPr>
            <w:r w:rsidRPr="00F90AE9">
              <w:t>1 672 387</w:t>
            </w:r>
          </w:p>
        </w:tc>
        <w:tc>
          <w:tcPr>
            <w:tcW w:w="850" w:type="dxa"/>
            <w:gridSpan w:val="2"/>
            <w:noWrap/>
            <w:vAlign w:val="bottom"/>
            <w:hideMark/>
          </w:tcPr>
          <w:p w14:paraId="09821AE5" w14:textId="77777777" w:rsidR="00F90AE9" w:rsidRPr="00F90AE9" w:rsidRDefault="00F90AE9" w:rsidP="00F90AE9">
            <w:pPr>
              <w:pStyle w:val="Tabell-Text"/>
              <w:spacing w:before="60" w:line="200" w:lineRule="exact"/>
              <w:jc w:val="right"/>
            </w:pPr>
            <w:r w:rsidRPr="00F90AE9">
              <w:t>1 700 539</w:t>
            </w:r>
          </w:p>
        </w:tc>
      </w:tr>
      <w:tr w:rsidR="00F90AE9" w:rsidRPr="00F90AE9" w14:paraId="754FDA20" w14:textId="77777777" w:rsidTr="00D833F2">
        <w:trPr>
          <w:gridBefore w:val="1"/>
          <w:wBefore w:w="624" w:type="dxa"/>
          <w:cantSplit/>
        </w:trPr>
        <w:tc>
          <w:tcPr>
            <w:tcW w:w="2940" w:type="dxa"/>
            <w:gridSpan w:val="3"/>
            <w:noWrap/>
            <w:hideMark/>
          </w:tcPr>
          <w:p w14:paraId="613C6381" w14:textId="77777777" w:rsidR="00F90AE9" w:rsidRPr="00F90AE9" w:rsidRDefault="00F90AE9" w:rsidP="00F90AE9">
            <w:pPr>
              <w:pStyle w:val="Tabell-Text"/>
              <w:spacing w:before="60" w:line="200" w:lineRule="exact"/>
            </w:pPr>
            <w:r w:rsidRPr="00F90AE9">
              <w:t>Floating-rate notes</w:t>
            </w:r>
          </w:p>
        </w:tc>
        <w:tc>
          <w:tcPr>
            <w:tcW w:w="462" w:type="dxa"/>
            <w:noWrap/>
            <w:tcMar>
              <w:left w:w="28" w:type="dxa"/>
              <w:right w:w="0" w:type="dxa"/>
            </w:tcMar>
            <w:hideMark/>
          </w:tcPr>
          <w:p w14:paraId="64C243BF" w14:textId="77777777" w:rsidR="00F90AE9" w:rsidRPr="00F90AE9" w:rsidRDefault="00F90AE9" w:rsidP="00F90AE9">
            <w:pPr>
              <w:pStyle w:val="Tabell-Text"/>
              <w:spacing w:before="60" w:line="200" w:lineRule="exact"/>
            </w:pPr>
            <w:r w:rsidRPr="00F90AE9">
              <w:t>19</w:t>
            </w:r>
          </w:p>
        </w:tc>
        <w:tc>
          <w:tcPr>
            <w:tcW w:w="851" w:type="dxa"/>
            <w:gridSpan w:val="2"/>
            <w:noWrap/>
            <w:vAlign w:val="bottom"/>
            <w:hideMark/>
          </w:tcPr>
          <w:p w14:paraId="0BADE835" w14:textId="77777777" w:rsidR="00F90AE9" w:rsidRPr="00F90AE9" w:rsidRDefault="00F90AE9" w:rsidP="00F90AE9">
            <w:pPr>
              <w:pStyle w:val="Tabell-Text"/>
              <w:spacing w:before="60" w:line="200" w:lineRule="exact"/>
              <w:jc w:val="right"/>
            </w:pPr>
            <w:r w:rsidRPr="00F90AE9">
              <w:t>741 261</w:t>
            </w:r>
          </w:p>
        </w:tc>
        <w:tc>
          <w:tcPr>
            <w:tcW w:w="850" w:type="dxa"/>
            <w:gridSpan w:val="2"/>
            <w:noWrap/>
            <w:vAlign w:val="bottom"/>
            <w:hideMark/>
          </w:tcPr>
          <w:p w14:paraId="29B1E95C" w14:textId="77777777" w:rsidR="00F90AE9" w:rsidRPr="00F90AE9" w:rsidRDefault="00F90AE9" w:rsidP="00F90AE9">
            <w:pPr>
              <w:pStyle w:val="Tabell-Text"/>
              <w:spacing w:before="60" w:line="200" w:lineRule="exact"/>
              <w:jc w:val="right"/>
            </w:pPr>
            <w:r w:rsidRPr="00F90AE9">
              <w:t>741 261</w:t>
            </w:r>
          </w:p>
        </w:tc>
        <w:tc>
          <w:tcPr>
            <w:tcW w:w="851" w:type="dxa"/>
            <w:gridSpan w:val="2"/>
            <w:noWrap/>
            <w:vAlign w:val="bottom"/>
            <w:hideMark/>
          </w:tcPr>
          <w:p w14:paraId="2952396D" w14:textId="77777777" w:rsidR="00F90AE9" w:rsidRPr="00F90AE9" w:rsidRDefault="00F90AE9" w:rsidP="00F90AE9">
            <w:pPr>
              <w:pStyle w:val="Tabell-Text"/>
              <w:spacing w:before="60" w:line="200" w:lineRule="exact"/>
              <w:jc w:val="right"/>
            </w:pPr>
            <w:r w:rsidRPr="00F90AE9">
              <w:t>522 164</w:t>
            </w:r>
          </w:p>
        </w:tc>
        <w:tc>
          <w:tcPr>
            <w:tcW w:w="850" w:type="dxa"/>
            <w:gridSpan w:val="2"/>
            <w:noWrap/>
            <w:vAlign w:val="bottom"/>
            <w:hideMark/>
          </w:tcPr>
          <w:p w14:paraId="5271DD9E" w14:textId="77777777" w:rsidR="00F90AE9" w:rsidRPr="00F90AE9" w:rsidRDefault="00F90AE9" w:rsidP="00F90AE9">
            <w:pPr>
              <w:pStyle w:val="Tabell-Text"/>
              <w:spacing w:before="60" w:line="200" w:lineRule="exact"/>
              <w:jc w:val="right"/>
            </w:pPr>
            <w:r w:rsidRPr="00F90AE9">
              <w:t>528 845</w:t>
            </w:r>
          </w:p>
        </w:tc>
      </w:tr>
      <w:tr w:rsidR="00F90AE9" w:rsidRPr="00F90AE9" w14:paraId="4320C526" w14:textId="77777777" w:rsidTr="00D833F2">
        <w:trPr>
          <w:gridBefore w:val="1"/>
          <w:wBefore w:w="624" w:type="dxa"/>
          <w:cantSplit/>
        </w:trPr>
        <w:tc>
          <w:tcPr>
            <w:tcW w:w="2940" w:type="dxa"/>
            <w:gridSpan w:val="3"/>
            <w:noWrap/>
            <w:hideMark/>
          </w:tcPr>
          <w:p w14:paraId="136FF4C4" w14:textId="77777777" w:rsidR="00F90AE9" w:rsidRPr="00F90AE9" w:rsidRDefault="00F90AE9" w:rsidP="00F90AE9">
            <w:pPr>
              <w:pStyle w:val="Tabell-Text"/>
              <w:spacing w:before="60" w:line="200" w:lineRule="exact"/>
            </w:pPr>
            <w:r w:rsidRPr="00F90AE9">
              <w:t>Aktier</w:t>
            </w:r>
          </w:p>
        </w:tc>
        <w:tc>
          <w:tcPr>
            <w:tcW w:w="462" w:type="dxa"/>
            <w:noWrap/>
            <w:tcMar>
              <w:left w:w="28" w:type="dxa"/>
              <w:right w:w="0" w:type="dxa"/>
            </w:tcMar>
            <w:hideMark/>
          </w:tcPr>
          <w:p w14:paraId="490DAF7C" w14:textId="77777777" w:rsidR="00F90AE9" w:rsidRPr="00F90AE9" w:rsidRDefault="00F90AE9" w:rsidP="00F90AE9">
            <w:pPr>
              <w:pStyle w:val="Tabell-Text"/>
              <w:spacing w:before="60" w:line="200" w:lineRule="exact"/>
            </w:pPr>
            <w:r w:rsidRPr="00F90AE9">
              <w:t>20</w:t>
            </w:r>
          </w:p>
        </w:tc>
        <w:tc>
          <w:tcPr>
            <w:tcW w:w="851" w:type="dxa"/>
            <w:gridSpan w:val="2"/>
            <w:noWrap/>
            <w:vAlign w:val="bottom"/>
            <w:hideMark/>
          </w:tcPr>
          <w:p w14:paraId="2D120F4D" w14:textId="77777777" w:rsidR="00F90AE9" w:rsidRPr="00F90AE9" w:rsidRDefault="00F90AE9" w:rsidP="00F90AE9">
            <w:pPr>
              <w:pStyle w:val="Tabell-Text"/>
              <w:spacing w:before="60" w:line="200" w:lineRule="exact"/>
              <w:jc w:val="right"/>
            </w:pPr>
            <w:r w:rsidRPr="00F90AE9">
              <w:t>5 131 642</w:t>
            </w:r>
          </w:p>
        </w:tc>
        <w:tc>
          <w:tcPr>
            <w:tcW w:w="850" w:type="dxa"/>
            <w:gridSpan w:val="2"/>
            <w:noWrap/>
            <w:vAlign w:val="bottom"/>
            <w:hideMark/>
          </w:tcPr>
          <w:p w14:paraId="28E1BBFD" w14:textId="77777777" w:rsidR="00F90AE9" w:rsidRPr="00F90AE9" w:rsidRDefault="00F90AE9" w:rsidP="00F90AE9">
            <w:pPr>
              <w:pStyle w:val="Tabell-Text"/>
              <w:spacing w:before="60" w:line="200" w:lineRule="exact"/>
              <w:jc w:val="right"/>
            </w:pPr>
            <w:r w:rsidRPr="00F90AE9">
              <w:t>7 009 654</w:t>
            </w:r>
          </w:p>
        </w:tc>
        <w:tc>
          <w:tcPr>
            <w:tcW w:w="851" w:type="dxa"/>
            <w:gridSpan w:val="2"/>
            <w:noWrap/>
            <w:vAlign w:val="bottom"/>
            <w:hideMark/>
          </w:tcPr>
          <w:p w14:paraId="76F5A988" w14:textId="77777777" w:rsidR="00F90AE9" w:rsidRPr="00F90AE9" w:rsidRDefault="00F90AE9" w:rsidP="00F90AE9">
            <w:pPr>
              <w:pStyle w:val="Tabell-Text"/>
              <w:spacing w:before="60" w:line="200" w:lineRule="exact"/>
              <w:jc w:val="right"/>
            </w:pPr>
            <w:r w:rsidRPr="00F90AE9">
              <w:t>5 020 665</w:t>
            </w:r>
          </w:p>
        </w:tc>
        <w:tc>
          <w:tcPr>
            <w:tcW w:w="850" w:type="dxa"/>
            <w:gridSpan w:val="2"/>
            <w:noWrap/>
            <w:vAlign w:val="bottom"/>
            <w:hideMark/>
          </w:tcPr>
          <w:p w14:paraId="4975B154" w14:textId="77777777" w:rsidR="00F90AE9" w:rsidRPr="00F90AE9" w:rsidRDefault="00F90AE9" w:rsidP="00F90AE9">
            <w:pPr>
              <w:pStyle w:val="Tabell-Text"/>
              <w:spacing w:before="60" w:line="200" w:lineRule="exact"/>
              <w:jc w:val="right"/>
            </w:pPr>
            <w:r w:rsidRPr="00F90AE9">
              <w:t>7 159 834</w:t>
            </w:r>
          </w:p>
        </w:tc>
      </w:tr>
      <w:tr w:rsidR="00F90AE9" w:rsidRPr="00F90AE9" w14:paraId="34ED0AE0" w14:textId="77777777" w:rsidTr="00D833F2">
        <w:trPr>
          <w:gridBefore w:val="1"/>
          <w:wBefore w:w="624" w:type="dxa"/>
          <w:cantSplit/>
        </w:trPr>
        <w:tc>
          <w:tcPr>
            <w:tcW w:w="2940" w:type="dxa"/>
            <w:gridSpan w:val="3"/>
            <w:noWrap/>
            <w:hideMark/>
          </w:tcPr>
          <w:p w14:paraId="5B381047" w14:textId="77777777" w:rsidR="00F90AE9" w:rsidRPr="00F90AE9" w:rsidRDefault="00F90AE9" w:rsidP="00F90AE9">
            <w:pPr>
              <w:pStyle w:val="Tabell-Text"/>
              <w:spacing w:before="60" w:line="200" w:lineRule="exact"/>
            </w:pPr>
            <w:r w:rsidRPr="00F90AE9">
              <w:t>Aktier och aktieägartillskott, fastighetsfonder</w:t>
            </w:r>
          </w:p>
        </w:tc>
        <w:tc>
          <w:tcPr>
            <w:tcW w:w="462" w:type="dxa"/>
            <w:noWrap/>
            <w:tcMar>
              <w:left w:w="28" w:type="dxa"/>
              <w:right w:w="0" w:type="dxa"/>
            </w:tcMar>
            <w:hideMark/>
          </w:tcPr>
          <w:p w14:paraId="10D56CF5" w14:textId="77777777" w:rsidR="00F90AE9" w:rsidRPr="00F90AE9" w:rsidRDefault="00F90AE9" w:rsidP="00F90AE9">
            <w:pPr>
              <w:pStyle w:val="Tabell-Text"/>
              <w:spacing w:before="60" w:line="200" w:lineRule="exact"/>
            </w:pPr>
            <w:r w:rsidRPr="00F90AE9">
              <w:t>21</w:t>
            </w:r>
          </w:p>
        </w:tc>
        <w:tc>
          <w:tcPr>
            <w:tcW w:w="851" w:type="dxa"/>
            <w:gridSpan w:val="2"/>
            <w:noWrap/>
            <w:vAlign w:val="bottom"/>
            <w:hideMark/>
          </w:tcPr>
          <w:p w14:paraId="66C19B77" w14:textId="77777777" w:rsidR="00F90AE9" w:rsidRPr="00F90AE9" w:rsidRDefault="00F90AE9" w:rsidP="00F90AE9">
            <w:pPr>
              <w:pStyle w:val="Tabell-Text"/>
              <w:spacing w:before="60" w:line="200" w:lineRule="exact"/>
              <w:jc w:val="right"/>
            </w:pPr>
            <w:r w:rsidRPr="00F90AE9">
              <w:t>311 774</w:t>
            </w:r>
          </w:p>
        </w:tc>
        <w:tc>
          <w:tcPr>
            <w:tcW w:w="850" w:type="dxa"/>
            <w:gridSpan w:val="2"/>
            <w:noWrap/>
            <w:vAlign w:val="bottom"/>
            <w:hideMark/>
          </w:tcPr>
          <w:p w14:paraId="2C76015E" w14:textId="77777777" w:rsidR="00F90AE9" w:rsidRPr="00F90AE9" w:rsidRDefault="00F90AE9" w:rsidP="00F90AE9">
            <w:pPr>
              <w:pStyle w:val="Tabell-Text"/>
              <w:spacing w:before="60" w:line="200" w:lineRule="exact"/>
              <w:jc w:val="right"/>
            </w:pPr>
            <w:r w:rsidRPr="00F90AE9">
              <w:t>348 627</w:t>
            </w:r>
          </w:p>
        </w:tc>
        <w:tc>
          <w:tcPr>
            <w:tcW w:w="851" w:type="dxa"/>
            <w:gridSpan w:val="2"/>
            <w:noWrap/>
            <w:vAlign w:val="bottom"/>
            <w:hideMark/>
          </w:tcPr>
          <w:p w14:paraId="461F4485" w14:textId="77777777" w:rsidR="00F90AE9" w:rsidRPr="00F90AE9" w:rsidRDefault="00F90AE9" w:rsidP="00F90AE9">
            <w:pPr>
              <w:pStyle w:val="Tabell-Text"/>
              <w:spacing w:before="60" w:line="200" w:lineRule="exact"/>
              <w:jc w:val="right"/>
            </w:pPr>
            <w:r w:rsidRPr="00F90AE9">
              <w:t>87 995</w:t>
            </w:r>
          </w:p>
        </w:tc>
        <w:tc>
          <w:tcPr>
            <w:tcW w:w="850" w:type="dxa"/>
            <w:gridSpan w:val="2"/>
            <w:noWrap/>
            <w:vAlign w:val="bottom"/>
            <w:hideMark/>
          </w:tcPr>
          <w:p w14:paraId="38948632" w14:textId="77777777" w:rsidR="00F90AE9" w:rsidRPr="00F90AE9" w:rsidRDefault="00F90AE9" w:rsidP="00F90AE9">
            <w:pPr>
              <w:pStyle w:val="Tabell-Text"/>
              <w:spacing w:before="60" w:line="200" w:lineRule="exact"/>
              <w:jc w:val="right"/>
            </w:pPr>
            <w:r w:rsidRPr="00F90AE9">
              <w:t>97 079</w:t>
            </w:r>
          </w:p>
        </w:tc>
      </w:tr>
      <w:tr w:rsidR="00F90AE9" w:rsidRPr="00F90AE9" w14:paraId="0EB6E27E" w14:textId="77777777" w:rsidTr="00D833F2">
        <w:trPr>
          <w:gridBefore w:val="1"/>
          <w:wBefore w:w="624" w:type="dxa"/>
          <w:cantSplit/>
        </w:trPr>
        <w:tc>
          <w:tcPr>
            <w:tcW w:w="2940" w:type="dxa"/>
            <w:gridSpan w:val="3"/>
            <w:noWrap/>
            <w:hideMark/>
          </w:tcPr>
          <w:p w14:paraId="04C6FDA2" w14:textId="77777777" w:rsidR="00F90AE9" w:rsidRPr="00F90AE9" w:rsidRDefault="00F90AE9" w:rsidP="00F90AE9">
            <w:pPr>
              <w:pStyle w:val="Tabell-Text"/>
              <w:spacing w:before="60" w:line="200" w:lineRule="exact"/>
            </w:pPr>
            <w:r w:rsidRPr="00F90AE9">
              <w:t>Hedgefonder</w:t>
            </w:r>
          </w:p>
        </w:tc>
        <w:tc>
          <w:tcPr>
            <w:tcW w:w="462" w:type="dxa"/>
            <w:noWrap/>
            <w:tcMar>
              <w:left w:w="28" w:type="dxa"/>
              <w:right w:w="0" w:type="dxa"/>
            </w:tcMar>
            <w:hideMark/>
          </w:tcPr>
          <w:p w14:paraId="60FCE38D" w14:textId="77777777" w:rsidR="00F90AE9" w:rsidRPr="00F90AE9" w:rsidRDefault="00F90AE9" w:rsidP="00F90AE9">
            <w:pPr>
              <w:pStyle w:val="Tabell-Text"/>
              <w:spacing w:before="60" w:line="200" w:lineRule="exact"/>
            </w:pPr>
            <w:r w:rsidRPr="00F90AE9">
              <w:t>21</w:t>
            </w:r>
          </w:p>
        </w:tc>
        <w:tc>
          <w:tcPr>
            <w:tcW w:w="851" w:type="dxa"/>
            <w:gridSpan w:val="2"/>
            <w:noWrap/>
            <w:vAlign w:val="bottom"/>
            <w:hideMark/>
          </w:tcPr>
          <w:p w14:paraId="60B27ECC" w14:textId="77777777" w:rsidR="00F90AE9" w:rsidRPr="00F90AE9" w:rsidRDefault="00F90AE9" w:rsidP="00F90AE9">
            <w:pPr>
              <w:pStyle w:val="Tabell-Text"/>
              <w:spacing w:before="60" w:line="200" w:lineRule="exact"/>
              <w:jc w:val="right"/>
            </w:pPr>
            <w:r w:rsidRPr="00F90AE9">
              <w:t>791 230</w:t>
            </w:r>
          </w:p>
        </w:tc>
        <w:tc>
          <w:tcPr>
            <w:tcW w:w="850" w:type="dxa"/>
            <w:gridSpan w:val="2"/>
            <w:noWrap/>
            <w:vAlign w:val="bottom"/>
            <w:hideMark/>
          </w:tcPr>
          <w:p w14:paraId="3AB74B80" w14:textId="77777777" w:rsidR="00F90AE9" w:rsidRPr="00F90AE9" w:rsidRDefault="00F90AE9" w:rsidP="00F90AE9">
            <w:pPr>
              <w:pStyle w:val="Tabell-Text"/>
              <w:spacing w:before="60" w:line="200" w:lineRule="exact"/>
              <w:jc w:val="right"/>
            </w:pPr>
            <w:r w:rsidRPr="00F90AE9">
              <w:t>1 009 177</w:t>
            </w:r>
          </w:p>
        </w:tc>
        <w:tc>
          <w:tcPr>
            <w:tcW w:w="851" w:type="dxa"/>
            <w:gridSpan w:val="2"/>
            <w:noWrap/>
            <w:vAlign w:val="bottom"/>
            <w:hideMark/>
          </w:tcPr>
          <w:p w14:paraId="24D83CDA" w14:textId="77777777" w:rsidR="00F90AE9" w:rsidRPr="00F90AE9" w:rsidRDefault="00F90AE9" w:rsidP="00F90AE9">
            <w:pPr>
              <w:pStyle w:val="Tabell-Text"/>
              <w:spacing w:before="60" w:line="200" w:lineRule="exact"/>
              <w:jc w:val="right"/>
            </w:pPr>
            <w:r w:rsidRPr="00F90AE9">
              <w:t>743 102</w:t>
            </w:r>
          </w:p>
        </w:tc>
        <w:tc>
          <w:tcPr>
            <w:tcW w:w="850" w:type="dxa"/>
            <w:gridSpan w:val="2"/>
            <w:noWrap/>
            <w:vAlign w:val="bottom"/>
            <w:hideMark/>
          </w:tcPr>
          <w:p w14:paraId="16A33863" w14:textId="77777777" w:rsidR="00F90AE9" w:rsidRPr="00F90AE9" w:rsidRDefault="00F90AE9" w:rsidP="00F90AE9">
            <w:pPr>
              <w:pStyle w:val="Tabell-Text"/>
              <w:spacing w:before="60" w:line="200" w:lineRule="exact"/>
              <w:jc w:val="right"/>
            </w:pPr>
            <w:r w:rsidRPr="00F90AE9">
              <w:t>992 310</w:t>
            </w:r>
          </w:p>
        </w:tc>
      </w:tr>
      <w:tr w:rsidR="00F90AE9" w:rsidRPr="00F90AE9" w14:paraId="6ADDFF99" w14:textId="77777777" w:rsidTr="00D833F2">
        <w:trPr>
          <w:gridBefore w:val="1"/>
          <w:wBefore w:w="624" w:type="dxa"/>
          <w:cantSplit/>
        </w:trPr>
        <w:tc>
          <w:tcPr>
            <w:tcW w:w="2940" w:type="dxa"/>
            <w:gridSpan w:val="3"/>
            <w:noWrap/>
            <w:hideMark/>
          </w:tcPr>
          <w:p w14:paraId="191BBBEA" w14:textId="77777777" w:rsidR="00F90AE9" w:rsidRPr="00F90AE9" w:rsidRDefault="00F90AE9" w:rsidP="00F90AE9">
            <w:pPr>
              <w:pStyle w:val="Tabell-Text"/>
              <w:spacing w:before="60" w:line="200" w:lineRule="exact"/>
            </w:pPr>
            <w:r w:rsidRPr="00F90AE9">
              <w:t>Vinstandelslån</w:t>
            </w:r>
          </w:p>
        </w:tc>
        <w:tc>
          <w:tcPr>
            <w:tcW w:w="462" w:type="dxa"/>
            <w:noWrap/>
            <w:tcMar>
              <w:left w:w="28" w:type="dxa"/>
              <w:right w:w="0" w:type="dxa"/>
            </w:tcMar>
            <w:hideMark/>
          </w:tcPr>
          <w:p w14:paraId="5804C611" w14:textId="77777777" w:rsidR="00F90AE9" w:rsidRPr="00F90AE9" w:rsidRDefault="00F90AE9" w:rsidP="00F90AE9">
            <w:pPr>
              <w:pStyle w:val="Tabell-Text"/>
              <w:spacing w:before="60" w:line="200" w:lineRule="exact"/>
            </w:pPr>
            <w:r w:rsidRPr="00F90AE9">
              <w:t>21</w:t>
            </w:r>
          </w:p>
        </w:tc>
        <w:tc>
          <w:tcPr>
            <w:tcW w:w="851" w:type="dxa"/>
            <w:gridSpan w:val="2"/>
            <w:noWrap/>
            <w:vAlign w:val="bottom"/>
            <w:hideMark/>
          </w:tcPr>
          <w:p w14:paraId="4A2F4DA5" w14:textId="77777777" w:rsidR="00F90AE9" w:rsidRPr="00F90AE9" w:rsidRDefault="00F90AE9" w:rsidP="00F90AE9">
            <w:pPr>
              <w:pStyle w:val="Tabell-Text"/>
              <w:spacing w:before="60" w:line="200" w:lineRule="exact"/>
              <w:jc w:val="right"/>
            </w:pPr>
            <w:r w:rsidRPr="00F90AE9">
              <w:t>80 762</w:t>
            </w:r>
          </w:p>
        </w:tc>
        <w:tc>
          <w:tcPr>
            <w:tcW w:w="850" w:type="dxa"/>
            <w:gridSpan w:val="2"/>
            <w:noWrap/>
            <w:vAlign w:val="bottom"/>
            <w:hideMark/>
          </w:tcPr>
          <w:p w14:paraId="13C29A1F" w14:textId="77777777" w:rsidR="00F90AE9" w:rsidRPr="00F90AE9" w:rsidRDefault="00F90AE9" w:rsidP="00F90AE9">
            <w:pPr>
              <w:pStyle w:val="Tabell-Text"/>
              <w:spacing w:before="60" w:line="200" w:lineRule="exact"/>
              <w:jc w:val="right"/>
            </w:pPr>
            <w:r w:rsidRPr="00F90AE9">
              <w:t>91 230</w:t>
            </w:r>
          </w:p>
        </w:tc>
        <w:tc>
          <w:tcPr>
            <w:tcW w:w="851" w:type="dxa"/>
            <w:gridSpan w:val="2"/>
            <w:noWrap/>
            <w:vAlign w:val="bottom"/>
            <w:hideMark/>
          </w:tcPr>
          <w:p w14:paraId="2B9F4F4F" w14:textId="77777777" w:rsidR="00F90AE9" w:rsidRPr="00F90AE9" w:rsidRDefault="00F90AE9" w:rsidP="00F90AE9">
            <w:pPr>
              <w:pStyle w:val="Tabell-Text"/>
              <w:spacing w:before="60" w:line="200" w:lineRule="exact"/>
              <w:jc w:val="right"/>
            </w:pPr>
            <w:r w:rsidRPr="00F90AE9">
              <w:t>139 599</w:t>
            </w:r>
          </w:p>
        </w:tc>
        <w:tc>
          <w:tcPr>
            <w:tcW w:w="850" w:type="dxa"/>
            <w:gridSpan w:val="2"/>
            <w:noWrap/>
            <w:vAlign w:val="bottom"/>
            <w:hideMark/>
          </w:tcPr>
          <w:p w14:paraId="19B25E72" w14:textId="77777777" w:rsidR="00F90AE9" w:rsidRPr="00F90AE9" w:rsidRDefault="00F90AE9" w:rsidP="00F90AE9">
            <w:pPr>
              <w:pStyle w:val="Tabell-Text"/>
              <w:spacing w:before="60" w:line="200" w:lineRule="exact"/>
              <w:jc w:val="right"/>
            </w:pPr>
            <w:r w:rsidRPr="00F90AE9">
              <w:t>176 500</w:t>
            </w:r>
          </w:p>
        </w:tc>
      </w:tr>
      <w:tr w:rsidR="00F90AE9" w:rsidRPr="00F90AE9" w14:paraId="3BEB06DE" w14:textId="77777777" w:rsidTr="00D833F2">
        <w:trPr>
          <w:gridBefore w:val="1"/>
          <w:wBefore w:w="624" w:type="dxa"/>
          <w:cantSplit/>
        </w:trPr>
        <w:tc>
          <w:tcPr>
            <w:tcW w:w="2940" w:type="dxa"/>
            <w:gridSpan w:val="3"/>
            <w:noWrap/>
            <w:hideMark/>
          </w:tcPr>
          <w:p w14:paraId="61A375A9" w14:textId="77777777" w:rsidR="00F90AE9" w:rsidRPr="00F90AE9" w:rsidRDefault="00F90AE9" w:rsidP="00F90AE9">
            <w:pPr>
              <w:pStyle w:val="Tabell-Text"/>
              <w:spacing w:before="60" w:line="200" w:lineRule="exact"/>
            </w:pPr>
            <w:r w:rsidRPr="00F90AE9">
              <w:t>Räntebärande lån, fastighetsfonder</w:t>
            </w:r>
          </w:p>
        </w:tc>
        <w:tc>
          <w:tcPr>
            <w:tcW w:w="462" w:type="dxa"/>
            <w:noWrap/>
            <w:tcMar>
              <w:left w:w="28" w:type="dxa"/>
              <w:right w:w="0" w:type="dxa"/>
            </w:tcMar>
            <w:hideMark/>
          </w:tcPr>
          <w:p w14:paraId="56E5AF95" w14:textId="77777777" w:rsidR="00F90AE9" w:rsidRPr="00F90AE9" w:rsidRDefault="00F90AE9" w:rsidP="00F90AE9">
            <w:pPr>
              <w:pStyle w:val="Tabell-Text"/>
              <w:spacing w:before="60" w:line="200" w:lineRule="exact"/>
            </w:pPr>
            <w:r w:rsidRPr="00F90AE9">
              <w:t>21</w:t>
            </w:r>
          </w:p>
        </w:tc>
        <w:tc>
          <w:tcPr>
            <w:tcW w:w="851" w:type="dxa"/>
            <w:gridSpan w:val="2"/>
            <w:noWrap/>
            <w:vAlign w:val="bottom"/>
            <w:hideMark/>
          </w:tcPr>
          <w:p w14:paraId="448DC324" w14:textId="77777777" w:rsidR="00F90AE9" w:rsidRPr="00F90AE9" w:rsidRDefault="00F90AE9" w:rsidP="00F90AE9">
            <w:pPr>
              <w:pStyle w:val="Tabell-Text"/>
              <w:spacing w:before="60" w:line="200" w:lineRule="exact"/>
              <w:jc w:val="right"/>
            </w:pPr>
            <w:r w:rsidRPr="00F90AE9">
              <w:t>104 422</w:t>
            </w:r>
          </w:p>
        </w:tc>
        <w:tc>
          <w:tcPr>
            <w:tcW w:w="850" w:type="dxa"/>
            <w:gridSpan w:val="2"/>
            <w:noWrap/>
            <w:vAlign w:val="bottom"/>
            <w:hideMark/>
          </w:tcPr>
          <w:p w14:paraId="0D841805" w14:textId="77777777" w:rsidR="00F90AE9" w:rsidRPr="00F90AE9" w:rsidRDefault="00F90AE9" w:rsidP="00F90AE9">
            <w:pPr>
              <w:pStyle w:val="Tabell-Text"/>
              <w:spacing w:before="60" w:line="200" w:lineRule="exact"/>
              <w:jc w:val="right"/>
            </w:pPr>
            <w:r w:rsidRPr="00F90AE9">
              <w:t>104 422</w:t>
            </w:r>
          </w:p>
        </w:tc>
        <w:tc>
          <w:tcPr>
            <w:tcW w:w="851" w:type="dxa"/>
            <w:gridSpan w:val="2"/>
            <w:noWrap/>
            <w:vAlign w:val="bottom"/>
            <w:hideMark/>
          </w:tcPr>
          <w:p w14:paraId="1F9A266D" w14:textId="77777777" w:rsidR="00F90AE9" w:rsidRPr="00F90AE9" w:rsidRDefault="00F90AE9" w:rsidP="00F90AE9">
            <w:pPr>
              <w:pStyle w:val="Tabell-Text"/>
              <w:spacing w:before="60" w:line="200" w:lineRule="exact"/>
              <w:jc w:val="right"/>
            </w:pPr>
            <w:r w:rsidRPr="00F90AE9">
              <w:t>102 584</w:t>
            </w:r>
          </w:p>
        </w:tc>
        <w:tc>
          <w:tcPr>
            <w:tcW w:w="850" w:type="dxa"/>
            <w:gridSpan w:val="2"/>
            <w:noWrap/>
            <w:vAlign w:val="bottom"/>
            <w:hideMark/>
          </w:tcPr>
          <w:p w14:paraId="77C0D652" w14:textId="77777777" w:rsidR="00F90AE9" w:rsidRPr="00F90AE9" w:rsidRDefault="00F90AE9" w:rsidP="00F90AE9">
            <w:pPr>
              <w:pStyle w:val="Tabell-Text"/>
              <w:spacing w:before="60" w:line="200" w:lineRule="exact"/>
              <w:jc w:val="right"/>
            </w:pPr>
            <w:r w:rsidRPr="00F90AE9">
              <w:t>102 584</w:t>
            </w:r>
          </w:p>
        </w:tc>
      </w:tr>
      <w:tr w:rsidR="00F90AE9" w:rsidRPr="00F90AE9" w14:paraId="12C41566" w14:textId="77777777" w:rsidTr="00D833F2">
        <w:trPr>
          <w:gridBefore w:val="1"/>
          <w:wBefore w:w="624" w:type="dxa"/>
          <w:cantSplit/>
        </w:trPr>
        <w:tc>
          <w:tcPr>
            <w:tcW w:w="2940" w:type="dxa"/>
            <w:gridSpan w:val="3"/>
            <w:tcBorders>
              <w:bottom w:val="single" w:sz="4" w:space="0" w:color="auto"/>
            </w:tcBorders>
            <w:noWrap/>
            <w:hideMark/>
          </w:tcPr>
          <w:p w14:paraId="42734EE3" w14:textId="77777777" w:rsidR="00F90AE9" w:rsidRPr="00F90AE9" w:rsidRDefault="00F90AE9" w:rsidP="00F90AE9">
            <w:pPr>
              <w:pStyle w:val="Tabell-Text"/>
              <w:spacing w:before="60" w:line="200" w:lineRule="exact"/>
            </w:pPr>
            <w:r w:rsidRPr="00F90AE9">
              <w:t>Onoterad fastighetsfond</w:t>
            </w:r>
          </w:p>
        </w:tc>
        <w:tc>
          <w:tcPr>
            <w:tcW w:w="462" w:type="dxa"/>
            <w:tcBorders>
              <w:bottom w:val="single" w:sz="4" w:space="0" w:color="auto"/>
            </w:tcBorders>
            <w:noWrap/>
            <w:tcMar>
              <w:left w:w="28" w:type="dxa"/>
              <w:right w:w="0" w:type="dxa"/>
            </w:tcMar>
            <w:hideMark/>
          </w:tcPr>
          <w:p w14:paraId="5CA624F1" w14:textId="77777777" w:rsidR="00F90AE9" w:rsidRPr="00F90AE9" w:rsidRDefault="00F90AE9" w:rsidP="00F90AE9">
            <w:pPr>
              <w:pStyle w:val="Tabell-Text"/>
              <w:spacing w:before="60" w:line="200" w:lineRule="exact"/>
            </w:pPr>
            <w:r w:rsidRPr="00F90AE9">
              <w:t>21</w:t>
            </w:r>
          </w:p>
        </w:tc>
        <w:tc>
          <w:tcPr>
            <w:tcW w:w="851" w:type="dxa"/>
            <w:gridSpan w:val="2"/>
            <w:tcBorders>
              <w:bottom w:val="single" w:sz="4" w:space="0" w:color="auto"/>
            </w:tcBorders>
            <w:noWrap/>
            <w:vAlign w:val="bottom"/>
            <w:hideMark/>
          </w:tcPr>
          <w:p w14:paraId="6CE42084" w14:textId="77777777" w:rsidR="00F90AE9" w:rsidRPr="00F90AE9" w:rsidRDefault="00F90AE9" w:rsidP="00F90AE9">
            <w:pPr>
              <w:pStyle w:val="Tabell-Text"/>
              <w:spacing w:before="60" w:line="200" w:lineRule="exact"/>
              <w:jc w:val="right"/>
            </w:pPr>
            <w:r w:rsidRPr="00F90AE9">
              <w:t>46 790</w:t>
            </w:r>
          </w:p>
        </w:tc>
        <w:tc>
          <w:tcPr>
            <w:tcW w:w="850" w:type="dxa"/>
            <w:gridSpan w:val="2"/>
            <w:tcBorders>
              <w:bottom w:val="single" w:sz="4" w:space="0" w:color="auto"/>
            </w:tcBorders>
            <w:noWrap/>
            <w:vAlign w:val="bottom"/>
            <w:hideMark/>
          </w:tcPr>
          <w:p w14:paraId="06C06889" w14:textId="77777777" w:rsidR="00F90AE9" w:rsidRPr="00F90AE9" w:rsidRDefault="00F90AE9" w:rsidP="00F90AE9">
            <w:pPr>
              <w:pStyle w:val="Tabell-Text"/>
              <w:spacing w:before="60" w:line="200" w:lineRule="exact"/>
              <w:jc w:val="right"/>
            </w:pPr>
            <w:r w:rsidRPr="00F90AE9">
              <w:t>46 790</w:t>
            </w:r>
          </w:p>
        </w:tc>
        <w:tc>
          <w:tcPr>
            <w:tcW w:w="851" w:type="dxa"/>
            <w:gridSpan w:val="2"/>
            <w:tcBorders>
              <w:bottom w:val="single" w:sz="4" w:space="0" w:color="auto"/>
            </w:tcBorders>
            <w:noWrap/>
            <w:vAlign w:val="bottom"/>
            <w:hideMark/>
          </w:tcPr>
          <w:p w14:paraId="1E76F78F" w14:textId="77777777" w:rsidR="00F90AE9" w:rsidRPr="00F90AE9" w:rsidRDefault="00F90AE9" w:rsidP="00F90AE9">
            <w:pPr>
              <w:pStyle w:val="Tabell-Text"/>
              <w:spacing w:before="60" w:line="200" w:lineRule="exact"/>
              <w:jc w:val="right"/>
            </w:pPr>
            <w:r w:rsidRPr="00F90AE9">
              <w:t>48 338</w:t>
            </w:r>
          </w:p>
        </w:tc>
        <w:tc>
          <w:tcPr>
            <w:tcW w:w="850" w:type="dxa"/>
            <w:gridSpan w:val="2"/>
            <w:tcBorders>
              <w:bottom w:val="single" w:sz="4" w:space="0" w:color="auto"/>
            </w:tcBorders>
            <w:noWrap/>
            <w:vAlign w:val="bottom"/>
            <w:hideMark/>
          </w:tcPr>
          <w:p w14:paraId="5503EDBC" w14:textId="77777777" w:rsidR="00F90AE9" w:rsidRPr="00F90AE9" w:rsidRDefault="00F90AE9" w:rsidP="00F90AE9">
            <w:pPr>
              <w:pStyle w:val="Tabell-Text"/>
              <w:spacing w:before="60" w:line="200" w:lineRule="exact"/>
              <w:jc w:val="right"/>
            </w:pPr>
            <w:r w:rsidRPr="00F90AE9">
              <w:t>48 338</w:t>
            </w:r>
          </w:p>
        </w:tc>
      </w:tr>
      <w:tr w:rsidR="00F90AE9" w:rsidRPr="00520FE7" w14:paraId="782CB845" w14:textId="77777777" w:rsidTr="00D833F2">
        <w:trPr>
          <w:gridBefore w:val="1"/>
          <w:wBefore w:w="624" w:type="dxa"/>
          <w:cantSplit/>
        </w:trPr>
        <w:tc>
          <w:tcPr>
            <w:tcW w:w="2940" w:type="dxa"/>
            <w:gridSpan w:val="3"/>
            <w:tcBorders>
              <w:top w:val="single" w:sz="4" w:space="0" w:color="auto"/>
              <w:bottom w:val="single" w:sz="4" w:space="0" w:color="auto"/>
            </w:tcBorders>
            <w:noWrap/>
            <w:hideMark/>
          </w:tcPr>
          <w:p w14:paraId="0775A434" w14:textId="77777777" w:rsidR="00F90AE9" w:rsidRPr="00520FE7" w:rsidRDefault="00F90AE9" w:rsidP="00F90AE9">
            <w:pPr>
              <w:pStyle w:val="Tabell-Text"/>
              <w:spacing w:before="60" w:line="200" w:lineRule="exact"/>
              <w:rPr>
                <w:b/>
              </w:rPr>
            </w:pPr>
            <w:r w:rsidRPr="00520FE7">
              <w:rPr>
                <w:b/>
              </w:rPr>
              <w:t>Summa finansiella anläggningstillgångar</w:t>
            </w:r>
          </w:p>
        </w:tc>
        <w:tc>
          <w:tcPr>
            <w:tcW w:w="462" w:type="dxa"/>
            <w:tcBorders>
              <w:top w:val="single" w:sz="4" w:space="0" w:color="auto"/>
              <w:bottom w:val="single" w:sz="4" w:space="0" w:color="auto"/>
            </w:tcBorders>
            <w:noWrap/>
            <w:tcMar>
              <w:left w:w="28" w:type="dxa"/>
              <w:right w:w="0" w:type="dxa"/>
            </w:tcMar>
            <w:hideMark/>
          </w:tcPr>
          <w:p w14:paraId="47291091" w14:textId="77777777" w:rsidR="00F90AE9" w:rsidRPr="00520FE7" w:rsidRDefault="00F90AE9" w:rsidP="00F90AE9">
            <w:pPr>
              <w:pStyle w:val="Tabell-Text"/>
              <w:spacing w:before="60" w:line="200" w:lineRule="exact"/>
              <w:rPr>
                <w:b/>
              </w:rPr>
            </w:pPr>
            <w:r w:rsidRPr="00520FE7">
              <w:rPr>
                <w:b/>
              </w:rPr>
              <w:t> </w:t>
            </w:r>
          </w:p>
        </w:tc>
        <w:tc>
          <w:tcPr>
            <w:tcW w:w="851" w:type="dxa"/>
            <w:gridSpan w:val="2"/>
            <w:tcBorders>
              <w:top w:val="single" w:sz="4" w:space="0" w:color="auto"/>
              <w:bottom w:val="single" w:sz="4" w:space="0" w:color="auto"/>
            </w:tcBorders>
            <w:noWrap/>
            <w:vAlign w:val="bottom"/>
            <w:hideMark/>
          </w:tcPr>
          <w:p w14:paraId="0D6D74ED" w14:textId="77777777" w:rsidR="00F90AE9" w:rsidRPr="00520FE7" w:rsidRDefault="00F90AE9" w:rsidP="00F90AE9">
            <w:pPr>
              <w:pStyle w:val="Tabell-Text"/>
              <w:spacing w:before="60" w:line="200" w:lineRule="exact"/>
              <w:jc w:val="right"/>
              <w:rPr>
                <w:b/>
              </w:rPr>
            </w:pPr>
            <w:r w:rsidRPr="00520FE7">
              <w:rPr>
                <w:b/>
              </w:rPr>
              <w:t>9 081 134</w:t>
            </w:r>
          </w:p>
        </w:tc>
        <w:tc>
          <w:tcPr>
            <w:tcW w:w="850" w:type="dxa"/>
            <w:gridSpan w:val="2"/>
            <w:tcBorders>
              <w:top w:val="single" w:sz="4" w:space="0" w:color="auto"/>
              <w:bottom w:val="single" w:sz="4" w:space="0" w:color="auto"/>
            </w:tcBorders>
            <w:noWrap/>
            <w:vAlign w:val="bottom"/>
            <w:hideMark/>
          </w:tcPr>
          <w:p w14:paraId="3B2B714E" w14:textId="77777777" w:rsidR="00F90AE9" w:rsidRPr="00520FE7" w:rsidRDefault="00F90AE9" w:rsidP="00F90AE9">
            <w:pPr>
              <w:pStyle w:val="Tabell-Text"/>
              <w:spacing w:before="60" w:line="200" w:lineRule="exact"/>
              <w:jc w:val="right"/>
              <w:rPr>
                <w:b/>
              </w:rPr>
            </w:pPr>
            <w:r w:rsidRPr="00520FE7">
              <w:rPr>
                <w:b/>
              </w:rPr>
              <w:t>11 224 414</w:t>
            </w:r>
          </w:p>
        </w:tc>
        <w:tc>
          <w:tcPr>
            <w:tcW w:w="851" w:type="dxa"/>
            <w:gridSpan w:val="2"/>
            <w:tcBorders>
              <w:top w:val="single" w:sz="4" w:space="0" w:color="auto"/>
              <w:bottom w:val="single" w:sz="4" w:space="0" w:color="auto"/>
            </w:tcBorders>
            <w:noWrap/>
            <w:vAlign w:val="bottom"/>
            <w:hideMark/>
          </w:tcPr>
          <w:p w14:paraId="0CA68293" w14:textId="77777777" w:rsidR="00F90AE9" w:rsidRPr="00520FE7" w:rsidRDefault="00F90AE9" w:rsidP="00F90AE9">
            <w:pPr>
              <w:pStyle w:val="Tabell-Text"/>
              <w:spacing w:before="60" w:line="200" w:lineRule="exact"/>
              <w:jc w:val="right"/>
              <w:rPr>
                <w:b/>
              </w:rPr>
            </w:pPr>
            <w:r w:rsidRPr="00520FE7">
              <w:rPr>
                <w:b/>
              </w:rPr>
              <w:t>8 336 834</w:t>
            </w:r>
          </w:p>
        </w:tc>
        <w:tc>
          <w:tcPr>
            <w:tcW w:w="850" w:type="dxa"/>
            <w:gridSpan w:val="2"/>
            <w:tcBorders>
              <w:top w:val="single" w:sz="4" w:space="0" w:color="auto"/>
              <w:bottom w:val="single" w:sz="4" w:space="0" w:color="auto"/>
            </w:tcBorders>
            <w:noWrap/>
            <w:vAlign w:val="bottom"/>
            <w:hideMark/>
          </w:tcPr>
          <w:p w14:paraId="6AEBEE95" w14:textId="77777777" w:rsidR="00F90AE9" w:rsidRPr="00520FE7" w:rsidRDefault="00F90AE9" w:rsidP="00F90AE9">
            <w:pPr>
              <w:pStyle w:val="Tabell-Text"/>
              <w:spacing w:before="60" w:line="200" w:lineRule="exact"/>
              <w:jc w:val="right"/>
              <w:rPr>
                <w:b/>
              </w:rPr>
            </w:pPr>
            <w:r w:rsidRPr="00520FE7">
              <w:rPr>
                <w:b/>
              </w:rPr>
              <w:t>10 806 029</w:t>
            </w:r>
          </w:p>
        </w:tc>
      </w:tr>
      <w:tr w:rsidR="00F90AE9" w:rsidRPr="00520FE7" w14:paraId="645AFA20" w14:textId="77777777" w:rsidTr="00D833F2">
        <w:trPr>
          <w:gridBefore w:val="1"/>
          <w:wBefore w:w="624" w:type="dxa"/>
          <w:cantSplit/>
        </w:trPr>
        <w:tc>
          <w:tcPr>
            <w:tcW w:w="2940" w:type="dxa"/>
            <w:gridSpan w:val="3"/>
            <w:tcBorders>
              <w:top w:val="single" w:sz="4" w:space="0" w:color="auto"/>
            </w:tcBorders>
            <w:noWrap/>
            <w:hideMark/>
          </w:tcPr>
          <w:p w14:paraId="66A62FDE" w14:textId="77777777" w:rsidR="00F90AE9" w:rsidRPr="00520FE7" w:rsidRDefault="00F90AE9" w:rsidP="00F90AE9">
            <w:pPr>
              <w:pStyle w:val="Tabell-Text"/>
              <w:spacing w:before="60" w:line="200" w:lineRule="exact"/>
              <w:rPr>
                <w:b/>
              </w:rPr>
            </w:pPr>
            <w:r w:rsidRPr="00520FE7">
              <w:rPr>
                <w:b/>
              </w:rPr>
              <w:t>Summa anläggningstillgångar</w:t>
            </w:r>
          </w:p>
        </w:tc>
        <w:tc>
          <w:tcPr>
            <w:tcW w:w="462" w:type="dxa"/>
            <w:tcBorders>
              <w:top w:val="single" w:sz="4" w:space="0" w:color="auto"/>
            </w:tcBorders>
            <w:noWrap/>
            <w:tcMar>
              <w:left w:w="28" w:type="dxa"/>
              <w:right w:w="0" w:type="dxa"/>
            </w:tcMar>
            <w:hideMark/>
          </w:tcPr>
          <w:p w14:paraId="10873AC8" w14:textId="77777777" w:rsidR="00F90AE9" w:rsidRPr="00520FE7" w:rsidRDefault="00F90AE9" w:rsidP="00F90AE9">
            <w:pPr>
              <w:pStyle w:val="Tabell-Text"/>
              <w:spacing w:before="60" w:line="200" w:lineRule="exact"/>
              <w:rPr>
                <w:b/>
              </w:rPr>
            </w:pPr>
            <w:r w:rsidRPr="00520FE7">
              <w:rPr>
                <w:b/>
              </w:rPr>
              <w:t> </w:t>
            </w:r>
          </w:p>
        </w:tc>
        <w:tc>
          <w:tcPr>
            <w:tcW w:w="851" w:type="dxa"/>
            <w:gridSpan w:val="2"/>
            <w:tcBorders>
              <w:top w:val="single" w:sz="4" w:space="0" w:color="auto"/>
            </w:tcBorders>
            <w:noWrap/>
            <w:vAlign w:val="bottom"/>
            <w:hideMark/>
          </w:tcPr>
          <w:p w14:paraId="2EE6CA0C" w14:textId="07803F81" w:rsidR="00F90AE9" w:rsidRPr="00520FE7" w:rsidRDefault="004E406F" w:rsidP="00E653C9">
            <w:pPr>
              <w:pStyle w:val="Tabell-Text"/>
              <w:spacing w:before="60" w:line="200" w:lineRule="exact"/>
              <w:jc w:val="right"/>
              <w:rPr>
                <w:b/>
              </w:rPr>
            </w:pPr>
            <w:r w:rsidRPr="004E406F">
              <w:rPr>
                <w:b/>
              </w:rPr>
              <w:t>9 352 034</w:t>
            </w:r>
          </w:p>
        </w:tc>
        <w:tc>
          <w:tcPr>
            <w:tcW w:w="850" w:type="dxa"/>
            <w:gridSpan w:val="2"/>
            <w:tcBorders>
              <w:top w:val="single" w:sz="4" w:space="0" w:color="auto"/>
            </w:tcBorders>
            <w:noWrap/>
            <w:vAlign w:val="bottom"/>
            <w:hideMark/>
          </w:tcPr>
          <w:p w14:paraId="66E1FB75" w14:textId="5E10F7C7" w:rsidR="00F90AE9" w:rsidRPr="00520FE7" w:rsidRDefault="004E406F" w:rsidP="00E653C9">
            <w:pPr>
              <w:pStyle w:val="Tabell-Text"/>
              <w:spacing w:before="60" w:line="200" w:lineRule="exact"/>
              <w:jc w:val="right"/>
              <w:rPr>
                <w:b/>
              </w:rPr>
            </w:pPr>
            <w:r w:rsidRPr="004E406F">
              <w:rPr>
                <w:b/>
              </w:rPr>
              <w:t>12 187 908</w:t>
            </w:r>
          </w:p>
        </w:tc>
        <w:tc>
          <w:tcPr>
            <w:tcW w:w="851" w:type="dxa"/>
            <w:gridSpan w:val="2"/>
            <w:tcBorders>
              <w:top w:val="single" w:sz="4" w:space="0" w:color="auto"/>
            </w:tcBorders>
            <w:noWrap/>
            <w:vAlign w:val="bottom"/>
            <w:hideMark/>
          </w:tcPr>
          <w:p w14:paraId="0678B430" w14:textId="77777777" w:rsidR="00F90AE9" w:rsidRPr="00520FE7" w:rsidRDefault="00F90AE9" w:rsidP="00F90AE9">
            <w:pPr>
              <w:pStyle w:val="Tabell-Text"/>
              <w:spacing w:before="60" w:line="200" w:lineRule="exact"/>
              <w:jc w:val="right"/>
              <w:rPr>
                <w:b/>
              </w:rPr>
            </w:pPr>
            <w:r w:rsidRPr="00520FE7">
              <w:rPr>
                <w:b/>
              </w:rPr>
              <w:t>8 602 301</w:t>
            </w:r>
          </w:p>
        </w:tc>
        <w:tc>
          <w:tcPr>
            <w:tcW w:w="850" w:type="dxa"/>
            <w:gridSpan w:val="2"/>
            <w:tcBorders>
              <w:top w:val="single" w:sz="4" w:space="0" w:color="auto"/>
            </w:tcBorders>
            <w:noWrap/>
            <w:vAlign w:val="bottom"/>
            <w:hideMark/>
          </w:tcPr>
          <w:p w14:paraId="5FA55281" w14:textId="77777777" w:rsidR="00F90AE9" w:rsidRPr="00520FE7" w:rsidRDefault="00F90AE9" w:rsidP="00F90AE9">
            <w:pPr>
              <w:pStyle w:val="Tabell-Text"/>
              <w:spacing w:before="60" w:line="200" w:lineRule="exact"/>
              <w:jc w:val="right"/>
              <w:rPr>
                <w:b/>
              </w:rPr>
            </w:pPr>
            <w:r w:rsidRPr="00520FE7">
              <w:rPr>
                <w:b/>
              </w:rPr>
              <w:t>11 669 109</w:t>
            </w:r>
          </w:p>
        </w:tc>
      </w:tr>
      <w:tr w:rsidR="00F90AE9" w:rsidRPr="00F90AE9" w14:paraId="6852D594" w14:textId="77777777" w:rsidTr="00D833F2">
        <w:trPr>
          <w:gridBefore w:val="1"/>
          <w:wBefore w:w="624" w:type="dxa"/>
          <w:cantSplit/>
        </w:trPr>
        <w:tc>
          <w:tcPr>
            <w:tcW w:w="2940" w:type="dxa"/>
            <w:gridSpan w:val="3"/>
            <w:noWrap/>
            <w:hideMark/>
          </w:tcPr>
          <w:p w14:paraId="113A809C" w14:textId="77777777" w:rsidR="00F90AE9" w:rsidRPr="00F90AE9" w:rsidRDefault="00F90AE9" w:rsidP="00F90AE9">
            <w:pPr>
              <w:pStyle w:val="Tabell-Text"/>
              <w:spacing w:before="60" w:line="200" w:lineRule="exact"/>
            </w:pPr>
          </w:p>
        </w:tc>
        <w:tc>
          <w:tcPr>
            <w:tcW w:w="462" w:type="dxa"/>
            <w:noWrap/>
            <w:tcMar>
              <w:left w:w="28" w:type="dxa"/>
              <w:right w:w="0" w:type="dxa"/>
            </w:tcMar>
            <w:hideMark/>
          </w:tcPr>
          <w:p w14:paraId="0C649221" w14:textId="77777777" w:rsidR="00F90AE9" w:rsidRPr="00F90AE9" w:rsidRDefault="00F90AE9" w:rsidP="00F90AE9">
            <w:pPr>
              <w:pStyle w:val="Tabell-Text"/>
              <w:spacing w:before="60" w:line="200" w:lineRule="exact"/>
            </w:pPr>
          </w:p>
        </w:tc>
        <w:tc>
          <w:tcPr>
            <w:tcW w:w="851" w:type="dxa"/>
            <w:gridSpan w:val="2"/>
            <w:noWrap/>
            <w:vAlign w:val="bottom"/>
            <w:hideMark/>
          </w:tcPr>
          <w:p w14:paraId="0946AAF9"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7719C1A9" w14:textId="77777777" w:rsidR="00F90AE9" w:rsidRPr="00F90AE9" w:rsidRDefault="00F90AE9" w:rsidP="00F90AE9">
            <w:pPr>
              <w:pStyle w:val="Tabell-Text"/>
              <w:spacing w:before="60" w:line="200" w:lineRule="exact"/>
              <w:jc w:val="right"/>
            </w:pPr>
          </w:p>
        </w:tc>
        <w:tc>
          <w:tcPr>
            <w:tcW w:w="851" w:type="dxa"/>
            <w:gridSpan w:val="2"/>
            <w:noWrap/>
            <w:vAlign w:val="bottom"/>
            <w:hideMark/>
          </w:tcPr>
          <w:p w14:paraId="32275ADE"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2AD5D4D6" w14:textId="77777777" w:rsidR="00F90AE9" w:rsidRPr="00F90AE9" w:rsidRDefault="00F90AE9" w:rsidP="00F90AE9">
            <w:pPr>
              <w:pStyle w:val="Tabell-Text"/>
              <w:spacing w:before="60" w:line="200" w:lineRule="exact"/>
              <w:jc w:val="right"/>
            </w:pPr>
          </w:p>
        </w:tc>
      </w:tr>
      <w:tr w:rsidR="00F90AE9" w:rsidRPr="00F90AE9" w14:paraId="69ED6B4F" w14:textId="77777777" w:rsidTr="00D833F2">
        <w:trPr>
          <w:gridBefore w:val="1"/>
          <w:wBefore w:w="624" w:type="dxa"/>
          <w:cantSplit/>
        </w:trPr>
        <w:tc>
          <w:tcPr>
            <w:tcW w:w="2940" w:type="dxa"/>
            <w:gridSpan w:val="3"/>
            <w:noWrap/>
            <w:hideMark/>
          </w:tcPr>
          <w:p w14:paraId="4CD885AD" w14:textId="77777777" w:rsidR="00F90AE9" w:rsidRPr="00D473ED" w:rsidRDefault="00F90AE9" w:rsidP="00F90AE9">
            <w:pPr>
              <w:pStyle w:val="Tabell-Text"/>
              <w:spacing w:before="60" w:line="200" w:lineRule="exact"/>
              <w:rPr>
                <w:bCs/>
                <w:i/>
              </w:rPr>
            </w:pPr>
            <w:r w:rsidRPr="00D473ED">
              <w:rPr>
                <w:bCs/>
                <w:i/>
              </w:rPr>
              <w:t>Omsättningstillgångar</w:t>
            </w:r>
          </w:p>
        </w:tc>
        <w:tc>
          <w:tcPr>
            <w:tcW w:w="462" w:type="dxa"/>
            <w:noWrap/>
            <w:tcMar>
              <w:left w:w="28" w:type="dxa"/>
              <w:right w:w="0" w:type="dxa"/>
            </w:tcMar>
            <w:hideMark/>
          </w:tcPr>
          <w:p w14:paraId="298D21CE" w14:textId="77777777" w:rsidR="00F90AE9" w:rsidRPr="00F90AE9" w:rsidRDefault="00F90AE9" w:rsidP="00F90AE9">
            <w:pPr>
              <w:pStyle w:val="Tabell-Text"/>
              <w:spacing w:before="60" w:line="200" w:lineRule="exact"/>
              <w:rPr>
                <w:b/>
                <w:bCs/>
              </w:rPr>
            </w:pPr>
          </w:p>
        </w:tc>
        <w:tc>
          <w:tcPr>
            <w:tcW w:w="851" w:type="dxa"/>
            <w:gridSpan w:val="2"/>
            <w:noWrap/>
            <w:vAlign w:val="bottom"/>
            <w:hideMark/>
          </w:tcPr>
          <w:p w14:paraId="26569B27"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638AED4D" w14:textId="77777777" w:rsidR="00F90AE9" w:rsidRPr="00F90AE9" w:rsidRDefault="00F90AE9" w:rsidP="00F90AE9">
            <w:pPr>
              <w:pStyle w:val="Tabell-Text"/>
              <w:spacing w:before="60" w:line="200" w:lineRule="exact"/>
              <w:jc w:val="right"/>
            </w:pPr>
          </w:p>
        </w:tc>
        <w:tc>
          <w:tcPr>
            <w:tcW w:w="851" w:type="dxa"/>
            <w:gridSpan w:val="2"/>
            <w:noWrap/>
            <w:vAlign w:val="bottom"/>
            <w:hideMark/>
          </w:tcPr>
          <w:p w14:paraId="63BE7D69"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1DDE0834" w14:textId="77777777" w:rsidR="00F90AE9" w:rsidRPr="00F90AE9" w:rsidRDefault="00F90AE9" w:rsidP="00F90AE9">
            <w:pPr>
              <w:pStyle w:val="Tabell-Text"/>
              <w:spacing w:before="60" w:line="200" w:lineRule="exact"/>
              <w:jc w:val="right"/>
            </w:pPr>
          </w:p>
        </w:tc>
      </w:tr>
      <w:tr w:rsidR="00F90AE9" w:rsidRPr="00F90AE9" w14:paraId="65C4663A" w14:textId="77777777" w:rsidTr="00D833F2">
        <w:trPr>
          <w:gridBefore w:val="1"/>
          <w:wBefore w:w="624" w:type="dxa"/>
          <w:cantSplit/>
        </w:trPr>
        <w:tc>
          <w:tcPr>
            <w:tcW w:w="2940" w:type="dxa"/>
            <w:gridSpan w:val="3"/>
            <w:noWrap/>
            <w:hideMark/>
          </w:tcPr>
          <w:p w14:paraId="543AAD49" w14:textId="77777777" w:rsidR="00F90AE9" w:rsidRPr="00F90AE9" w:rsidRDefault="00F90AE9" w:rsidP="00F90AE9">
            <w:pPr>
              <w:pStyle w:val="Tabell-Text"/>
              <w:spacing w:before="60" w:line="200" w:lineRule="exact"/>
            </w:pPr>
            <w:r w:rsidRPr="00F90AE9">
              <w:t>Kortfristiga fordringar</w:t>
            </w:r>
          </w:p>
        </w:tc>
        <w:tc>
          <w:tcPr>
            <w:tcW w:w="462" w:type="dxa"/>
            <w:noWrap/>
            <w:tcMar>
              <w:left w:w="28" w:type="dxa"/>
              <w:right w:w="0" w:type="dxa"/>
            </w:tcMar>
            <w:hideMark/>
          </w:tcPr>
          <w:p w14:paraId="6A169F76" w14:textId="77777777" w:rsidR="00F90AE9" w:rsidRPr="00F90AE9" w:rsidRDefault="00F90AE9" w:rsidP="00F90AE9">
            <w:pPr>
              <w:pStyle w:val="Tabell-Text"/>
              <w:spacing w:before="60" w:line="200" w:lineRule="exact"/>
            </w:pPr>
            <w:r w:rsidRPr="00F90AE9">
              <w:t>22</w:t>
            </w:r>
          </w:p>
        </w:tc>
        <w:tc>
          <w:tcPr>
            <w:tcW w:w="851" w:type="dxa"/>
            <w:gridSpan w:val="2"/>
            <w:noWrap/>
            <w:vAlign w:val="bottom"/>
            <w:hideMark/>
          </w:tcPr>
          <w:p w14:paraId="00F058D3" w14:textId="4BFE64CF" w:rsidR="00F90AE9" w:rsidRPr="00F90AE9" w:rsidRDefault="004E406F" w:rsidP="00E653C9">
            <w:pPr>
              <w:pStyle w:val="Tabell-Text"/>
              <w:spacing w:before="60" w:line="200" w:lineRule="exact"/>
              <w:jc w:val="right"/>
            </w:pPr>
            <w:r w:rsidRPr="004E406F">
              <w:t>15 293</w:t>
            </w:r>
          </w:p>
        </w:tc>
        <w:tc>
          <w:tcPr>
            <w:tcW w:w="850" w:type="dxa"/>
            <w:gridSpan w:val="2"/>
            <w:noWrap/>
            <w:vAlign w:val="bottom"/>
            <w:hideMark/>
          </w:tcPr>
          <w:p w14:paraId="1F8C39CC" w14:textId="796E3908" w:rsidR="00F90AE9" w:rsidRPr="00F90AE9" w:rsidRDefault="004E406F" w:rsidP="00E653C9">
            <w:pPr>
              <w:pStyle w:val="Tabell-Text"/>
              <w:spacing w:before="60" w:line="200" w:lineRule="exact"/>
              <w:jc w:val="right"/>
            </w:pPr>
            <w:r w:rsidRPr="004E406F">
              <w:t>15 293</w:t>
            </w:r>
          </w:p>
        </w:tc>
        <w:tc>
          <w:tcPr>
            <w:tcW w:w="851" w:type="dxa"/>
            <w:gridSpan w:val="2"/>
            <w:noWrap/>
            <w:vAlign w:val="bottom"/>
            <w:hideMark/>
          </w:tcPr>
          <w:p w14:paraId="619201DA" w14:textId="77777777" w:rsidR="00F90AE9" w:rsidRPr="00F90AE9" w:rsidRDefault="00F90AE9" w:rsidP="00F90AE9">
            <w:pPr>
              <w:pStyle w:val="Tabell-Text"/>
              <w:spacing w:before="60" w:line="200" w:lineRule="exact"/>
              <w:jc w:val="right"/>
            </w:pPr>
            <w:r w:rsidRPr="00F90AE9">
              <w:t>1 898</w:t>
            </w:r>
          </w:p>
        </w:tc>
        <w:tc>
          <w:tcPr>
            <w:tcW w:w="850" w:type="dxa"/>
            <w:gridSpan w:val="2"/>
            <w:noWrap/>
            <w:vAlign w:val="bottom"/>
            <w:hideMark/>
          </w:tcPr>
          <w:p w14:paraId="395DFD1F" w14:textId="77777777" w:rsidR="00F90AE9" w:rsidRPr="00F90AE9" w:rsidRDefault="00F90AE9" w:rsidP="00F90AE9">
            <w:pPr>
              <w:pStyle w:val="Tabell-Text"/>
              <w:spacing w:before="60" w:line="200" w:lineRule="exact"/>
              <w:jc w:val="right"/>
            </w:pPr>
            <w:r w:rsidRPr="00F90AE9">
              <w:t>1 898</w:t>
            </w:r>
          </w:p>
        </w:tc>
      </w:tr>
      <w:tr w:rsidR="00F90AE9" w:rsidRPr="00F90AE9" w14:paraId="0E31AE3F" w14:textId="77777777" w:rsidTr="00D833F2">
        <w:trPr>
          <w:gridBefore w:val="1"/>
          <w:wBefore w:w="624" w:type="dxa"/>
          <w:cantSplit/>
        </w:trPr>
        <w:tc>
          <w:tcPr>
            <w:tcW w:w="2940" w:type="dxa"/>
            <w:gridSpan w:val="3"/>
            <w:noWrap/>
            <w:hideMark/>
          </w:tcPr>
          <w:p w14:paraId="3A92A25A" w14:textId="77777777" w:rsidR="00F90AE9" w:rsidRPr="00F90AE9" w:rsidRDefault="00F90AE9" w:rsidP="00F90AE9">
            <w:pPr>
              <w:pStyle w:val="Tabell-Text"/>
              <w:spacing w:before="60" w:line="200" w:lineRule="exact"/>
            </w:pPr>
            <w:r w:rsidRPr="00F90AE9">
              <w:t>Förutbetalda kostnader och upplupna intäkter</w:t>
            </w:r>
          </w:p>
        </w:tc>
        <w:tc>
          <w:tcPr>
            <w:tcW w:w="462" w:type="dxa"/>
            <w:noWrap/>
            <w:tcMar>
              <w:left w:w="28" w:type="dxa"/>
              <w:right w:w="0" w:type="dxa"/>
            </w:tcMar>
            <w:hideMark/>
          </w:tcPr>
          <w:p w14:paraId="266B2406" w14:textId="77777777" w:rsidR="00F90AE9" w:rsidRPr="00F90AE9" w:rsidRDefault="00F90AE9" w:rsidP="00F90AE9">
            <w:pPr>
              <w:pStyle w:val="Tabell-Text"/>
              <w:spacing w:before="60" w:line="200" w:lineRule="exact"/>
            </w:pPr>
            <w:r w:rsidRPr="00F90AE9">
              <w:t>23</w:t>
            </w:r>
          </w:p>
        </w:tc>
        <w:tc>
          <w:tcPr>
            <w:tcW w:w="851" w:type="dxa"/>
            <w:gridSpan w:val="2"/>
            <w:noWrap/>
            <w:vAlign w:val="bottom"/>
            <w:hideMark/>
          </w:tcPr>
          <w:p w14:paraId="7751BF09" w14:textId="77777777" w:rsidR="00F90AE9" w:rsidRPr="00F90AE9" w:rsidRDefault="00F90AE9" w:rsidP="00F90AE9">
            <w:pPr>
              <w:pStyle w:val="Tabell-Text"/>
              <w:spacing w:before="60" w:line="200" w:lineRule="exact"/>
              <w:jc w:val="right"/>
            </w:pPr>
            <w:r w:rsidRPr="00F90AE9">
              <w:t>32 746</w:t>
            </w:r>
          </w:p>
        </w:tc>
        <w:tc>
          <w:tcPr>
            <w:tcW w:w="850" w:type="dxa"/>
            <w:gridSpan w:val="2"/>
            <w:noWrap/>
            <w:vAlign w:val="bottom"/>
            <w:hideMark/>
          </w:tcPr>
          <w:p w14:paraId="161AB9B4" w14:textId="77777777" w:rsidR="00F90AE9" w:rsidRPr="00F90AE9" w:rsidRDefault="00F90AE9" w:rsidP="00F90AE9">
            <w:pPr>
              <w:pStyle w:val="Tabell-Text"/>
              <w:spacing w:before="60" w:line="200" w:lineRule="exact"/>
              <w:jc w:val="right"/>
            </w:pPr>
            <w:r w:rsidRPr="00F90AE9">
              <w:t>32 746</w:t>
            </w:r>
          </w:p>
        </w:tc>
        <w:tc>
          <w:tcPr>
            <w:tcW w:w="851" w:type="dxa"/>
            <w:gridSpan w:val="2"/>
            <w:noWrap/>
            <w:vAlign w:val="bottom"/>
            <w:hideMark/>
          </w:tcPr>
          <w:p w14:paraId="1A52E491" w14:textId="77777777" w:rsidR="00F90AE9" w:rsidRPr="00F90AE9" w:rsidRDefault="00F90AE9" w:rsidP="00F90AE9">
            <w:pPr>
              <w:pStyle w:val="Tabell-Text"/>
              <w:spacing w:before="60" w:line="200" w:lineRule="exact"/>
              <w:jc w:val="right"/>
            </w:pPr>
            <w:r w:rsidRPr="00F90AE9">
              <w:t>38 174</w:t>
            </w:r>
          </w:p>
        </w:tc>
        <w:tc>
          <w:tcPr>
            <w:tcW w:w="850" w:type="dxa"/>
            <w:gridSpan w:val="2"/>
            <w:noWrap/>
            <w:vAlign w:val="bottom"/>
            <w:hideMark/>
          </w:tcPr>
          <w:p w14:paraId="79174EA9" w14:textId="77777777" w:rsidR="00F90AE9" w:rsidRPr="00F90AE9" w:rsidRDefault="00F90AE9" w:rsidP="00F90AE9">
            <w:pPr>
              <w:pStyle w:val="Tabell-Text"/>
              <w:spacing w:before="60" w:line="200" w:lineRule="exact"/>
              <w:jc w:val="right"/>
            </w:pPr>
            <w:r w:rsidRPr="00F90AE9">
              <w:t>38 174</w:t>
            </w:r>
          </w:p>
        </w:tc>
      </w:tr>
      <w:tr w:rsidR="00F90AE9" w:rsidRPr="00F90AE9" w14:paraId="4DB9EF58" w14:textId="77777777" w:rsidTr="00D833F2">
        <w:trPr>
          <w:gridBefore w:val="1"/>
          <w:wBefore w:w="624" w:type="dxa"/>
          <w:cantSplit/>
        </w:trPr>
        <w:tc>
          <w:tcPr>
            <w:tcW w:w="2940" w:type="dxa"/>
            <w:gridSpan w:val="3"/>
            <w:noWrap/>
            <w:hideMark/>
          </w:tcPr>
          <w:p w14:paraId="22F65C50" w14:textId="77777777" w:rsidR="00F90AE9" w:rsidRPr="00F90AE9" w:rsidRDefault="00F90AE9" w:rsidP="00F90AE9">
            <w:pPr>
              <w:pStyle w:val="Tabell-Text"/>
              <w:spacing w:before="60" w:line="200" w:lineRule="exact"/>
            </w:pPr>
            <w:r w:rsidRPr="00F90AE9">
              <w:t>Certifikat</w:t>
            </w:r>
          </w:p>
        </w:tc>
        <w:tc>
          <w:tcPr>
            <w:tcW w:w="462" w:type="dxa"/>
            <w:noWrap/>
            <w:tcMar>
              <w:left w:w="28" w:type="dxa"/>
              <w:right w:w="0" w:type="dxa"/>
            </w:tcMar>
            <w:hideMark/>
          </w:tcPr>
          <w:p w14:paraId="60403018" w14:textId="77777777" w:rsidR="00F90AE9" w:rsidRPr="00F90AE9" w:rsidRDefault="00F90AE9" w:rsidP="00F90AE9">
            <w:pPr>
              <w:pStyle w:val="Tabell-Text"/>
              <w:spacing w:before="60" w:line="200" w:lineRule="exact"/>
            </w:pPr>
            <w:r w:rsidRPr="00F90AE9">
              <w:t>24</w:t>
            </w:r>
          </w:p>
        </w:tc>
        <w:tc>
          <w:tcPr>
            <w:tcW w:w="851" w:type="dxa"/>
            <w:gridSpan w:val="2"/>
            <w:noWrap/>
            <w:vAlign w:val="bottom"/>
            <w:hideMark/>
          </w:tcPr>
          <w:p w14:paraId="1981EA0E" w14:textId="77777777" w:rsidR="00F90AE9" w:rsidRPr="00F90AE9" w:rsidRDefault="00F90AE9" w:rsidP="00F90AE9">
            <w:pPr>
              <w:pStyle w:val="Tabell-Text"/>
              <w:spacing w:before="60" w:line="200" w:lineRule="exact"/>
              <w:jc w:val="right"/>
            </w:pPr>
            <w:r w:rsidRPr="00F90AE9">
              <w:t>574 586</w:t>
            </w:r>
          </w:p>
        </w:tc>
        <w:tc>
          <w:tcPr>
            <w:tcW w:w="850" w:type="dxa"/>
            <w:gridSpan w:val="2"/>
            <w:noWrap/>
            <w:vAlign w:val="bottom"/>
            <w:hideMark/>
          </w:tcPr>
          <w:p w14:paraId="27FCCCB1" w14:textId="77777777" w:rsidR="00F90AE9" w:rsidRPr="00F90AE9" w:rsidRDefault="00F90AE9" w:rsidP="00F90AE9">
            <w:pPr>
              <w:pStyle w:val="Tabell-Text"/>
              <w:spacing w:before="60" w:line="200" w:lineRule="exact"/>
              <w:jc w:val="right"/>
            </w:pPr>
            <w:r w:rsidRPr="00F90AE9">
              <w:t>574 586</w:t>
            </w:r>
          </w:p>
        </w:tc>
        <w:tc>
          <w:tcPr>
            <w:tcW w:w="851" w:type="dxa"/>
            <w:gridSpan w:val="2"/>
            <w:noWrap/>
            <w:vAlign w:val="bottom"/>
            <w:hideMark/>
          </w:tcPr>
          <w:p w14:paraId="28455F38" w14:textId="77777777" w:rsidR="00F90AE9" w:rsidRPr="00F90AE9" w:rsidRDefault="00F90AE9" w:rsidP="00F90AE9">
            <w:pPr>
              <w:pStyle w:val="Tabell-Text"/>
              <w:spacing w:before="60" w:line="200" w:lineRule="exact"/>
              <w:jc w:val="right"/>
            </w:pPr>
            <w:r w:rsidRPr="00F90AE9">
              <w:t>712 974</w:t>
            </w:r>
          </w:p>
        </w:tc>
        <w:tc>
          <w:tcPr>
            <w:tcW w:w="850" w:type="dxa"/>
            <w:gridSpan w:val="2"/>
            <w:noWrap/>
            <w:vAlign w:val="bottom"/>
            <w:hideMark/>
          </w:tcPr>
          <w:p w14:paraId="0862B4AC" w14:textId="77777777" w:rsidR="00F90AE9" w:rsidRPr="00F90AE9" w:rsidRDefault="00F90AE9" w:rsidP="00F90AE9">
            <w:pPr>
              <w:pStyle w:val="Tabell-Text"/>
              <w:spacing w:before="60" w:line="200" w:lineRule="exact"/>
              <w:jc w:val="right"/>
            </w:pPr>
            <w:r w:rsidRPr="00F90AE9">
              <w:t>713 399</w:t>
            </w:r>
          </w:p>
        </w:tc>
      </w:tr>
      <w:tr w:rsidR="00F90AE9" w:rsidRPr="00F90AE9" w14:paraId="06D02A52" w14:textId="77777777" w:rsidTr="00D833F2">
        <w:trPr>
          <w:gridBefore w:val="1"/>
          <w:wBefore w:w="624" w:type="dxa"/>
          <w:cantSplit/>
        </w:trPr>
        <w:tc>
          <w:tcPr>
            <w:tcW w:w="2940" w:type="dxa"/>
            <w:gridSpan w:val="3"/>
            <w:noWrap/>
            <w:hideMark/>
          </w:tcPr>
          <w:p w14:paraId="711FDA08" w14:textId="77777777" w:rsidR="00F90AE9" w:rsidRPr="00F90AE9" w:rsidRDefault="00F90AE9" w:rsidP="00F90AE9">
            <w:pPr>
              <w:pStyle w:val="Tabell-Text"/>
              <w:spacing w:before="60" w:line="200" w:lineRule="exact"/>
            </w:pPr>
            <w:r w:rsidRPr="00F90AE9">
              <w:t>Valutaterminer</w:t>
            </w:r>
          </w:p>
        </w:tc>
        <w:tc>
          <w:tcPr>
            <w:tcW w:w="462" w:type="dxa"/>
            <w:noWrap/>
            <w:tcMar>
              <w:left w:w="28" w:type="dxa"/>
              <w:right w:w="0" w:type="dxa"/>
            </w:tcMar>
            <w:hideMark/>
          </w:tcPr>
          <w:p w14:paraId="6DFC67A7" w14:textId="77777777" w:rsidR="00F90AE9" w:rsidRPr="00F90AE9" w:rsidRDefault="00F90AE9" w:rsidP="00F90AE9">
            <w:pPr>
              <w:pStyle w:val="Tabell-Text"/>
              <w:spacing w:before="60" w:line="200" w:lineRule="exact"/>
            </w:pPr>
            <w:r w:rsidRPr="00F90AE9">
              <w:t>25</w:t>
            </w:r>
          </w:p>
        </w:tc>
        <w:tc>
          <w:tcPr>
            <w:tcW w:w="851" w:type="dxa"/>
            <w:gridSpan w:val="2"/>
            <w:noWrap/>
            <w:vAlign w:val="bottom"/>
            <w:hideMark/>
          </w:tcPr>
          <w:p w14:paraId="07217086" w14:textId="34FECB0F" w:rsidR="00F90AE9" w:rsidRPr="00F90AE9" w:rsidRDefault="00CD686A" w:rsidP="00F90AE9">
            <w:pPr>
              <w:pStyle w:val="Tabell-Text"/>
              <w:spacing w:before="60" w:line="200" w:lineRule="exact"/>
              <w:jc w:val="right"/>
            </w:pPr>
            <w:r>
              <w:t>–</w:t>
            </w:r>
          </w:p>
        </w:tc>
        <w:tc>
          <w:tcPr>
            <w:tcW w:w="850" w:type="dxa"/>
            <w:gridSpan w:val="2"/>
            <w:noWrap/>
            <w:vAlign w:val="bottom"/>
            <w:hideMark/>
          </w:tcPr>
          <w:p w14:paraId="28E68C17" w14:textId="77777777" w:rsidR="00F90AE9" w:rsidRPr="00F90AE9" w:rsidRDefault="00F90AE9" w:rsidP="00F90AE9">
            <w:pPr>
              <w:pStyle w:val="Tabell-Text"/>
              <w:spacing w:before="60" w:line="200" w:lineRule="exact"/>
              <w:jc w:val="right"/>
            </w:pPr>
            <w:r w:rsidRPr="00F90AE9">
              <w:t>22 205</w:t>
            </w:r>
          </w:p>
        </w:tc>
        <w:tc>
          <w:tcPr>
            <w:tcW w:w="851" w:type="dxa"/>
            <w:gridSpan w:val="2"/>
            <w:noWrap/>
            <w:vAlign w:val="bottom"/>
            <w:hideMark/>
          </w:tcPr>
          <w:p w14:paraId="2F9905CE" w14:textId="59AEBD81" w:rsidR="00F90AE9" w:rsidRPr="00F90AE9" w:rsidRDefault="00CD686A" w:rsidP="00F90AE9">
            <w:pPr>
              <w:pStyle w:val="Tabell-Text"/>
              <w:spacing w:before="60" w:line="200" w:lineRule="exact"/>
              <w:jc w:val="right"/>
            </w:pPr>
            <w:r>
              <w:t>–</w:t>
            </w:r>
          </w:p>
        </w:tc>
        <w:tc>
          <w:tcPr>
            <w:tcW w:w="850" w:type="dxa"/>
            <w:gridSpan w:val="2"/>
            <w:noWrap/>
            <w:vAlign w:val="bottom"/>
            <w:hideMark/>
          </w:tcPr>
          <w:p w14:paraId="1C807333" w14:textId="14DE26D0" w:rsidR="00F90AE9" w:rsidRPr="00F90AE9" w:rsidRDefault="00CD686A" w:rsidP="00F90AE9">
            <w:pPr>
              <w:pStyle w:val="Tabell-Text"/>
              <w:spacing w:before="60" w:line="200" w:lineRule="exact"/>
              <w:jc w:val="right"/>
            </w:pPr>
            <w:r>
              <w:t>–</w:t>
            </w:r>
          </w:p>
        </w:tc>
      </w:tr>
      <w:tr w:rsidR="00F90AE9" w:rsidRPr="00F90AE9" w14:paraId="125306E1" w14:textId="77777777" w:rsidTr="00D833F2">
        <w:trPr>
          <w:gridBefore w:val="1"/>
          <w:wBefore w:w="624" w:type="dxa"/>
          <w:cantSplit/>
        </w:trPr>
        <w:tc>
          <w:tcPr>
            <w:tcW w:w="2940" w:type="dxa"/>
            <w:gridSpan w:val="3"/>
            <w:tcBorders>
              <w:bottom w:val="single" w:sz="4" w:space="0" w:color="auto"/>
            </w:tcBorders>
            <w:noWrap/>
            <w:hideMark/>
          </w:tcPr>
          <w:p w14:paraId="7AF44781" w14:textId="77777777" w:rsidR="00F90AE9" w:rsidRPr="00F90AE9" w:rsidRDefault="00F90AE9" w:rsidP="00F90AE9">
            <w:pPr>
              <w:pStyle w:val="Tabell-Text"/>
              <w:spacing w:before="60" w:line="200" w:lineRule="exact"/>
            </w:pPr>
            <w:r w:rsidRPr="00F90AE9">
              <w:t>Kassa och bank</w:t>
            </w:r>
          </w:p>
        </w:tc>
        <w:tc>
          <w:tcPr>
            <w:tcW w:w="462" w:type="dxa"/>
            <w:tcBorders>
              <w:bottom w:val="single" w:sz="4" w:space="0" w:color="auto"/>
            </w:tcBorders>
            <w:noWrap/>
            <w:tcMar>
              <w:left w:w="28" w:type="dxa"/>
              <w:right w:w="0" w:type="dxa"/>
            </w:tcMar>
            <w:hideMark/>
          </w:tcPr>
          <w:p w14:paraId="08681727" w14:textId="77777777" w:rsidR="00F90AE9" w:rsidRPr="00F90AE9" w:rsidRDefault="00F90AE9" w:rsidP="00F90AE9">
            <w:pPr>
              <w:pStyle w:val="Tabell-Text"/>
              <w:spacing w:before="60" w:line="200" w:lineRule="exact"/>
            </w:pPr>
          </w:p>
        </w:tc>
        <w:tc>
          <w:tcPr>
            <w:tcW w:w="851" w:type="dxa"/>
            <w:gridSpan w:val="2"/>
            <w:tcBorders>
              <w:bottom w:val="single" w:sz="4" w:space="0" w:color="auto"/>
            </w:tcBorders>
            <w:noWrap/>
            <w:vAlign w:val="bottom"/>
            <w:hideMark/>
          </w:tcPr>
          <w:p w14:paraId="1C4CED3D" w14:textId="77777777" w:rsidR="00F90AE9" w:rsidRPr="00F90AE9" w:rsidRDefault="00F90AE9" w:rsidP="00F90AE9">
            <w:pPr>
              <w:pStyle w:val="Tabell-Text"/>
              <w:spacing w:before="60" w:line="200" w:lineRule="exact"/>
              <w:jc w:val="right"/>
            </w:pPr>
            <w:r w:rsidRPr="00F90AE9">
              <w:t>87 483</w:t>
            </w:r>
          </w:p>
        </w:tc>
        <w:tc>
          <w:tcPr>
            <w:tcW w:w="850" w:type="dxa"/>
            <w:gridSpan w:val="2"/>
            <w:tcBorders>
              <w:bottom w:val="single" w:sz="4" w:space="0" w:color="auto"/>
            </w:tcBorders>
            <w:noWrap/>
            <w:vAlign w:val="bottom"/>
            <w:hideMark/>
          </w:tcPr>
          <w:p w14:paraId="4E360E3B" w14:textId="77777777" w:rsidR="00F90AE9" w:rsidRPr="00F90AE9" w:rsidRDefault="00F90AE9" w:rsidP="00F90AE9">
            <w:pPr>
              <w:pStyle w:val="Tabell-Text"/>
              <w:spacing w:before="60" w:line="200" w:lineRule="exact"/>
              <w:jc w:val="right"/>
            </w:pPr>
            <w:r w:rsidRPr="00F90AE9">
              <w:t>87 483</w:t>
            </w:r>
          </w:p>
        </w:tc>
        <w:tc>
          <w:tcPr>
            <w:tcW w:w="851" w:type="dxa"/>
            <w:gridSpan w:val="2"/>
            <w:tcBorders>
              <w:bottom w:val="single" w:sz="4" w:space="0" w:color="auto"/>
            </w:tcBorders>
            <w:noWrap/>
            <w:vAlign w:val="bottom"/>
            <w:hideMark/>
          </w:tcPr>
          <w:p w14:paraId="0ACCDBCE" w14:textId="77777777" w:rsidR="00F90AE9" w:rsidRPr="00F90AE9" w:rsidRDefault="00F90AE9" w:rsidP="00F90AE9">
            <w:pPr>
              <w:pStyle w:val="Tabell-Text"/>
              <w:spacing w:before="60" w:line="200" w:lineRule="exact"/>
              <w:jc w:val="right"/>
            </w:pPr>
            <w:r w:rsidRPr="00F90AE9">
              <w:t>118 855</w:t>
            </w:r>
          </w:p>
        </w:tc>
        <w:tc>
          <w:tcPr>
            <w:tcW w:w="850" w:type="dxa"/>
            <w:gridSpan w:val="2"/>
            <w:tcBorders>
              <w:bottom w:val="single" w:sz="4" w:space="0" w:color="auto"/>
            </w:tcBorders>
            <w:noWrap/>
            <w:vAlign w:val="bottom"/>
            <w:hideMark/>
          </w:tcPr>
          <w:p w14:paraId="701936AA" w14:textId="77777777" w:rsidR="00F90AE9" w:rsidRPr="00F90AE9" w:rsidRDefault="00F90AE9" w:rsidP="00F90AE9">
            <w:pPr>
              <w:pStyle w:val="Tabell-Text"/>
              <w:spacing w:before="60" w:line="200" w:lineRule="exact"/>
              <w:jc w:val="right"/>
            </w:pPr>
            <w:r w:rsidRPr="00F90AE9">
              <w:t>118 855</w:t>
            </w:r>
          </w:p>
        </w:tc>
      </w:tr>
      <w:tr w:rsidR="00F90AE9" w:rsidRPr="00520FE7" w14:paraId="0144CC47" w14:textId="77777777" w:rsidTr="00D833F2">
        <w:trPr>
          <w:gridBefore w:val="1"/>
          <w:wBefore w:w="624" w:type="dxa"/>
          <w:cantSplit/>
        </w:trPr>
        <w:tc>
          <w:tcPr>
            <w:tcW w:w="2940" w:type="dxa"/>
            <w:gridSpan w:val="3"/>
            <w:tcBorders>
              <w:top w:val="single" w:sz="4" w:space="0" w:color="auto"/>
              <w:bottom w:val="single" w:sz="4" w:space="0" w:color="auto"/>
            </w:tcBorders>
            <w:noWrap/>
            <w:hideMark/>
          </w:tcPr>
          <w:p w14:paraId="163BA79A" w14:textId="77777777" w:rsidR="00F90AE9" w:rsidRPr="00520FE7" w:rsidRDefault="00F90AE9" w:rsidP="00F90AE9">
            <w:pPr>
              <w:pStyle w:val="Tabell-Text"/>
              <w:spacing w:before="60" w:line="200" w:lineRule="exact"/>
              <w:rPr>
                <w:b/>
              </w:rPr>
            </w:pPr>
            <w:r w:rsidRPr="00520FE7">
              <w:rPr>
                <w:b/>
              </w:rPr>
              <w:t>Summa omsättningstillgångar</w:t>
            </w:r>
          </w:p>
        </w:tc>
        <w:tc>
          <w:tcPr>
            <w:tcW w:w="462" w:type="dxa"/>
            <w:tcBorders>
              <w:top w:val="single" w:sz="4" w:space="0" w:color="auto"/>
              <w:bottom w:val="single" w:sz="4" w:space="0" w:color="auto"/>
            </w:tcBorders>
            <w:noWrap/>
            <w:tcMar>
              <w:left w:w="28" w:type="dxa"/>
              <w:right w:w="0" w:type="dxa"/>
            </w:tcMar>
            <w:hideMark/>
          </w:tcPr>
          <w:p w14:paraId="09998BD3" w14:textId="77777777" w:rsidR="00F90AE9" w:rsidRPr="00520FE7" w:rsidRDefault="00F90AE9" w:rsidP="00F90AE9">
            <w:pPr>
              <w:pStyle w:val="Tabell-Text"/>
              <w:spacing w:before="60" w:line="200" w:lineRule="exact"/>
              <w:rPr>
                <w:b/>
              </w:rPr>
            </w:pPr>
            <w:r w:rsidRPr="00520FE7">
              <w:rPr>
                <w:b/>
              </w:rPr>
              <w:t> </w:t>
            </w:r>
          </w:p>
        </w:tc>
        <w:tc>
          <w:tcPr>
            <w:tcW w:w="851" w:type="dxa"/>
            <w:gridSpan w:val="2"/>
            <w:tcBorders>
              <w:top w:val="single" w:sz="4" w:space="0" w:color="auto"/>
              <w:bottom w:val="single" w:sz="4" w:space="0" w:color="auto"/>
            </w:tcBorders>
            <w:noWrap/>
            <w:vAlign w:val="bottom"/>
            <w:hideMark/>
          </w:tcPr>
          <w:p w14:paraId="6295DF10" w14:textId="148ECDF6" w:rsidR="00F90AE9" w:rsidRPr="00520FE7" w:rsidRDefault="004E406F" w:rsidP="00E653C9">
            <w:pPr>
              <w:pStyle w:val="Tabell-Text"/>
              <w:spacing w:before="60" w:line="200" w:lineRule="exact"/>
              <w:jc w:val="right"/>
              <w:rPr>
                <w:b/>
              </w:rPr>
            </w:pPr>
            <w:r w:rsidRPr="004E406F">
              <w:rPr>
                <w:b/>
              </w:rPr>
              <w:t>710 108</w:t>
            </w:r>
          </w:p>
        </w:tc>
        <w:tc>
          <w:tcPr>
            <w:tcW w:w="850" w:type="dxa"/>
            <w:gridSpan w:val="2"/>
            <w:tcBorders>
              <w:top w:val="single" w:sz="4" w:space="0" w:color="auto"/>
              <w:bottom w:val="single" w:sz="4" w:space="0" w:color="auto"/>
            </w:tcBorders>
            <w:noWrap/>
            <w:vAlign w:val="bottom"/>
            <w:hideMark/>
          </w:tcPr>
          <w:p w14:paraId="2A9B589B" w14:textId="45801921" w:rsidR="00F90AE9" w:rsidRPr="00520FE7" w:rsidRDefault="004E406F" w:rsidP="00E653C9">
            <w:pPr>
              <w:pStyle w:val="Tabell-Text"/>
              <w:spacing w:before="60" w:line="200" w:lineRule="exact"/>
              <w:jc w:val="right"/>
              <w:rPr>
                <w:b/>
              </w:rPr>
            </w:pPr>
            <w:r w:rsidRPr="004E406F">
              <w:rPr>
                <w:b/>
              </w:rPr>
              <w:t>732 313</w:t>
            </w:r>
          </w:p>
        </w:tc>
        <w:tc>
          <w:tcPr>
            <w:tcW w:w="851" w:type="dxa"/>
            <w:gridSpan w:val="2"/>
            <w:tcBorders>
              <w:top w:val="single" w:sz="4" w:space="0" w:color="auto"/>
              <w:bottom w:val="single" w:sz="4" w:space="0" w:color="auto"/>
            </w:tcBorders>
            <w:noWrap/>
            <w:vAlign w:val="bottom"/>
            <w:hideMark/>
          </w:tcPr>
          <w:p w14:paraId="24A30C73" w14:textId="77777777" w:rsidR="00F90AE9" w:rsidRPr="00520FE7" w:rsidRDefault="00F90AE9" w:rsidP="00F90AE9">
            <w:pPr>
              <w:pStyle w:val="Tabell-Text"/>
              <w:spacing w:before="60" w:line="200" w:lineRule="exact"/>
              <w:jc w:val="right"/>
              <w:rPr>
                <w:b/>
              </w:rPr>
            </w:pPr>
            <w:r w:rsidRPr="00520FE7">
              <w:rPr>
                <w:b/>
              </w:rPr>
              <w:t>871 901</w:t>
            </w:r>
          </w:p>
        </w:tc>
        <w:tc>
          <w:tcPr>
            <w:tcW w:w="850" w:type="dxa"/>
            <w:gridSpan w:val="2"/>
            <w:tcBorders>
              <w:top w:val="single" w:sz="4" w:space="0" w:color="auto"/>
              <w:bottom w:val="single" w:sz="4" w:space="0" w:color="auto"/>
            </w:tcBorders>
            <w:noWrap/>
            <w:vAlign w:val="bottom"/>
            <w:hideMark/>
          </w:tcPr>
          <w:p w14:paraId="1E215EF6" w14:textId="77777777" w:rsidR="00F90AE9" w:rsidRPr="00520FE7" w:rsidRDefault="00F90AE9" w:rsidP="00F90AE9">
            <w:pPr>
              <w:pStyle w:val="Tabell-Text"/>
              <w:spacing w:before="60" w:line="200" w:lineRule="exact"/>
              <w:jc w:val="right"/>
              <w:rPr>
                <w:b/>
              </w:rPr>
            </w:pPr>
            <w:r w:rsidRPr="00520FE7">
              <w:rPr>
                <w:b/>
              </w:rPr>
              <w:t>872 326</w:t>
            </w:r>
          </w:p>
        </w:tc>
      </w:tr>
      <w:tr w:rsidR="00F90AE9" w:rsidRPr="00520FE7" w14:paraId="7EA3BC96" w14:textId="77777777" w:rsidTr="00D833F2">
        <w:trPr>
          <w:gridBefore w:val="1"/>
          <w:wBefore w:w="624" w:type="dxa"/>
          <w:cantSplit/>
        </w:trPr>
        <w:tc>
          <w:tcPr>
            <w:tcW w:w="2940" w:type="dxa"/>
            <w:gridSpan w:val="3"/>
            <w:tcBorders>
              <w:top w:val="single" w:sz="4" w:space="0" w:color="auto"/>
            </w:tcBorders>
            <w:noWrap/>
            <w:hideMark/>
          </w:tcPr>
          <w:p w14:paraId="475D6927" w14:textId="77777777" w:rsidR="00F90AE9" w:rsidRPr="00520FE7" w:rsidRDefault="00F90AE9" w:rsidP="00F90AE9">
            <w:pPr>
              <w:pStyle w:val="Tabell-Text"/>
              <w:spacing w:before="60" w:line="200" w:lineRule="exact"/>
              <w:rPr>
                <w:b/>
              </w:rPr>
            </w:pPr>
            <w:r w:rsidRPr="00520FE7">
              <w:rPr>
                <w:b/>
              </w:rPr>
              <w:t>Summa tillgångar</w:t>
            </w:r>
          </w:p>
        </w:tc>
        <w:tc>
          <w:tcPr>
            <w:tcW w:w="462" w:type="dxa"/>
            <w:tcBorders>
              <w:top w:val="single" w:sz="4" w:space="0" w:color="auto"/>
            </w:tcBorders>
            <w:noWrap/>
            <w:tcMar>
              <w:left w:w="28" w:type="dxa"/>
              <w:right w:w="0" w:type="dxa"/>
            </w:tcMar>
            <w:hideMark/>
          </w:tcPr>
          <w:p w14:paraId="6597E132" w14:textId="77777777" w:rsidR="00F90AE9" w:rsidRPr="00520FE7" w:rsidRDefault="00F90AE9" w:rsidP="00F90AE9">
            <w:pPr>
              <w:pStyle w:val="Tabell-Text"/>
              <w:spacing w:before="60" w:line="200" w:lineRule="exact"/>
              <w:rPr>
                <w:b/>
              </w:rPr>
            </w:pPr>
            <w:r w:rsidRPr="00520FE7">
              <w:rPr>
                <w:b/>
              </w:rPr>
              <w:t> </w:t>
            </w:r>
          </w:p>
        </w:tc>
        <w:tc>
          <w:tcPr>
            <w:tcW w:w="851" w:type="dxa"/>
            <w:gridSpan w:val="2"/>
            <w:tcBorders>
              <w:top w:val="single" w:sz="4" w:space="0" w:color="auto"/>
            </w:tcBorders>
            <w:noWrap/>
            <w:vAlign w:val="bottom"/>
            <w:hideMark/>
          </w:tcPr>
          <w:p w14:paraId="0EA73347" w14:textId="5E50DAC2" w:rsidR="00F90AE9" w:rsidRPr="00520FE7" w:rsidRDefault="00721D22" w:rsidP="00E653C9">
            <w:pPr>
              <w:pStyle w:val="Tabell-Text"/>
              <w:spacing w:before="60" w:line="200" w:lineRule="exact"/>
              <w:jc w:val="right"/>
              <w:rPr>
                <w:b/>
              </w:rPr>
            </w:pPr>
            <w:r w:rsidRPr="00721D22">
              <w:rPr>
                <w:b/>
              </w:rPr>
              <w:t>10 062 142</w:t>
            </w:r>
          </w:p>
        </w:tc>
        <w:tc>
          <w:tcPr>
            <w:tcW w:w="850" w:type="dxa"/>
            <w:gridSpan w:val="2"/>
            <w:tcBorders>
              <w:top w:val="single" w:sz="4" w:space="0" w:color="auto"/>
            </w:tcBorders>
            <w:noWrap/>
            <w:vAlign w:val="bottom"/>
            <w:hideMark/>
          </w:tcPr>
          <w:p w14:paraId="3F66E4CA" w14:textId="766D02E2" w:rsidR="00F90AE9" w:rsidRPr="00520FE7" w:rsidRDefault="00721D22" w:rsidP="00E653C9">
            <w:pPr>
              <w:pStyle w:val="Tabell-Text"/>
              <w:spacing w:before="60" w:line="200" w:lineRule="exact"/>
              <w:jc w:val="right"/>
              <w:rPr>
                <w:b/>
              </w:rPr>
            </w:pPr>
            <w:r w:rsidRPr="00721D22">
              <w:rPr>
                <w:b/>
              </w:rPr>
              <w:t>12 920 221</w:t>
            </w:r>
          </w:p>
        </w:tc>
        <w:tc>
          <w:tcPr>
            <w:tcW w:w="851" w:type="dxa"/>
            <w:gridSpan w:val="2"/>
            <w:tcBorders>
              <w:top w:val="single" w:sz="4" w:space="0" w:color="auto"/>
            </w:tcBorders>
            <w:noWrap/>
            <w:vAlign w:val="bottom"/>
            <w:hideMark/>
          </w:tcPr>
          <w:p w14:paraId="6963E37C" w14:textId="77777777" w:rsidR="00F90AE9" w:rsidRPr="00520FE7" w:rsidRDefault="00F90AE9" w:rsidP="00F90AE9">
            <w:pPr>
              <w:pStyle w:val="Tabell-Text"/>
              <w:spacing w:before="60" w:line="200" w:lineRule="exact"/>
              <w:jc w:val="right"/>
              <w:rPr>
                <w:b/>
              </w:rPr>
            </w:pPr>
            <w:r w:rsidRPr="00520FE7">
              <w:rPr>
                <w:b/>
              </w:rPr>
              <w:t>9 474 202</w:t>
            </w:r>
          </w:p>
        </w:tc>
        <w:tc>
          <w:tcPr>
            <w:tcW w:w="850" w:type="dxa"/>
            <w:gridSpan w:val="2"/>
            <w:tcBorders>
              <w:top w:val="single" w:sz="4" w:space="0" w:color="auto"/>
            </w:tcBorders>
            <w:noWrap/>
            <w:vAlign w:val="bottom"/>
            <w:hideMark/>
          </w:tcPr>
          <w:p w14:paraId="381AFE8A" w14:textId="77777777" w:rsidR="00F90AE9" w:rsidRPr="00520FE7" w:rsidRDefault="00F90AE9" w:rsidP="00F90AE9">
            <w:pPr>
              <w:pStyle w:val="Tabell-Text"/>
              <w:spacing w:before="60" w:line="200" w:lineRule="exact"/>
              <w:jc w:val="right"/>
              <w:rPr>
                <w:b/>
              </w:rPr>
            </w:pPr>
            <w:r w:rsidRPr="00520FE7">
              <w:rPr>
                <w:b/>
              </w:rPr>
              <w:t>12 541 435</w:t>
            </w:r>
          </w:p>
        </w:tc>
      </w:tr>
      <w:tr w:rsidR="00F90AE9" w:rsidRPr="00F90AE9" w14:paraId="3207B97C" w14:textId="77777777" w:rsidTr="00D833F2">
        <w:trPr>
          <w:gridBefore w:val="1"/>
          <w:wBefore w:w="624" w:type="dxa"/>
          <w:cantSplit/>
        </w:trPr>
        <w:tc>
          <w:tcPr>
            <w:tcW w:w="2940" w:type="dxa"/>
            <w:gridSpan w:val="3"/>
            <w:noWrap/>
            <w:hideMark/>
          </w:tcPr>
          <w:p w14:paraId="6A86B921" w14:textId="77777777" w:rsidR="00F90AE9" w:rsidRPr="00F90AE9" w:rsidRDefault="00F90AE9" w:rsidP="00F90AE9">
            <w:pPr>
              <w:pStyle w:val="Tabell-Text"/>
              <w:spacing w:before="60" w:line="200" w:lineRule="exact"/>
            </w:pPr>
          </w:p>
        </w:tc>
        <w:tc>
          <w:tcPr>
            <w:tcW w:w="462" w:type="dxa"/>
            <w:noWrap/>
            <w:tcMar>
              <w:left w:w="28" w:type="dxa"/>
              <w:right w:w="0" w:type="dxa"/>
            </w:tcMar>
            <w:hideMark/>
          </w:tcPr>
          <w:p w14:paraId="4D7923E5" w14:textId="77777777" w:rsidR="00F90AE9" w:rsidRPr="00F90AE9" w:rsidRDefault="00F90AE9" w:rsidP="00F90AE9">
            <w:pPr>
              <w:pStyle w:val="Tabell-Text"/>
              <w:spacing w:before="60" w:line="200" w:lineRule="exact"/>
            </w:pPr>
          </w:p>
        </w:tc>
        <w:tc>
          <w:tcPr>
            <w:tcW w:w="851" w:type="dxa"/>
            <w:gridSpan w:val="2"/>
            <w:noWrap/>
            <w:vAlign w:val="bottom"/>
            <w:hideMark/>
          </w:tcPr>
          <w:p w14:paraId="3B62DA2A"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5A584C28" w14:textId="77777777" w:rsidR="00F90AE9" w:rsidRPr="00F90AE9" w:rsidRDefault="00F90AE9" w:rsidP="00F90AE9">
            <w:pPr>
              <w:pStyle w:val="Tabell-Text"/>
              <w:spacing w:before="60" w:line="200" w:lineRule="exact"/>
              <w:jc w:val="right"/>
            </w:pPr>
          </w:p>
        </w:tc>
        <w:tc>
          <w:tcPr>
            <w:tcW w:w="851" w:type="dxa"/>
            <w:gridSpan w:val="2"/>
            <w:noWrap/>
            <w:vAlign w:val="bottom"/>
            <w:hideMark/>
          </w:tcPr>
          <w:p w14:paraId="086E7EA4"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11FD0078" w14:textId="77777777" w:rsidR="00F90AE9" w:rsidRPr="00F90AE9" w:rsidRDefault="00F90AE9" w:rsidP="00F90AE9">
            <w:pPr>
              <w:pStyle w:val="Tabell-Text"/>
              <w:spacing w:before="60" w:line="200" w:lineRule="exact"/>
              <w:jc w:val="right"/>
            </w:pPr>
          </w:p>
        </w:tc>
      </w:tr>
      <w:tr w:rsidR="00F90AE9" w:rsidRPr="00F90AE9" w14:paraId="001AFC33" w14:textId="77777777" w:rsidTr="00D833F2">
        <w:trPr>
          <w:gridBefore w:val="1"/>
          <w:wBefore w:w="624" w:type="dxa"/>
          <w:cantSplit/>
        </w:trPr>
        <w:tc>
          <w:tcPr>
            <w:tcW w:w="2940" w:type="dxa"/>
            <w:gridSpan w:val="3"/>
            <w:noWrap/>
            <w:hideMark/>
          </w:tcPr>
          <w:p w14:paraId="6D63A53B" w14:textId="77777777" w:rsidR="00F90AE9" w:rsidRPr="00F90AE9" w:rsidRDefault="00F90AE9" w:rsidP="00F90AE9">
            <w:pPr>
              <w:pStyle w:val="Tabell-Text"/>
              <w:spacing w:before="60" w:line="200" w:lineRule="exact"/>
              <w:rPr>
                <w:b/>
                <w:bCs/>
              </w:rPr>
            </w:pPr>
            <w:r w:rsidRPr="00F90AE9">
              <w:rPr>
                <w:b/>
                <w:bCs/>
              </w:rPr>
              <w:t>Eget kapital och skulder</w:t>
            </w:r>
          </w:p>
        </w:tc>
        <w:tc>
          <w:tcPr>
            <w:tcW w:w="462" w:type="dxa"/>
            <w:noWrap/>
            <w:tcMar>
              <w:left w:w="28" w:type="dxa"/>
              <w:right w:w="0" w:type="dxa"/>
            </w:tcMar>
            <w:hideMark/>
          </w:tcPr>
          <w:p w14:paraId="22C6CAD0" w14:textId="77777777" w:rsidR="00F90AE9" w:rsidRPr="00F90AE9" w:rsidRDefault="00F90AE9" w:rsidP="00F90AE9">
            <w:pPr>
              <w:pStyle w:val="Tabell-Text"/>
              <w:spacing w:before="60" w:line="200" w:lineRule="exact"/>
              <w:rPr>
                <w:b/>
                <w:bCs/>
              </w:rPr>
            </w:pPr>
          </w:p>
        </w:tc>
        <w:tc>
          <w:tcPr>
            <w:tcW w:w="851" w:type="dxa"/>
            <w:gridSpan w:val="2"/>
            <w:noWrap/>
            <w:vAlign w:val="bottom"/>
            <w:hideMark/>
          </w:tcPr>
          <w:p w14:paraId="3F5F4323"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449F6AAF" w14:textId="77777777" w:rsidR="00F90AE9" w:rsidRPr="00F90AE9" w:rsidRDefault="00F90AE9" w:rsidP="00F90AE9">
            <w:pPr>
              <w:pStyle w:val="Tabell-Text"/>
              <w:spacing w:before="60" w:line="200" w:lineRule="exact"/>
              <w:jc w:val="right"/>
            </w:pPr>
          </w:p>
        </w:tc>
        <w:tc>
          <w:tcPr>
            <w:tcW w:w="851" w:type="dxa"/>
            <w:gridSpan w:val="2"/>
            <w:noWrap/>
            <w:vAlign w:val="bottom"/>
            <w:hideMark/>
          </w:tcPr>
          <w:p w14:paraId="32CC94AA"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6D701678" w14:textId="77777777" w:rsidR="00F90AE9" w:rsidRPr="00F90AE9" w:rsidRDefault="00F90AE9" w:rsidP="00F90AE9">
            <w:pPr>
              <w:pStyle w:val="Tabell-Text"/>
              <w:spacing w:before="60" w:line="200" w:lineRule="exact"/>
              <w:jc w:val="right"/>
            </w:pPr>
          </w:p>
        </w:tc>
      </w:tr>
      <w:tr w:rsidR="00F90AE9" w:rsidRPr="00F90AE9" w14:paraId="1A34D3E3" w14:textId="77777777" w:rsidTr="00D833F2">
        <w:trPr>
          <w:gridBefore w:val="1"/>
          <w:wBefore w:w="624" w:type="dxa"/>
          <w:cantSplit/>
        </w:trPr>
        <w:tc>
          <w:tcPr>
            <w:tcW w:w="2940" w:type="dxa"/>
            <w:gridSpan w:val="3"/>
            <w:noWrap/>
            <w:hideMark/>
          </w:tcPr>
          <w:p w14:paraId="2649D4B8" w14:textId="77777777" w:rsidR="00F90AE9" w:rsidRPr="00520FE7" w:rsidRDefault="00F90AE9" w:rsidP="00F90AE9">
            <w:pPr>
              <w:pStyle w:val="Tabell-Text"/>
              <w:spacing w:before="60" w:line="200" w:lineRule="exact"/>
              <w:rPr>
                <w:bCs/>
                <w:i/>
              </w:rPr>
            </w:pPr>
            <w:r w:rsidRPr="00520FE7">
              <w:rPr>
                <w:bCs/>
                <w:i/>
              </w:rPr>
              <w:t>Bundet eget kapital</w:t>
            </w:r>
          </w:p>
        </w:tc>
        <w:tc>
          <w:tcPr>
            <w:tcW w:w="462" w:type="dxa"/>
            <w:noWrap/>
            <w:tcMar>
              <w:left w:w="28" w:type="dxa"/>
              <w:right w:w="0" w:type="dxa"/>
            </w:tcMar>
            <w:hideMark/>
          </w:tcPr>
          <w:p w14:paraId="7972666A" w14:textId="77777777" w:rsidR="00F90AE9" w:rsidRPr="00F90AE9" w:rsidRDefault="00F90AE9" w:rsidP="00F90AE9">
            <w:pPr>
              <w:pStyle w:val="Tabell-Text"/>
              <w:spacing w:before="60" w:line="200" w:lineRule="exact"/>
            </w:pPr>
            <w:r w:rsidRPr="00F90AE9">
              <w:t>26, 27</w:t>
            </w:r>
          </w:p>
        </w:tc>
        <w:tc>
          <w:tcPr>
            <w:tcW w:w="851" w:type="dxa"/>
            <w:gridSpan w:val="2"/>
            <w:noWrap/>
            <w:vAlign w:val="bottom"/>
            <w:hideMark/>
          </w:tcPr>
          <w:p w14:paraId="34CFFB5A"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29EA7580" w14:textId="77777777" w:rsidR="00F90AE9" w:rsidRPr="00F90AE9" w:rsidRDefault="00F90AE9" w:rsidP="00F90AE9">
            <w:pPr>
              <w:pStyle w:val="Tabell-Text"/>
              <w:spacing w:before="60" w:line="200" w:lineRule="exact"/>
              <w:jc w:val="right"/>
            </w:pPr>
          </w:p>
        </w:tc>
        <w:tc>
          <w:tcPr>
            <w:tcW w:w="851" w:type="dxa"/>
            <w:gridSpan w:val="2"/>
            <w:noWrap/>
            <w:vAlign w:val="bottom"/>
            <w:hideMark/>
          </w:tcPr>
          <w:p w14:paraId="22AA861F"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02E805D8" w14:textId="77777777" w:rsidR="00F90AE9" w:rsidRPr="00F90AE9" w:rsidRDefault="00F90AE9" w:rsidP="00F90AE9">
            <w:pPr>
              <w:pStyle w:val="Tabell-Text"/>
              <w:spacing w:before="60" w:line="200" w:lineRule="exact"/>
              <w:jc w:val="right"/>
            </w:pPr>
          </w:p>
        </w:tc>
      </w:tr>
      <w:tr w:rsidR="00F90AE9" w:rsidRPr="00F90AE9" w14:paraId="68D68174" w14:textId="77777777" w:rsidTr="00D833F2">
        <w:trPr>
          <w:gridBefore w:val="1"/>
          <w:wBefore w:w="624" w:type="dxa"/>
          <w:cantSplit/>
        </w:trPr>
        <w:tc>
          <w:tcPr>
            <w:tcW w:w="2940" w:type="dxa"/>
            <w:gridSpan w:val="3"/>
            <w:noWrap/>
            <w:hideMark/>
          </w:tcPr>
          <w:p w14:paraId="77B16994" w14:textId="77777777" w:rsidR="00F90AE9" w:rsidRPr="00F90AE9" w:rsidRDefault="00F90AE9" w:rsidP="00F90AE9">
            <w:pPr>
              <w:pStyle w:val="Tabell-Text"/>
              <w:spacing w:before="60" w:line="200" w:lineRule="exact"/>
            </w:pPr>
            <w:r w:rsidRPr="00F90AE9">
              <w:t>Stiftelsekapital</w:t>
            </w:r>
          </w:p>
        </w:tc>
        <w:tc>
          <w:tcPr>
            <w:tcW w:w="462" w:type="dxa"/>
            <w:noWrap/>
            <w:tcMar>
              <w:left w:w="28" w:type="dxa"/>
              <w:right w:w="0" w:type="dxa"/>
            </w:tcMar>
            <w:hideMark/>
          </w:tcPr>
          <w:p w14:paraId="6C2C59DC" w14:textId="77777777" w:rsidR="00F90AE9" w:rsidRPr="00F90AE9" w:rsidRDefault="00F90AE9" w:rsidP="00F90AE9">
            <w:pPr>
              <w:pStyle w:val="Tabell-Text"/>
              <w:spacing w:before="60" w:line="200" w:lineRule="exact"/>
            </w:pPr>
          </w:p>
        </w:tc>
        <w:tc>
          <w:tcPr>
            <w:tcW w:w="851" w:type="dxa"/>
            <w:gridSpan w:val="2"/>
            <w:noWrap/>
            <w:vAlign w:val="bottom"/>
            <w:hideMark/>
          </w:tcPr>
          <w:p w14:paraId="7C8039F0" w14:textId="77777777" w:rsidR="00F90AE9" w:rsidRPr="00F90AE9" w:rsidRDefault="00F90AE9" w:rsidP="00F90AE9">
            <w:pPr>
              <w:pStyle w:val="Tabell-Text"/>
              <w:spacing w:before="60" w:line="200" w:lineRule="exact"/>
              <w:jc w:val="right"/>
            </w:pPr>
            <w:r w:rsidRPr="00F90AE9">
              <w:t>2 673 168</w:t>
            </w:r>
          </w:p>
        </w:tc>
        <w:tc>
          <w:tcPr>
            <w:tcW w:w="850" w:type="dxa"/>
            <w:gridSpan w:val="2"/>
            <w:noWrap/>
            <w:vAlign w:val="bottom"/>
            <w:hideMark/>
          </w:tcPr>
          <w:p w14:paraId="5E3BB77A" w14:textId="77777777" w:rsidR="00F90AE9" w:rsidRPr="00F90AE9" w:rsidRDefault="00F90AE9" w:rsidP="00F90AE9">
            <w:pPr>
              <w:pStyle w:val="Tabell-Text"/>
              <w:spacing w:before="60" w:line="200" w:lineRule="exact"/>
              <w:jc w:val="right"/>
            </w:pPr>
            <w:r w:rsidRPr="00F90AE9">
              <w:t>2 673 168</w:t>
            </w:r>
          </w:p>
        </w:tc>
        <w:tc>
          <w:tcPr>
            <w:tcW w:w="851" w:type="dxa"/>
            <w:gridSpan w:val="2"/>
            <w:noWrap/>
            <w:vAlign w:val="bottom"/>
            <w:hideMark/>
          </w:tcPr>
          <w:p w14:paraId="33FAB6F0" w14:textId="77777777" w:rsidR="00F90AE9" w:rsidRPr="00F90AE9" w:rsidRDefault="00F90AE9" w:rsidP="00F90AE9">
            <w:pPr>
              <w:pStyle w:val="Tabell-Text"/>
              <w:spacing w:before="60" w:line="200" w:lineRule="exact"/>
              <w:jc w:val="right"/>
            </w:pPr>
            <w:r w:rsidRPr="00F90AE9">
              <w:t>2 674 363</w:t>
            </w:r>
          </w:p>
        </w:tc>
        <w:tc>
          <w:tcPr>
            <w:tcW w:w="850" w:type="dxa"/>
            <w:gridSpan w:val="2"/>
            <w:noWrap/>
            <w:vAlign w:val="bottom"/>
            <w:hideMark/>
          </w:tcPr>
          <w:p w14:paraId="3448D314" w14:textId="77777777" w:rsidR="00F90AE9" w:rsidRPr="00F90AE9" w:rsidRDefault="00F90AE9" w:rsidP="00F90AE9">
            <w:pPr>
              <w:pStyle w:val="Tabell-Text"/>
              <w:spacing w:before="60" w:line="200" w:lineRule="exact"/>
              <w:jc w:val="right"/>
            </w:pPr>
            <w:r w:rsidRPr="00F90AE9">
              <w:t>2 674 363</w:t>
            </w:r>
          </w:p>
        </w:tc>
      </w:tr>
      <w:tr w:rsidR="00696452" w:rsidRPr="00F90AE9" w14:paraId="45C1AB40" w14:textId="77777777" w:rsidTr="00D833F2">
        <w:trPr>
          <w:gridBefore w:val="1"/>
          <w:wBefore w:w="624" w:type="dxa"/>
          <w:cantSplit/>
        </w:trPr>
        <w:tc>
          <w:tcPr>
            <w:tcW w:w="2940" w:type="dxa"/>
            <w:gridSpan w:val="3"/>
            <w:noWrap/>
          </w:tcPr>
          <w:p w14:paraId="274D2D46" w14:textId="77777777" w:rsidR="00696452" w:rsidRPr="00F90AE9" w:rsidRDefault="00696452" w:rsidP="00F90AE9">
            <w:pPr>
              <w:pStyle w:val="Tabell-Text"/>
              <w:spacing w:before="60" w:line="200" w:lineRule="exact"/>
              <w:rPr>
                <w:b/>
                <w:bCs/>
              </w:rPr>
            </w:pPr>
          </w:p>
        </w:tc>
        <w:tc>
          <w:tcPr>
            <w:tcW w:w="462" w:type="dxa"/>
            <w:noWrap/>
            <w:tcMar>
              <w:left w:w="28" w:type="dxa"/>
              <w:right w:w="0" w:type="dxa"/>
            </w:tcMar>
          </w:tcPr>
          <w:p w14:paraId="56CEB0CB" w14:textId="77777777" w:rsidR="00696452" w:rsidRPr="00F90AE9" w:rsidRDefault="00696452" w:rsidP="00F90AE9">
            <w:pPr>
              <w:pStyle w:val="Tabell-Text"/>
              <w:spacing w:before="60" w:line="200" w:lineRule="exact"/>
            </w:pPr>
          </w:p>
        </w:tc>
        <w:tc>
          <w:tcPr>
            <w:tcW w:w="851" w:type="dxa"/>
            <w:gridSpan w:val="2"/>
            <w:noWrap/>
            <w:vAlign w:val="bottom"/>
          </w:tcPr>
          <w:p w14:paraId="52614ED6" w14:textId="77777777" w:rsidR="00696452" w:rsidRPr="00F90AE9" w:rsidRDefault="00696452" w:rsidP="00F90AE9">
            <w:pPr>
              <w:pStyle w:val="Tabell-Text"/>
              <w:spacing w:before="60" w:line="200" w:lineRule="exact"/>
              <w:jc w:val="right"/>
            </w:pPr>
          </w:p>
        </w:tc>
        <w:tc>
          <w:tcPr>
            <w:tcW w:w="850" w:type="dxa"/>
            <w:gridSpan w:val="2"/>
            <w:noWrap/>
            <w:vAlign w:val="bottom"/>
          </w:tcPr>
          <w:p w14:paraId="7A1A4194" w14:textId="77777777" w:rsidR="00696452" w:rsidRPr="00F90AE9" w:rsidRDefault="00696452" w:rsidP="00F90AE9">
            <w:pPr>
              <w:pStyle w:val="Tabell-Text"/>
              <w:spacing w:before="60" w:line="200" w:lineRule="exact"/>
              <w:jc w:val="right"/>
            </w:pPr>
          </w:p>
        </w:tc>
        <w:tc>
          <w:tcPr>
            <w:tcW w:w="851" w:type="dxa"/>
            <w:gridSpan w:val="2"/>
            <w:noWrap/>
            <w:vAlign w:val="bottom"/>
          </w:tcPr>
          <w:p w14:paraId="5C52C2CD" w14:textId="77777777" w:rsidR="00696452" w:rsidRPr="00F90AE9" w:rsidRDefault="00696452" w:rsidP="00F90AE9">
            <w:pPr>
              <w:pStyle w:val="Tabell-Text"/>
              <w:spacing w:before="60" w:line="200" w:lineRule="exact"/>
              <w:jc w:val="right"/>
            </w:pPr>
          </w:p>
        </w:tc>
        <w:tc>
          <w:tcPr>
            <w:tcW w:w="850" w:type="dxa"/>
            <w:gridSpan w:val="2"/>
            <w:noWrap/>
            <w:vAlign w:val="bottom"/>
          </w:tcPr>
          <w:p w14:paraId="6E080C02" w14:textId="77777777" w:rsidR="00696452" w:rsidRPr="00F90AE9" w:rsidRDefault="00696452" w:rsidP="00F90AE9">
            <w:pPr>
              <w:pStyle w:val="Tabell-Text"/>
              <w:spacing w:before="60" w:line="200" w:lineRule="exact"/>
              <w:jc w:val="right"/>
            </w:pPr>
          </w:p>
        </w:tc>
      </w:tr>
      <w:tr w:rsidR="005722F0" w:rsidRPr="00F90AE9" w14:paraId="2332922C" w14:textId="77777777" w:rsidTr="00D833F2">
        <w:trPr>
          <w:gridAfter w:val="1"/>
          <w:wAfter w:w="624" w:type="dxa"/>
          <w:cantSplit/>
          <w:tblHeader/>
        </w:trPr>
        <w:tc>
          <w:tcPr>
            <w:tcW w:w="2940" w:type="dxa"/>
            <w:gridSpan w:val="2"/>
            <w:tcBorders>
              <w:top w:val="single" w:sz="4" w:space="0" w:color="auto"/>
              <w:bottom w:val="single" w:sz="4" w:space="0" w:color="auto"/>
            </w:tcBorders>
            <w:noWrap/>
          </w:tcPr>
          <w:p w14:paraId="1EA91326" w14:textId="77777777" w:rsidR="005722F0" w:rsidRPr="00F90AE9" w:rsidRDefault="005722F0" w:rsidP="00461A60">
            <w:pPr>
              <w:pStyle w:val="Tabell-Text"/>
              <w:spacing w:before="60" w:line="200" w:lineRule="exact"/>
            </w:pPr>
          </w:p>
        </w:tc>
        <w:tc>
          <w:tcPr>
            <w:tcW w:w="462" w:type="dxa"/>
            <w:tcBorders>
              <w:top w:val="single" w:sz="4" w:space="0" w:color="auto"/>
              <w:bottom w:val="single" w:sz="4" w:space="0" w:color="auto"/>
            </w:tcBorders>
            <w:noWrap/>
            <w:tcMar>
              <w:left w:w="28" w:type="dxa"/>
              <w:right w:w="0" w:type="dxa"/>
            </w:tcMar>
          </w:tcPr>
          <w:p w14:paraId="57505B7D" w14:textId="77777777" w:rsidR="005722F0" w:rsidRPr="00F90AE9" w:rsidRDefault="005722F0" w:rsidP="00461A60">
            <w:pPr>
              <w:pStyle w:val="Tabell-Text"/>
              <w:spacing w:before="60" w:line="200" w:lineRule="exact"/>
            </w:pPr>
            <w:r w:rsidRPr="009421CE">
              <w:rPr>
                <w:b/>
              </w:rPr>
              <w:t>Not</w:t>
            </w:r>
          </w:p>
        </w:tc>
        <w:tc>
          <w:tcPr>
            <w:tcW w:w="1701" w:type="dxa"/>
            <w:gridSpan w:val="5"/>
            <w:tcBorders>
              <w:top w:val="single" w:sz="4" w:space="0" w:color="auto"/>
              <w:bottom w:val="single" w:sz="4" w:space="0" w:color="auto"/>
            </w:tcBorders>
            <w:noWrap/>
            <w:vAlign w:val="bottom"/>
          </w:tcPr>
          <w:p w14:paraId="40D2BD93" w14:textId="77777777" w:rsidR="005722F0" w:rsidRPr="00F90AE9" w:rsidRDefault="005722F0" w:rsidP="00461A60">
            <w:pPr>
              <w:pStyle w:val="Tabell-Text"/>
              <w:spacing w:before="60" w:line="200" w:lineRule="exact"/>
              <w:jc w:val="center"/>
            </w:pPr>
            <w:r w:rsidRPr="009421CE">
              <w:rPr>
                <w:b/>
              </w:rPr>
              <w:t>2015-12-31</w:t>
            </w:r>
          </w:p>
        </w:tc>
        <w:tc>
          <w:tcPr>
            <w:tcW w:w="1701" w:type="dxa"/>
            <w:gridSpan w:val="4"/>
            <w:tcBorders>
              <w:top w:val="single" w:sz="4" w:space="0" w:color="auto"/>
              <w:bottom w:val="single" w:sz="4" w:space="0" w:color="auto"/>
            </w:tcBorders>
            <w:noWrap/>
            <w:vAlign w:val="bottom"/>
          </w:tcPr>
          <w:p w14:paraId="6FBF9135" w14:textId="77777777" w:rsidR="005722F0" w:rsidRPr="00F90AE9" w:rsidRDefault="005722F0" w:rsidP="00461A60">
            <w:pPr>
              <w:pStyle w:val="Tabell-Text"/>
              <w:spacing w:before="60" w:line="200" w:lineRule="exact"/>
              <w:jc w:val="center"/>
            </w:pPr>
            <w:r w:rsidRPr="009421CE">
              <w:rPr>
                <w:b/>
              </w:rPr>
              <w:t>2014-12-31</w:t>
            </w:r>
          </w:p>
        </w:tc>
      </w:tr>
      <w:tr w:rsidR="005722F0" w:rsidRPr="00F90AE9" w14:paraId="416D2FDF" w14:textId="77777777" w:rsidTr="00D833F2">
        <w:trPr>
          <w:gridAfter w:val="1"/>
          <w:wAfter w:w="624" w:type="dxa"/>
          <w:cantSplit/>
        </w:trPr>
        <w:tc>
          <w:tcPr>
            <w:tcW w:w="2940" w:type="dxa"/>
            <w:gridSpan w:val="2"/>
            <w:tcBorders>
              <w:top w:val="single" w:sz="4" w:space="0" w:color="auto"/>
              <w:bottom w:val="single" w:sz="4" w:space="0" w:color="auto"/>
            </w:tcBorders>
            <w:noWrap/>
            <w:hideMark/>
          </w:tcPr>
          <w:p w14:paraId="428C63D7" w14:textId="77777777" w:rsidR="005722F0" w:rsidRPr="00F90AE9" w:rsidRDefault="005722F0" w:rsidP="00461A60">
            <w:pPr>
              <w:pStyle w:val="Tabell-Text"/>
              <w:spacing w:before="60" w:line="200" w:lineRule="exact"/>
            </w:pPr>
            <w:r w:rsidRPr="00F90AE9">
              <w:t xml:space="preserve"> </w:t>
            </w:r>
          </w:p>
        </w:tc>
        <w:tc>
          <w:tcPr>
            <w:tcW w:w="462" w:type="dxa"/>
            <w:tcBorders>
              <w:top w:val="single" w:sz="4" w:space="0" w:color="auto"/>
              <w:bottom w:val="single" w:sz="4" w:space="0" w:color="auto"/>
            </w:tcBorders>
            <w:noWrap/>
            <w:tcMar>
              <w:left w:w="28" w:type="dxa"/>
              <w:right w:w="0" w:type="dxa"/>
            </w:tcMar>
            <w:hideMark/>
          </w:tcPr>
          <w:p w14:paraId="1EDEF6AA" w14:textId="77777777" w:rsidR="005722F0" w:rsidRPr="00F90AE9" w:rsidRDefault="005722F0" w:rsidP="00461A60">
            <w:pPr>
              <w:pStyle w:val="Tabell-Text"/>
              <w:spacing w:before="60" w:line="200" w:lineRule="exact"/>
            </w:pPr>
          </w:p>
        </w:tc>
        <w:tc>
          <w:tcPr>
            <w:tcW w:w="851" w:type="dxa"/>
            <w:gridSpan w:val="3"/>
            <w:tcBorders>
              <w:top w:val="single" w:sz="4" w:space="0" w:color="auto"/>
              <w:bottom w:val="single" w:sz="4" w:space="0" w:color="auto"/>
            </w:tcBorders>
            <w:noWrap/>
            <w:vAlign w:val="bottom"/>
            <w:hideMark/>
          </w:tcPr>
          <w:p w14:paraId="6AA99D24" w14:textId="77777777" w:rsidR="005722F0" w:rsidRPr="00F90AE9" w:rsidRDefault="005722F0" w:rsidP="00461A60">
            <w:pPr>
              <w:pStyle w:val="Tabell-Text"/>
              <w:spacing w:before="60" w:line="200" w:lineRule="exact"/>
              <w:jc w:val="right"/>
            </w:pPr>
            <w:r w:rsidRPr="00F90AE9">
              <w:t>Bokförda värden</w:t>
            </w:r>
          </w:p>
        </w:tc>
        <w:tc>
          <w:tcPr>
            <w:tcW w:w="850" w:type="dxa"/>
            <w:gridSpan w:val="2"/>
            <w:tcBorders>
              <w:top w:val="single" w:sz="4" w:space="0" w:color="auto"/>
              <w:bottom w:val="single" w:sz="4" w:space="0" w:color="auto"/>
            </w:tcBorders>
            <w:noWrap/>
            <w:vAlign w:val="bottom"/>
            <w:hideMark/>
          </w:tcPr>
          <w:p w14:paraId="07FE4F90" w14:textId="77777777" w:rsidR="005722F0" w:rsidRPr="00F90AE9" w:rsidRDefault="005722F0" w:rsidP="00461A60">
            <w:pPr>
              <w:pStyle w:val="Tabell-Text"/>
              <w:spacing w:before="60" w:line="200" w:lineRule="exact"/>
              <w:jc w:val="right"/>
            </w:pPr>
            <w:r w:rsidRPr="00F90AE9">
              <w:t>Marknadsvärden</w:t>
            </w:r>
          </w:p>
        </w:tc>
        <w:tc>
          <w:tcPr>
            <w:tcW w:w="851" w:type="dxa"/>
            <w:gridSpan w:val="2"/>
            <w:tcBorders>
              <w:top w:val="single" w:sz="4" w:space="0" w:color="auto"/>
              <w:bottom w:val="single" w:sz="4" w:space="0" w:color="auto"/>
            </w:tcBorders>
            <w:noWrap/>
            <w:vAlign w:val="bottom"/>
            <w:hideMark/>
          </w:tcPr>
          <w:p w14:paraId="423F06DA" w14:textId="77777777" w:rsidR="005722F0" w:rsidRPr="00F90AE9" w:rsidRDefault="005722F0" w:rsidP="00461A60">
            <w:pPr>
              <w:pStyle w:val="Tabell-Text"/>
              <w:spacing w:before="60" w:line="200" w:lineRule="exact"/>
              <w:jc w:val="right"/>
            </w:pPr>
            <w:r w:rsidRPr="00F90AE9">
              <w:t>Bokförda värden</w:t>
            </w:r>
          </w:p>
        </w:tc>
        <w:tc>
          <w:tcPr>
            <w:tcW w:w="850" w:type="dxa"/>
            <w:gridSpan w:val="2"/>
            <w:tcBorders>
              <w:top w:val="single" w:sz="4" w:space="0" w:color="auto"/>
              <w:bottom w:val="single" w:sz="4" w:space="0" w:color="auto"/>
            </w:tcBorders>
            <w:noWrap/>
            <w:vAlign w:val="bottom"/>
            <w:hideMark/>
          </w:tcPr>
          <w:p w14:paraId="06F6B43D" w14:textId="77777777" w:rsidR="005722F0" w:rsidRPr="00F90AE9" w:rsidRDefault="005722F0" w:rsidP="00461A60">
            <w:pPr>
              <w:pStyle w:val="Tabell-Text"/>
              <w:spacing w:before="60" w:line="200" w:lineRule="exact"/>
              <w:jc w:val="right"/>
            </w:pPr>
            <w:r w:rsidRPr="00F90AE9">
              <w:t>Marknadsvärden</w:t>
            </w:r>
          </w:p>
        </w:tc>
      </w:tr>
      <w:tr w:rsidR="005722F0" w:rsidRPr="00F90AE9" w14:paraId="1133E968" w14:textId="77777777" w:rsidTr="00D833F2">
        <w:trPr>
          <w:gridAfter w:val="1"/>
          <w:wAfter w:w="624" w:type="dxa"/>
          <w:cantSplit/>
        </w:trPr>
        <w:tc>
          <w:tcPr>
            <w:tcW w:w="2940" w:type="dxa"/>
            <w:gridSpan w:val="2"/>
            <w:tcBorders>
              <w:top w:val="single" w:sz="4" w:space="0" w:color="auto"/>
            </w:tcBorders>
            <w:noWrap/>
          </w:tcPr>
          <w:p w14:paraId="7D8831C9" w14:textId="77777777" w:rsidR="005722F0" w:rsidRPr="00F410DB" w:rsidRDefault="005722F0" w:rsidP="00F90AE9">
            <w:pPr>
              <w:pStyle w:val="Tabell-Text"/>
              <w:spacing w:before="60" w:line="200" w:lineRule="exact"/>
              <w:rPr>
                <w:bCs/>
                <w:i/>
              </w:rPr>
            </w:pPr>
          </w:p>
        </w:tc>
        <w:tc>
          <w:tcPr>
            <w:tcW w:w="462" w:type="dxa"/>
            <w:tcBorders>
              <w:top w:val="single" w:sz="4" w:space="0" w:color="auto"/>
            </w:tcBorders>
            <w:noWrap/>
            <w:tcMar>
              <w:left w:w="28" w:type="dxa"/>
              <w:right w:w="0" w:type="dxa"/>
            </w:tcMar>
          </w:tcPr>
          <w:p w14:paraId="6CEAEA92" w14:textId="77777777" w:rsidR="005722F0" w:rsidRPr="00F90AE9" w:rsidRDefault="005722F0" w:rsidP="00F90AE9">
            <w:pPr>
              <w:pStyle w:val="Tabell-Text"/>
              <w:spacing w:before="60" w:line="200" w:lineRule="exact"/>
            </w:pPr>
          </w:p>
        </w:tc>
        <w:tc>
          <w:tcPr>
            <w:tcW w:w="851" w:type="dxa"/>
            <w:gridSpan w:val="3"/>
            <w:tcBorders>
              <w:top w:val="single" w:sz="4" w:space="0" w:color="auto"/>
            </w:tcBorders>
            <w:noWrap/>
            <w:vAlign w:val="bottom"/>
          </w:tcPr>
          <w:p w14:paraId="0B35DB4D" w14:textId="77777777" w:rsidR="005722F0" w:rsidRPr="00F90AE9" w:rsidRDefault="005722F0" w:rsidP="00F90AE9">
            <w:pPr>
              <w:pStyle w:val="Tabell-Text"/>
              <w:spacing w:before="60" w:line="200" w:lineRule="exact"/>
              <w:jc w:val="right"/>
            </w:pPr>
          </w:p>
        </w:tc>
        <w:tc>
          <w:tcPr>
            <w:tcW w:w="850" w:type="dxa"/>
            <w:gridSpan w:val="2"/>
            <w:tcBorders>
              <w:top w:val="single" w:sz="4" w:space="0" w:color="auto"/>
            </w:tcBorders>
            <w:noWrap/>
            <w:vAlign w:val="bottom"/>
          </w:tcPr>
          <w:p w14:paraId="2C2AE0FB" w14:textId="77777777" w:rsidR="005722F0" w:rsidRPr="00F90AE9" w:rsidRDefault="005722F0" w:rsidP="00F90AE9">
            <w:pPr>
              <w:pStyle w:val="Tabell-Text"/>
              <w:spacing w:before="60" w:line="200" w:lineRule="exact"/>
              <w:jc w:val="right"/>
            </w:pPr>
          </w:p>
        </w:tc>
        <w:tc>
          <w:tcPr>
            <w:tcW w:w="851" w:type="dxa"/>
            <w:gridSpan w:val="2"/>
            <w:tcBorders>
              <w:top w:val="single" w:sz="4" w:space="0" w:color="auto"/>
            </w:tcBorders>
            <w:noWrap/>
            <w:vAlign w:val="bottom"/>
          </w:tcPr>
          <w:p w14:paraId="0405C605" w14:textId="77777777" w:rsidR="005722F0" w:rsidRPr="00F90AE9" w:rsidRDefault="005722F0" w:rsidP="00F90AE9">
            <w:pPr>
              <w:pStyle w:val="Tabell-Text"/>
              <w:spacing w:before="60" w:line="200" w:lineRule="exact"/>
              <w:jc w:val="right"/>
            </w:pPr>
          </w:p>
        </w:tc>
        <w:tc>
          <w:tcPr>
            <w:tcW w:w="850" w:type="dxa"/>
            <w:gridSpan w:val="2"/>
            <w:tcBorders>
              <w:top w:val="single" w:sz="4" w:space="0" w:color="auto"/>
            </w:tcBorders>
            <w:noWrap/>
            <w:vAlign w:val="bottom"/>
          </w:tcPr>
          <w:p w14:paraId="6C8A5035" w14:textId="77777777" w:rsidR="005722F0" w:rsidRPr="00F90AE9" w:rsidRDefault="005722F0" w:rsidP="00F90AE9">
            <w:pPr>
              <w:pStyle w:val="Tabell-Text"/>
              <w:spacing w:before="60" w:line="200" w:lineRule="exact"/>
              <w:jc w:val="right"/>
            </w:pPr>
          </w:p>
        </w:tc>
      </w:tr>
      <w:tr w:rsidR="00F90AE9" w:rsidRPr="00F90AE9" w14:paraId="4CAB2D50" w14:textId="77777777" w:rsidTr="00D833F2">
        <w:trPr>
          <w:gridAfter w:val="1"/>
          <w:wAfter w:w="624" w:type="dxa"/>
          <w:cantSplit/>
        </w:trPr>
        <w:tc>
          <w:tcPr>
            <w:tcW w:w="2940" w:type="dxa"/>
            <w:gridSpan w:val="2"/>
            <w:noWrap/>
            <w:hideMark/>
          </w:tcPr>
          <w:p w14:paraId="08311B28" w14:textId="40F7E565" w:rsidR="00F90AE9" w:rsidRPr="00F410DB" w:rsidRDefault="00F90AE9" w:rsidP="00F90AE9">
            <w:pPr>
              <w:pStyle w:val="Tabell-Text"/>
              <w:spacing w:before="60" w:line="200" w:lineRule="exact"/>
              <w:rPr>
                <w:bCs/>
                <w:i/>
              </w:rPr>
            </w:pPr>
            <w:r w:rsidRPr="00F410DB">
              <w:rPr>
                <w:bCs/>
                <w:i/>
              </w:rPr>
              <w:t>Fritt eget kapital</w:t>
            </w:r>
          </w:p>
        </w:tc>
        <w:tc>
          <w:tcPr>
            <w:tcW w:w="462" w:type="dxa"/>
            <w:noWrap/>
            <w:tcMar>
              <w:left w:w="28" w:type="dxa"/>
              <w:right w:w="0" w:type="dxa"/>
            </w:tcMar>
            <w:hideMark/>
          </w:tcPr>
          <w:p w14:paraId="5EEB831A" w14:textId="77777777" w:rsidR="00F90AE9" w:rsidRPr="00F90AE9" w:rsidRDefault="00F90AE9" w:rsidP="00F90AE9">
            <w:pPr>
              <w:pStyle w:val="Tabell-Text"/>
              <w:spacing w:before="60" w:line="200" w:lineRule="exact"/>
            </w:pPr>
            <w:r w:rsidRPr="00F90AE9">
              <w:t>26, 27</w:t>
            </w:r>
          </w:p>
        </w:tc>
        <w:tc>
          <w:tcPr>
            <w:tcW w:w="851" w:type="dxa"/>
            <w:gridSpan w:val="3"/>
            <w:noWrap/>
            <w:vAlign w:val="bottom"/>
            <w:hideMark/>
          </w:tcPr>
          <w:p w14:paraId="0C1177C8"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152CE663" w14:textId="77777777" w:rsidR="00F90AE9" w:rsidRPr="00F90AE9" w:rsidRDefault="00F90AE9" w:rsidP="00F90AE9">
            <w:pPr>
              <w:pStyle w:val="Tabell-Text"/>
              <w:spacing w:before="60" w:line="200" w:lineRule="exact"/>
              <w:jc w:val="right"/>
            </w:pPr>
          </w:p>
        </w:tc>
        <w:tc>
          <w:tcPr>
            <w:tcW w:w="851" w:type="dxa"/>
            <w:gridSpan w:val="2"/>
            <w:noWrap/>
            <w:vAlign w:val="bottom"/>
            <w:hideMark/>
          </w:tcPr>
          <w:p w14:paraId="768F1650"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6A57FDA9" w14:textId="77777777" w:rsidR="00F90AE9" w:rsidRPr="00F90AE9" w:rsidRDefault="00F90AE9" w:rsidP="00F90AE9">
            <w:pPr>
              <w:pStyle w:val="Tabell-Text"/>
              <w:spacing w:before="60" w:line="200" w:lineRule="exact"/>
              <w:jc w:val="right"/>
            </w:pPr>
          </w:p>
        </w:tc>
      </w:tr>
      <w:tr w:rsidR="00F90AE9" w:rsidRPr="00F90AE9" w14:paraId="78B190B7" w14:textId="77777777" w:rsidTr="00D833F2">
        <w:trPr>
          <w:gridAfter w:val="1"/>
          <w:wAfter w:w="624" w:type="dxa"/>
          <w:cantSplit/>
        </w:trPr>
        <w:tc>
          <w:tcPr>
            <w:tcW w:w="2940" w:type="dxa"/>
            <w:gridSpan w:val="2"/>
            <w:noWrap/>
            <w:hideMark/>
          </w:tcPr>
          <w:p w14:paraId="5DF625A3" w14:textId="77777777" w:rsidR="00F90AE9" w:rsidRPr="00F90AE9" w:rsidRDefault="00F90AE9" w:rsidP="00F90AE9">
            <w:pPr>
              <w:pStyle w:val="Tabell-Text"/>
              <w:spacing w:before="60" w:line="200" w:lineRule="exact"/>
            </w:pPr>
            <w:r w:rsidRPr="00F90AE9">
              <w:t>Kulturvetenskapliga donationen</w:t>
            </w:r>
          </w:p>
        </w:tc>
        <w:tc>
          <w:tcPr>
            <w:tcW w:w="462" w:type="dxa"/>
            <w:noWrap/>
            <w:tcMar>
              <w:left w:w="28" w:type="dxa"/>
              <w:right w:w="0" w:type="dxa"/>
            </w:tcMar>
            <w:hideMark/>
          </w:tcPr>
          <w:p w14:paraId="470EB44F" w14:textId="77777777" w:rsidR="00F90AE9" w:rsidRPr="00F90AE9" w:rsidRDefault="00F90AE9" w:rsidP="00F90AE9">
            <w:pPr>
              <w:pStyle w:val="Tabell-Text"/>
              <w:spacing w:before="60" w:line="200" w:lineRule="exact"/>
            </w:pPr>
          </w:p>
        </w:tc>
        <w:tc>
          <w:tcPr>
            <w:tcW w:w="851" w:type="dxa"/>
            <w:gridSpan w:val="3"/>
            <w:noWrap/>
            <w:vAlign w:val="bottom"/>
            <w:hideMark/>
          </w:tcPr>
          <w:p w14:paraId="1A28093A" w14:textId="77777777" w:rsidR="00F90AE9" w:rsidRPr="00F90AE9" w:rsidRDefault="00F90AE9" w:rsidP="00F90AE9">
            <w:pPr>
              <w:pStyle w:val="Tabell-Text"/>
              <w:spacing w:before="60" w:line="200" w:lineRule="exact"/>
              <w:jc w:val="right"/>
            </w:pPr>
            <w:r w:rsidRPr="00F90AE9">
              <w:t>1 933 076</w:t>
            </w:r>
          </w:p>
        </w:tc>
        <w:tc>
          <w:tcPr>
            <w:tcW w:w="850" w:type="dxa"/>
            <w:gridSpan w:val="2"/>
            <w:noWrap/>
            <w:vAlign w:val="bottom"/>
            <w:hideMark/>
          </w:tcPr>
          <w:p w14:paraId="0CF6B756" w14:textId="77777777" w:rsidR="00F90AE9" w:rsidRPr="00F90AE9" w:rsidRDefault="00F90AE9" w:rsidP="00F90AE9">
            <w:pPr>
              <w:pStyle w:val="Tabell-Text"/>
              <w:spacing w:before="60" w:line="200" w:lineRule="exact"/>
              <w:jc w:val="right"/>
            </w:pPr>
            <w:r w:rsidRPr="00F90AE9">
              <w:t>1 933 076</w:t>
            </w:r>
          </w:p>
        </w:tc>
        <w:tc>
          <w:tcPr>
            <w:tcW w:w="851" w:type="dxa"/>
            <w:gridSpan w:val="2"/>
            <w:noWrap/>
            <w:vAlign w:val="bottom"/>
            <w:hideMark/>
          </w:tcPr>
          <w:p w14:paraId="6FE419BC" w14:textId="77777777" w:rsidR="00F90AE9" w:rsidRPr="00F90AE9" w:rsidRDefault="00F90AE9" w:rsidP="00F90AE9">
            <w:pPr>
              <w:pStyle w:val="Tabell-Text"/>
              <w:spacing w:before="60" w:line="200" w:lineRule="exact"/>
              <w:jc w:val="right"/>
            </w:pPr>
            <w:r w:rsidRPr="00F90AE9">
              <w:t>1 933 941</w:t>
            </w:r>
          </w:p>
        </w:tc>
        <w:tc>
          <w:tcPr>
            <w:tcW w:w="850" w:type="dxa"/>
            <w:gridSpan w:val="2"/>
            <w:noWrap/>
            <w:vAlign w:val="bottom"/>
            <w:hideMark/>
          </w:tcPr>
          <w:p w14:paraId="1CBC23AE" w14:textId="77777777" w:rsidR="00F90AE9" w:rsidRPr="00F90AE9" w:rsidRDefault="00F90AE9" w:rsidP="00F90AE9">
            <w:pPr>
              <w:pStyle w:val="Tabell-Text"/>
              <w:spacing w:before="60" w:line="200" w:lineRule="exact"/>
              <w:jc w:val="right"/>
            </w:pPr>
            <w:r w:rsidRPr="00F90AE9">
              <w:t>1 933 941</w:t>
            </w:r>
          </w:p>
        </w:tc>
      </w:tr>
      <w:tr w:rsidR="00F90AE9" w:rsidRPr="00F90AE9" w14:paraId="761CC933" w14:textId="77777777" w:rsidTr="00D833F2">
        <w:trPr>
          <w:gridAfter w:val="1"/>
          <w:wAfter w:w="624" w:type="dxa"/>
          <w:cantSplit/>
        </w:trPr>
        <w:tc>
          <w:tcPr>
            <w:tcW w:w="2940" w:type="dxa"/>
            <w:gridSpan w:val="2"/>
            <w:noWrap/>
            <w:hideMark/>
          </w:tcPr>
          <w:p w14:paraId="4F09B9C3" w14:textId="77777777" w:rsidR="00F90AE9" w:rsidRPr="00F90AE9" w:rsidRDefault="00F90AE9" w:rsidP="00F90AE9">
            <w:pPr>
              <w:pStyle w:val="Tabell-Text"/>
              <w:spacing w:before="60" w:line="200" w:lineRule="exact"/>
            </w:pPr>
            <w:r w:rsidRPr="00F90AE9">
              <w:t>Balanserat resultat</w:t>
            </w:r>
          </w:p>
        </w:tc>
        <w:tc>
          <w:tcPr>
            <w:tcW w:w="462" w:type="dxa"/>
            <w:noWrap/>
            <w:tcMar>
              <w:left w:w="28" w:type="dxa"/>
              <w:right w:w="0" w:type="dxa"/>
            </w:tcMar>
            <w:hideMark/>
          </w:tcPr>
          <w:p w14:paraId="43283C4A" w14:textId="77777777" w:rsidR="00F90AE9" w:rsidRPr="00F90AE9" w:rsidRDefault="00F90AE9" w:rsidP="00F90AE9">
            <w:pPr>
              <w:pStyle w:val="Tabell-Text"/>
              <w:spacing w:before="60" w:line="200" w:lineRule="exact"/>
            </w:pPr>
          </w:p>
        </w:tc>
        <w:tc>
          <w:tcPr>
            <w:tcW w:w="851" w:type="dxa"/>
            <w:gridSpan w:val="3"/>
            <w:noWrap/>
            <w:vAlign w:val="bottom"/>
            <w:hideMark/>
          </w:tcPr>
          <w:p w14:paraId="799DC38A" w14:textId="7C96E3AD" w:rsidR="00F90AE9" w:rsidRPr="00F90AE9" w:rsidRDefault="00A75F95" w:rsidP="00EC4559">
            <w:pPr>
              <w:pStyle w:val="Tabell-Text"/>
              <w:spacing w:before="60" w:line="200" w:lineRule="exact"/>
              <w:jc w:val="right"/>
            </w:pPr>
            <w:r w:rsidRPr="00A75F95">
              <w:t>4 192 902</w:t>
            </w:r>
          </w:p>
        </w:tc>
        <w:tc>
          <w:tcPr>
            <w:tcW w:w="850" w:type="dxa"/>
            <w:gridSpan w:val="2"/>
            <w:noWrap/>
            <w:vAlign w:val="bottom"/>
            <w:hideMark/>
          </w:tcPr>
          <w:p w14:paraId="34636B1C" w14:textId="580C1FBB" w:rsidR="00F90AE9" w:rsidRPr="00F90AE9" w:rsidRDefault="00EC4559" w:rsidP="00EC4559">
            <w:pPr>
              <w:pStyle w:val="Tabell-Text"/>
              <w:spacing w:before="60" w:line="200" w:lineRule="exact"/>
              <w:jc w:val="right"/>
            </w:pPr>
            <w:r w:rsidRPr="00EC4559">
              <w:t>7 050 981</w:t>
            </w:r>
          </w:p>
        </w:tc>
        <w:tc>
          <w:tcPr>
            <w:tcW w:w="851" w:type="dxa"/>
            <w:gridSpan w:val="2"/>
            <w:noWrap/>
            <w:vAlign w:val="bottom"/>
            <w:hideMark/>
          </w:tcPr>
          <w:p w14:paraId="6510F340" w14:textId="77777777" w:rsidR="00F90AE9" w:rsidRPr="00F90AE9" w:rsidRDefault="00F90AE9" w:rsidP="00F90AE9">
            <w:pPr>
              <w:pStyle w:val="Tabell-Text"/>
              <w:spacing w:before="60" w:line="200" w:lineRule="exact"/>
              <w:jc w:val="right"/>
            </w:pPr>
            <w:r w:rsidRPr="00F90AE9">
              <w:t>3 728 059</w:t>
            </w:r>
          </w:p>
        </w:tc>
        <w:tc>
          <w:tcPr>
            <w:tcW w:w="850" w:type="dxa"/>
            <w:gridSpan w:val="2"/>
            <w:noWrap/>
            <w:vAlign w:val="bottom"/>
            <w:hideMark/>
          </w:tcPr>
          <w:p w14:paraId="5650D589" w14:textId="77777777" w:rsidR="00F90AE9" w:rsidRPr="00F90AE9" w:rsidRDefault="00F90AE9" w:rsidP="00F90AE9">
            <w:pPr>
              <w:pStyle w:val="Tabell-Text"/>
              <w:spacing w:before="60" w:line="200" w:lineRule="exact"/>
              <w:jc w:val="right"/>
            </w:pPr>
            <w:r w:rsidRPr="00F90AE9">
              <w:t>6 795 292</w:t>
            </w:r>
          </w:p>
        </w:tc>
      </w:tr>
      <w:tr w:rsidR="00F90AE9" w:rsidRPr="00F410DB" w14:paraId="0769498C" w14:textId="77777777" w:rsidTr="00D833F2">
        <w:trPr>
          <w:gridAfter w:val="1"/>
          <w:wAfter w:w="624" w:type="dxa"/>
          <w:cantSplit/>
        </w:trPr>
        <w:tc>
          <w:tcPr>
            <w:tcW w:w="2940" w:type="dxa"/>
            <w:gridSpan w:val="2"/>
            <w:noWrap/>
            <w:hideMark/>
          </w:tcPr>
          <w:p w14:paraId="495FA0F6" w14:textId="77777777" w:rsidR="00F90AE9" w:rsidRPr="00F410DB" w:rsidRDefault="00F90AE9" w:rsidP="00F90AE9">
            <w:pPr>
              <w:pStyle w:val="Tabell-Text"/>
              <w:spacing w:before="60" w:line="200" w:lineRule="exact"/>
              <w:rPr>
                <w:b/>
              </w:rPr>
            </w:pPr>
            <w:r w:rsidRPr="00F410DB">
              <w:rPr>
                <w:b/>
              </w:rPr>
              <w:t>Summa eget kapital</w:t>
            </w:r>
          </w:p>
        </w:tc>
        <w:tc>
          <w:tcPr>
            <w:tcW w:w="462" w:type="dxa"/>
            <w:noWrap/>
            <w:tcMar>
              <w:left w:w="28" w:type="dxa"/>
              <w:right w:w="0" w:type="dxa"/>
            </w:tcMar>
            <w:hideMark/>
          </w:tcPr>
          <w:p w14:paraId="74AEEBE2" w14:textId="77777777" w:rsidR="00F90AE9" w:rsidRPr="00F410DB" w:rsidRDefault="00F90AE9" w:rsidP="00F90AE9">
            <w:pPr>
              <w:pStyle w:val="Tabell-Text"/>
              <w:spacing w:before="60" w:line="200" w:lineRule="exact"/>
              <w:rPr>
                <w:b/>
              </w:rPr>
            </w:pPr>
            <w:r w:rsidRPr="00F410DB">
              <w:rPr>
                <w:b/>
              </w:rPr>
              <w:t> </w:t>
            </w:r>
          </w:p>
        </w:tc>
        <w:tc>
          <w:tcPr>
            <w:tcW w:w="851" w:type="dxa"/>
            <w:gridSpan w:val="3"/>
            <w:noWrap/>
            <w:vAlign w:val="bottom"/>
            <w:hideMark/>
          </w:tcPr>
          <w:p w14:paraId="759C3A3B" w14:textId="642A2D30" w:rsidR="00F90AE9" w:rsidRPr="00F410DB" w:rsidRDefault="00EC4559" w:rsidP="00EC4559">
            <w:pPr>
              <w:pStyle w:val="Tabell-Text"/>
              <w:spacing w:before="60" w:line="200" w:lineRule="exact"/>
              <w:jc w:val="right"/>
              <w:rPr>
                <w:b/>
              </w:rPr>
            </w:pPr>
            <w:r w:rsidRPr="00EC4559">
              <w:rPr>
                <w:b/>
              </w:rPr>
              <w:t>8 799 146</w:t>
            </w:r>
          </w:p>
        </w:tc>
        <w:tc>
          <w:tcPr>
            <w:tcW w:w="850" w:type="dxa"/>
            <w:gridSpan w:val="2"/>
            <w:noWrap/>
            <w:vAlign w:val="bottom"/>
            <w:hideMark/>
          </w:tcPr>
          <w:p w14:paraId="0572D077" w14:textId="411465A0" w:rsidR="00F90AE9" w:rsidRPr="00F410DB" w:rsidRDefault="00EC4559" w:rsidP="00EC4559">
            <w:pPr>
              <w:pStyle w:val="Tabell-Text"/>
              <w:spacing w:before="60" w:line="200" w:lineRule="exact"/>
              <w:jc w:val="right"/>
              <w:rPr>
                <w:b/>
              </w:rPr>
            </w:pPr>
            <w:r w:rsidRPr="00EC4559">
              <w:rPr>
                <w:b/>
              </w:rPr>
              <w:t>11 657 225</w:t>
            </w:r>
          </w:p>
        </w:tc>
        <w:tc>
          <w:tcPr>
            <w:tcW w:w="851" w:type="dxa"/>
            <w:gridSpan w:val="2"/>
            <w:noWrap/>
            <w:vAlign w:val="bottom"/>
            <w:hideMark/>
          </w:tcPr>
          <w:p w14:paraId="20B40F6B" w14:textId="77777777" w:rsidR="00F90AE9" w:rsidRPr="00F410DB" w:rsidRDefault="00F90AE9" w:rsidP="00F90AE9">
            <w:pPr>
              <w:pStyle w:val="Tabell-Text"/>
              <w:spacing w:before="60" w:line="200" w:lineRule="exact"/>
              <w:jc w:val="right"/>
              <w:rPr>
                <w:b/>
              </w:rPr>
            </w:pPr>
            <w:r w:rsidRPr="00F410DB">
              <w:rPr>
                <w:b/>
              </w:rPr>
              <w:t>8 336 363</w:t>
            </w:r>
          </w:p>
        </w:tc>
        <w:tc>
          <w:tcPr>
            <w:tcW w:w="850" w:type="dxa"/>
            <w:gridSpan w:val="2"/>
            <w:noWrap/>
            <w:vAlign w:val="bottom"/>
            <w:hideMark/>
          </w:tcPr>
          <w:p w14:paraId="36C03977" w14:textId="77777777" w:rsidR="00F90AE9" w:rsidRPr="00F410DB" w:rsidRDefault="00F90AE9" w:rsidP="00F90AE9">
            <w:pPr>
              <w:pStyle w:val="Tabell-Text"/>
              <w:spacing w:before="60" w:line="200" w:lineRule="exact"/>
              <w:jc w:val="right"/>
              <w:rPr>
                <w:b/>
              </w:rPr>
            </w:pPr>
            <w:r w:rsidRPr="00F410DB">
              <w:rPr>
                <w:b/>
              </w:rPr>
              <w:t>11 403 596</w:t>
            </w:r>
          </w:p>
        </w:tc>
      </w:tr>
      <w:tr w:rsidR="00F90AE9" w:rsidRPr="00F90AE9" w14:paraId="24B6F9AD" w14:textId="77777777" w:rsidTr="00D833F2">
        <w:trPr>
          <w:gridAfter w:val="1"/>
          <w:wAfter w:w="624" w:type="dxa"/>
          <w:cantSplit/>
        </w:trPr>
        <w:tc>
          <w:tcPr>
            <w:tcW w:w="2940" w:type="dxa"/>
            <w:gridSpan w:val="2"/>
            <w:noWrap/>
            <w:hideMark/>
          </w:tcPr>
          <w:p w14:paraId="6D3745FD" w14:textId="77777777" w:rsidR="00F90AE9" w:rsidRPr="00F90AE9" w:rsidRDefault="00F90AE9" w:rsidP="00F90AE9">
            <w:pPr>
              <w:pStyle w:val="Tabell-Text"/>
              <w:spacing w:before="60" w:line="200" w:lineRule="exact"/>
            </w:pPr>
          </w:p>
        </w:tc>
        <w:tc>
          <w:tcPr>
            <w:tcW w:w="462" w:type="dxa"/>
            <w:noWrap/>
            <w:tcMar>
              <w:left w:w="28" w:type="dxa"/>
              <w:right w:w="0" w:type="dxa"/>
            </w:tcMar>
            <w:hideMark/>
          </w:tcPr>
          <w:p w14:paraId="7C84FBB5" w14:textId="77777777" w:rsidR="00F90AE9" w:rsidRPr="00F90AE9" w:rsidRDefault="00F90AE9" w:rsidP="00F90AE9">
            <w:pPr>
              <w:pStyle w:val="Tabell-Text"/>
              <w:spacing w:before="60" w:line="200" w:lineRule="exact"/>
            </w:pPr>
          </w:p>
        </w:tc>
        <w:tc>
          <w:tcPr>
            <w:tcW w:w="851" w:type="dxa"/>
            <w:gridSpan w:val="3"/>
            <w:noWrap/>
            <w:vAlign w:val="bottom"/>
            <w:hideMark/>
          </w:tcPr>
          <w:p w14:paraId="14B95840"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257B4EB7" w14:textId="77777777" w:rsidR="00F90AE9" w:rsidRPr="00F90AE9" w:rsidRDefault="00F90AE9" w:rsidP="00F90AE9">
            <w:pPr>
              <w:pStyle w:val="Tabell-Text"/>
              <w:spacing w:before="60" w:line="200" w:lineRule="exact"/>
              <w:jc w:val="right"/>
            </w:pPr>
          </w:p>
        </w:tc>
        <w:tc>
          <w:tcPr>
            <w:tcW w:w="851" w:type="dxa"/>
            <w:gridSpan w:val="2"/>
            <w:noWrap/>
            <w:vAlign w:val="bottom"/>
            <w:hideMark/>
          </w:tcPr>
          <w:p w14:paraId="0687968E"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1AA7716C" w14:textId="77777777" w:rsidR="00F90AE9" w:rsidRPr="00F90AE9" w:rsidRDefault="00F90AE9" w:rsidP="00F90AE9">
            <w:pPr>
              <w:pStyle w:val="Tabell-Text"/>
              <w:spacing w:before="60" w:line="200" w:lineRule="exact"/>
              <w:jc w:val="right"/>
            </w:pPr>
          </w:p>
        </w:tc>
      </w:tr>
      <w:tr w:rsidR="00F90AE9" w:rsidRPr="00F90AE9" w14:paraId="510FD842" w14:textId="77777777" w:rsidTr="00D833F2">
        <w:trPr>
          <w:gridAfter w:val="1"/>
          <w:wAfter w:w="624" w:type="dxa"/>
          <w:cantSplit/>
        </w:trPr>
        <w:tc>
          <w:tcPr>
            <w:tcW w:w="2940" w:type="dxa"/>
            <w:gridSpan w:val="2"/>
            <w:noWrap/>
            <w:hideMark/>
          </w:tcPr>
          <w:p w14:paraId="1A953997" w14:textId="77777777" w:rsidR="00F90AE9" w:rsidRPr="00F410DB" w:rsidRDefault="00F90AE9" w:rsidP="00F90AE9">
            <w:pPr>
              <w:pStyle w:val="Tabell-Text"/>
              <w:spacing w:before="60" w:line="200" w:lineRule="exact"/>
              <w:rPr>
                <w:bCs/>
                <w:i/>
              </w:rPr>
            </w:pPr>
            <w:r w:rsidRPr="00F410DB">
              <w:rPr>
                <w:bCs/>
                <w:i/>
              </w:rPr>
              <w:t>Obeskattade reserver</w:t>
            </w:r>
          </w:p>
        </w:tc>
        <w:tc>
          <w:tcPr>
            <w:tcW w:w="462" w:type="dxa"/>
            <w:noWrap/>
            <w:tcMar>
              <w:left w:w="28" w:type="dxa"/>
              <w:right w:w="0" w:type="dxa"/>
            </w:tcMar>
            <w:hideMark/>
          </w:tcPr>
          <w:p w14:paraId="69CF243A" w14:textId="77777777" w:rsidR="00F90AE9" w:rsidRPr="00F90AE9" w:rsidRDefault="00F90AE9" w:rsidP="00F90AE9">
            <w:pPr>
              <w:pStyle w:val="Tabell-Text"/>
              <w:spacing w:before="60" w:line="200" w:lineRule="exact"/>
              <w:rPr>
                <w:b/>
                <w:bCs/>
              </w:rPr>
            </w:pPr>
          </w:p>
        </w:tc>
        <w:tc>
          <w:tcPr>
            <w:tcW w:w="851" w:type="dxa"/>
            <w:gridSpan w:val="3"/>
            <w:noWrap/>
            <w:vAlign w:val="bottom"/>
            <w:hideMark/>
          </w:tcPr>
          <w:p w14:paraId="4AADC51F"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0770205D" w14:textId="77777777" w:rsidR="00F90AE9" w:rsidRPr="00F90AE9" w:rsidRDefault="00F90AE9" w:rsidP="00F90AE9">
            <w:pPr>
              <w:pStyle w:val="Tabell-Text"/>
              <w:spacing w:before="60" w:line="200" w:lineRule="exact"/>
              <w:jc w:val="right"/>
            </w:pPr>
          </w:p>
        </w:tc>
        <w:tc>
          <w:tcPr>
            <w:tcW w:w="851" w:type="dxa"/>
            <w:gridSpan w:val="2"/>
            <w:noWrap/>
            <w:vAlign w:val="bottom"/>
            <w:hideMark/>
          </w:tcPr>
          <w:p w14:paraId="73964B0D"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67CA258F" w14:textId="77777777" w:rsidR="00F90AE9" w:rsidRPr="00F90AE9" w:rsidRDefault="00F90AE9" w:rsidP="00F90AE9">
            <w:pPr>
              <w:pStyle w:val="Tabell-Text"/>
              <w:spacing w:before="60" w:line="200" w:lineRule="exact"/>
              <w:jc w:val="right"/>
            </w:pPr>
          </w:p>
        </w:tc>
      </w:tr>
      <w:tr w:rsidR="00F90AE9" w:rsidRPr="00F90AE9" w14:paraId="3EFE1F6C" w14:textId="77777777" w:rsidTr="00D833F2">
        <w:trPr>
          <w:gridAfter w:val="1"/>
          <w:wAfter w:w="624" w:type="dxa"/>
          <w:cantSplit/>
        </w:trPr>
        <w:tc>
          <w:tcPr>
            <w:tcW w:w="2940" w:type="dxa"/>
            <w:gridSpan w:val="2"/>
            <w:noWrap/>
            <w:hideMark/>
          </w:tcPr>
          <w:p w14:paraId="67E838BC" w14:textId="77777777" w:rsidR="00F90AE9" w:rsidRPr="00F90AE9" w:rsidRDefault="00F90AE9" w:rsidP="00F90AE9">
            <w:pPr>
              <w:pStyle w:val="Tabell-Text"/>
              <w:spacing w:before="60" w:line="200" w:lineRule="exact"/>
            </w:pPr>
            <w:r w:rsidRPr="00F90AE9">
              <w:t>Periodiseringsfonder</w:t>
            </w:r>
          </w:p>
        </w:tc>
        <w:tc>
          <w:tcPr>
            <w:tcW w:w="462" w:type="dxa"/>
            <w:noWrap/>
            <w:tcMar>
              <w:left w:w="28" w:type="dxa"/>
              <w:right w:w="0" w:type="dxa"/>
            </w:tcMar>
            <w:hideMark/>
          </w:tcPr>
          <w:p w14:paraId="52D57F8E" w14:textId="77777777" w:rsidR="00F90AE9" w:rsidRPr="00F90AE9" w:rsidRDefault="00F90AE9" w:rsidP="00F90AE9">
            <w:pPr>
              <w:pStyle w:val="Tabell-Text"/>
              <w:spacing w:before="60" w:line="200" w:lineRule="exact"/>
            </w:pPr>
            <w:r w:rsidRPr="00F90AE9">
              <w:t>28</w:t>
            </w:r>
          </w:p>
        </w:tc>
        <w:tc>
          <w:tcPr>
            <w:tcW w:w="851" w:type="dxa"/>
            <w:gridSpan w:val="3"/>
            <w:noWrap/>
            <w:vAlign w:val="bottom"/>
            <w:hideMark/>
          </w:tcPr>
          <w:p w14:paraId="638B3CB5" w14:textId="468B8723" w:rsidR="00F90AE9" w:rsidRPr="00F90AE9" w:rsidRDefault="00EC4559" w:rsidP="00EC4559">
            <w:pPr>
              <w:pStyle w:val="Tabell-Text"/>
              <w:spacing w:before="60" w:line="200" w:lineRule="exact"/>
              <w:jc w:val="right"/>
            </w:pPr>
            <w:r w:rsidRPr="00EC4559">
              <w:t>9 353</w:t>
            </w:r>
          </w:p>
        </w:tc>
        <w:tc>
          <w:tcPr>
            <w:tcW w:w="850" w:type="dxa"/>
            <w:gridSpan w:val="2"/>
            <w:noWrap/>
            <w:vAlign w:val="bottom"/>
            <w:hideMark/>
          </w:tcPr>
          <w:p w14:paraId="6FA4C896" w14:textId="71CC25A6" w:rsidR="00F90AE9" w:rsidRPr="00F90AE9" w:rsidRDefault="00EC4559" w:rsidP="00EC4559">
            <w:pPr>
              <w:pStyle w:val="Tabell-Text"/>
              <w:spacing w:before="60" w:line="200" w:lineRule="exact"/>
              <w:jc w:val="right"/>
            </w:pPr>
            <w:r w:rsidRPr="00EC4559">
              <w:t>9 353</w:t>
            </w:r>
          </w:p>
        </w:tc>
        <w:tc>
          <w:tcPr>
            <w:tcW w:w="851" w:type="dxa"/>
            <w:gridSpan w:val="2"/>
            <w:noWrap/>
            <w:vAlign w:val="bottom"/>
            <w:hideMark/>
          </w:tcPr>
          <w:p w14:paraId="1FB024B8" w14:textId="77777777" w:rsidR="00F90AE9" w:rsidRPr="00F90AE9" w:rsidRDefault="00F90AE9" w:rsidP="00F90AE9">
            <w:pPr>
              <w:pStyle w:val="Tabell-Text"/>
              <w:spacing w:before="60" w:line="200" w:lineRule="exact"/>
              <w:jc w:val="right"/>
            </w:pPr>
            <w:r w:rsidRPr="00F90AE9">
              <w:t>9 836</w:t>
            </w:r>
          </w:p>
        </w:tc>
        <w:tc>
          <w:tcPr>
            <w:tcW w:w="850" w:type="dxa"/>
            <w:gridSpan w:val="2"/>
            <w:noWrap/>
            <w:vAlign w:val="bottom"/>
            <w:hideMark/>
          </w:tcPr>
          <w:p w14:paraId="437D74FE" w14:textId="77777777" w:rsidR="00F90AE9" w:rsidRPr="00F90AE9" w:rsidRDefault="00F90AE9" w:rsidP="00F90AE9">
            <w:pPr>
              <w:pStyle w:val="Tabell-Text"/>
              <w:spacing w:before="60" w:line="200" w:lineRule="exact"/>
              <w:jc w:val="right"/>
            </w:pPr>
            <w:r w:rsidRPr="00F90AE9">
              <w:t>9 836</w:t>
            </w:r>
          </w:p>
        </w:tc>
      </w:tr>
      <w:tr w:rsidR="00F90AE9" w:rsidRPr="00F410DB" w14:paraId="5D13A239" w14:textId="77777777" w:rsidTr="00D833F2">
        <w:trPr>
          <w:gridAfter w:val="1"/>
          <w:wAfter w:w="624" w:type="dxa"/>
          <w:cantSplit/>
        </w:trPr>
        <w:tc>
          <w:tcPr>
            <w:tcW w:w="2940" w:type="dxa"/>
            <w:gridSpan w:val="2"/>
            <w:noWrap/>
            <w:hideMark/>
          </w:tcPr>
          <w:p w14:paraId="36084255" w14:textId="77777777" w:rsidR="00F90AE9" w:rsidRPr="00F410DB" w:rsidRDefault="00F90AE9" w:rsidP="00F90AE9">
            <w:pPr>
              <w:pStyle w:val="Tabell-Text"/>
              <w:spacing w:before="60" w:line="200" w:lineRule="exact"/>
              <w:rPr>
                <w:b/>
              </w:rPr>
            </w:pPr>
            <w:r w:rsidRPr="00F410DB">
              <w:rPr>
                <w:b/>
              </w:rPr>
              <w:t>Summa obeskattade reserver</w:t>
            </w:r>
          </w:p>
        </w:tc>
        <w:tc>
          <w:tcPr>
            <w:tcW w:w="462" w:type="dxa"/>
            <w:noWrap/>
            <w:tcMar>
              <w:left w:w="28" w:type="dxa"/>
              <w:right w:w="0" w:type="dxa"/>
            </w:tcMar>
            <w:hideMark/>
          </w:tcPr>
          <w:p w14:paraId="75E59762" w14:textId="77777777" w:rsidR="00F90AE9" w:rsidRPr="00F410DB" w:rsidRDefault="00F90AE9" w:rsidP="00F90AE9">
            <w:pPr>
              <w:pStyle w:val="Tabell-Text"/>
              <w:spacing w:before="60" w:line="200" w:lineRule="exact"/>
              <w:rPr>
                <w:b/>
              </w:rPr>
            </w:pPr>
            <w:r w:rsidRPr="00F410DB">
              <w:rPr>
                <w:b/>
              </w:rPr>
              <w:t> </w:t>
            </w:r>
          </w:p>
        </w:tc>
        <w:tc>
          <w:tcPr>
            <w:tcW w:w="851" w:type="dxa"/>
            <w:gridSpan w:val="3"/>
            <w:noWrap/>
            <w:vAlign w:val="bottom"/>
            <w:hideMark/>
          </w:tcPr>
          <w:p w14:paraId="03ED8902" w14:textId="3FCD4CA3" w:rsidR="00F90AE9" w:rsidRPr="00F410DB" w:rsidRDefault="00EC4559" w:rsidP="00EC4559">
            <w:pPr>
              <w:pStyle w:val="Tabell-Text"/>
              <w:spacing w:before="60" w:line="200" w:lineRule="exact"/>
              <w:jc w:val="right"/>
              <w:rPr>
                <w:b/>
              </w:rPr>
            </w:pPr>
            <w:r w:rsidRPr="00EC4559">
              <w:rPr>
                <w:b/>
              </w:rPr>
              <w:t>9 353</w:t>
            </w:r>
          </w:p>
        </w:tc>
        <w:tc>
          <w:tcPr>
            <w:tcW w:w="850" w:type="dxa"/>
            <w:gridSpan w:val="2"/>
            <w:noWrap/>
            <w:vAlign w:val="bottom"/>
            <w:hideMark/>
          </w:tcPr>
          <w:p w14:paraId="4AADD5B0" w14:textId="4201E274" w:rsidR="00F90AE9" w:rsidRPr="00F410DB" w:rsidRDefault="00EC4559" w:rsidP="00EC4559">
            <w:pPr>
              <w:pStyle w:val="Tabell-Text"/>
              <w:spacing w:before="60" w:line="200" w:lineRule="exact"/>
              <w:jc w:val="right"/>
              <w:rPr>
                <w:b/>
              </w:rPr>
            </w:pPr>
            <w:r w:rsidRPr="00EC4559">
              <w:rPr>
                <w:b/>
              </w:rPr>
              <w:t>9 353</w:t>
            </w:r>
          </w:p>
        </w:tc>
        <w:tc>
          <w:tcPr>
            <w:tcW w:w="851" w:type="dxa"/>
            <w:gridSpan w:val="2"/>
            <w:noWrap/>
            <w:vAlign w:val="bottom"/>
            <w:hideMark/>
          </w:tcPr>
          <w:p w14:paraId="09EB911D" w14:textId="77777777" w:rsidR="00F90AE9" w:rsidRPr="00F410DB" w:rsidRDefault="00F90AE9" w:rsidP="00F90AE9">
            <w:pPr>
              <w:pStyle w:val="Tabell-Text"/>
              <w:spacing w:before="60" w:line="200" w:lineRule="exact"/>
              <w:jc w:val="right"/>
              <w:rPr>
                <w:b/>
              </w:rPr>
            </w:pPr>
            <w:r w:rsidRPr="00F410DB">
              <w:rPr>
                <w:b/>
              </w:rPr>
              <w:t>9 836</w:t>
            </w:r>
          </w:p>
        </w:tc>
        <w:tc>
          <w:tcPr>
            <w:tcW w:w="850" w:type="dxa"/>
            <w:gridSpan w:val="2"/>
            <w:noWrap/>
            <w:vAlign w:val="bottom"/>
            <w:hideMark/>
          </w:tcPr>
          <w:p w14:paraId="2D2AC6A6" w14:textId="77777777" w:rsidR="00F90AE9" w:rsidRPr="00F410DB" w:rsidRDefault="00F90AE9" w:rsidP="00F90AE9">
            <w:pPr>
              <w:pStyle w:val="Tabell-Text"/>
              <w:spacing w:before="60" w:line="200" w:lineRule="exact"/>
              <w:jc w:val="right"/>
              <w:rPr>
                <w:b/>
              </w:rPr>
            </w:pPr>
            <w:r w:rsidRPr="00F410DB">
              <w:rPr>
                <w:b/>
              </w:rPr>
              <w:t>9 836</w:t>
            </w:r>
          </w:p>
        </w:tc>
      </w:tr>
      <w:tr w:rsidR="00F90AE9" w:rsidRPr="00F90AE9" w14:paraId="631A0684" w14:textId="77777777" w:rsidTr="00D833F2">
        <w:trPr>
          <w:gridAfter w:val="1"/>
          <w:wAfter w:w="624" w:type="dxa"/>
          <w:cantSplit/>
        </w:trPr>
        <w:tc>
          <w:tcPr>
            <w:tcW w:w="2940" w:type="dxa"/>
            <w:gridSpan w:val="2"/>
            <w:noWrap/>
            <w:hideMark/>
          </w:tcPr>
          <w:p w14:paraId="55434F54" w14:textId="77777777" w:rsidR="00F90AE9" w:rsidRPr="00F90AE9" w:rsidRDefault="00F90AE9" w:rsidP="00F90AE9">
            <w:pPr>
              <w:pStyle w:val="Tabell-Text"/>
              <w:spacing w:before="60" w:line="200" w:lineRule="exact"/>
            </w:pPr>
          </w:p>
        </w:tc>
        <w:tc>
          <w:tcPr>
            <w:tcW w:w="462" w:type="dxa"/>
            <w:noWrap/>
            <w:tcMar>
              <w:left w:w="28" w:type="dxa"/>
              <w:right w:w="0" w:type="dxa"/>
            </w:tcMar>
            <w:hideMark/>
          </w:tcPr>
          <w:p w14:paraId="12473591" w14:textId="77777777" w:rsidR="00F90AE9" w:rsidRPr="00F90AE9" w:rsidRDefault="00F90AE9" w:rsidP="00F90AE9">
            <w:pPr>
              <w:pStyle w:val="Tabell-Text"/>
              <w:spacing w:before="60" w:line="200" w:lineRule="exact"/>
            </w:pPr>
          </w:p>
        </w:tc>
        <w:tc>
          <w:tcPr>
            <w:tcW w:w="851" w:type="dxa"/>
            <w:gridSpan w:val="3"/>
            <w:noWrap/>
            <w:vAlign w:val="bottom"/>
            <w:hideMark/>
          </w:tcPr>
          <w:p w14:paraId="50DEAC4E"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098501C2" w14:textId="77777777" w:rsidR="00F90AE9" w:rsidRPr="00F90AE9" w:rsidRDefault="00F90AE9" w:rsidP="00F90AE9">
            <w:pPr>
              <w:pStyle w:val="Tabell-Text"/>
              <w:spacing w:before="60" w:line="200" w:lineRule="exact"/>
              <w:jc w:val="right"/>
            </w:pPr>
          </w:p>
        </w:tc>
        <w:tc>
          <w:tcPr>
            <w:tcW w:w="851" w:type="dxa"/>
            <w:gridSpan w:val="2"/>
            <w:noWrap/>
            <w:vAlign w:val="bottom"/>
            <w:hideMark/>
          </w:tcPr>
          <w:p w14:paraId="4EA125A6"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172E37A9" w14:textId="77777777" w:rsidR="00F90AE9" w:rsidRPr="00F90AE9" w:rsidRDefault="00F90AE9" w:rsidP="00F90AE9">
            <w:pPr>
              <w:pStyle w:val="Tabell-Text"/>
              <w:spacing w:before="60" w:line="200" w:lineRule="exact"/>
              <w:jc w:val="right"/>
            </w:pPr>
          </w:p>
        </w:tc>
      </w:tr>
      <w:tr w:rsidR="00F90AE9" w:rsidRPr="00F90AE9" w14:paraId="5C92DE4C" w14:textId="77777777" w:rsidTr="00D833F2">
        <w:trPr>
          <w:gridAfter w:val="1"/>
          <w:wAfter w:w="624" w:type="dxa"/>
          <w:cantSplit/>
        </w:trPr>
        <w:tc>
          <w:tcPr>
            <w:tcW w:w="2940" w:type="dxa"/>
            <w:gridSpan w:val="2"/>
            <w:noWrap/>
            <w:hideMark/>
          </w:tcPr>
          <w:p w14:paraId="7878D1AA" w14:textId="77777777" w:rsidR="00F90AE9" w:rsidRPr="00F410DB" w:rsidRDefault="00F90AE9" w:rsidP="00F90AE9">
            <w:pPr>
              <w:pStyle w:val="Tabell-Text"/>
              <w:spacing w:before="60" w:line="200" w:lineRule="exact"/>
              <w:rPr>
                <w:bCs/>
                <w:i/>
              </w:rPr>
            </w:pPr>
            <w:r w:rsidRPr="00F410DB">
              <w:rPr>
                <w:bCs/>
                <w:i/>
              </w:rPr>
              <w:t>Avsättningar</w:t>
            </w:r>
          </w:p>
        </w:tc>
        <w:tc>
          <w:tcPr>
            <w:tcW w:w="462" w:type="dxa"/>
            <w:noWrap/>
            <w:tcMar>
              <w:left w:w="28" w:type="dxa"/>
              <w:right w:w="0" w:type="dxa"/>
            </w:tcMar>
            <w:hideMark/>
          </w:tcPr>
          <w:p w14:paraId="4E104D2F" w14:textId="77777777" w:rsidR="00F90AE9" w:rsidRPr="00F90AE9" w:rsidRDefault="00F90AE9" w:rsidP="00F90AE9">
            <w:pPr>
              <w:pStyle w:val="Tabell-Text"/>
              <w:spacing w:before="60" w:line="200" w:lineRule="exact"/>
              <w:rPr>
                <w:b/>
                <w:bCs/>
              </w:rPr>
            </w:pPr>
          </w:p>
        </w:tc>
        <w:tc>
          <w:tcPr>
            <w:tcW w:w="851" w:type="dxa"/>
            <w:gridSpan w:val="3"/>
            <w:noWrap/>
            <w:vAlign w:val="bottom"/>
            <w:hideMark/>
          </w:tcPr>
          <w:p w14:paraId="626DE99A"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2DA79782" w14:textId="77777777" w:rsidR="00F90AE9" w:rsidRPr="00F90AE9" w:rsidRDefault="00F90AE9" w:rsidP="00F90AE9">
            <w:pPr>
              <w:pStyle w:val="Tabell-Text"/>
              <w:spacing w:before="60" w:line="200" w:lineRule="exact"/>
              <w:jc w:val="right"/>
            </w:pPr>
          </w:p>
        </w:tc>
        <w:tc>
          <w:tcPr>
            <w:tcW w:w="851" w:type="dxa"/>
            <w:gridSpan w:val="2"/>
            <w:noWrap/>
            <w:vAlign w:val="bottom"/>
            <w:hideMark/>
          </w:tcPr>
          <w:p w14:paraId="116C128C"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7A1040CC" w14:textId="77777777" w:rsidR="00F90AE9" w:rsidRPr="00F90AE9" w:rsidRDefault="00F90AE9" w:rsidP="00F90AE9">
            <w:pPr>
              <w:pStyle w:val="Tabell-Text"/>
              <w:spacing w:before="60" w:line="200" w:lineRule="exact"/>
              <w:jc w:val="right"/>
            </w:pPr>
          </w:p>
        </w:tc>
      </w:tr>
      <w:tr w:rsidR="00F90AE9" w:rsidRPr="00F90AE9" w14:paraId="1DC2F1F9" w14:textId="77777777" w:rsidTr="00D833F2">
        <w:trPr>
          <w:gridAfter w:val="1"/>
          <w:wAfter w:w="624" w:type="dxa"/>
          <w:cantSplit/>
        </w:trPr>
        <w:tc>
          <w:tcPr>
            <w:tcW w:w="2940" w:type="dxa"/>
            <w:gridSpan w:val="2"/>
            <w:noWrap/>
            <w:hideMark/>
          </w:tcPr>
          <w:p w14:paraId="0967041F" w14:textId="77777777" w:rsidR="00F90AE9" w:rsidRPr="00F90AE9" w:rsidRDefault="00F90AE9" w:rsidP="00F90AE9">
            <w:pPr>
              <w:pStyle w:val="Tabell-Text"/>
              <w:spacing w:before="60" w:line="200" w:lineRule="exact"/>
            </w:pPr>
            <w:r w:rsidRPr="00F90AE9">
              <w:t>Avsättningar för pensioner</w:t>
            </w:r>
          </w:p>
        </w:tc>
        <w:tc>
          <w:tcPr>
            <w:tcW w:w="462" w:type="dxa"/>
            <w:noWrap/>
            <w:tcMar>
              <w:left w:w="28" w:type="dxa"/>
              <w:right w:w="0" w:type="dxa"/>
            </w:tcMar>
            <w:hideMark/>
          </w:tcPr>
          <w:p w14:paraId="5015CC10" w14:textId="77777777" w:rsidR="00F90AE9" w:rsidRPr="00F90AE9" w:rsidRDefault="00F90AE9" w:rsidP="00F90AE9">
            <w:pPr>
              <w:pStyle w:val="Tabell-Text"/>
              <w:spacing w:before="60" w:line="200" w:lineRule="exact"/>
            </w:pPr>
          </w:p>
        </w:tc>
        <w:tc>
          <w:tcPr>
            <w:tcW w:w="851" w:type="dxa"/>
            <w:gridSpan w:val="3"/>
            <w:noWrap/>
            <w:vAlign w:val="bottom"/>
            <w:hideMark/>
          </w:tcPr>
          <w:p w14:paraId="6F42617E" w14:textId="77777777" w:rsidR="00F90AE9" w:rsidRPr="00F90AE9" w:rsidRDefault="00F90AE9" w:rsidP="00F90AE9">
            <w:pPr>
              <w:pStyle w:val="Tabell-Text"/>
              <w:spacing w:before="60" w:line="200" w:lineRule="exact"/>
              <w:jc w:val="right"/>
            </w:pPr>
            <w:r w:rsidRPr="00F90AE9">
              <w:t>381</w:t>
            </w:r>
          </w:p>
        </w:tc>
        <w:tc>
          <w:tcPr>
            <w:tcW w:w="850" w:type="dxa"/>
            <w:gridSpan w:val="2"/>
            <w:noWrap/>
            <w:vAlign w:val="bottom"/>
            <w:hideMark/>
          </w:tcPr>
          <w:p w14:paraId="60A31D40" w14:textId="77777777" w:rsidR="00F90AE9" w:rsidRPr="00F90AE9" w:rsidRDefault="00F90AE9" w:rsidP="00F90AE9">
            <w:pPr>
              <w:pStyle w:val="Tabell-Text"/>
              <w:spacing w:before="60" w:line="200" w:lineRule="exact"/>
              <w:jc w:val="right"/>
            </w:pPr>
            <w:r w:rsidRPr="00F90AE9">
              <w:t>381</w:t>
            </w:r>
          </w:p>
        </w:tc>
        <w:tc>
          <w:tcPr>
            <w:tcW w:w="851" w:type="dxa"/>
            <w:gridSpan w:val="2"/>
            <w:noWrap/>
            <w:vAlign w:val="bottom"/>
            <w:hideMark/>
          </w:tcPr>
          <w:p w14:paraId="6CA61177" w14:textId="77777777" w:rsidR="00F90AE9" w:rsidRPr="00F90AE9" w:rsidRDefault="00F90AE9" w:rsidP="00F90AE9">
            <w:pPr>
              <w:pStyle w:val="Tabell-Text"/>
              <w:spacing w:before="60" w:line="200" w:lineRule="exact"/>
              <w:jc w:val="right"/>
            </w:pPr>
            <w:r w:rsidRPr="00F90AE9">
              <w:t>1 317</w:t>
            </w:r>
          </w:p>
        </w:tc>
        <w:tc>
          <w:tcPr>
            <w:tcW w:w="850" w:type="dxa"/>
            <w:gridSpan w:val="2"/>
            <w:noWrap/>
            <w:vAlign w:val="bottom"/>
            <w:hideMark/>
          </w:tcPr>
          <w:p w14:paraId="39F8EDAE" w14:textId="77777777" w:rsidR="00F90AE9" w:rsidRPr="00F90AE9" w:rsidRDefault="00F90AE9" w:rsidP="00F90AE9">
            <w:pPr>
              <w:pStyle w:val="Tabell-Text"/>
              <w:spacing w:before="60" w:line="200" w:lineRule="exact"/>
              <w:jc w:val="right"/>
            </w:pPr>
            <w:r w:rsidRPr="00F90AE9">
              <w:t>1 317</w:t>
            </w:r>
          </w:p>
        </w:tc>
      </w:tr>
      <w:tr w:rsidR="00F90AE9" w:rsidRPr="00F410DB" w14:paraId="3F588463" w14:textId="77777777" w:rsidTr="00D833F2">
        <w:trPr>
          <w:gridAfter w:val="1"/>
          <w:wAfter w:w="624" w:type="dxa"/>
          <w:cantSplit/>
        </w:trPr>
        <w:tc>
          <w:tcPr>
            <w:tcW w:w="2940" w:type="dxa"/>
            <w:gridSpan w:val="2"/>
            <w:noWrap/>
            <w:hideMark/>
          </w:tcPr>
          <w:p w14:paraId="5AC9950D" w14:textId="77777777" w:rsidR="00F90AE9" w:rsidRPr="00F410DB" w:rsidRDefault="00F90AE9" w:rsidP="00F90AE9">
            <w:pPr>
              <w:pStyle w:val="Tabell-Text"/>
              <w:spacing w:before="60" w:line="200" w:lineRule="exact"/>
              <w:rPr>
                <w:b/>
              </w:rPr>
            </w:pPr>
            <w:r w:rsidRPr="00F410DB">
              <w:rPr>
                <w:b/>
              </w:rPr>
              <w:t>Summa avsättningar</w:t>
            </w:r>
          </w:p>
        </w:tc>
        <w:tc>
          <w:tcPr>
            <w:tcW w:w="462" w:type="dxa"/>
            <w:noWrap/>
            <w:tcMar>
              <w:left w:w="28" w:type="dxa"/>
              <w:right w:w="0" w:type="dxa"/>
            </w:tcMar>
            <w:hideMark/>
          </w:tcPr>
          <w:p w14:paraId="02680B63" w14:textId="77777777" w:rsidR="00F90AE9" w:rsidRPr="00F410DB" w:rsidRDefault="00F90AE9" w:rsidP="00F90AE9">
            <w:pPr>
              <w:pStyle w:val="Tabell-Text"/>
              <w:spacing w:before="60" w:line="200" w:lineRule="exact"/>
              <w:rPr>
                <w:b/>
              </w:rPr>
            </w:pPr>
            <w:r w:rsidRPr="00F410DB">
              <w:rPr>
                <w:b/>
              </w:rPr>
              <w:t> </w:t>
            </w:r>
          </w:p>
        </w:tc>
        <w:tc>
          <w:tcPr>
            <w:tcW w:w="851" w:type="dxa"/>
            <w:gridSpan w:val="3"/>
            <w:noWrap/>
            <w:vAlign w:val="bottom"/>
            <w:hideMark/>
          </w:tcPr>
          <w:p w14:paraId="6C898B83" w14:textId="77777777" w:rsidR="00F90AE9" w:rsidRPr="00F410DB" w:rsidRDefault="00F90AE9" w:rsidP="00F90AE9">
            <w:pPr>
              <w:pStyle w:val="Tabell-Text"/>
              <w:spacing w:before="60" w:line="200" w:lineRule="exact"/>
              <w:jc w:val="right"/>
              <w:rPr>
                <w:b/>
              </w:rPr>
            </w:pPr>
            <w:r w:rsidRPr="00F410DB">
              <w:rPr>
                <w:b/>
              </w:rPr>
              <w:t>381</w:t>
            </w:r>
          </w:p>
        </w:tc>
        <w:tc>
          <w:tcPr>
            <w:tcW w:w="850" w:type="dxa"/>
            <w:gridSpan w:val="2"/>
            <w:noWrap/>
            <w:vAlign w:val="bottom"/>
            <w:hideMark/>
          </w:tcPr>
          <w:p w14:paraId="73BA036B" w14:textId="77777777" w:rsidR="00F90AE9" w:rsidRPr="00F410DB" w:rsidRDefault="00F90AE9" w:rsidP="00F90AE9">
            <w:pPr>
              <w:pStyle w:val="Tabell-Text"/>
              <w:spacing w:before="60" w:line="200" w:lineRule="exact"/>
              <w:jc w:val="right"/>
              <w:rPr>
                <w:b/>
              </w:rPr>
            </w:pPr>
            <w:r w:rsidRPr="00F410DB">
              <w:rPr>
                <w:b/>
              </w:rPr>
              <w:t>381</w:t>
            </w:r>
          </w:p>
        </w:tc>
        <w:tc>
          <w:tcPr>
            <w:tcW w:w="851" w:type="dxa"/>
            <w:gridSpan w:val="2"/>
            <w:noWrap/>
            <w:vAlign w:val="bottom"/>
            <w:hideMark/>
          </w:tcPr>
          <w:p w14:paraId="4222271E" w14:textId="77777777" w:rsidR="00F90AE9" w:rsidRPr="00F410DB" w:rsidRDefault="00F90AE9" w:rsidP="00F90AE9">
            <w:pPr>
              <w:pStyle w:val="Tabell-Text"/>
              <w:spacing w:before="60" w:line="200" w:lineRule="exact"/>
              <w:jc w:val="right"/>
              <w:rPr>
                <w:b/>
              </w:rPr>
            </w:pPr>
            <w:r w:rsidRPr="00F410DB">
              <w:rPr>
                <w:b/>
              </w:rPr>
              <w:t>1 317</w:t>
            </w:r>
          </w:p>
        </w:tc>
        <w:tc>
          <w:tcPr>
            <w:tcW w:w="850" w:type="dxa"/>
            <w:gridSpan w:val="2"/>
            <w:noWrap/>
            <w:vAlign w:val="bottom"/>
            <w:hideMark/>
          </w:tcPr>
          <w:p w14:paraId="33437E7E" w14:textId="77777777" w:rsidR="00F90AE9" w:rsidRPr="00F410DB" w:rsidRDefault="00F90AE9" w:rsidP="00F90AE9">
            <w:pPr>
              <w:pStyle w:val="Tabell-Text"/>
              <w:spacing w:before="60" w:line="200" w:lineRule="exact"/>
              <w:jc w:val="right"/>
              <w:rPr>
                <w:b/>
              </w:rPr>
            </w:pPr>
            <w:r w:rsidRPr="00F410DB">
              <w:rPr>
                <w:b/>
              </w:rPr>
              <w:t>1 317</w:t>
            </w:r>
          </w:p>
        </w:tc>
      </w:tr>
      <w:tr w:rsidR="00F90AE9" w:rsidRPr="00F90AE9" w14:paraId="28F64097" w14:textId="77777777" w:rsidTr="00D833F2">
        <w:trPr>
          <w:gridAfter w:val="1"/>
          <w:wAfter w:w="624" w:type="dxa"/>
          <w:cantSplit/>
        </w:trPr>
        <w:tc>
          <w:tcPr>
            <w:tcW w:w="2940" w:type="dxa"/>
            <w:gridSpan w:val="2"/>
            <w:noWrap/>
            <w:hideMark/>
          </w:tcPr>
          <w:p w14:paraId="41DB90EC" w14:textId="77777777" w:rsidR="00F90AE9" w:rsidRPr="00F90AE9" w:rsidRDefault="00F90AE9" w:rsidP="00F90AE9">
            <w:pPr>
              <w:pStyle w:val="Tabell-Text"/>
              <w:spacing w:before="60" w:line="200" w:lineRule="exact"/>
            </w:pPr>
          </w:p>
        </w:tc>
        <w:tc>
          <w:tcPr>
            <w:tcW w:w="462" w:type="dxa"/>
            <w:noWrap/>
            <w:tcMar>
              <w:left w:w="28" w:type="dxa"/>
              <w:right w:w="0" w:type="dxa"/>
            </w:tcMar>
            <w:hideMark/>
          </w:tcPr>
          <w:p w14:paraId="1F53881A" w14:textId="77777777" w:rsidR="00F90AE9" w:rsidRPr="00F90AE9" w:rsidRDefault="00F90AE9" w:rsidP="00F90AE9">
            <w:pPr>
              <w:pStyle w:val="Tabell-Text"/>
              <w:spacing w:before="60" w:line="200" w:lineRule="exact"/>
            </w:pPr>
          </w:p>
        </w:tc>
        <w:tc>
          <w:tcPr>
            <w:tcW w:w="851" w:type="dxa"/>
            <w:gridSpan w:val="3"/>
            <w:noWrap/>
            <w:vAlign w:val="bottom"/>
            <w:hideMark/>
          </w:tcPr>
          <w:p w14:paraId="6299032B"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231B6B87" w14:textId="77777777" w:rsidR="00F90AE9" w:rsidRPr="00F90AE9" w:rsidRDefault="00F90AE9" w:rsidP="00F90AE9">
            <w:pPr>
              <w:pStyle w:val="Tabell-Text"/>
              <w:spacing w:before="60" w:line="200" w:lineRule="exact"/>
              <w:jc w:val="right"/>
            </w:pPr>
          </w:p>
        </w:tc>
        <w:tc>
          <w:tcPr>
            <w:tcW w:w="851" w:type="dxa"/>
            <w:gridSpan w:val="2"/>
            <w:noWrap/>
            <w:vAlign w:val="bottom"/>
            <w:hideMark/>
          </w:tcPr>
          <w:p w14:paraId="6DF8EAE3"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0158064C" w14:textId="77777777" w:rsidR="00F90AE9" w:rsidRPr="00F90AE9" w:rsidRDefault="00F90AE9" w:rsidP="00F90AE9">
            <w:pPr>
              <w:pStyle w:val="Tabell-Text"/>
              <w:spacing w:before="60" w:line="200" w:lineRule="exact"/>
              <w:jc w:val="right"/>
            </w:pPr>
          </w:p>
        </w:tc>
      </w:tr>
      <w:tr w:rsidR="00F90AE9" w:rsidRPr="00F90AE9" w14:paraId="59C06123" w14:textId="77777777" w:rsidTr="00D833F2">
        <w:trPr>
          <w:gridAfter w:val="1"/>
          <w:wAfter w:w="624" w:type="dxa"/>
          <w:cantSplit/>
        </w:trPr>
        <w:tc>
          <w:tcPr>
            <w:tcW w:w="2940" w:type="dxa"/>
            <w:gridSpan w:val="2"/>
            <w:noWrap/>
            <w:hideMark/>
          </w:tcPr>
          <w:p w14:paraId="0A18B66E" w14:textId="77777777" w:rsidR="00F90AE9" w:rsidRPr="00F410DB" w:rsidRDefault="00F90AE9" w:rsidP="00F90AE9">
            <w:pPr>
              <w:pStyle w:val="Tabell-Text"/>
              <w:spacing w:before="60" w:line="200" w:lineRule="exact"/>
              <w:rPr>
                <w:bCs/>
                <w:i/>
              </w:rPr>
            </w:pPr>
            <w:r w:rsidRPr="00F410DB">
              <w:rPr>
                <w:bCs/>
                <w:i/>
              </w:rPr>
              <w:t>Långfristiga skulder</w:t>
            </w:r>
          </w:p>
        </w:tc>
        <w:tc>
          <w:tcPr>
            <w:tcW w:w="462" w:type="dxa"/>
            <w:noWrap/>
            <w:tcMar>
              <w:left w:w="28" w:type="dxa"/>
              <w:right w:w="0" w:type="dxa"/>
            </w:tcMar>
            <w:hideMark/>
          </w:tcPr>
          <w:p w14:paraId="711B4335" w14:textId="77777777" w:rsidR="00F90AE9" w:rsidRPr="00F90AE9" w:rsidRDefault="00F90AE9" w:rsidP="00F90AE9">
            <w:pPr>
              <w:pStyle w:val="Tabell-Text"/>
              <w:spacing w:before="60" w:line="200" w:lineRule="exact"/>
              <w:rPr>
                <w:b/>
                <w:bCs/>
              </w:rPr>
            </w:pPr>
          </w:p>
        </w:tc>
        <w:tc>
          <w:tcPr>
            <w:tcW w:w="851" w:type="dxa"/>
            <w:gridSpan w:val="3"/>
            <w:noWrap/>
            <w:vAlign w:val="bottom"/>
            <w:hideMark/>
          </w:tcPr>
          <w:p w14:paraId="3DEE3503"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767493C5" w14:textId="77777777" w:rsidR="00F90AE9" w:rsidRPr="00F90AE9" w:rsidRDefault="00F90AE9" w:rsidP="00F90AE9">
            <w:pPr>
              <w:pStyle w:val="Tabell-Text"/>
              <w:spacing w:before="60" w:line="200" w:lineRule="exact"/>
              <w:jc w:val="right"/>
            </w:pPr>
          </w:p>
        </w:tc>
        <w:tc>
          <w:tcPr>
            <w:tcW w:w="851" w:type="dxa"/>
            <w:gridSpan w:val="2"/>
            <w:noWrap/>
            <w:vAlign w:val="bottom"/>
            <w:hideMark/>
          </w:tcPr>
          <w:p w14:paraId="7155EB0B"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0826F637" w14:textId="77777777" w:rsidR="00F90AE9" w:rsidRPr="00F90AE9" w:rsidRDefault="00F90AE9" w:rsidP="00F90AE9">
            <w:pPr>
              <w:pStyle w:val="Tabell-Text"/>
              <w:spacing w:before="60" w:line="200" w:lineRule="exact"/>
              <w:jc w:val="right"/>
            </w:pPr>
          </w:p>
        </w:tc>
      </w:tr>
      <w:tr w:rsidR="00F90AE9" w:rsidRPr="00F90AE9" w14:paraId="77A03349" w14:textId="77777777" w:rsidTr="00D833F2">
        <w:trPr>
          <w:gridAfter w:val="1"/>
          <w:wAfter w:w="624" w:type="dxa"/>
          <w:cantSplit/>
        </w:trPr>
        <w:tc>
          <w:tcPr>
            <w:tcW w:w="2940" w:type="dxa"/>
            <w:gridSpan w:val="2"/>
            <w:noWrap/>
            <w:hideMark/>
          </w:tcPr>
          <w:p w14:paraId="445B6EA8" w14:textId="77777777" w:rsidR="00F90AE9" w:rsidRPr="00F90AE9" w:rsidRDefault="00F90AE9" w:rsidP="00F90AE9">
            <w:pPr>
              <w:pStyle w:val="Tabell-Text"/>
              <w:spacing w:before="60" w:line="200" w:lineRule="exact"/>
            </w:pPr>
            <w:r w:rsidRPr="00F90AE9">
              <w:t>Inteckningslån</w:t>
            </w:r>
          </w:p>
        </w:tc>
        <w:tc>
          <w:tcPr>
            <w:tcW w:w="462" w:type="dxa"/>
            <w:noWrap/>
            <w:tcMar>
              <w:left w:w="28" w:type="dxa"/>
              <w:right w:w="0" w:type="dxa"/>
            </w:tcMar>
            <w:hideMark/>
          </w:tcPr>
          <w:p w14:paraId="02B0EEF0" w14:textId="77777777" w:rsidR="00F90AE9" w:rsidRPr="00F90AE9" w:rsidRDefault="00F90AE9" w:rsidP="00F90AE9">
            <w:pPr>
              <w:pStyle w:val="Tabell-Text"/>
              <w:spacing w:before="60" w:line="200" w:lineRule="exact"/>
            </w:pPr>
          </w:p>
        </w:tc>
        <w:tc>
          <w:tcPr>
            <w:tcW w:w="851" w:type="dxa"/>
            <w:gridSpan w:val="3"/>
            <w:noWrap/>
            <w:vAlign w:val="bottom"/>
            <w:hideMark/>
          </w:tcPr>
          <w:p w14:paraId="58CB20BD" w14:textId="77777777" w:rsidR="00F90AE9" w:rsidRPr="00F90AE9" w:rsidRDefault="00F90AE9" w:rsidP="00F90AE9">
            <w:pPr>
              <w:pStyle w:val="Tabell-Text"/>
              <w:spacing w:before="60" w:line="200" w:lineRule="exact"/>
              <w:jc w:val="right"/>
            </w:pPr>
            <w:r w:rsidRPr="00F90AE9">
              <w:t>45 050</w:t>
            </w:r>
          </w:p>
        </w:tc>
        <w:tc>
          <w:tcPr>
            <w:tcW w:w="850" w:type="dxa"/>
            <w:gridSpan w:val="2"/>
            <w:noWrap/>
            <w:vAlign w:val="bottom"/>
            <w:hideMark/>
          </w:tcPr>
          <w:p w14:paraId="03B3CB4F" w14:textId="77777777" w:rsidR="00F90AE9" w:rsidRPr="00F90AE9" w:rsidRDefault="00F90AE9" w:rsidP="00F90AE9">
            <w:pPr>
              <w:pStyle w:val="Tabell-Text"/>
              <w:spacing w:before="60" w:line="200" w:lineRule="exact"/>
              <w:jc w:val="right"/>
            </w:pPr>
            <w:r w:rsidRPr="00F90AE9">
              <w:t>45 050</w:t>
            </w:r>
          </w:p>
        </w:tc>
        <w:tc>
          <w:tcPr>
            <w:tcW w:w="851" w:type="dxa"/>
            <w:gridSpan w:val="2"/>
            <w:noWrap/>
            <w:vAlign w:val="bottom"/>
            <w:hideMark/>
          </w:tcPr>
          <w:p w14:paraId="238B353F" w14:textId="77777777" w:rsidR="00F90AE9" w:rsidRPr="00F90AE9" w:rsidRDefault="00F90AE9" w:rsidP="00F90AE9">
            <w:pPr>
              <w:pStyle w:val="Tabell-Text"/>
              <w:spacing w:before="60" w:line="200" w:lineRule="exact"/>
              <w:jc w:val="right"/>
            </w:pPr>
            <w:r w:rsidRPr="00F90AE9">
              <w:t>45 050</w:t>
            </w:r>
          </w:p>
        </w:tc>
        <w:tc>
          <w:tcPr>
            <w:tcW w:w="850" w:type="dxa"/>
            <w:gridSpan w:val="2"/>
            <w:noWrap/>
            <w:vAlign w:val="bottom"/>
            <w:hideMark/>
          </w:tcPr>
          <w:p w14:paraId="2E86776C" w14:textId="77777777" w:rsidR="00F90AE9" w:rsidRPr="00F90AE9" w:rsidRDefault="00F90AE9" w:rsidP="00F90AE9">
            <w:pPr>
              <w:pStyle w:val="Tabell-Text"/>
              <w:spacing w:before="60" w:line="200" w:lineRule="exact"/>
              <w:jc w:val="right"/>
            </w:pPr>
            <w:r w:rsidRPr="00F90AE9">
              <w:t>45 050</w:t>
            </w:r>
          </w:p>
        </w:tc>
      </w:tr>
      <w:tr w:rsidR="00F90AE9" w:rsidRPr="00F410DB" w14:paraId="04F340E6" w14:textId="77777777" w:rsidTr="00D833F2">
        <w:trPr>
          <w:gridAfter w:val="1"/>
          <w:wAfter w:w="624" w:type="dxa"/>
          <w:cantSplit/>
        </w:trPr>
        <w:tc>
          <w:tcPr>
            <w:tcW w:w="2940" w:type="dxa"/>
            <w:gridSpan w:val="2"/>
            <w:noWrap/>
            <w:hideMark/>
          </w:tcPr>
          <w:p w14:paraId="57DC7B8B" w14:textId="77777777" w:rsidR="00F90AE9" w:rsidRPr="00F410DB" w:rsidRDefault="00F90AE9" w:rsidP="00F90AE9">
            <w:pPr>
              <w:pStyle w:val="Tabell-Text"/>
              <w:spacing w:before="60" w:line="200" w:lineRule="exact"/>
              <w:rPr>
                <w:b/>
              </w:rPr>
            </w:pPr>
            <w:r w:rsidRPr="00F410DB">
              <w:rPr>
                <w:b/>
              </w:rPr>
              <w:t>Summa långfristiga skulder</w:t>
            </w:r>
          </w:p>
        </w:tc>
        <w:tc>
          <w:tcPr>
            <w:tcW w:w="462" w:type="dxa"/>
            <w:noWrap/>
            <w:tcMar>
              <w:left w:w="28" w:type="dxa"/>
              <w:right w:w="0" w:type="dxa"/>
            </w:tcMar>
            <w:hideMark/>
          </w:tcPr>
          <w:p w14:paraId="407C5F6F" w14:textId="77777777" w:rsidR="00F90AE9" w:rsidRPr="00F410DB" w:rsidRDefault="00F90AE9" w:rsidP="00F90AE9">
            <w:pPr>
              <w:pStyle w:val="Tabell-Text"/>
              <w:spacing w:before="60" w:line="200" w:lineRule="exact"/>
              <w:rPr>
                <w:b/>
              </w:rPr>
            </w:pPr>
            <w:r w:rsidRPr="00F410DB">
              <w:rPr>
                <w:b/>
              </w:rPr>
              <w:t> </w:t>
            </w:r>
          </w:p>
        </w:tc>
        <w:tc>
          <w:tcPr>
            <w:tcW w:w="851" w:type="dxa"/>
            <w:gridSpan w:val="3"/>
            <w:noWrap/>
            <w:vAlign w:val="bottom"/>
            <w:hideMark/>
          </w:tcPr>
          <w:p w14:paraId="7E65FA4A" w14:textId="77777777" w:rsidR="00F90AE9" w:rsidRPr="00F410DB" w:rsidRDefault="00F90AE9" w:rsidP="00F90AE9">
            <w:pPr>
              <w:pStyle w:val="Tabell-Text"/>
              <w:spacing w:before="60" w:line="200" w:lineRule="exact"/>
              <w:jc w:val="right"/>
              <w:rPr>
                <w:b/>
              </w:rPr>
            </w:pPr>
            <w:r w:rsidRPr="00F410DB">
              <w:rPr>
                <w:b/>
              </w:rPr>
              <w:t>45 050</w:t>
            </w:r>
          </w:p>
        </w:tc>
        <w:tc>
          <w:tcPr>
            <w:tcW w:w="850" w:type="dxa"/>
            <w:gridSpan w:val="2"/>
            <w:noWrap/>
            <w:vAlign w:val="bottom"/>
            <w:hideMark/>
          </w:tcPr>
          <w:p w14:paraId="293FE856" w14:textId="77777777" w:rsidR="00F90AE9" w:rsidRPr="00F410DB" w:rsidRDefault="00F90AE9" w:rsidP="00F90AE9">
            <w:pPr>
              <w:pStyle w:val="Tabell-Text"/>
              <w:spacing w:before="60" w:line="200" w:lineRule="exact"/>
              <w:jc w:val="right"/>
              <w:rPr>
                <w:b/>
              </w:rPr>
            </w:pPr>
            <w:r w:rsidRPr="00F410DB">
              <w:rPr>
                <w:b/>
              </w:rPr>
              <w:t>45 050</w:t>
            </w:r>
          </w:p>
        </w:tc>
        <w:tc>
          <w:tcPr>
            <w:tcW w:w="851" w:type="dxa"/>
            <w:gridSpan w:val="2"/>
            <w:noWrap/>
            <w:vAlign w:val="bottom"/>
            <w:hideMark/>
          </w:tcPr>
          <w:p w14:paraId="13C10409" w14:textId="77777777" w:rsidR="00F90AE9" w:rsidRPr="00F410DB" w:rsidRDefault="00F90AE9" w:rsidP="00F90AE9">
            <w:pPr>
              <w:pStyle w:val="Tabell-Text"/>
              <w:spacing w:before="60" w:line="200" w:lineRule="exact"/>
              <w:jc w:val="right"/>
              <w:rPr>
                <w:b/>
              </w:rPr>
            </w:pPr>
            <w:r w:rsidRPr="00F410DB">
              <w:rPr>
                <w:b/>
              </w:rPr>
              <w:t>45 050</w:t>
            </w:r>
          </w:p>
        </w:tc>
        <w:tc>
          <w:tcPr>
            <w:tcW w:w="850" w:type="dxa"/>
            <w:gridSpan w:val="2"/>
            <w:noWrap/>
            <w:vAlign w:val="bottom"/>
            <w:hideMark/>
          </w:tcPr>
          <w:p w14:paraId="6EC48A1C" w14:textId="77777777" w:rsidR="00F90AE9" w:rsidRPr="00F410DB" w:rsidRDefault="00F90AE9" w:rsidP="00F90AE9">
            <w:pPr>
              <w:pStyle w:val="Tabell-Text"/>
              <w:spacing w:before="60" w:line="200" w:lineRule="exact"/>
              <w:jc w:val="right"/>
              <w:rPr>
                <w:b/>
              </w:rPr>
            </w:pPr>
            <w:r w:rsidRPr="00F410DB">
              <w:rPr>
                <w:b/>
              </w:rPr>
              <w:t>45 050</w:t>
            </w:r>
          </w:p>
        </w:tc>
      </w:tr>
      <w:tr w:rsidR="00F90AE9" w:rsidRPr="00F90AE9" w14:paraId="1C9D07AE" w14:textId="77777777" w:rsidTr="00D833F2">
        <w:trPr>
          <w:gridAfter w:val="1"/>
          <w:wAfter w:w="624" w:type="dxa"/>
          <w:cantSplit/>
        </w:trPr>
        <w:tc>
          <w:tcPr>
            <w:tcW w:w="2940" w:type="dxa"/>
            <w:gridSpan w:val="2"/>
            <w:noWrap/>
            <w:hideMark/>
          </w:tcPr>
          <w:p w14:paraId="030D5A40" w14:textId="77777777" w:rsidR="00F90AE9" w:rsidRPr="00F90AE9" w:rsidRDefault="00F90AE9" w:rsidP="00F90AE9">
            <w:pPr>
              <w:pStyle w:val="Tabell-Text"/>
              <w:spacing w:before="60" w:line="200" w:lineRule="exact"/>
            </w:pPr>
          </w:p>
        </w:tc>
        <w:tc>
          <w:tcPr>
            <w:tcW w:w="462" w:type="dxa"/>
            <w:noWrap/>
            <w:tcMar>
              <w:left w:w="28" w:type="dxa"/>
              <w:right w:w="0" w:type="dxa"/>
            </w:tcMar>
            <w:hideMark/>
          </w:tcPr>
          <w:p w14:paraId="324C008C" w14:textId="77777777" w:rsidR="00F90AE9" w:rsidRPr="00F90AE9" w:rsidRDefault="00F90AE9" w:rsidP="00F90AE9">
            <w:pPr>
              <w:pStyle w:val="Tabell-Text"/>
              <w:spacing w:before="60" w:line="200" w:lineRule="exact"/>
            </w:pPr>
          </w:p>
        </w:tc>
        <w:tc>
          <w:tcPr>
            <w:tcW w:w="851" w:type="dxa"/>
            <w:gridSpan w:val="3"/>
            <w:noWrap/>
            <w:vAlign w:val="bottom"/>
            <w:hideMark/>
          </w:tcPr>
          <w:p w14:paraId="28BDD6A7"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15E07C58" w14:textId="77777777" w:rsidR="00F90AE9" w:rsidRPr="00F90AE9" w:rsidRDefault="00F90AE9" w:rsidP="00F90AE9">
            <w:pPr>
              <w:pStyle w:val="Tabell-Text"/>
              <w:spacing w:before="60" w:line="200" w:lineRule="exact"/>
              <w:jc w:val="right"/>
            </w:pPr>
          </w:p>
        </w:tc>
        <w:tc>
          <w:tcPr>
            <w:tcW w:w="851" w:type="dxa"/>
            <w:gridSpan w:val="2"/>
            <w:noWrap/>
            <w:vAlign w:val="bottom"/>
            <w:hideMark/>
          </w:tcPr>
          <w:p w14:paraId="600EEDDF"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37C85CCD" w14:textId="77777777" w:rsidR="00F90AE9" w:rsidRPr="00F90AE9" w:rsidRDefault="00F90AE9" w:rsidP="00F90AE9">
            <w:pPr>
              <w:pStyle w:val="Tabell-Text"/>
              <w:spacing w:before="60" w:line="200" w:lineRule="exact"/>
              <w:jc w:val="right"/>
            </w:pPr>
          </w:p>
        </w:tc>
      </w:tr>
      <w:tr w:rsidR="00F90AE9" w:rsidRPr="00F90AE9" w14:paraId="43F3295B" w14:textId="77777777" w:rsidTr="00D833F2">
        <w:trPr>
          <w:gridAfter w:val="1"/>
          <w:wAfter w:w="624" w:type="dxa"/>
          <w:cantSplit/>
        </w:trPr>
        <w:tc>
          <w:tcPr>
            <w:tcW w:w="2940" w:type="dxa"/>
            <w:gridSpan w:val="2"/>
            <w:noWrap/>
            <w:hideMark/>
          </w:tcPr>
          <w:p w14:paraId="4F3C6491" w14:textId="77777777" w:rsidR="00F90AE9" w:rsidRPr="00F410DB" w:rsidRDefault="00F90AE9" w:rsidP="00F90AE9">
            <w:pPr>
              <w:pStyle w:val="Tabell-Text"/>
              <w:spacing w:before="60" w:line="200" w:lineRule="exact"/>
              <w:rPr>
                <w:bCs/>
                <w:i/>
              </w:rPr>
            </w:pPr>
            <w:r w:rsidRPr="00F410DB">
              <w:rPr>
                <w:bCs/>
                <w:i/>
              </w:rPr>
              <w:t>Kortfristiga skulder</w:t>
            </w:r>
          </w:p>
        </w:tc>
        <w:tc>
          <w:tcPr>
            <w:tcW w:w="462" w:type="dxa"/>
            <w:noWrap/>
            <w:tcMar>
              <w:left w:w="28" w:type="dxa"/>
              <w:right w:w="0" w:type="dxa"/>
            </w:tcMar>
            <w:hideMark/>
          </w:tcPr>
          <w:p w14:paraId="5AEAFE05" w14:textId="77777777" w:rsidR="00F90AE9" w:rsidRPr="00F90AE9" w:rsidRDefault="00F90AE9" w:rsidP="00F90AE9">
            <w:pPr>
              <w:pStyle w:val="Tabell-Text"/>
              <w:spacing w:before="60" w:line="200" w:lineRule="exact"/>
              <w:rPr>
                <w:b/>
                <w:bCs/>
              </w:rPr>
            </w:pPr>
          </w:p>
        </w:tc>
        <w:tc>
          <w:tcPr>
            <w:tcW w:w="851" w:type="dxa"/>
            <w:gridSpan w:val="3"/>
            <w:noWrap/>
            <w:vAlign w:val="bottom"/>
            <w:hideMark/>
          </w:tcPr>
          <w:p w14:paraId="041FDC83"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555B4722" w14:textId="77777777" w:rsidR="00F90AE9" w:rsidRPr="00F90AE9" w:rsidRDefault="00F90AE9" w:rsidP="00F90AE9">
            <w:pPr>
              <w:pStyle w:val="Tabell-Text"/>
              <w:spacing w:before="60" w:line="200" w:lineRule="exact"/>
              <w:jc w:val="right"/>
            </w:pPr>
          </w:p>
        </w:tc>
        <w:tc>
          <w:tcPr>
            <w:tcW w:w="851" w:type="dxa"/>
            <w:gridSpan w:val="2"/>
            <w:noWrap/>
            <w:vAlign w:val="bottom"/>
            <w:hideMark/>
          </w:tcPr>
          <w:p w14:paraId="29C4D060"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7E7AB15D" w14:textId="77777777" w:rsidR="00F90AE9" w:rsidRPr="00F90AE9" w:rsidRDefault="00F90AE9" w:rsidP="00F90AE9">
            <w:pPr>
              <w:pStyle w:val="Tabell-Text"/>
              <w:spacing w:before="60" w:line="200" w:lineRule="exact"/>
              <w:jc w:val="right"/>
            </w:pPr>
          </w:p>
        </w:tc>
      </w:tr>
      <w:tr w:rsidR="00F90AE9" w:rsidRPr="00F90AE9" w14:paraId="29400776" w14:textId="77777777" w:rsidTr="00D833F2">
        <w:trPr>
          <w:gridAfter w:val="1"/>
          <w:wAfter w:w="624" w:type="dxa"/>
          <w:cantSplit/>
        </w:trPr>
        <w:tc>
          <w:tcPr>
            <w:tcW w:w="2940" w:type="dxa"/>
            <w:gridSpan w:val="2"/>
            <w:noWrap/>
            <w:hideMark/>
          </w:tcPr>
          <w:p w14:paraId="6286698A" w14:textId="77777777" w:rsidR="00F90AE9" w:rsidRPr="00F90AE9" w:rsidRDefault="00F90AE9" w:rsidP="00F90AE9">
            <w:pPr>
              <w:pStyle w:val="Tabell-Text"/>
              <w:spacing w:before="60" w:line="200" w:lineRule="exact"/>
            </w:pPr>
            <w:r w:rsidRPr="00F90AE9">
              <w:t>Beviljade ej utbetalda forskningsmedel</w:t>
            </w:r>
          </w:p>
        </w:tc>
        <w:tc>
          <w:tcPr>
            <w:tcW w:w="462" w:type="dxa"/>
            <w:noWrap/>
            <w:tcMar>
              <w:left w:w="28" w:type="dxa"/>
              <w:right w:w="0" w:type="dxa"/>
            </w:tcMar>
            <w:hideMark/>
          </w:tcPr>
          <w:p w14:paraId="598BB909" w14:textId="77777777" w:rsidR="00F90AE9" w:rsidRPr="00F90AE9" w:rsidRDefault="00F90AE9" w:rsidP="00F90AE9">
            <w:pPr>
              <w:pStyle w:val="Tabell-Text"/>
              <w:spacing w:before="60" w:line="200" w:lineRule="exact"/>
            </w:pPr>
          </w:p>
        </w:tc>
        <w:tc>
          <w:tcPr>
            <w:tcW w:w="851" w:type="dxa"/>
            <w:gridSpan w:val="3"/>
            <w:noWrap/>
            <w:vAlign w:val="bottom"/>
            <w:hideMark/>
          </w:tcPr>
          <w:p w14:paraId="6046694E" w14:textId="77777777" w:rsidR="00F90AE9" w:rsidRPr="00F90AE9" w:rsidRDefault="00F90AE9" w:rsidP="00F90AE9">
            <w:pPr>
              <w:pStyle w:val="Tabell-Text"/>
              <w:spacing w:before="60" w:line="200" w:lineRule="exact"/>
              <w:jc w:val="right"/>
            </w:pPr>
            <w:r w:rsidRPr="00F90AE9">
              <w:t>1 180 884</w:t>
            </w:r>
          </w:p>
        </w:tc>
        <w:tc>
          <w:tcPr>
            <w:tcW w:w="850" w:type="dxa"/>
            <w:gridSpan w:val="2"/>
            <w:noWrap/>
            <w:vAlign w:val="bottom"/>
            <w:hideMark/>
          </w:tcPr>
          <w:p w14:paraId="0842C9C7" w14:textId="77777777" w:rsidR="00F90AE9" w:rsidRPr="00F90AE9" w:rsidRDefault="00F90AE9" w:rsidP="00F90AE9">
            <w:pPr>
              <w:pStyle w:val="Tabell-Text"/>
              <w:spacing w:before="60" w:line="200" w:lineRule="exact"/>
              <w:jc w:val="right"/>
            </w:pPr>
            <w:r w:rsidRPr="00F90AE9">
              <w:t>1 180 884</w:t>
            </w:r>
          </w:p>
        </w:tc>
        <w:tc>
          <w:tcPr>
            <w:tcW w:w="851" w:type="dxa"/>
            <w:gridSpan w:val="2"/>
            <w:noWrap/>
            <w:vAlign w:val="bottom"/>
            <w:hideMark/>
          </w:tcPr>
          <w:p w14:paraId="0543951D" w14:textId="77777777" w:rsidR="00F90AE9" w:rsidRPr="00F90AE9" w:rsidRDefault="00F90AE9" w:rsidP="00F90AE9">
            <w:pPr>
              <w:pStyle w:val="Tabell-Text"/>
              <w:spacing w:before="60" w:line="200" w:lineRule="exact"/>
              <w:jc w:val="right"/>
            </w:pPr>
            <w:r w:rsidRPr="00F90AE9">
              <w:t>1 019 060</w:t>
            </w:r>
          </w:p>
        </w:tc>
        <w:tc>
          <w:tcPr>
            <w:tcW w:w="850" w:type="dxa"/>
            <w:gridSpan w:val="2"/>
            <w:noWrap/>
            <w:vAlign w:val="bottom"/>
            <w:hideMark/>
          </w:tcPr>
          <w:p w14:paraId="0CBC2765" w14:textId="77777777" w:rsidR="00F90AE9" w:rsidRPr="00F90AE9" w:rsidRDefault="00F90AE9" w:rsidP="00F90AE9">
            <w:pPr>
              <w:pStyle w:val="Tabell-Text"/>
              <w:spacing w:before="60" w:line="200" w:lineRule="exact"/>
              <w:jc w:val="right"/>
            </w:pPr>
            <w:r w:rsidRPr="00F90AE9">
              <w:t>1 019 060</w:t>
            </w:r>
          </w:p>
        </w:tc>
      </w:tr>
      <w:tr w:rsidR="00F90AE9" w:rsidRPr="00F90AE9" w14:paraId="16370838" w14:textId="77777777" w:rsidTr="00D833F2">
        <w:trPr>
          <w:gridAfter w:val="1"/>
          <w:wAfter w:w="624" w:type="dxa"/>
          <w:cantSplit/>
        </w:trPr>
        <w:tc>
          <w:tcPr>
            <w:tcW w:w="2940" w:type="dxa"/>
            <w:gridSpan w:val="2"/>
            <w:noWrap/>
            <w:hideMark/>
          </w:tcPr>
          <w:p w14:paraId="186B156F" w14:textId="77777777" w:rsidR="00F90AE9" w:rsidRPr="00F90AE9" w:rsidRDefault="00F90AE9" w:rsidP="00F90AE9">
            <w:pPr>
              <w:pStyle w:val="Tabell-Text"/>
              <w:spacing w:before="60" w:line="200" w:lineRule="exact"/>
            </w:pPr>
            <w:r w:rsidRPr="00F90AE9">
              <w:t>Leverantörsskulder</w:t>
            </w:r>
          </w:p>
        </w:tc>
        <w:tc>
          <w:tcPr>
            <w:tcW w:w="462" w:type="dxa"/>
            <w:noWrap/>
            <w:tcMar>
              <w:left w:w="28" w:type="dxa"/>
              <w:right w:w="0" w:type="dxa"/>
            </w:tcMar>
            <w:hideMark/>
          </w:tcPr>
          <w:p w14:paraId="5F21F573" w14:textId="77777777" w:rsidR="00F90AE9" w:rsidRPr="00F90AE9" w:rsidRDefault="00F90AE9" w:rsidP="00F90AE9">
            <w:pPr>
              <w:pStyle w:val="Tabell-Text"/>
              <w:spacing w:before="60" w:line="200" w:lineRule="exact"/>
            </w:pPr>
          </w:p>
        </w:tc>
        <w:tc>
          <w:tcPr>
            <w:tcW w:w="851" w:type="dxa"/>
            <w:gridSpan w:val="3"/>
            <w:noWrap/>
            <w:vAlign w:val="bottom"/>
            <w:hideMark/>
          </w:tcPr>
          <w:p w14:paraId="34D22A79" w14:textId="39977380" w:rsidR="00F90AE9" w:rsidRPr="00F90AE9" w:rsidRDefault="008446A3" w:rsidP="00F90AE9">
            <w:pPr>
              <w:pStyle w:val="Tabell-Text"/>
              <w:spacing w:before="60" w:line="200" w:lineRule="exact"/>
              <w:jc w:val="right"/>
            </w:pPr>
            <w:r>
              <w:t>6 580</w:t>
            </w:r>
          </w:p>
        </w:tc>
        <w:tc>
          <w:tcPr>
            <w:tcW w:w="850" w:type="dxa"/>
            <w:gridSpan w:val="2"/>
            <w:noWrap/>
            <w:vAlign w:val="bottom"/>
            <w:hideMark/>
          </w:tcPr>
          <w:p w14:paraId="7DB43ACC" w14:textId="0CF6602F" w:rsidR="00F90AE9" w:rsidRPr="00F90AE9" w:rsidRDefault="008446A3" w:rsidP="00F90AE9">
            <w:pPr>
              <w:pStyle w:val="Tabell-Text"/>
              <w:spacing w:before="60" w:line="200" w:lineRule="exact"/>
              <w:jc w:val="right"/>
            </w:pPr>
            <w:r>
              <w:t>6 580</w:t>
            </w:r>
          </w:p>
        </w:tc>
        <w:tc>
          <w:tcPr>
            <w:tcW w:w="851" w:type="dxa"/>
            <w:gridSpan w:val="2"/>
            <w:noWrap/>
            <w:vAlign w:val="bottom"/>
            <w:hideMark/>
          </w:tcPr>
          <w:p w14:paraId="064091F5" w14:textId="77777777" w:rsidR="00F90AE9" w:rsidRPr="00F90AE9" w:rsidRDefault="00F90AE9" w:rsidP="00F90AE9">
            <w:pPr>
              <w:pStyle w:val="Tabell-Text"/>
              <w:spacing w:before="60" w:line="200" w:lineRule="exact"/>
              <w:jc w:val="right"/>
            </w:pPr>
            <w:r w:rsidRPr="00F90AE9">
              <w:t>4 216</w:t>
            </w:r>
          </w:p>
        </w:tc>
        <w:tc>
          <w:tcPr>
            <w:tcW w:w="850" w:type="dxa"/>
            <w:gridSpan w:val="2"/>
            <w:noWrap/>
            <w:vAlign w:val="bottom"/>
            <w:hideMark/>
          </w:tcPr>
          <w:p w14:paraId="762C2291" w14:textId="77777777" w:rsidR="00F90AE9" w:rsidRPr="00F90AE9" w:rsidRDefault="00F90AE9" w:rsidP="00F90AE9">
            <w:pPr>
              <w:pStyle w:val="Tabell-Text"/>
              <w:spacing w:before="60" w:line="200" w:lineRule="exact"/>
              <w:jc w:val="right"/>
            </w:pPr>
            <w:r w:rsidRPr="00F90AE9">
              <w:t>4 216</w:t>
            </w:r>
          </w:p>
        </w:tc>
      </w:tr>
      <w:tr w:rsidR="00F90AE9" w:rsidRPr="00F90AE9" w14:paraId="0E36AB52" w14:textId="77777777" w:rsidTr="00D833F2">
        <w:trPr>
          <w:gridAfter w:val="1"/>
          <w:wAfter w:w="624" w:type="dxa"/>
          <w:cantSplit/>
        </w:trPr>
        <w:tc>
          <w:tcPr>
            <w:tcW w:w="2940" w:type="dxa"/>
            <w:gridSpan w:val="2"/>
            <w:noWrap/>
            <w:hideMark/>
          </w:tcPr>
          <w:p w14:paraId="5843036A" w14:textId="77777777" w:rsidR="00F90AE9" w:rsidRPr="00F90AE9" w:rsidRDefault="00F90AE9" w:rsidP="00F90AE9">
            <w:pPr>
              <w:pStyle w:val="Tabell-Text"/>
              <w:spacing w:before="60" w:line="200" w:lineRule="exact"/>
            </w:pPr>
            <w:r w:rsidRPr="00F90AE9">
              <w:t>Valutaterminer</w:t>
            </w:r>
          </w:p>
        </w:tc>
        <w:tc>
          <w:tcPr>
            <w:tcW w:w="462" w:type="dxa"/>
            <w:noWrap/>
            <w:tcMar>
              <w:left w:w="28" w:type="dxa"/>
              <w:right w:w="0" w:type="dxa"/>
            </w:tcMar>
            <w:hideMark/>
          </w:tcPr>
          <w:p w14:paraId="1DE6E6C1" w14:textId="77777777" w:rsidR="00F90AE9" w:rsidRPr="00F90AE9" w:rsidRDefault="00F90AE9" w:rsidP="00F90AE9">
            <w:pPr>
              <w:pStyle w:val="Tabell-Text"/>
              <w:spacing w:before="60" w:line="200" w:lineRule="exact"/>
            </w:pPr>
            <w:r w:rsidRPr="00F90AE9">
              <w:t>25</w:t>
            </w:r>
          </w:p>
        </w:tc>
        <w:tc>
          <w:tcPr>
            <w:tcW w:w="851" w:type="dxa"/>
            <w:gridSpan w:val="3"/>
            <w:noWrap/>
            <w:vAlign w:val="bottom"/>
            <w:hideMark/>
          </w:tcPr>
          <w:p w14:paraId="3E2F4D82" w14:textId="0C66BC78" w:rsidR="00F90AE9" w:rsidRPr="00F90AE9" w:rsidRDefault="0051792F" w:rsidP="00F90AE9">
            <w:pPr>
              <w:pStyle w:val="Tabell-Text"/>
              <w:spacing w:before="60" w:line="200" w:lineRule="exact"/>
              <w:jc w:val="right"/>
            </w:pPr>
            <w:r>
              <w:t>–</w:t>
            </w:r>
          </w:p>
        </w:tc>
        <w:tc>
          <w:tcPr>
            <w:tcW w:w="850" w:type="dxa"/>
            <w:gridSpan w:val="2"/>
            <w:noWrap/>
            <w:vAlign w:val="bottom"/>
            <w:hideMark/>
          </w:tcPr>
          <w:p w14:paraId="37BD546F" w14:textId="2BBB497A" w:rsidR="00F90AE9" w:rsidRPr="00F90AE9" w:rsidRDefault="0051792F" w:rsidP="00F90AE9">
            <w:pPr>
              <w:pStyle w:val="Tabell-Text"/>
              <w:spacing w:before="60" w:line="200" w:lineRule="exact"/>
              <w:jc w:val="right"/>
            </w:pPr>
            <w:r>
              <w:t>–</w:t>
            </w:r>
          </w:p>
        </w:tc>
        <w:tc>
          <w:tcPr>
            <w:tcW w:w="851" w:type="dxa"/>
            <w:gridSpan w:val="2"/>
            <w:noWrap/>
            <w:vAlign w:val="bottom"/>
            <w:hideMark/>
          </w:tcPr>
          <w:p w14:paraId="755D08DA" w14:textId="77777777" w:rsidR="00F90AE9" w:rsidRPr="00F90AE9" w:rsidRDefault="00F90AE9" w:rsidP="00F90AE9">
            <w:pPr>
              <w:pStyle w:val="Tabell-Text"/>
              <w:spacing w:before="60" w:line="200" w:lineRule="exact"/>
              <w:jc w:val="right"/>
            </w:pPr>
            <w:r w:rsidRPr="00F90AE9">
              <w:t>41 426</w:t>
            </w:r>
          </w:p>
        </w:tc>
        <w:tc>
          <w:tcPr>
            <w:tcW w:w="850" w:type="dxa"/>
            <w:gridSpan w:val="2"/>
            <w:noWrap/>
            <w:vAlign w:val="bottom"/>
            <w:hideMark/>
          </w:tcPr>
          <w:p w14:paraId="0D298DEE" w14:textId="77777777" w:rsidR="00F90AE9" w:rsidRPr="00F90AE9" w:rsidRDefault="00F90AE9" w:rsidP="00F90AE9">
            <w:pPr>
              <w:pStyle w:val="Tabell-Text"/>
              <w:spacing w:before="60" w:line="200" w:lineRule="exact"/>
              <w:jc w:val="right"/>
            </w:pPr>
            <w:r w:rsidRPr="00F90AE9">
              <w:t>41 426</w:t>
            </w:r>
          </w:p>
        </w:tc>
      </w:tr>
      <w:tr w:rsidR="00F90AE9" w:rsidRPr="00F90AE9" w14:paraId="73ECC411" w14:textId="77777777" w:rsidTr="00D833F2">
        <w:trPr>
          <w:gridAfter w:val="1"/>
          <w:wAfter w:w="624" w:type="dxa"/>
          <w:cantSplit/>
        </w:trPr>
        <w:tc>
          <w:tcPr>
            <w:tcW w:w="2940" w:type="dxa"/>
            <w:gridSpan w:val="2"/>
            <w:noWrap/>
            <w:hideMark/>
          </w:tcPr>
          <w:p w14:paraId="625723AE" w14:textId="77777777" w:rsidR="00F90AE9" w:rsidRPr="00F90AE9" w:rsidRDefault="00F90AE9" w:rsidP="00F90AE9">
            <w:pPr>
              <w:pStyle w:val="Tabell-Text"/>
              <w:spacing w:before="60" w:line="200" w:lineRule="exact"/>
            </w:pPr>
            <w:r w:rsidRPr="00F90AE9">
              <w:t>Övriga kortfristiga skulder</w:t>
            </w:r>
          </w:p>
        </w:tc>
        <w:tc>
          <w:tcPr>
            <w:tcW w:w="462" w:type="dxa"/>
            <w:noWrap/>
            <w:tcMar>
              <w:left w:w="28" w:type="dxa"/>
              <w:right w:w="0" w:type="dxa"/>
            </w:tcMar>
            <w:hideMark/>
          </w:tcPr>
          <w:p w14:paraId="4400C192" w14:textId="77777777" w:rsidR="00F90AE9" w:rsidRPr="00F90AE9" w:rsidRDefault="00F90AE9" w:rsidP="00F90AE9">
            <w:pPr>
              <w:pStyle w:val="Tabell-Text"/>
              <w:spacing w:before="60" w:line="200" w:lineRule="exact"/>
            </w:pPr>
            <w:r w:rsidRPr="00F90AE9">
              <w:t>29</w:t>
            </w:r>
          </w:p>
        </w:tc>
        <w:tc>
          <w:tcPr>
            <w:tcW w:w="851" w:type="dxa"/>
            <w:gridSpan w:val="3"/>
            <w:noWrap/>
            <w:vAlign w:val="bottom"/>
            <w:hideMark/>
          </w:tcPr>
          <w:p w14:paraId="6C0EE570" w14:textId="77777777" w:rsidR="00F90AE9" w:rsidRPr="00F90AE9" w:rsidRDefault="00F90AE9" w:rsidP="00F90AE9">
            <w:pPr>
              <w:pStyle w:val="Tabell-Text"/>
              <w:spacing w:before="60" w:line="200" w:lineRule="exact"/>
              <w:jc w:val="right"/>
            </w:pPr>
            <w:r w:rsidRPr="00F90AE9">
              <w:t>12 343</w:t>
            </w:r>
          </w:p>
        </w:tc>
        <w:tc>
          <w:tcPr>
            <w:tcW w:w="850" w:type="dxa"/>
            <w:gridSpan w:val="2"/>
            <w:noWrap/>
            <w:vAlign w:val="bottom"/>
            <w:hideMark/>
          </w:tcPr>
          <w:p w14:paraId="1284ED01" w14:textId="77777777" w:rsidR="00F90AE9" w:rsidRPr="00F90AE9" w:rsidRDefault="00F90AE9" w:rsidP="00F90AE9">
            <w:pPr>
              <w:pStyle w:val="Tabell-Text"/>
              <w:spacing w:before="60" w:line="200" w:lineRule="exact"/>
              <w:jc w:val="right"/>
            </w:pPr>
            <w:r w:rsidRPr="00F90AE9">
              <w:t>12 343</w:t>
            </w:r>
          </w:p>
        </w:tc>
        <w:tc>
          <w:tcPr>
            <w:tcW w:w="851" w:type="dxa"/>
            <w:gridSpan w:val="2"/>
            <w:noWrap/>
            <w:vAlign w:val="bottom"/>
            <w:hideMark/>
          </w:tcPr>
          <w:p w14:paraId="108507D2" w14:textId="77777777" w:rsidR="00F90AE9" w:rsidRPr="00F90AE9" w:rsidRDefault="00F90AE9" w:rsidP="00F90AE9">
            <w:pPr>
              <w:pStyle w:val="Tabell-Text"/>
              <w:spacing w:before="60" w:line="200" w:lineRule="exact"/>
              <w:jc w:val="right"/>
            </w:pPr>
            <w:r w:rsidRPr="00F90AE9">
              <w:t>7 827</w:t>
            </w:r>
          </w:p>
        </w:tc>
        <w:tc>
          <w:tcPr>
            <w:tcW w:w="850" w:type="dxa"/>
            <w:gridSpan w:val="2"/>
            <w:noWrap/>
            <w:vAlign w:val="bottom"/>
            <w:hideMark/>
          </w:tcPr>
          <w:p w14:paraId="5A89CF91" w14:textId="77777777" w:rsidR="00F90AE9" w:rsidRPr="00F90AE9" w:rsidRDefault="00F90AE9" w:rsidP="00F90AE9">
            <w:pPr>
              <w:pStyle w:val="Tabell-Text"/>
              <w:spacing w:before="60" w:line="200" w:lineRule="exact"/>
              <w:jc w:val="right"/>
            </w:pPr>
            <w:r w:rsidRPr="00F90AE9">
              <w:t>7 827</w:t>
            </w:r>
          </w:p>
        </w:tc>
      </w:tr>
      <w:tr w:rsidR="00F90AE9" w:rsidRPr="00F90AE9" w14:paraId="571D34C5" w14:textId="77777777" w:rsidTr="00D833F2">
        <w:trPr>
          <w:gridAfter w:val="1"/>
          <w:wAfter w:w="624" w:type="dxa"/>
          <w:cantSplit/>
        </w:trPr>
        <w:tc>
          <w:tcPr>
            <w:tcW w:w="2940" w:type="dxa"/>
            <w:gridSpan w:val="2"/>
            <w:noWrap/>
            <w:hideMark/>
          </w:tcPr>
          <w:p w14:paraId="5D2AAA93" w14:textId="77777777" w:rsidR="00F90AE9" w:rsidRPr="00F90AE9" w:rsidRDefault="00F90AE9" w:rsidP="00F90AE9">
            <w:pPr>
              <w:pStyle w:val="Tabell-Text"/>
              <w:spacing w:before="60" w:line="200" w:lineRule="exact"/>
            </w:pPr>
            <w:r w:rsidRPr="00F90AE9">
              <w:t>Upplupna kostnader och förutbetalda intäkter</w:t>
            </w:r>
          </w:p>
        </w:tc>
        <w:tc>
          <w:tcPr>
            <w:tcW w:w="462" w:type="dxa"/>
            <w:noWrap/>
            <w:tcMar>
              <w:left w:w="28" w:type="dxa"/>
              <w:right w:w="0" w:type="dxa"/>
            </w:tcMar>
            <w:hideMark/>
          </w:tcPr>
          <w:p w14:paraId="48DEA08B" w14:textId="77777777" w:rsidR="00F90AE9" w:rsidRPr="00F90AE9" w:rsidRDefault="00F90AE9" w:rsidP="00F90AE9">
            <w:pPr>
              <w:pStyle w:val="Tabell-Text"/>
              <w:spacing w:before="60" w:line="200" w:lineRule="exact"/>
            </w:pPr>
            <w:r w:rsidRPr="00F90AE9">
              <w:t>30</w:t>
            </w:r>
          </w:p>
        </w:tc>
        <w:tc>
          <w:tcPr>
            <w:tcW w:w="851" w:type="dxa"/>
            <w:gridSpan w:val="3"/>
            <w:noWrap/>
            <w:vAlign w:val="bottom"/>
            <w:hideMark/>
          </w:tcPr>
          <w:p w14:paraId="1FC1D7DA" w14:textId="77777777" w:rsidR="00F90AE9" w:rsidRPr="00F90AE9" w:rsidRDefault="00F90AE9" w:rsidP="00F90AE9">
            <w:pPr>
              <w:pStyle w:val="Tabell-Text"/>
              <w:spacing w:before="60" w:line="200" w:lineRule="exact"/>
              <w:jc w:val="right"/>
            </w:pPr>
            <w:r w:rsidRPr="00F90AE9">
              <w:t>8 405</w:t>
            </w:r>
          </w:p>
        </w:tc>
        <w:tc>
          <w:tcPr>
            <w:tcW w:w="850" w:type="dxa"/>
            <w:gridSpan w:val="2"/>
            <w:noWrap/>
            <w:vAlign w:val="bottom"/>
            <w:hideMark/>
          </w:tcPr>
          <w:p w14:paraId="6A829A7D" w14:textId="77777777" w:rsidR="00F90AE9" w:rsidRPr="00F90AE9" w:rsidRDefault="00F90AE9" w:rsidP="00F90AE9">
            <w:pPr>
              <w:pStyle w:val="Tabell-Text"/>
              <w:spacing w:before="60" w:line="200" w:lineRule="exact"/>
              <w:jc w:val="right"/>
            </w:pPr>
            <w:r w:rsidRPr="00F90AE9">
              <w:t>8 405</w:t>
            </w:r>
          </w:p>
        </w:tc>
        <w:tc>
          <w:tcPr>
            <w:tcW w:w="851" w:type="dxa"/>
            <w:gridSpan w:val="2"/>
            <w:noWrap/>
            <w:vAlign w:val="bottom"/>
            <w:hideMark/>
          </w:tcPr>
          <w:p w14:paraId="2F6D9483" w14:textId="77777777" w:rsidR="00F90AE9" w:rsidRPr="00F90AE9" w:rsidRDefault="00F90AE9" w:rsidP="00F90AE9">
            <w:pPr>
              <w:pStyle w:val="Tabell-Text"/>
              <w:spacing w:before="60" w:line="200" w:lineRule="exact"/>
              <w:jc w:val="right"/>
            </w:pPr>
            <w:r w:rsidRPr="00F90AE9">
              <w:t>9 107</w:t>
            </w:r>
          </w:p>
        </w:tc>
        <w:tc>
          <w:tcPr>
            <w:tcW w:w="850" w:type="dxa"/>
            <w:gridSpan w:val="2"/>
            <w:noWrap/>
            <w:vAlign w:val="bottom"/>
            <w:hideMark/>
          </w:tcPr>
          <w:p w14:paraId="19E73D09" w14:textId="77777777" w:rsidR="00F90AE9" w:rsidRPr="00F90AE9" w:rsidRDefault="00F90AE9" w:rsidP="00F90AE9">
            <w:pPr>
              <w:pStyle w:val="Tabell-Text"/>
              <w:spacing w:before="60" w:line="200" w:lineRule="exact"/>
              <w:jc w:val="right"/>
            </w:pPr>
            <w:r w:rsidRPr="00F90AE9">
              <w:t>9 107</w:t>
            </w:r>
          </w:p>
        </w:tc>
      </w:tr>
      <w:tr w:rsidR="00F90AE9" w:rsidRPr="00F410DB" w14:paraId="062C92DC" w14:textId="77777777" w:rsidTr="00D833F2">
        <w:trPr>
          <w:gridAfter w:val="1"/>
          <w:wAfter w:w="624" w:type="dxa"/>
          <w:cantSplit/>
        </w:trPr>
        <w:tc>
          <w:tcPr>
            <w:tcW w:w="2940" w:type="dxa"/>
            <w:gridSpan w:val="2"/>
            <w:noWrap/>
            <w:hideMark/>
          </w:tcPr>
          <w:p w14:paraId="167E53BE" w14:textId="77777777" w:rsidR="00F90AE9" w:rsidRPr="00F410DB" w:rsidRDefault="00F90AE9" w:rsidP="00F90AE9">
            <w:pPr>
              <w:pStyle w:val="Tabell-Text"/>
              <w:spacing w:before="60" w:line="200" w:lineRule="exact"/>
              <w:rPr>
                <w:b/>
              </w:rPr>
            </w:pPr>
            <w:r w:rsidRPr="00F410DB">
              <w:rPr>
                <w:b/>
              </w:rPr>
              <w:t>Summa kortfristiga skulder</w:t>
            </w:r>
          </w:p>
        </w:tc>
        <w:tc>
          <w:tcPr>
            <w:tcW w:w="462" w:type="dxa"/>
            <w:noWrap/>
            <w:tcMar>
              <w:left w:w="28" w:type="dxa"/>
              <w:right w:w="0" w:type="dxa"/>
            </w:tcMar>
            <w:hideMark/>
          </w:tcPr>
          <w:p w14:paraId="075F6244" w14:textId="77777777" w:rsidR="00F90AE9" w:rsidRPr="00F410DB" w:rsidRDefault="00F90AE9" w:rsidP="00F90AE9">
            <w:pPr>
              <w:pStyle w:val="Tabell-Text"/>
              <w:spacing w:before="60" w:line="200" w:lineRule="exact"/>
              <w:rPr>
                <w:b/>
              </w:rPr>
            </w:pPr>
            <w:r w:rsidRPr="00F410DB">
              <w:rPr>
                <w:b/>
              </w:rPr>
              <w:t> </w:t>
            </w:r>
          </w:p>
        </w:tc>
        <w:tc>
          <w:tcPr>
            <w:tcW w:w="851" w:type="dxa"/>
            <w:gridSpan w:val="3"/>
            <w:noWrap/>
            <w:vAlign w:val="bottom"/>
            <w:hideMark/>
          </w:tcPr>
          <w:p w14:paraId="71496DB1" w14:textId="136E7D66" w:rsidR="00F90AE9" w:rsidRPr="00F410DB" w:rsidRDefault="008446A3" w:rsidP="00F90AE9">
            <w:pPr>
              <w:pStyle w:val="Tabell-Text"/>
              <w:spacing w:before="60" w:line="200" w:lineRule="exact"/>
              <w:jc w:val="right"/>
              <w:rPr>
                <w:b/>
              </w:rPr>
            </w:pPr>
            <w:r>
              <w:rPr>
                <w:b/>
              </w:rPr>
              <w:t>1 208 212</w:t>
            </w:r>
          </w:p>
        </w:tc>
        <w:tc>
          <w:tcPr>
            <w:tcW w:w="850" w:type="dxa"/>
            <w:gridSpan w:val="2"/>
            <w:noWrap/>
            <w:vAlign w:val="bottom"/>
            <w:hideMark/>
          </w:tcPr>
          <w:p w14:paraId="290218D6" w14:textId="32B16499" w:rsidR="00F90AE9" w:rsidRPr="00F410DB" w:rsidRDefault="008446A3" w:rsidP="00F90AE9">
            <w:pPr>
              <w:pStyle w:val="Tabell-Text"/>
              <w:spacing w:before="60" w:line="200" w:lineRule="exact"/>
              <w:jc w:val="right"/>
              <w:rPr>
                <w:b/>
              </w:rPr>
            </w:pPr>
            <w:r>
              <w:rPr>
                <w:b/>
              </w:rPr>
              <w:t>1 208 212</w:t>
            </w:r>
          </w:p>
        </w:tc>
        <w:tc>
          <w:tcPr>
            <w:tcW w:w="851" w:type="dxa"/>
            <w:gridSpan w:val="2"/>
            <w:noWrap/>
            <w:vAlign w:val="bottom"/>
            <w:hideMark/>
          </w:tcPr>
          <w:p w14:paraId="507F9532" w14:textId="77777777" w:rsidR="00F90AE9" w:rsidRPr="00F410DB" w:rsidRDefault="00F90AE9" w:rsidP="00F90AE9">
            <w:pPr>
              <w:pStyle w:val="Tabell-Text"/>
              <w:spacing w:before="60" w:line="200" w:lineRule="exact"/>
              <w:jc w:val="right"/>
              <w:rPr>
                <w:b/>
              </w:rPr>
            </w:pPr>
            <w:r w:rsidRPr="00F410DB">
              <w:rPr>
                <w:b/>
              </w:rPr>
              <w:t>1 081 636</w:t>
            </w:r>
          </w:p>
        </w:tc>
        <w:tc>
          <w:tcPr>
            <w:tcW w:w="850" w:type="dxa"/>
            <w:gridSpan w:val="2"/>
            <w:noWrap/>
            <w:vAlign w:val="bottom"/>
            <w:hideMark/>
          </w:tcPr>
          <w:p w14:paraId="498B75A2" w14:textId="77777777" w:rsidR="00F90AE9" w:rsidRPr="00F410DB" w:rsidRDefault="00F90AE9" w:rsidP="00F90AE9">
            <w:pPr>
              <w:pStyle w:val="Tabell-Text"/>
              <w:spacing w:before="60" w:line="200" w:lineRule="exact"/>
              <w:jc w:val="right"/>
              <w:rPr>
                <w:b/>
              </w:rPr>
            </w:pPr>
            <w:r w:rsidRPr="00F410DB">
              <w:rPr>
                <w:b/>
              </w:rPr>
              <w:t>1 081 636</w:t>
            </w:r>
          </w:p>
        </w:tc>
      </w:tr>
      <w:tr w:rsidR="00F90AE9" w:rsidRPr="00F410DB" w14:paraId="4ECC78B9" w14:textId="77777777" w:rsidTr="00D833F2">
        <w:trPr>
          <w:gridAfter w:val="1"/>
          <w:wAfter w:w="624" w:type="dxa"/>
          <w:cantSplit/>
        </w:trPr>
        <w:tc>
          <w:tcPr>
            <w:tcW w:w="2940" w:type="dxa"/>
            <w:gridSpan w:val="2"/>
            <w:noWrap/>
            <w:hideMark/>
          </w:tcPr>
          <w:p w14:paraId="770AAE93" w14:textId="77777777" w:rsidR="00F90AE9" w:rsidRPr="00F410DB" w:rsidRDefault="00F90AE9" w:rsidP="00F90AE9">
            <w:pPr>
              <w:pStyle w:val="Tabell-Text"/>
              <w:spacing w:before="60" w:line="200" w:lineRule="exact"/>
              <w:rPr>
                <w:b/>
              </w:rPr>
            </w:pPr>
            <w:r w:rsidRPr="00F410DB">
              <w:rPr>
                <w:b/>
              </w:rPr>
              <w:t>Summa skulder och avsättningar</w:t>
            </w:r>
          </w:p>
        </w:tc>
        <w:tc>
          <w:tcPr>
            <w:tcW w:w="462" w:type="dxa"/>
            <w:noWrap/>
            <w:tcMar>
              <w:left w:w="28" w:type="dxa"/>
              <w:right w:w="0" w:type="dxa"/>
            </w:tcMar>
            <w:hideMark/>
          </w:tcPr>
          <w:p w14:paraId="6FD8477E" w14:textId="77777777" w:rsidR="00F90AE9" w:rsidRPr="00F410DB" w:rsidRDefault="00F90AE9" w:rsidP="00F90AE9">
            <w:pPr>
              <w:pStyle w:val="Tabell-Text"/>
              <w:spacing w:before="60" w:line="200" w:lineRule="exact"/>
              <w:rPr>
                <w:b/>
              </w:rPr>
            </w:pPr>
            <w:r w:rsidRPr="00F410DB">
              <w:rPr>
                <w:b/>
              </w:rPr>
              <w:t> </w:t>
            </w:r>
          </w:p>
        </w:tc>
        <w:tc>
          <w:tcPr>
            <w:tcW w:w="851" w:type="dxa"/>
            <w:gridSpan w:val="3"/>
            <w:noWrap/>
            <w:vAlign w:val="bottom"/>
            <w:hideMark/>
          </w:tcPr>
          <w:p w14:paraId="573BA3FC" w14:textId="78601C13" w:rsidR="00F90AE9" w:rsidRPr="00F410DB" w:rsidRDefault="00A37F69" w:rsidP="00A37F69">
            <w:pPr>
              <w:pStyle w:val="Tabell-Text"/>
              <w:spacing w:before="60" w:line="200" w:lineRule="exact"/>
              <w:jc w:val="right"/>
              <w:rPr>
                <w:b/>
              </w:rPr>
            </w:pPr>
            <w:r w:rsidRPr="00A37F69">
              <w:rPr>
                <w:b/>
              </w:rPr>
              <w:t>1 262 996</w:t>
            </w:r>
          </w:p>
        </w:tc>
        <w:tc>
          <w:tcPr>
            <w:tcW w:w="850" w:type="dxa"/>
            <w:gridSpan w:val="2"/>
            <w:noWrap/>
            <w:vAlign w:val="bottom"/>
            <w:hideMark/>
          </w:tcPr>
          <w:p w14:paraId="260ED417" w14:textId="1A2206FB" w:rsidR="00F90AE9" w:rsidRPr="00F410DB" w:rsidRDefault="00A37F69" w:rsidP="00A37F69">
            <w:pPr>
              <w:pStyle w:val="Tabell-Text"/>
              <w:spacing w:before="60" w:line="200" w:lineRule="exact"/>
              <w:jc w:val="right"/>
              <w:rPr>
                <w:b/>
              </w:rPr>
            </w:pPr>
            <w:r w:rsidRPr="00A37F69">
              <w:rPr>
                <w:b/>
              </w:rPr>
              <w:t>1 262 996</w:t>
            </w:r>
          </w:p>
        </w:tc>
        <w:tc>
          <w:tcPr>
            <w:tcW w:w="851" w:type="dxa"/>
            <w:gridSpan w:val="2"/>
            <w:noWrap/>
            <w:vAlign w:val="bottom"/>
            <w:hideMark/>
          </w:tcPr>
          <w:p w14:paraId="21EB2C28" w14:textId="77777777" w:rsidR="00F90AE9" w:rsidRPr="00F410DB" w:rsidRDefault="00F90AE9" w:rsidP="00F90AE9">
            <w:pPr>
              <w:pStyle w:val="Tabell-Text"/>
              <w:spacing w:before="60" w:line="200" w:lineRule="exact"/>
              <w:jc w:val="right"/>
              <w:rPr>
                <w:b/>
              </w:rPr>
            </w:pPr>
            <w:r w:rsidRPr="00F410DB">
              <w:rPr>
                <w:b/>
              </w:rPr>
              <w:t>1 137 839</w:t>
            </w:r>
          </w:p>
        </w:tc>
        <w:tc>
          <w:tcPr>
            <w:tcW w:w="850" w:type="dxa"/>
            <w:gridSpan w:val="2"/>
            <w:noWrap/>
            <w:vAlign w:val="bottom"/>
            <w:hideMark/>
          </w:tcPr>
          <w:p w14:paraId="5609BE0A" w14:textId="77777777" w:rsidR="00F90AE9" w:rsidRPr="00F410DB" w:rsidRDefault="00F90AE9" w:rsidP="00F90AE9">
            <w:pPr>
              <w:pStyle w:val="Tabell-Text"/>
              <w:spacing w:before="60" w:line="200" w:lineRule="exact"/>
              <w:jc w:val="right"/>
              <w:rPr>
                <w:b/>
              </w:rPr>
            </w:pPr>
            <w:r w:rsidRPr="00F410DB">
              <w:rPr>
                <w:b/>
              </w:rPr>
              <w:t>1 137 839</w:t>
            </w:r>
          </w:p>
        </w:tc>
      </w:tr>
      <w:tr w:rsidR="00F90AE9" w:rsidRPr="00F410DB" w14:paraId="4F4FDC4A" w14:textId="77777777" w:rsidTr="00D833F2">
        <w:trPr>
          <w:gridAfter w:val="1"/>
          <w:wAfter w:w="624" w:type="dxa"/>
          <w:cantSplit/>
        </w:trPr>
        <w:tc>
          <w:tcPr>
            <w:tcW w:w="2940" w:type="dxa"/>
            <w:gridSpan w:val="2"/>
            <w:noWrap/>
            <w:hideMark/>
          </w:tcPr>
          <w:p w14:paraId="15402B0D" w14:textId="77777777" w:rsidR="00F90AE9" w:rsidRPr="00F410DB" w:rsidRDefault="00F90AE9" w:rsidP="00F90AE9">
            <w:pPr>
              <w:pStyle w:val="Tabell-Text"/>
              <w:spacing w:before="60" w:line="200" w:lineRule="exact"/>
              <w:rPr>
                <w:b/>
              </w:rPr>
            </w:pPr>
            <w:r w:rsidRPr="00F410DB">
              <w:rPr>
                <w:b/>
              </w:rPr>
              <w:t>Summa eget kapital och skulder</w:t>
            </w:r>
          </w:p>
        </w:tc>
        <w:tc>
          <w:tcPr>
            <w:tcW w:w="462" w:type="dxa"/>
            <w:noWrap/>
            <w:tcMar>
              <w:left w:w="28" w:type="dxa"/>
              <w:right w:w="0" w:type="dxa"/>
            </w:tcMar>
            <w:hideMark/>
          </w:tcPr>
          <w:p w14:paraId="59C03D08" w14:textId="77777777" w:rsidR="00F90AE9" w:rsidRPr="00F410DB" w:rsidRDefault="00F90AE9" w:rsidP="00F90AE9">
            <w:pPr>
              <w:pStyle w:val="Tabell-Text"/>
              <w:spacing w:before="60" w:line="200" w:lineRule="exact"/>
              <w:rPr>
                <w:b/>
              </w:rPr>
            </w:pPr>
            <w:r w:rsidRPr="00F410DB">
              <w:rPr>
                <w:b/>
              </w:rPr>
              <w:t> </w:t>
            </w:r>
          </w:p>
        </w:tc>
        <w:tc>
          <w:tcPr>
            <w:tcW w:w="851" w:type="dxa"/>
            <w:gridSpan w:val="3"/>
            <w:noWrap/>
            <w:vAlign w:val="bottom"/>
            <w:hideMark/>
          </w:tcPr>
          <w:p w14:paraId="3EF2354C" w14:textId="6B158546" w:rsidR="00F90AE9" w:rsidRPr="00F410DB" w:rsidRDefault="005725AA" w:rsidP="005725AA">
            <w:pPr>
              <w:pStyle w:val="Tabell-Text"/>
              <w:spacing w:before="60" w:line="200" w:lineRule="exact"/>
              <w:jc w:val="right"/>
              <w:rPr>
                <w:b/>
              </w:rPr>
            </w:pPr>
            <w:r w:rsidRPr="005725AA">
              <w:rPr>
                <w:b/>
              </w:rPr>
              <w:t>10 062 142</w:t>
            </w:r>
          </w:p>
        </w:tc>
        <w:tc>
          <w:tcPr>
            <w:tcW w:w="850" w:type="dxa"/>
            <w:gridSpan w:val="2"/>
            <w:noWrap/>
            <w:vAlign w:val="bottom"/>
            <w:hideMark/>
          </w:tcPr>
          <w:p w14:paraId="6CF372D5" w14:textId="33A6C74A" w:rsidR="00F90AE9" w:rsidRPr="00F410DB" w:rsidRDefault="005725AA" w:rsidP="005725AA">
            <w:pPr>
              <w:pStyle w:val="Tabell-Text"/>
              <w:spacing w:before="60" w:line="200" w:lineRule="exact"/>
              <w:jc w:val="right"/>
              <w:rPr>
                <w:b/>
              </w:rPr>
            </w:pPr>
            <w:r w:rsidRPr="005725AA">
              <w:rPr>
                <w:b/>
              </w:rPr>
              <w:t>12 920 221</w:t>
            </w:r>
          </w:p>
        </w:tc>
        <w:tc>
          <w:tcPr>
            <w:tcW w:w="851" w:type="dxa"/>
            <w:gridSpan w:val="2"/>
            <w:noWrap/>
            <w:vAlign w:val="bottom"/>
            <w:hideMark/>
          </w:tcPr>
          <w:p w14:paraId="5289477E" w14:textId="77777777" w:rsidR="00F90AE9" w:rsidRPr="00F410DB" w:rsidRDefault="00F90AE9" w:rsidP="00F90AE9">
            <w:pPr>
              <w:pStyle w:val="Tabell-Text"/>
              <w:spacing w:before="60" w:line="200" w:lineRule="exact"/>
              <w:jc w:val="right"/>
              <w:rPr>
                <w:b/>
              </w:rPr>
            </w:pPr>
            <w:r w:rsidRPr="00F410DB">
              <w:rPr>
                <w:b/>
              </w:rPr>
              <w:t>9 474 202</w:t>
            </w:r>
          </w:p>
        </w:tc>
        <w:tc>
          <w:tcPr>
            <w:tcW w:w="850" w:type="dxa"/>
            <w:gridSpan w:val="2"/>
            <w:noWrap/>
            <w:vAlign w:val="bottom"/>
            <w:hideMark/>
          </w:tcPr>
          <w:p w14:paraId="77889F30" w14:textId="77777777" w:rsidR="00F90AE9" w:rsidRPr="00F410DB" w:rsidRDefault="00F90AE9" w:rsidP="00F90AE9">
            <w:pPr>
              <w:pStyle w:val="Tabell-Text"/>
              <w:spacing w:before="60" w:line="200" w:lineRule="exact"/>
              <w:jc w:val="right"/>
              <w:rPr>
                <w:b/>
              </w:rPr>
            </w:pPr>
            <w:r w:rsidRPr="00F410DB">
              <w:rPr>
                <w:b/>
              </w:rPr>
              <w:t>12 541 435</w:t>
            </w:r>
          </w:p>
        </w:tc>
      </w:tr>
      <w:tr w:rsidR="00F90AE9" w:rsidRPr="00F90AE9" w14:paraId="4943B308" w14:textId="77777777" w:rsidTr="00D833F2">
        <w:trPr>
          <w:gridAfter w:val="1"/>
          <w:wAfter w:w="624" w:type="dxa"/>
          <w:cantSplit/>
        </w:trPr>
        <w:tc>
          <w:tcPr>
            <w:tcW w:w="2940" w:type="dxa"/>
            <w:gridSpan w:val="2"/>
            <w:noWrap/>
            <w:hideMark/>
          </w:tcPr>
          <w:p w14:paraId="45C2D36E" w14:textId="77777777" w:rsidR="00F90AE9" w:rsidRPr="00F90AE9" w:rsidRDefault="00F90AE9" w:rsidP="00F90AE9">
            <w:pPr>
              <w:pStyle w:val="Tabell-Text"/>
              <w:spacing w:before="60" w:line="200" w:lineRule="exact"/>
            </w:pPr>
          </w:p>
        </w:tc>
        <w:tc>
          <w:tcPr>
            <w:tcW w:w="462" w:type="dxa"/>
            <w:noWrap/>
            <w:tcMar>
              <w:left w:w="28" w:type="dxa"/>
              <w:right w:w="0" w:type="dxa"/>
            </w:tcMar>
            <w:hideMark/>
          </w:tcPr>
          <w:p w14:paraId="5E3606EA" w14:textId="77777777" w:rsidR="00F90AE9" w:rsidRPr="00F90AE9" w:rsidRDefault="00F90AE9" w:rsidP="00F90AE9">
            <w:pPr>
              <w:pStyle w:val="Tabell-Text"/>
              <w:spacing w:before="60" w:line="200" w:lineRule="exact"/>
            </w:pPr>
          </w:p>
        </w:tc>
        <w:tc>
          <w:tcPr>
            <w:tcW w:w="851" w:type="dxa"/>
            <w:gridSpan w:val="3"/>
            <w:noWrap/>
            <w:vAlign w:val="bottom"/>
            <w:hideMark/>
          </w:tcPr>
          <w:p w14:paraId="59B424AF"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6EF03A11" w14:textId="77777777" w:rsidR="00F90AE9" w:rsidRPr="00F90AE9" w:rsidRDefault="00F90AE9" w:rsidP="00F90AE9">
            <w:pPr>
              <w:pStyle w:val="Tabell-Text"/>
              <w:spacing w:before="60" w:line="200" w:lineRule="exact"/>
              <w:jc w:val="right"/>
            </w:pPr>
          </w:p>
        </w:tc>
        <w:tc>
          <w:tcPr>
            <w:tcW w:w="851" w:type="dxa"/>
            <w:gridSpan w:val="2"/>
            <w:noWrap/>
            <w:vAlign w:val="bottom"/>
            <w:hideMark/>
          </w:tcPr>
          <w:p w14:paraId="10F09EFB" w14:textId="77777777" w:rsidR="00F90AE9" w:rsidRPr="00F90AE9" w:rsidRDefault="00F90AE9" w:rsidP="00F90AE9">
            <w:pPr>
              <w:pStyle w:val="Tabell-Text"/>
              <w:spacing w:before="60" w:line="200" w:lineRule="exact"/>
              <w:jc w:val="right"/>
            </w:pPr>
          </w:p>
        </w:tc>
        <w:tc>
          <w:tcPr>
            <w:tcW w:w="850" w:type="dxa"/>
            <w:gridSpan w:val="2"/>
            <w:noWrap/>
            <w:vAlign w:val="bottom"/>
            <w:hideMark/>
          </w:tcPr>
          <w:p w14:paraId="7A0FBFF2" w14:textId="77777777" w:rsidR="00F90AE9" w:rsidRPr="00F90AE9" w:rsidRDefault="00F90AE9" w:rsidP="00F90AE9">
            <w:pPr>
              <w:pStyle w:val="Tabell-Text"/>
              <w:spacing w:before="60" w:line="200" w:lineRule="exact"/>
              <w:jc w:val="right"/>
            </w:pPr>
          </w:p>
        </w:tc>
      </w:tr>
      <w:tr w:rsidR="00F90AE9" w:rsidRPr="00F90AE9" w14:paraId="2EF50BF3" w14:textId="77777777" w:rsidTr="00D833F2">
        <w:trPr>
          <w:gridAfter w:val="1"/>
          <w:wAfter w:w="624" w:type="dxa"/>
          <w:cantSplit/>
        </w:trPr>
        <w:tc>
          <w:tcPr>
            <w:tcW w:w="2940" w:type="dxa"/>
            <w:gridSpan w:val="2"/>
            <w:noWrap/>
            <w:hideMark/>
          </w:tcPr>
          <w:p w14:paraId="45380728" w14:textId="23FDF71C" w:rsidR="00F90AE9" w:rsidRPr="00E85C6D" w:rsidRDefault="00E85C6D" w:rsidP="00F90AE9">
            <w:pPr>
              <w:pStyle w:val="Tabell-Text"/>
              <w:spacing w:before="60" w:line="200" w:lineRule="exact"/>
              <w:rPr>
                <w:i/>
              </w:rPr>
            </w:pPr>
            <w:r w:rsidRPr="00E85C6D">
              <w:rPr>
                <w:i/>
              </w:rPr>
              <w:t>Ställda säkerheter</w:t>
            </w:r>
          </w:p>
        </w:tc>
        <w:tc>
          <w:tcPr>
            <w:tcW w:w="462" w:type="dxa"/>
            <w:noWrap/>
            <w:tcMar>
              <w:left w:w="28" w:type="dxa"/>
              <w:right w:w="0" w:type="dxa"/>
            </w:tcMar>
            <w:hideMark/>
          </w:tcPr>
          <w:p w14:paraId="11776DCA" w14:textId="77777777" w:rsidR="00F90AE9" w:rsidRPr="00F90AE9" w:rsidRDefault="00F90AE9" w:rsidP="00F90AE9">
            <w:pPr>
              <w:pStyle w:val="Tabell-Text"/>
              <w:spacing w:before="60" w:line="200" w:lineRule="exact"/>
            </w:pPr>
            <w:r w:rsidRPr="00F90AE9">
              <w:t>31</w:t>
            </w:r>
          </w:p>
        </w:tc>
        <w:tc>
          <w:tcPr>
            <w:tcW w:w="851" w:type="dxa"/>
            <w:gridSpan w:val="3"/>
            <w:noWrap/>
            <w:vAlign w:val="bottom"/>
            <w:hideMark/>
          </w:tcPr>
          <w:p w14:paraId="2DBB9335" w14:textId="77777777" w:rsidR="00F90AE9" w:rsidRPr="00F90AE9" w:rsidRDefault="00F90AE9" w:rsidP="00F90AE9">
            <w:pPr>
              <w:pStyle w:val="Tabell-Text"/>
              <w:spacing w:before="60" w:line="200" w:lineRule="exact"/>
              <w:jc w:val="right"/>
            </w:pPr>
            <w:r w:rsidRPr="00F90AE9">
              <w:t>49 371</w:t>
            </w:r>
          </w:p>
        </w:tc>
        <w:tc>
          <w:tcPr>
            <w:tcW w:w="850" w:type="dxa"/>
            <w:gridSpan w:val="2"/>
            <w:noWrap/>
            <w:vAlign w:val="bottom"/>
            <w:hideMark/>
          </w:tcPr>
          <w:p w14:paraId="100B3445" w14:textId="77777777" w:rsidR="00F90AE9" w:rsidRPr="00F90AE9" w:rsidRDefault="00F90AE9" w:rsidP="00F90AE9">
            <w:pPr>
              <w:pStyle w:val="Tabell-Text"/>
              <w:spacing w:before="60" w:line="200" w:lineRule="exact"/>
              <w:jc w:val="right"/>
            </w:pPr>
          </w:p>
        </w:tc>
        <w:tc>
          <w:tcPr>
            <w:tcW w:w="851" w:type="dxa"/>
            <w:gridSpan w:val="2"/>
            <w:noWrap/>
            <w:vAlign w:val="bottom"/>
            <w:hideMark/>
          </w:tcPr>
          <w:p w14:paraId="18E0F0A5" w14:textId="77777777" w:rsidR="00F90AE9" w:rsidRPr="00F90AE9" w:rsidRDefault="00F90AE9" w:rsidP="00F90AE9">
            <w:pPr>
              <w:pStyle w:val="Tabell-Text"/>
              <w:spacing w:before="60" w:line="200" w:lineRule="exact"/>
              <w:jc w:val="right"/>
            </w:pPr>
            <w:r w:rsidRPr="00F90AE9">
              <w:t>49 371</w:t>
            </w:r>
          </w:p>
        </w:tc>
        <w:tc>
          <w:tcPr>
            <w:tcW w:w="850" w:type="dxa"/>
            <w:gridSpan w:val="2"/>
            <w:noWrap/>
            <w:vAlign w:val="bottom"/>
            <w:hideMark/>
          </w:tcPr>
          <w:p w14:paraId="087C988D" w14:textId="77777777" w:rsidR="00F90AE9" w:rsidRPr="00F90AE9" w:rsidRDefault="00F90AE9" w:rsidP="00F90AE9">
            <w:pPr>
              <w:pStyle w:val="Tabell-Text"/>
              <w:spacing w:before="60" w:line="200" w:lineRule="exact"/>
              <w:jc w:val="right"/>
            </w:pPr>
          </w:p>
        </w:tc>
      </w:tr>
      <w:tr w:rsidR="00F90AE9" w:rsidRPr="00F90AE9" w14:paraId="571F1DBF" w14:textId="77777777" w:rsidTr="00D833F2">
        <w:trPr>
          <w:gridAfter w:val="1"/>
          <w:wAfter w:w="624" w:type="dxa"/>
          <w:cantSplit/>
        </w:trPr>
        <w:tc>
          <w:tcPr>
            <w:tcW w:w="2940" w:type="dxa"/>
            <w:gridSpan w:val="2"/>
            <w:tcBorders>
              <w:bottom w:val="single" w:sz="4" w:space="0" w:color="auto"/>
            </w:tcBorders>
            <w:noWrap/>
            <w:hideMark/>
          </w:tcPr>
          <w:p w14:paraId="09D841FF" w14:textId="04189572" w:rsidR="00F90AE9" w:rsidRPr="00E85C6D" w:rsidRDefault="00E85C6D" w:rsidP="00F90AE9">
            <w:pPr>
              <w:pStyle w:val="Tabell-Text"/>
              <w:spacing w:before="60" w:line="200" w:lineRule="exact"/>
              <w:rPr>
                <w:i/>
              </w:rPr>
            </w:pPr>
            <w:r w:rsidRPr="00E85C6D">
              <w:rPr>
                <w:i/>
              </w:rPr>
              <w:t>Ansvarsförbindelser</w:t>
            </w:r>
          </w:p>
        </w:tc>
        <w:tc>
          <w:tcPr>
            <w:tcW w:w="462" w:type="dxa"/>
            <w:tcBorders>
              <w:bottom w:val="single" w:sz="4" w:space="0" w:color="auto"/>
            </w:tcBorders>
            <w:noWrap/>
            <w:tcMar>
              <w:left w:w="28" w:type="dxa"/>
              <w:right w:w="0" w:type="dxa"/>
            </w:tcMar>
            <w:hideMark/>
          </w:tcPr>
          <w:p w14:paraId="48688983" w14:textId="77777777" w:rsidR="00F90AE9" w:rsidRPr="00F90AE9" w:rsidRDefault="00F90AE9" w:rsidP="00F90AE9">
            <w:pPr>
              <w:pStyle w:val="Tabell-Text"/>
              <w:spacing w:before="60" w:line="200" w:lineRule="exact"/>
            </w:pPr>
            <w:r w:rsidRPr="00F90AE9">
              <w:t>32</w:t>
            </w:r>
          </w:p>
        </w:tc>
        <w:tc>
          <w:tcPr>
            <w:tcW w:w="851" w:type="dxa"/>
            <w:gridSpan w:val="3"/>
            <w:tcBorders>
              <w:bottom w:val="single" w:sz="4" w:space="0" w:color="auto"/>
            </w:tcBorders>
            <w:noWrap/>
            <w:vAlign w:val="bottom"/>
            <w:hideMark/>
          </w:tcPr>
          <w:p w14:paraId="6D703111" w14:textId="3B3FC7D3" w:rsidR="00F90AE9" w:rsidRPr="00F90AE9" w:rsidRDefault="005725AA" w:rsidP="005725AA">
            <w:pPr>
              <w:pStyle w:val="Tabell-Text"/>
              <w:spacing w:before="60" w:line="200" w:lineRule="exact"/>
              <w:jc w:val="right"/>
            </w:pPr>
            <w:r w:rsidRPr="005725AA">
              <w:t>6 550</w:t>
            </w:r>
          </w:p>
        </w:tc>
        <w:tc>
          <w:tcPr>
            <w:tcW w:w="850" w:type="dxa"/>
            <w:gridSpan w:val="2"/>
            <w:tcBorders>
              <w:bottom w:val="single" w:sz="4" w:space="0" w:color="auto"/>
            </w:tcBorders>
            <w:noWrap/>
            <w:vAlign w:val="bottom"/>
            <w:hideMark/>
          </w:tcPr>
          <w:p w14:paraId="04174826" w14:textId="77777777" w:rsidR="00F90AE9" w:rsidRPr="00F90AE9" w:rsidRDefault="00F90AE9" w:rsidP="005725AA">
            <w:pPr>
              <w:pStyle w:val="Tabell-Text"/>
              <w:spacing w:before="60" w:line="200" w:lineRule="exact"/>
              <w:jc w:val="right"/>
            </w:pPr>
          </w:p>
        </w:tc>
        <w:tc>
          <w:tcPr>
            <w:tcW w:w="851" w:type="dxa"/>
            <w:gridSpan w:val="2"/>
            <w:tcBorders>
              <w:bottom w:val="single" w:sz="4" w:space="0" w:color="auto"/>
            </w:tcBorders>
            <w:noWrap/>
            <w:vAlign w:val="bottom"/>
            <w:hideMark/>
          </w:tcPr>
          <w:p w14:paraId="0C378DBC" w14:textId="18E1CAE9" w:rsidR="00F90AE9" w:rsidRPr="00F90AE9" w:rsidRDefault="005725AA" w:rsidP="005725AA">
            <w:pPr>
              <w:pStyle w:val="Tabell-Text"/>
              <w:spacing w:before="60" w:line="200" w:lineRule="exact"/>
              <w:jc w:val="right"/>
            </w:pPr>
            <w:r w:rsidRPr="005725AA">
              <w:t>10 632</w:t>
            </w:r>
          </w:p>
        </w:tc>
        <w:tc>
          <w:tcPr>
            <w:tcW w:w="850" w:type="dxa"/>
            <w:gridSpan w:val="2"/>
            <w:tcBorders>
              <w:bottom w:val="single" w:sz="4" w:space="0" w:color="auto"/>
            </w:tcBorders>
            <w:noWrap/>
            <w:vAlign w:val="bottom"/>
            <w:hideMark/>
          </w:tcPr>
          <w:p w14:paraId="4A45140D" w14:textId="77777777" w:rsidR="00F90AE9" w:rsidRPr="00F90AE9" w:rsidRDefault="00F90AE9" w:rsidP="00F90AE9">
            <w:pPr>
              <w:pStyle w:val="Tabell-Text"/>
              <w:spacing w:before="60" w:line="200" w:lineRule="exact"/>
              <w:jc w:val="right"/>
            </w:pPr>
          </w:p>
        </w:tc>
      </w:tr>
      <w:tr w:rsidR="00F90AE9" w:rsidRPr="00F90AE9" w14:paraId="76A645B9" w14:textId="77777777" w:rsidTr="00D833F2">
        <w:trPr>
          <w:gridAfter w:val="1"/>
          <w:wAfter w:w="624" w:type="dxa"/>
          <w:cantSplit/>
        </w:trPr>
        <w:tc>
          <w:tcPr>
            <w:tcW w:w="2940" w:type="dxa"/>
            <w:gridSpan w:val="2"/>
            <w:tcBorders>
              <w:top w:val="single" w:sz="4" w:space="0" w:color="auto"/>
            </w:tcBorders>
            <w:noWrap/>
            <w:hideMark/>
          </w:tcPr>
          <w:p w14:paraId="5FC51F39" w14:textId="77777777" w:rsidR="00F90AE9" w:rsidRPr="00F90AE9" w:rsidRDefault="00F90AE9" w:rsidP="00F90AE9">
            <w:pPr>
              <w:pStyle w:val="Tabell-Text"/>
              <w:spacing w:before="60" w:line="200" w:lineRule="exact"/>
            </w:pPr>
          </w:p>
        </w:tc>
        <w:tc>
          <w:tcPr>
            <w:tcW w:w="462" w:type="dxa"/>
            <w:tcBorders>
              <w:top w:val="single" w:sz="4" w:space="0" w:color="auto"/>
            </w:tcBorders>
            <w:noWrap/>
            <w:tcMar>
              <w:left w:w="28" w:type="dxa"/>
              <w:right w:w="0" w:type="dxa"/>
            </w:tcMar>
            <w:hideMark/>
          </w:tcPr>
          <w:p w14:paraId="284BAAB2" w14:textId="77777777" w:rsidR="00F90AE9" w:rsidRPr="00F90AE9" w:rsidRDefault="00F90AE9" w:rsidP="00F90AE9">
            <w:pPr>
              <w:pStyle w:val="Tabell-Text"/>
              <w:spacing w:before="60" w:line="200" w:lineRule="exact"/>
            </w:pPr>
          </w:p>
        </w:tc>
        <w:tc>
          <w:tcPr>
            <w:tcW w:w="851" w:type="dxa"/>
            <w:gridSpan w:val="3"/>
            <w:tcBorders>
              <w:top w:val="single" w:sz="4" w:space="0" w:color="auto"/>
            </w:tcBorders>
            <w:noWrap/>
            <w:vAlign w:val="bottom"/>
            <w:hideMark/>
          </w:tcPr>
          <w:p w14:paraId="79E03219" w14:textId="77777777" w:rsidR="00F90AE9" w:rsidRPr="00F90AE9" w:rsidRDefault="00F90AE9" w:rsidP="00F90AE9">
            <w:pPr>
              <w:pStyle w:val="Tabell-Text"/>
              <w:spacing w:before="60" w:line="200" w:lineRule="exact"/>
              <w:jc w:val="right"/>
            </w:pPr>
          </w:p>
        </w:tc>
        <w:tc>
          <w:tcPr>
            <w:tcW w:w="850" w:type="dxa"/>
            <w:gridSpan w:val="2"/>
            <w:tcBorders>
              <w:top w:val="single" w:sz="4" w:space="0" w:color="auto"/>
            </w:tcBorders>
            <w:noWrap/>
            <w:vAlign w:val="bottom"/>
            <w:hideMark/>
          </w:tcPr>
          <w:p w14:paraId="28EED535" w14:textId="77777777" w:rsidR="00F90AE9" w:rsidRPr="00F90AE9" w:rsidRDefault="00F90AE9" w:rsidP="00F90AE9">
            <w:pPr>
              <w:pStyle w:val="Tabell-Text"/>
              <w:spacing w:before="60" w:line="200" w:lineRule="exact"/>
              <w:jc w:val="right"/>
            </w:pPr>
          </w:p>
        </w:tc>
        <w:tc>
          <w:tcPr>
            <w:tcW w:w="851" w:type="dxa"/>
            <w:gridSpan w:val="2"/>
            <w:tcBorders>
              <w:top w:val="single" w:sz="4" w:space="0" w:color="auto"/>
            </w:tcBorders>
            <w:noWrap/>
            <w:vAlign w:val="bottom"/>
            <w:hideMark/>
          </w:tcPr>
          <w:p w14:paraId="6D7609EC" w14:textId="77777777" w:rsidR="00F90AE9" w:rsidRPr="00F90AE9" w:rsidRDefault="00F90AE9" w:rsidP="00F90AE9">
            <w:pPr>
              <w:pStyle w:val="Tabell-Text"/>
              <w:spacing w:before="60" w:line="200" w:lineRule="exact"/>
              <w:jc w:val="right"/>
            </w:pPr>
          </w:p>
        </w:tc>
        <w:tc>
          <w:tcPr>
            <w:tcW w:w="850" w:type="dxa"/>
            <w:gridSpan w:val="2"/>
            <w:tcBorders>
              <w:top w:val="single" w:sz="4" w:space="0" w:color="auto"/>
            </w:tcBorders>
            <w:noWrap/>
            <w:vAlign w:val="bottom"/>
            <w:hideMark/>
          </w:tcPr>
          <w:p w14:paraId="6467A15C" w14:textId="77777777" w:rsidR="00F90AE9" w:rsidRPr="00F90AE9" w:rsidRDefault="00F90AE9" w:rsidP="00F90AE9">
            <w:pPr>
              <w:pStyle w:val="Tabell-Text"/>
              <w:spacing w:before="60" w:line="200" w:lineRule="exact"/>
              <w:jc w:val="right"/>
            </w:pPr>
          </w:p>
        </w:tc>
      </w:tr>
    </w:tbl>
    <w:p w14:paraId="05BC8EC2" w14:textId="77777777" w:rsidR="008F38F4" w:rsidRDefault="008F38F4" w:rsidP="008F38F4"/>
    <w:p w14:paraId="2DBD6877" w14:textId="61E7202B" w:rsidR="00D65B69" w:rsidRDefault="009D2106" w:rsidP="00D11D19">
      <w:r>
        <w:rPr>
          <w:noProof/>
          <w:lang w:eastAsia="sv-SE"/>
        </w:rPr>
        <mc:AlternateContent>
          <mc:Choice Requires="wps">
            <w:drawing>
              <wp:anchor distT="0" distB="0" distL="114300" distR="114300" simplePos="0" relativeHeight="251659264" behindDoc="0" locked="0" layoutInCell="1" allowOverlap="1" wp14:anchorId="7AC9FA71" wp14:editId="61F01CC9">
                <wp:simplePos x="0" y="0"/>
                <wp:positionH relativeFrom="page">
                  <wp:posOffset>3240405</wp:posOffset>
                </wp:positionH>
                <wp:positionV relativeFrom="page">
                  <wp:posOffset>8204200</wp:posOffset>
                </wp:positionV>
                <wp:extent cx="1799590" cy="179705"/>
                <wp:effectExtent l="0" t="0" r="10160" b="10795"/>
                <wp:wrapNone/>
                <wp:docPr id="9" name="Tryckfot"/>
                <wp:cNvGraphicFramePr/>
                <a:graphic xmlns:a="http://schemas.openxmlformats.org/drawingml/2006/main">
                  <a:graphicData uri="http://schemas.microsoft.com/office/word/2010/wordprocessingShape">
                    <wps:wsp>
                      <wps:cNvSpPr txBox="1"/>
                      <wps:spPr>
                        <a:xfrm>
                          <a:off x="0" y="0"/>
                          <a:ext cx="1799590" cy="17970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DF19C3" w14:textId="538D3A96" w:rsidR="00920AD7" w:rsidRDefault="00920AD7" w:rsidP="009D2106">
                            <w:pPr>
                              <w:pStyle w:val="Fotnotstext"/>
                              <w:jc w:val="right"/>
                            </w:pPr>
                            <w:r>
                              <w:t>Tryck: Elanders, Vällingby 2016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AC9FA71" id="_x0000_t202" coordsize="21600,21600" o:spt="202" path="m,l,21600r21600,l21600,xe">
                <v:stroke joinstyle="miter"/>
                <v:path gradientshapeok="t" o:connecttype="rect"/>
              </v:shapetype>
              <v:shape id="Tryckfot" o:spid="_x0000_s1026" type="#_x0000_t202" style="position:absolute;left:0;text-align:left;margin-left:255.15pt;margin-top:646pt;width:141.7pt;height:14.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" filled="f" stroked="f" strokeweight=".5pt">
                <v:textbox inset="0,0,0,0">
                  <w:txbxContent>
                    <w:p w14:paraId="60DF19C3" w14:textId="538D3A96" w:rsidR="00920AD7" w:rsidRDefault="00920AD7" w:rsidP="009D2106">
                      <w:pPr>
                        <w:pStyle w:val="Fotnotstext"/>
                        <w:jc w:val="right"/>
                      </w:pPr>
                      <w:r>
                        <w:t>Tryck: Elanders, Vällingby 2016</w:t>
                      </w:r>
                    </w:p>
                  </w:txbxContent>
                </v:textbox>
                <w10:wrap anchorx="page" anchory="page"/>
              </v:shape>
            </w:pict>
          </mc:Fallback>
        </mc:AlternateContent>
      </w:r>
    </w:p>
    <w:sectPr w:rsidR="00D65B69" w:rsidSect="00FC7187">
      <w:headerReference w:type="even" r:id="rId39"/>
      <w:headerReference w:type="default" r:id="rId40"/>
      <w:pgSz w:w="9356" w:h="13721" w:code="9"/>
      <w:pgMar w:top="907" w:right="2041" w:bottom="1474" w:left="1418" w:header="39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E28D6" w14:textId="77777777" w:rsidR="005D21E9" w:rsidRDefault="005D21E9" w:rsidP="00A82541">
      <w:pPr>
        <w:spacing w:line="240" w:lineRule="auto"/>
      </w:pPr>
      <w:r>
        <w:separator/>
      </w:r>
    </w:p>
  </w:endnote>
  <w:endnote w:type="continuationSeparator" w:id="0">
    <w:p w14:paraId="54BBA215" w14:textId="77777777" w:rsidR="005D21E9" w:rsidRDefault="005D21E9" w:rsidP="00A82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637873"/>
      <w:docPartObj>
        <w:docPartGallery w:val="Page Numbers (Bottom of Page)"/>
        <w:docPartUnique/>
      </w:docPartObj>
    </w:sdtPr>
    <w:sdtEndPr/>
    <w:sdtContent>
      <w:p w14:paraId="4973FDCB" w14:textId="77777777" w:rsidR="00920AD7" w:rsidRDefault="00920AD7" w:rsidP="00542624">
        <w:pPr>
          <w:pStyle w:val="Sidfot"/>
          <w:ind w:left="-1588"/>
          <w:jc w:val="left"/>
        </w:pPr>
        <w:r>
          <w:fldChar w:fldCharType="begin"/>
        </w:r>
        <w:r>
          <w:instrText>PAGE \* MERGEFORMAT</w:instrText>
        </w:r>
        <w:r>
          <w:fldChar w:fldCharType="separate"/>
        </w:r>
        <w:r w:rsidR="00201E1B">
          <w:rPr>
            <w:noProof/>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5979805"/>
      <w:docPartObj>
        <w:docPartGallery w:val="Page Numbers (Bottom of Page)"/>
        <w:docPartUnique/>
      </w:docPartObj>
    </w:sdtPr>
    <w:sdtEndPr/>
    <w:sdtContent>
      <w:p w14:paraId="75B7D063" w14:textId="77777777" w:rsidR="00920AD7" w:rsidRDefault="00920AD7" w:rsidP="00542624">
        <w:pPr>
          <w:pStyle w:val="Sidfot"/>
          <w:tabs>
            <w:tab w:val="clear" w:pos="4536"/>
            <w:tab w:val="clear" w:pos="9072"/>
          </w:tabs>
          <w:ind w:right="-1559"/>
          <w:jc w:val="right"/>
        </w:pPr>
        <w:r>
          <w:fldChar w:fldCharType="begin"/>
        </w:r>
        <w:r>
          <w:instrText>PAGE \* MERGEFORMAT</w:instrText>
        </w:r>
        <w:r>
          <w:fldChar w:fldCharType="separate"/>
        </w:r>
        <w:r w:rsidR="00201E1B">
          <w:rPr>
            <w:noProof/>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6F53A" w14:textId="77777777" w:rsidR="00920AD7" w:rsidRDefault="00920AD7" w:rsidP="00542624">
    <w:pPr>
      <w:pStyle w:val="Sidfot"/>
      <w:tabs>
        <w:tab w:val="clear" w:pos="4536"/>
        <w:tab w:val="clear" w:pos="9072"/>
      </w:tabs>
      <w:ind w:right="-1559"/>
      <w:jc w:val="right"/>
    </w:pPr>
    <w:r>
      <w:fldChar w:fldCharType="begin"/>
    </w:r>
    <w:r>
      <w:instrText xml:space="preserve"> PAGE \* MERGEFORMAT </w:instrText>
    </w:r>
    <w:r>
      <w:fldChar w:fldCharType="separate"/>
    </w:r>
    <w:r w:rsidR="00201E1B">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805114"/>
      <w:docPartObj>
        <w:docPartGallery w:val="Page Numbers (Bottom of Page)"/>
        <w:docPartUnique/>
      </w:docPartObj>
    </w:sdtPr>
    <w:sdtEndPr/>
    <w:sdtContent>
      <w:p w14:paraId="51587410" w14:textId="77777777" w:rsidR="00920AD7" w:rsidRDefault="00920AD7" w:rsidP="00CA12D9">
        <w:pPr>
          <w:pStyle w:val="Sidfot"/>
          <w:tabs>
            <w:tab w:val="clear" w:pos="4536"/>
            <w:tab w:val="clear" w:pos="9072"/>
          </w:tabs>
          <w:ind w:right="86"/>
          <w:jc w:val="left"/>
        </w:pPr>
        <w:r>
          <w:fldChar w:fldCharType="begin"/>
        </w:r>
        <w:r>
          <w:instrText>PAGE   \* MERGEFORMAT</w:instrText>
        </w:r>
        <w:r>
          <w:fldChar w:fldCharType="separate"/>
        </w:r>
        <w:r>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DDB34" w14:textId="77777777" w:rsidR="005D21E9" w:rsidRDefault="005D21E9" w:rsidP="00A82541">
      <w:pPr>
        <w:spacing w:line="240" w:lineRule="auto"/>
      </w:pPr>
      <w:r>
        <w:separator/>
      </w:r>
    </w:p>
  </w:footnote>
  <w:footnote w:type="continuationSeparator" w:id="0">
    <w:p w14:paraId="656C7B93" w14:textId="77777777" w:rsidR="005D21E9" w:rsidRDefault="005D21E9" w:rsidP="00A82541">
      <w:pPr>
        <w:spacing w:line="240" w:lineRule="auto"/>
      </w:pPr>
      <w:r>
        <w:continuationSeparator/>
      </w:r>
    </w:p>
  </w:footnote>
  <w:footnote w:id="1">
    <w:p w14:paraId="499A5834" w14:textId="77777777" w:rsidR="00920AD7" w:rsidRPr="001D4C61" w:rsidRDefault="00920AD7" w:rsidP="00E60494">
      <w:pPr>
        <w:pStyle w:val="Fotnotstext"/>
      </w:pPr>
      <w:r w:rsidRPr="001D4C61">
        <w:rPr>
          <w:rStyle w:val="Fotnotsreferens"/>
        </w:rPr>
        <w:footnoteRef/>
      </w:r>
      <w:r w:rsidRPr="001D4C61">
        <w:t xml:space="preserve"> Siffror inom parentes avser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DFD11" w14:textId="77777777" w:rsidR="00920AD7" w:rsidRPr="00FA0C03" w:rsidRDefault="00920AD7" w:rsidP="00D561D4">
    <w:pPr>
      <w:pStyle w:val="Sidhuvudvnsterstlld"/>
    </w:pPr>
    <w:r w:rsidRPr="00FA0C03">
      <w:rPr>
        <w:noProof/>
        <w:lang w:eastAsia="sv-SE"/>
      </w:rPr>
      <mc:AlternateContent>
        <mc:Choice Requires="wps">
          <w:drawing>
            <wp:anchor distT="0" distB="0" distL="114300" distR="114300" simplePos="0" relativeHeight="251659264" behindDoc="0" locked="0" layoutInCell="1" allowOverlap="1" wp14:anchorId="1F1C429C" wp14:editId="1A342D05">
              <wp:simplePos x="0" y="0"/>
              <wp:positionH relativeFrom="column">
                <wp:posOffset>-1001837</wp:posOffset>
              </wp:positionH>
              <wp:positionV relativeFrom="paragraph">
                <wp:posOffset>-46990</wp:posOffset>
              </wp:positionV>
              <wp:extent cx="903600" cy="259200"/>
              <wp:effectExtent l="0" t="0" r="0" b="7620"/>
              <wp:wrapNone/>
              <wp:docPr id="1" name="Textruta 1"/>
              <wp:cNvGraphicFramePr/>
              <a:graphic xmlns:a="http://schemas.openxmlformats.org/drawingml/2006/main">
                <a:graphicData uri="http://schemas.microsoft.com/office/word/2010/wordprocessingShape">
                  <wps:wsp>
                    <wps:cNvSpPr txBox="1"/>
                    <wps:spPr>
                      <a:xfrm>
                        <a:off x="0" y="0"/>
                        <a:ext cx="9036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018C50" w14:textId="77777777" w:rsidR="00920AD7" w:rsidRPr="00766722" w:rsidRDefault="005D21E9" w:rsidP="00766722">
                          <w:pPr>
                            <w:pStyle w:val="Kantrubrik"/>
                            <w:jc w:val="left"/>
                          </w:pPr>
                          <w:r>
                            <w:fldChar w:fldCharType="begin"/>
                          </w:r>
                          <w:r>
                            <w:instrText xml:space="preserve"> DOCPROPERTY  Dokbeteckning  \* MERGEFORMAT </w:instrText>
                          </w:r>
                          <w:r>
                            <w:fldChar w:fldCharType="separate"/>
                          </w:r>
                          <w:r w:rsidR="00201E1B" w:rsidRPr="00201E1B">
                            <w:rPr>
                              <w:bCs/>
                            </w:rPr>
                            <w:t>2015/16:RJ1</w:t>
                          </w:r>
                          <w:r>
                            <w:rPr>
                              <w:bCs/>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C429C" id="_x0000_t202" coordsize="21600,21600" o:spt="202" path="m,l,21600r21600,l21600,xe">
              <v:stroke joinstyle="miter"/>
              <v:path gradientshapeok="t" o:connecttype="rect"/>
            </v:shapetype>
            <v:shape id="Textruta 1" o:spid="_x0000_s1027" type="#_x0000_t202" style="position:absolute;margin-left:-78.9pt;margin-top:-3.7pt;width:71.1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" fillcolor="white [3212]" stroked="f" strokeweight=".5pt">
              <v:textbox inset="0,1mm,0,0">
                <w:txbxContent>
                  <w:p w14:paraId="6F018C50" w14:textId="77777777" w:rsidR="00920AD7" w:rsidRPr="00766722" w:rsidRDefault="005D21E9" w:rsidP="00766722">
                    <w:pPr>
                      <w:pStyle w:val="Kantrubrik"/>
                      <w:jc w:val="left"/>
                    </w:pPr>
                    <w:r>
                      <w:fldChar w:fldCharType="begin"/>
                    </w:r>
                    <w:r>
                      <w:instrText xml:space="preserve"> DOCPROPERTY  Dokbeteckning  \* MERGEFORMAT </w:instrText>
                    </w:r>
                    <w:r>
                      <w:fldChar w:fldCharType="separate"/>
                    </w:r>
                    <w:r w:rsidR="00201E1B" w:rsidRPr="00201E1B">
                      <w:rPr>
                        <w:bCs/>
                      </w:rPr>
                      <w:t>2015/16:RJ1</w:t>
                    </w:r>
                    <w:r>
                      <w:rPr>
                        <w:bCs/>
                      </w:rPr>
                      <w:fldChar w:fldCharType="end"/>
                    </w:r>
                  </w:p>
                </w:txbxContent>
              </v:textbox>
            </v:shape>
          </w:pict>
        </mc:Fallback>
      </mc:AlternateContent>
    </w:r>
    <w:r>
      <w:fldChar w:fldCharType="begin"/>
    </w:r>
    <w:r>
      <w:instrText xml:space="preserve"> STYLEREF  "\1"  </w:instrText>
    </w:r>
    <w:r>
      <w:rP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42334" w14:textId="1A2095DF" w:rsidR="00920AD7" w:rsidRPr="00F21109" w:rsidRDefault="00920AD7" w:rsidP="00D561D4">
    <w:pPr>
      <w:pStyle w:val="Sidhuvudvnsterstlld"/>
    </w:pPr>
    <w:r w:rsidRPr="00F21109">
      <w:rPr>
        <w:noProof/>
        <w:lang w:eastAsia="sv-SE"/>
      </w:rPr>
      <mc:AlternateContent>
        <mc:Choice Requires="wps">
          <w:drawing>
            <wp:anchor distT="0" distB="0" distL="114300" distR="114300" simplePos="0" relativeHeight="251681792" behindDoc="0" locked="0" layoutInCell="1" allowOverlap="1" wp14:anchorId="76C779EC" wp14:editId="5D9D527C">
              <wp:simplePos x="0" y="0"/>
              <wp:positionH relativeFrom="column">
                <wp:posOffset>-989560</wp:posOffset>
              </wp:positionH>
              <wp:positionV relativeFrom="paragraph">
                <wp:posOffset>-46104</wp:posOffset>
              </wp:positionV>
              <wp:extent cx="949763" cy="226088"/>
              <wp:effectExtent l="0" t="0" r="3175" b="2540"/>
              <wp:wrapNone/>
              <wp:docPr id="16" name="Textruta 16"/>
              <wp:cNvGraphicFramePr/>
              <a:graphic xmlns:a="http://schemas.openxmlformats.org/drawingml/2006/main">
                <a:graphicData uri="http://schemas.microsoft.com/office/word/2010/wordprocessingShape">
                  <wps:wsp>
                    <wps:cNvSpPr txBox="1"/>
                    <wps:spPr>
                      <a:xfrm>
                        <a:off x="0" y="0"/>
                        <a:ext cx="949763" cy="2260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9D56B" w14:textId="77777777" w:rsidR="00920AD7" w:rsidRPr="00F21109" w:rsidRDefault="00920AD7"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201E1B">
                            <w:rPr>
                              <w:szCs w:val="24"/>
                            </w:rPr>
                            <w:t>2015/16:RJ1</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779EC" id="_x0000_t202" coordsize="21600,21600" o:spt="202" path="m,l,21600r21600,l21600,xe">
              <v:stroke joinstyle="miter"/>
              <v:path gradientshapeok="t" o:connecttype="rect"/>
            </v:shapetype>
            <v:shape id="Textruta 16" o:spid="_x0000_s1035" type="#_x0000_t202" style="position:absolute;margin-left:-77.9pt;margin-top:-3.65pt;width:74.8pt;height:1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" fillcolor="white [3212]" stroked="f" strokeweight=".5pt">
              <v:textbox inset="0,1mm,0,0">
                <w:txbxContent>
                  <w:p w14:paraId="6199D56B" w14:textId="77777777" w:rsidR="00920AD7" w:rsidRPr="00F21109" w:rsidRDefault="00920AD7"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201E1B">
                      <w:rPr>
                        <w:szCs w:val="24"/>
                      </w:rPr>
                      <w:t>2015/16:RJ1</w:t>
                    </w:r>
                    <w:r w:rsidRPr="00F21109">
                      <w:rPr>
                        <w:szCs w:val="24"/>
                      </w:rPr>
                      <w:fldChar w:fldCharType="end"/>
                    </w:r>
                  </w:p>
                </w:txbxContent>
              </v:textbox>
            </v:shape>
          </w:pict>
        </mc:Fallback>
      </mc:AlternateContent>
    </w:r>
    <w:r w:rsidRPr="00E60494">
      <w:t>Finansiell verksamhet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5C1BC" w14:textId="0B57599F" w:rsidR="00920AD7" w:rsidRDefault="00920AD7" w:rsidP="00155F98">
    <w:pPr>
      <w:pStyle w:val="Sidhuvudhgerstlld"/>
    </w:pPr>
    <w:r>
      <w:rPr>
        <w:smallCaps w:val="0"/>
        <w:lang w:eastAsia="sv-SE"/>
      </w:rPr>
      <mc:AlternateContent>
        <mc:Choice Requires="wps">
          <w:drawing>
            <wp:anchor distT="0" distB="0" distL="114300" distR="114300" simplePos="0" relativeHeight="251683840" behindDoc="0" locked="0" layoutInCell="1" allowOverlap="1" wp14:anchorId="20A620D1" wp14:editId="2045AB66">
              <wp:simplePos x="0" y="0"/>
              <wp:positionH relativeFrom="column">
                <wp:posOffset>3778297</wp:posOffset>
              </wp:positionH>
              <wp:positionV relativeFrom="paragraph">
                <wp:posOffset>-50018</wp:posOffset>
              </wp:positionV>
              <wp:extent cx="1008650" cy="272955"/>
              <wp:effectExtent l="0" t="0" r="1270" b="0"/>
              <wp:wrapNone/>
              <wp:docPr id="17" name="Textruta 17"/>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D5142" w14:textId="77777777" w:rsidR="00920AD7" w:rsidRPr="00F21109" w:rsidRDefault="00920AD7"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201E1B">
                            <w:rPr>
                              <w:szCs w:val="24"/>
                            </w:rPr>
                            <w:t>2015/16:RJ1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620D1" id="_x0000_t202" coordsize="21600,21600" o:spt="202" path="m,l,21600r21600,l21600,xe">
              <v:stroke joinstyle="miter"/>
              <v:path gradientshapeok="t" o:connecttype="rect"/>
            </v:shapetype>
            <v:shape id="Textruta 17" o:spid="_x0000_s1036" type="#_x0000_t202" style="position:absolute;left:0;text-align:left;margin-left:297.5pt;margin-top:-3.95pt;width:79.4pt;height:2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" fillcolor="white [3212]" stroked="f" strokeweight=".5pt">
              <v:textbox inset="0,,0">
                <w:txbxContent>
                  <w:p w14:paraId="224D5142" w14:textId="77777777" w:rsidR="00920AD7" w:rsidRPr="00F21109" w:rsidRDefault="00920AD7"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201E1B">
                      <w:rPr>
                        <w:szCs w:val="24"/>
                      </w:rPr>
                      <w:t>2015/16:RJ1</w:t>
                    </w:r>
                    <w:r w:rsidRPr="00F21109">
                      <w:rPr>
                        <w:szCs w:val="24"/>
                      </w:rPr>
                      <w:fldChar w:fldCharType="end"/>
                    </w:r>
                  </w:p>
                </w:txbxContent>
              </v:textbox>
            </v:shape>
          </w:pict>
        </mc:Fallback>
      </mc:AlternateContent>
    </w:r>
    <w:r w:rsidRPr="00E60494">
      <w:t>Finansiell verksamhet</w:t>
    </w:r>
    <w: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14EE5" w14:textId="4B32F830" w:rsidR="00920AD7" w:rsidRPr="00F21109" w:rsidRDefault="00920AD7" w:rsidP="00D561D4">
    <w:pPr>
      <w:pStyle w:val="Sidhuvudvnsterstlld"/>
    </w:pPr>
    <w:r w:rsidRPr="00F21109">
      <w:rPr>
        <w:noProof/>
        <w:lang w:eastAsia="sv-SE"/>
      </w:rPr>
      <mc:AlternateContent>
        <mc:Choice Requires="wps">
          <w:drawing>
            <wp:anchor distT="0" distB="0" distL="114300" distR="114300" simplePos="0" relativeHeight="251687936" behindDoc="0" locked="0" layoutInCell="1" allowOverlap="1" wp14:anchorId="2D9C5DF7" wp14:editId="62CD9E1A">
              <wp:simplePos x="0" y="0"/>
              <wp:positionH relativeFrom="column">
                <wp:posOffset>-989560</wp:posOffset>
              </wp:positionH>
              <wp:positionV relativeFrom="paragraph">
                <wp:posOffset>-46104</wp:posOffset>
              </wp:positionV>
              <wp:extent cx="949763" cy="226088"/>
              <wp:effectExtent l="0" t="0" r="3175" b="2540"/>
              <wp:wrapNone/>
              <wp:docPr id="19" name="Textruta 19"/>
              <wp:cNvGraphicFramePr/>
              <a:graphic xmlns:a="http://schemas.openxmlformats.org/drawingml/2006/main">
                <a:graphicData uri="http://schemas.microsoft.com/office/word/2010/wordprocessingShape">
                  <wps:wsp>
                    <wps:cNvSpPr txBox="1"/>
                    <wps:spPr>
                      <a:xfrm>
                        <a:off x="0" y="0"/>
                        <a:ext cx="949763" cy="2260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AE5ACD" w14:textId="77777777" w:rsidR="00920AD7" w:rsidRPr="00F21109" w:rsidRDefault="00920AD7"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201E1B">
                            <w:rPr>
                              <w:szCs w:val="24"/>
                            </w:rPr>
                            <w:t>2015/16:RJ1</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C5DF7" id="_x0000_t202" coordsize="21600,21600" o:spt="202" path="m,l,21600r21600,l21600,xe">
              <v:stroke joinstyle="miter"/>
              <v:path gradientshapeok="t" o:connecttype="rect"/>
            </v:shapetype>
            <v:shape id="Textruta 19" o:spid="_x0000_s1037" type="#_x0000_t202" style="position:absolute;margin-left:-77.9pt;margin-top:-3.65pt;width:74.8pt;height:1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" fillcolor="white [3212]" stroked="f" strokeweight=".5pt">
              <v:textbox inset="0,1mm,0,0">
                <w:txbxContent>
                  <w:p w14:paraId="24AE5ACD" w14:textId="77777777" w:rsidR="00920AD7" w:rsidRPr="00F21109" w:rsidRDefault="00920AD7"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201E1B">
                      <w:rPr>
                        <w:szCs w:val="24"/>
                      </w:rPr>
                      <w:t>2015/16:RJ1</w:t>
                    </w:r>
                    <w:r w:rsidRPr="00F21109">
                      <w:rPr>
                        <w:szCs w:val="24"/>
                      </w:rPr>
                      <w:fldChar w:fldCharType="end"/>
                    </w:r>
                  </w:p>
                </w:txbxContent>
              </v:textbox>
            </v:shape>
          </w:pict>
        </mc:Fallback>
      </mc:AlternateContent>
    </w:r>
    <w:r w:rsidRPr="005951CD">
      <w:t>Redovisnings</w:t>
    </w:r>
    <w:r>
      <w:rPr>
        <w:rFonts w:eastAsia="Times New Roman"/>
        <w:lang w:eastAsia="sv-SE"/>
      </w:rPr>
      <w:t>- och värderingsprinciper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9B716" w14:textId="3DFCA8D5" w:rsidR="00920AD7" w:rsidRDefault="00920AD7" w:rsidP="00155F98">
    <w:pPr>
      <w:pStyle w:val="Sidhuvudhgerstlld"/>
    </w:pPr>
    <w:r>
      <w:rPr>
        <w:smallCaps w:val="0"/>
        <w:lang w:eastAsia="sv-SE"/>
      </w:rPr>
      <mc:AlternateContent>
        <mc:Choice Requires="wps">
          <w:drawing>
            <wp:anchor distT="0" distB="0" distL="114300" distR="114300" simplePos="0" relativeHeight="251685888" behindDoc="0" locked="0" layoutInCell="1" allowOverlap="1" wp14:anchorId="3EA19DD6" wp14:editId="5930E239">
              <wp:simplePos x="0" y="0"/>
              <wp:positionH relativeFrom="column">
                <wp:posOffset>3778297</wp:posOffset>
              </wp:positionH>
              <wp:positionV relativeFrom="paragraph">
                <wp:posOffset>-50018</wp:posOffset>
              </wp:positionV>
              <wp:extent cx="1008650" cy="272955"/>
              <wp:effectExtent l="0" t="0" r="1270" b="0"/>
              <wp:wrapNone/>
              <wp:docPr id="18" name="Textruta 18"/>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9F47A3" w14:textId="77777777" w:rsidR="00920AD7" w:rsidRPr="00F21109" w:rsidRDefault="00920AD7"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201E1B">
                            <w:rPr>
                              <w:szCs w:val="24"/>
                            </w:rPr>
                            <w:t>2015/16:RJ1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19DD6" id="_x0000_t202" coordsize="21600,21600" o:spt="202" path="m,l,21600r21600,l21600,xe">
              <v:stroke joinstyle="miter"/>
              <v:path gradientshapeok="t" o:connecttype="rect"/>
            </v:shapetype>
            <v:shape id="Textruta 18" o:spid="_x0000_s1038" type="#_x0000_t202" style="position:absolute;left:0;text-align:left;margin-left:297.5pt;margin-top:-3.95pt;width:79.4pt;height: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" fillcolor="white [3212]" stroked="f" strokeweight=".5pt">
              <v:textbox inset="0,,0">
                <w:txbxContent>
                  <w:p w14:paraId="379F47A3" w14:textId="77777777" w:rsidR="00920AD7" w:rsidRPr="00F21109" w:rsidRDefault="00920AD7"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201E1B">
                      <w:rPr>
                        <w:szCs w:val="24"/>
                      </w:rPr>
                      <w:t>2015/16:RJ1</w:t>
                    </w:r>
                    <w:r w:rsidRPr="00F21109">
                      <w:rPr>
                        <w:szCs w:val="24"/>
                      </w:rPr>
                      <w:fldChar w:fldCharType="end"/>
                    </w:r>
                  </w:p>
                </w:txbxContent>
              </v:textbox>
            </v:shape>
          </w:pict>
        </mc:Fallback>
      </mc:AlternateContent>
    </w:r>
    <w:r w:rsidRPr="00C95912">
      <w:t xml:space="preserve"> </w:t>
    </w:r>
    <w:r w:rsidRPr="005951CD">
      <w:t>Redovisnings</w:t>
    </w:r>
    <w:r>
      <w:rPr>
        <w:rFonts w:eastAsia="Times New Roman"/>
        <w:lang w:eastAsia="sv-SE"/>
      </w:rPr>
      <w:t>- och värderingsprinciper</w:t>
    </w:r>
    <w: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69E88" w14:textId="2566E9A6" w:rsidR="00920AD7" w:rsidRPr="00F21109" w:rsidRDefault="00920AD7" w:rsidP="00D561D4">
    <w:pPr>
      <w:pStyle w:val="Sidhuvudvnsterstlld"/>
    </w:pPr>
    <w:r w:rsidRPr="00F21109">
      <w:rPr>
        <w:noProof/>
        <w:lang w:eastAsia="sv-SE"/>
      </w:rPr>
      <mc:AlternateContent>
        <mc:Choice Requires="wps">
          <w:drawing>
            <wp:anchor distT="0" distB="0" distL="114300" distR="114300" simplePos="0" relativeHeight="251689984" behindDoc="0" locked="0" layoutInCell="1" allowOverlap="1" wp14:anchorId="3CAC7F4E" wp14:editId="409C9A25">
              <wp:simplePos x="0" y="0"/>
              <wp:positionH relativeFrom="column">
                <wp:posOffset>-989560</wp:posOffset>
              </wp:positionH>
              <wp:positionV relativeFrom="paragraph">
                <wp:posOffset>-46104</wp:posOffset>
              </wp:positionV>
              <wp:extent cx="949763" cy="226088"/>
              <wp:effectExtent l="0" t="0" r="3175" b="2540"/>
              <wp:wrapNone/>
              <wp:docPr id="20" name="Textruta 20"/>
              <wp:cNvGraphicFramePr/>
              <a:graphic xmlns:a="http://schemas.openxmlformats.org/drawingml/2006/main">
                <a:graphicData uri="http://schemas.microsoft.com/office/word/2010/wordprocessingShape">
                  <wps:wsp>
                    <wps:cNvSpPr txBox="1"/>
                    <wps:spPr>
                      <a:xfrm>
                        <a:off x="0" y="0"/>
                        <a:ext cx="949763" cy="2260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C29E2F" w14:textId="77777777" w:rsidR="00920AD7" w:rsidRPr="00F21109" w:rsidRDefault="00920AD7"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201E1B">
                            <w:rPr>
                              <w:szCs w:val="24"/>
                            </w:rPr>
                            <w:t>2015/16:RJ1</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C7F4E" id="_x0000_t202" coordsize="21600,21600" o:spt="202" path="m,l,21600r21600,l21600,xe">
              <v:stroke joinstyle="miter"/>
              <v:path gradientshapeok="t" o:connecttype="rect"/>
            </v:shapetype>
            <v:shape id="Textruta 20" o:spid="_x0000_s1039" type="#_x0000_t202" style="position:absolute;margin-left:-77.9pt;margin-top:-3.65pt;width:74.8pt;height:17.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" fillcolor="white [3212]" stroked="f" strokeweight=".5pt">
              <v:textbox inset="0,1mm,0,0">
                <w:txbxContent>
                  <w:p w14:paraId="41C29E2F" w14:textId="77777777" w:rsidR="00920AD7" w:rsidRPr="00F21109" w:rsidRDefault="00920AD7"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201E1B">
                      <w:rPr>
                        <w:szCs w:val="24"/>
                      </w:rPr>
                      <w:t>2015/16:RJ1</w:t>
                    </w:r>
                    <w:r w:rsidRPr="00F21109">
                      <w:rPr>
                        <w:szCs w:val="24"/>
                      </w:rPr>
                      <w:fldChar w:fldCharType="end"/>
                    </w:r>
                  </w:p>
                </w:txbxContent>
              </v:textbox>
            </v:shape>
          </w:pict>
        </mc:Fallback>
      </mc:AlternateContent>
    </w:r>
    <w:r>
      <w:rPr>
        <w:rFonts w:eastAsia="Times New Roman"/>
        <w:lang w:eastAsia="sv-SE"/>
      </w:rPr>
      <w:t>Noter (tkr</w:t>
    </w:r>
    <w:r w:rsidRPr="00051957">
      <w:rPr>
        <w:rFonts w:eastAsia="Times New Roman"/>
        <w:lang w:eastAsia="sv-SE"/>
      </w:rPr>
      <w:t>) 2015-12-31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5E6E5" w14:textId="7057573C" w:rsidR="00920AD7" w:rsidRDefault="00920AD7" w:rsidP="00155F98">
    <w:pPr>
      <w:pStyle w:val="Sidhuvudhgerstlld"/>
    </w:pPr>
    <w:r>
      <w:rPr>
        <w:smallCaps w:val="0"/>
        <w:lang w:eastAsia="sv-SE"/>
      </w:rPr>
      <mc:AlternateContent>
        <mc:Choice Requires="wps">
          <w:drawing>
            <wp:anchor distT="0" distB="0" distL="114300" distR="114300" simplePos="0" relativeHeight="251692032" behindDoc="0" locked="0" layoutInCell="1" allowOverlap="1" wp14:anchorId="5007C2D8" wp14:editId="54CAC8A3">
              <wp:simplePos x="0" y="0"/>
              <wp:positionH relativeFrom="column">
                <wp:posOffset>3778297</wp:posOffset>
              </wp:positionH>
              <wp:positionV relativeFrom="paragraph">
                <wp:posOffset>-50018</wp:posOffset>
              </wp:positionV>
              <wp:extent cx="1008650" cy="272955"/>
              <wp:effectExtent l="0" t="0" r="1270" b="0"/>
              <wp:wrapNone/>
              <wp:docPr id="21" name="Textruta 21"/>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A3275" w14:textId="77777777" w:rsidR="00920AD7" w:rsidRPr="00F21109" w:rsidRDefault="00920AD7"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201E1B">
                            <w:rPr>
                              <w:szCs w:val="24"/>
                            </w:rPr>
                            <w:t>2015/16:RJ1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7C2D8" id="_x0000_t202" coordsize="21600,21600" o:spt="202" path="m,l,21600r21600,l21600,xe">
              <v:stroke joinstyle="miter"/>
              <v:path gradientshapeok="t" o:connecttype="rect"/>
            </v:shapetype>
            <v:shape id="Textruta 21" o:spid="_x0000_s1040" type="#_x0000_t202" style="position:absolute;left:0;text-align:left;margin-left:297.5pt;margin-top:-3.95pt;width:79.4pt;height: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" fillcolor="white [3212]" stroked="f" strokeweight=".5pt">
              <v:textbox inset="0,,0">
                <w:txbxContent>
                  <w:p w14:paraId="145A3275" w14:textId="77777777" w:rsidR="00920AD7" w:rsidRPr="00F21109" w:rsidRDefault="00920AD7"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201E1B">
                      <w:rPr>
                        <w:szCs w:val="24"/>
                      </w:rPr>
                      <w:t>2015/16:RJ1</w:t>
                    </w:r>
                    <w:r w:rsidRPr="00F21109">
                      <w:rPr>
                        <w:szCs w:val="24"/>
                      </w:rPr>
                      <w:fldChar w:fldCharType="end"/>
                    </w:r>
                  </w:p>
                </w:txbxContent>
              </v:textbox>
            </v:shape>
          </w:pict>
        </mc:Fallback>
      </mc:AlternateContent>
    </w:r>
    <w:r>
      <w:rPr>
        <w:rFonts w:eastAsia="Times New Roman"/>
        <w:lang w:eastAsia="sv-SE"/>
      </w:rPr>
      <w:t>Noter (tkr</w:t>
    </w:r>
    <w:r w:rsidRPr="00051957">
      <w:rPr>
        <w:rFonts w:eastAsia="Times New Roman"/>
        <w:lang w:eastAsia="sv-SE"/>
      </w:rPr>
      <w:t>) 2015-12-31</w:t>
    </w:r>
    <w: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311B9" w14:textId="43BB9334" w:rsidR="00920AD7" w:rsidRPr="00FA0C03" w:rsidRDefault="005D21E9" w:rsidP="00D561D4">
    <w:pPr>
      <w:pStyle w:val="Sidhuvudvnsterstlld"/>
    </w:pPr>
    <w:r>
      <w:fldChar w:fldCharType="begin"/>
    </w:r>
    <w:r>
      <w:instrText xml:space="preserve"> STYLEREF "bilagerubrik" </w:instrText>
    </w:r>
    <w:r>
      <w:fldChar w:fldCharType="separate"/>
    </w:r>
    <w:r w:rsidR="00201E1B">
      <w:rPr>
        <w:noProof/>
      </w:rPr>
      <w:t>Bilaga 1</w:t>
    </w:r>
    <w:r>
      <w:rPr>
        <w:noProof/>
      </w:rPr>
      <w:fldChar w:fldCharType="end"/>
    </w:r>
    <w:r w:rsidR="00920AD7">
      <w:fldChar w:fldCharType="begin"/>
    </w:r>
    <w:r w:rsidR="00920AD7">
      <w:instrText xml:space="preserve"> IF </w:instrText>
    </w:r>
    <w:r>
      <w:fldChar w:fldCharType="begin"/>
    </w:r>
    <w:r>
      <w:instrText xml:space="preserve"> STYLEREF "bilagerubrik" </w:instrText>
    </w:r>
    <w:r>
      <w:fldChar w:fldCharType="separate"/>
    </w:r>
    <w:r w:rsidR="00201E1B">
      <w:rPr>
        <w:noProof/>
      </w:rPr>
      <w:instrText>Bilaga 1</w:instrText>
    </w:r>
    <w:r>
      <w:rPr>
        <w:noProof/>
      </w:rPr>
      <w:fldChar w:fldCharType="end"/>
    </w:r>
    <w:r w:rsidR="00920AD7" w:rsidRPr="001406B6">
      <w:instrText xml:space="preserve"> = "Bil*" ": " "" </w:instrText>
    </w:r>
    <w:r w:rsidR="00920AD7">
      <w:fldChar w:fldCharType="separate"/>
    </w:r>
    <w:r w:rsidR="00201E1B" w:rsidRPr="001406B6">
      <w:rPr>
        <w:noProof/>
      </w:rPr>
      <w:t xml:space="preserve">: </w:t>
    </w:r>
    <w:r w:rsidR="00920AD7">
      <w:fldChar w:fldCharType="end"/>
    </w:r>
    <w:r w:rsidR="00920AD7" w:rsidRPr="00FA0C03">
      <w:rPr>
        <w:noProof/>
        <w:lang w:eastAsia="sv-SE"/>
      </w:rPr>
      <mc:AlternateContent>
        <mc:Choice Requires="wps">
          <w:drawing>
            <wp:anchor distT="0" distB="0" distL="114300" distR="114300" simplePos="0" relativeHeight="251669504" behindDoc="0" locked="0" layoutInCell="1" allowOverlap="1" wp14:anchorId="24E862D3" wp14:editId="0223EE01">
              <wp:simplePos x="0" y="0"/>
              <wp:positionH relativeFrom="column">
                <wp:posOffset>-991236</wp:posOffset>
              </wp:positionH>
              <wp:positionV relativeFrom="paragraph">
                <wp:posOffset>-42545</wp:posOffset>
              </wp:positionV>
              <wp:extent cx="962025" cy="259200"/>
              <wp:effectExtent l="0" t="0" r="9525" b="7620"/>
              <wp:wrapNone/>
              <wp:docPr id="7" name="Textruta 7"/>
              <wp:cNvGraphicFramePr/>
              <a:graphic xmlns:a="http://schemas.openxmlformats.org/drawingml/2006/main">
                <a:graphicData uri="http://schemas.microsoft.com/office/word/2010/wordprocessingShape">
                  <wps:wsp>
                    <wps:cNvSpPr txBox="1"/>
                    <wps:spPr>
                      <a:xfrm>
                        <a:off x="0" y="0"/>
                        <a:ext cx="962025"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81DC24" w14:textId="77777777" w:rsidR="00920AD7" w:rsidRPr="00F21109" w:rsidRDefault="00920AD7" w:rsidP="009C7CDD">
                          <w:pPr>
                            <w:pStyle w:val="Kantrubrik"/>
                            <w:jc w:val="lef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201E1B">
                            <w:rPr>
                              <w:szCs w:val="24"/>
                            </w:rPr>
                            <w:t>2015/16:RJ1</w:t>
                          </w:r>
                          <w:r w:rsidRPr="00F21109">
                            <w:rPr>
                              <w:szCs w:val="24"/>
                            </w:rPr>
                            <w:fldChar w:fldCharType="end"/>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862D3" id="_x0000_t202" coordsize="21600,21600" o:spt="202" path="m,l,21600r21600,l21600,xe">
              <v:stroke joinstyle="miter"/>
              <v:path gradientshapeok="t" o:connecttype="rect"/>
            </v:shapetype>
            <v:shape id="Textruta 7" o:spid="_x0000_s1041" type="#_x0000_t202" style="position:absolute;margin-left:-78.05pt;margin-top:-3.35pt;width:75.7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" fillcolor="white [3212]" stroked="f" strokeweight=".5pt">
              <v:textbox inset="0,1mm,0,1mm">
                <w:txbxContent>
                  <w:p w14:paraId="5381DC24" w14:textId="77777777" w:rsidR="00920AD7" w:rsidRPr="00F21109" w:rsidRDefault="00920AD7" w:rsidP="009C7CDD">
                    <w:pPr>
                      <w:pStyle w:val="Kantrubrik"/>
                      <w:jc w:val="lef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201E1B">
                      <w:rPr>
                        <w:szCs w:val="24"/>
                      </w:rPr>
                      <w:t>2015/16:RJ1</w:t>
                    </w:r>
                    <w:r w:rsidRPr="00F21109">
                      <w:rPr>
                        <w:szCs w:val="24"/>
                      </w:rPr>
                      <w:fldChar w:fldCharType="end"/>
                    </w:r>
                  </w:p>
                </w:txbxContent>
              </v:textbox>
            </v:shape>
          </w:pict>
        </mc:Fallback>
      </mc:AlternateContent>
    </w:r>
    <w:r w:rsidR="00920AD7" w:rsidRPr="00167D66">
      <w:t xml:space="preserve"> </w:t>
    </w:r>
    <w:r w:rsidR="00920AD7">
      <w:t>Donationernas marknadsvärde (belopp i tkr)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F6473" w14:textId="4D3C6580" w:rsidR="00920AD7" w:rsidRDefault="00920AD7" w:rsidP="00155F98">
    <w:pPr>
      <w:pStyle w:val="Sidhuvudhgerstlld"/>
    </w:pPr>
    <w:r w:rsidRPr="001406B6">
      <w:fldChar w:fldCharType="begin"/>
    </w:r>
    <w:r>
      <w:instrText xml:space="preserve"> STYLEREF "bilagerubrik" </w:instrText>
    </w:r>
    <w:r w:rsidRPr="001406B6">
      <w:fldChar w:fldCharType="separate"/>
    </w:r>
    <w:r w:rsidR="00201E1B">
      <w:t>Bilaga 1</w:t>
    </w:r>
    <w:r w:rsidRPr="001406B6">
      <w:fldChar w:fldCharType="end"/>
    </w:r>
    <w:r w:rsidRPr="001406B6">
      <w:fldChar w:fldCharType="begin"/>
    </w:r>
    <w:r w:rsidRPr="001406B6">
      <w:instrText xml:space="preserve"> IF </w:instrText>
    </w:r>
    <w:r w:rsidRPr="001406B6">
      <w:fldChar w:fldCharType="begin"/>
    </w:r>
    <w:r w:rsidRPr="001406B6">
      <w:instrText xml:space="preserve"> ST</w:instrText>
    </w:r>
    <w:r>
      <w:instrText xml:space="preserve">YLEREF "bilagerubrik" </w:instrText>
    </w:r>
    <w:r w:rsidRPr="001406B6">
      <w:fldChar w:fldCharType="separate"/>
    </w:r>
    <w:r w:rsidR="00201E1B">
      <w:instrText>Bilaga 1</w:instrText>
    </w:r>
    <w:r w:rsidRPr="001406B6">
      <w:fldChar w:fldCharType="end"/>
    </w:r>
    <w:r>
      <w:instrText xml:space="preserve"> = "Bil*" ": " ""</w:instrText>
    </w:r>
    <w:r w:rsidRPr="001406B6">
      <w:instrText xml:space="preserve"> </w:instrText>
    </w:r>
    <w:r w:rsidRPr="001406B6">
      <w:fldChar w:fldCharType="separate"/>
    </w:r>
    <w:r w:rsidR="00201E1B">
      <w:t xml:space="preserve">: </w:t>
    </w:r>
    <w:r w:rsidRPr="001406B6">
      <w:fldChar w:fldCharType="end"/>
    </w:r>
    <w:r w:rsidRPr="00167D66">
      <w:t xml:space="preserve"> </w:t>
    </w:r>
    <w:r>
      <w:t>Donationernas marknadsvärde (belopp i tkr)</w:t>
    </w:r>
    <w:r>
      <w:rPr>
        <w:smallCaps w:val="0"/>
        <w:lang w:eastAsia="sv-SE"/>
      </w:rPr>
      <mc:AlternateContent>
        <mc:Choice Requires="wps">
          <w:drawing>
            <wp:anchor distT="0" distB="0" distL="114300" distR="114300" simplePos="0" relativeHeight="251667456" behindDoc="0" locked="0" layoutInCell="1" allowOverlap="1" wp14:anchorId="376E5C6E" wp14:editId="1FDCA70E">
              <wp:simplePos x="0" y="0"/>
              <wp:positionH relativeFrom="column">
                <wp:posOffset>3763141</wp:posOffset>
              </wp:positionH>
              <wp:positionV relativeFrom="paragraph">
                <wp:posOffset>-50018</wp:posOffset>
              </wp:positionV>
              <wp:extent cx="1023806" cy="272955"/>
              <wp:effectExtent l="0" t="0" r="5080" b="0"/>
              <wp:wrapNone/>
              <wp:docPr id="5" name="Textruta 5"/>
              <wp:cNvGraphicFramePr/>
              <a:graphic xmlns:a="http://schemas.openxmlformats.org/drawingml/2006/main">
                <a:graphicData uri="http://schemas.microsoft.com/office/word/2010/wordprocessingShape">
                  <wps:wsp>
                    <wps:cNvSpPr txBox="1"/>
                    <wps:spPr>
                      <a:xfrm>
                        <a:off x="0" y="0"/>
                        <a:ext cx="1023806"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273966" w14:textId="77777777" w:rsidR="00920AD7" w:rsidRPr="00F21109" w:rsidRDefault="00920AD7" w:rsidP="00D80266">
                          <w:pPr>
                            <w:pStyle w:val="Kantrubrik"/>
                            <w:tabs>
                              <w:tab w:val="right" w:pos="1474"/>
                            </w:tabs>
                            <w:jc w:val="righ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201E1B">
                            <w:rPr>
                              <w:szCs w:val="24"/>
                            </w:rPr>
                            <w:t>2015/16:RJ1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E5C6E" id="_x0000_t202" coordsize="21600,21600" o:spt="202" path="m,l,21600r21600,l21600,xe">
              <v:stroke joinstyle="miter"/>
              <v:path gradientshapeok="t" o:connecttype="rect"/>
            </v:shapetype>
            <v:shape id="Textruta 5" o:spid="_x0000_s1042" type="#_x0000_t202" style="position:absolute;left:0;text-align:left;margin-left:296.3pt;margin-top:-3.95pt;width:80.6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" fillcolor="white [3212]" stroked="f" strokeweight=".5pt">
              <v:textbox inset="0,,0">
                <w:txbxContent>
                  <w:p w14:paraId="39273966" w14:textId="77777777" w:rsidR="00920AD7" w:rsidRPr="00F21109" w:rsidRDefault="00920AD7" w:rsidP="00D80266">
                    <w:pPr>
                      <w:pStyle w:val="Kantrubrik"/>
                      <w:tabs>
                        <w:tab w:val="right" w:pos="1474"/>
                      </w:tabs>
                      <w:jc w:val="righ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201E1B">
                      <w:rPr>
                        <w:szCs w:val="24"/>
                      </w:rPr>
                      <w:t>2015/16:RJ1</w:t>
                    </w:r>
                    <w:r w:rsidRPr="00F21109">
                      <w:rPr>
                        <w:szCs w:val="24"/>
                      </w:rPr>
                      <w:fldChar w:fldCharType="end"/>
                    </w: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487F7" w14:textId="77777777" w:rsidR="00920AD7" w:rsidRDefault="00920AD7">
    <w:pPr>
      <w:pStyle w:val="Sidhuvud"/>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A65F" w14:textId="29E6A31C" w:rsidR="00920AD7" w:rsidRPr="00FA0C03" w:rsidRDefault="005D21E9" w:rsidP="00D561D4">
    <w:pPr>
      <w:pStyle w:val="Sidhuvudvnsterstlld"/>
    </w:pPr>
    <w:r>
      <w:fldChar w:fldCharType="begin"/>
    </w:r>
    <w:r>
      <w:instrText xml:space="preserve"> STYLEREF "bilagerubrik" </w:instrText>
    </w:r>
    <w:r>
      <w:fldChar w:fldCharType="separate"/>
    </w:r>
    <w:r w:rsidR="00201E1B">
      <w:rPr>
        <w:noProof/>
      </w:rPr>
      <w:t>Bilaga 2</w:t>
    </w:r>
    <w:r>
      <w:rPr>
        <w:noProof/>
      </w:rPr>
      <w:fldChar w:fldCharType="end"/>
    </w:r>
    <w:r w:rsidR="00920AD7">
      <w:fldChar w:fldCharType="begin"/>
    </w:r>
    <w:r w:rsidR="00920AD7">
      <w:instrText xml:space="preserve"> IF </w:instrText>
    </w:r>
    <w:r>
      <w:fldChar w:fldCharType="begin"/>
    </w:r>
    <w:r>
      <w:instrText xml:space="preserve"> STYLEREF "bilagerubrik" </w:instrText>
    </w:r>
    <w:r>
      <w:fldChar w:fldCharType="separate"/>
    </w:r>
    <w:r w:rsidR="00201E1B">
      <w:rPr>
        <w:noProof/>
      </w:rPr>
      <w:instrText>Bilaga 2</w:instrText>
    </w:r>
    <w:r>
      <w:rPr>
        <w:noProof/>
      </w:rPr>
      <w:fldChar w:fldCharType="end"/>
    </w:r>
    <w:r w:rsidR="00920AD7" w:rsidRPr="001406B6">
      <w:instrText xml:space="preserve"> = "Bil*" ": " "" </w:instrText>
    </w:r>
    <w:r w:rsidR="00920AD7">
      <w:fldChar w:fldCharType="separate"/>
    </w:r>
    <w:r w:rsidR="00201E1B" w:rsidRPr="001406B6">
      <w:rPr>
        <w:noProof/>
      </w:rPr>
      <w:t xml:space="preserve">: </w:t>
    </w:r>
    <w:r w:rsidR="00920AD7">
      <w:fldChar w:fldCharType="end"/>
    </w:r>
    <w:r w:rsidR="00920AD7" w:rsidRPr="00FA0C03">
      <w:rPr>
        <w:noProof/>
        <w:lang w:eastAsia="sv-SE"/>
      </w:rPr>
      <mc:AlternateContent>
        <mc:Choice Requires="wps">
          <w:drawing>
            <wp:anchor distT="0" distB="0" distL="114300" distR="114300" simplePos="0" relativeHeight="251696128" behindDoc="0" locked="0" layoutInCell="1" allowOverlap="1" wp14:anchorId="4249463B" wp14:editId="1018165C">
              <wp:simplePos x="0" y="0"/>
              <wp:positionH relativeFrom="column">
                <wp:posOffset>-991236</wp:posOffset>
              </wp:positionH>
              <wp:positionV relativeFrom="paragraph">
                <wp:posOffset>-42545</wp:posOffset>
              </wp:positionV>
              <wp:extent cx="962025" cy="259200"/>
              <wp:effectExtent l="0" t="0" r="9525" b="7620"/>
              <wp:wrapNone/>
              <wp:docPr id="23" name="Textruta 23"/>
              <wp:cNvGraphicFramePr/>
              <a:graphic xmlns:a="http://schemas.openxmlformats.org/drawingml/2006/main">
                <a:graphicData uri="http://schemas.microsoft.com/office/word/2010/wordprocessingShape">
                  <wps:wsp>
                    <wps:cNvSpPr txBox="1"/>
                    <wps:spPr>
                      <a:xfrm>
                        <a:off x="0" y="0"/>
                        <a:ext cx="962025"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A7A3F3" w14:textId="77777777" w:rsidR="00920AD7" w:rsidRPr="00F21109" w:rsidRDefault="00920AD7" w:rsidP="009C7CDD">
                          <w:pPr>
                            <w:pStyle w:val="Kantrubrik"/>
                            <w:jc w:val="lef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201E1B">
                            <w:rPr>
                              <w:szCs w:val="24"/>
                            </w:rPr>
                            <w:t>2015/16:RJ1</w:t>
                          </w:r>
                          <w:r w:rsidRPr="00F21109">
                            <w:rPr>
                              <w:szCs w:val="24"/>
                            </w:rPr>
                            <w:fldChar w:fldCharType="end"/>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9463B" id="_x0000_t202" coordsize="21600,21600" o:spt="202" path="m,l,21600r21600,l21600,xe">
              <v:stroke joinstyle="miter"/>
              <v:path gradientshapeok="t" o:connecttype="rect"/>
            </v:shapetype>
            <v:shape id="Textruta 23" o:spid="_x0000_s1043" type="#_x0000_t202" style="position:absolute;margin-left:-78.05pt;margin-top:-3.35pt;width:75.75pt;height:2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" fillcolor="white [3212]" stroked="f" strokeweight=".5pt">
              <v:textbox inset="0,1mm,0,1mm">
                <w:txbxContent>
                  <w:p w14:paraId="0AA7A3F3" w14:textId="77777777" w:rsidR="00920AD7" w:rsidRPr="00F21109" w:rsidRDefault="00920AD7" w:rsidP="009C7CDD">
                    <w:pPr>
                      <w:pStyle w:val="Kantrubrik"/>
                      <w:jc w:val="lef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201E1B">
                      <w:rPr>
                        <w:szCs w:val="24"/>
                      </w:rPr>
                      <w:t>2015/16:RJ1</w:t>
                    </w:r>
                    <w:r w:rsidRPr="00F21109">
                      <w:rPr>
                        <w:szCs w:val="24"/>
                      </w:rPr>
                      <w:fldChar w:fldCharType="end"/>
                    </w:r>
                  </w:p>
                </w:txbxContent>
              </v:textbox>
            </v:shape>
          </w:pict>
        </mc:Fallback>
      </mc:AlternateContent>
    </w:r>
    <w:r w:rsidR="00920AD7" w:rsidRPr="00167D66">
      <w:t xml:space="preserve"> </w:t>
    </w:r>
    <w:r w:rsidR="00920AD7" w:rsidRPr="00F90AE9">
      <w:t>Balansposters bokförda värde oc</w:t>
    </w:r>
    <w:r w:rsidR="00920AD7">
      <w:t>h jämförande marknadsvärde (tkr</w:t>
    </w:r>
    <w:r w:rsidR="00920AD7" w:rsidRPr="00F90AE9">
      <w:t>)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2E0DC" w14:textId="77777777" w:rsidR="00920AD7" w:rsidRDefault="00920AD7" w:rsidP="00155F98">
    <w:pPr>
      <w:pStyle w:val="Sidhuvudhgerstlld"/>
    </w:pPr>
    <w:r>
      <w:rPr>
        <w:smallCaps w:val="0"/>
        <w:lang w:eastAsia="sv-SE"/>
      </w:rPr>
      <mc:AlternateContent>
        <mc:Choice Requires="wps">
          <w:drawing>
            <wp:anchor distT="0" distB="0" distL="114300" distR="114300" simplePos="0" relativeHeight="251661312" behindDoc="0" locked="0" layoutInCell="1" allowOverlap="1" wp14:anchorId="5EAFE431" wp14:editId="1CD221AA">
              <wp:simplePos x="0" y="0"/>
              <wp:positionH relativeFrom="column">
                <wp:posOffset>3844925</wp:posOffset>
              </wp:positionH>
              <wp:positionV relativeFrom="paragraph">
                <wp:posOffset>-46990</wp:posOffset>
              </wp:positionV>
              <wp:extent cx="943200" cy="259200"/>
              <wp:effectExtent l="0" t="0" r="9525" b="7620"/>
              <wp:wrapNone/>
              <wp:docPr id="2" name="Textruta 2"/>
              <wp:cNvGraphicFramePr/>
              <a:graphic xmlns:a="http://schemas.openxmlformats.org/drawingml/2006/main">
                <a:graphicData uri="http://schemas.microsoft.com/office/word/2010/wordprocessingShape">
                  <wps:wsp>
                    <wps:cNvSpPr txBox="1"/>
                    <wps:spPr>
                      <a:xfrm>
                        <a:off x="0" y="0"/>
                        <a:ext cx="9432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E150B9" w14:textId="77777777" w:rsidR="00920AD7" w:rsidRPr="00766722" w:rsidRDefault="005D21E9" w:rsidP="00766722">
                          <w:pPr>
                            <w:pStyle w:val="Kantrubrik"/>
                            <w:jc w:val="right"/>
                          </w:pPr>
                          <w:r>
                            <w:fldChar w:fldCharType="begin"/>
                          </w:r>
                          <w:r>
                            <w:instrText xml:space="preserve"> DOCPROPERTY  Dokbeteckning  \* MERGEFORMAT </w:instrText>
                          </w:r>
                          <w:r>
                            <w:fldChar w:fldCharType="separate"/>
                          </w:r>
                          <w:r w:rsidR="00201E1B" w:rsidRPr="00201E1B">
                            <w:rPr>
                              <w:bCs/>
                            </w:rPr>
                            <w:t>2015/16:RJ1</w:t>
                          </w:r>
                          <w:r>
                            <w:rPr>
                              <w:bCs/>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AFE431" id="_x0000_t202" coordsize="21600,21600" o:spt="202" path="m,l,21600r21600,l21600,xe">
              <v:stroke joinstyle="miter"/>
              <v:path gradientshapeok="t" o:connecttype="rect"/>
            </v:shapetype>
            <v:shape id="Textruta 2" o:spid="_x0000_s1028" type="#_x0000_t202" style="position:absolute;left:0;text-align:left;margin-left:302.75pt;margin-top:-3.7pt;width:74.2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" fillcolor="white [3212]" stroked="f" strokeweight=".5pt">
              <v:textbox inset="0,1mm,0,0">
                <w:txbxContent>
                  <w:p w14:paraId="69E150B9" w14:textId="77777777" w:rsidR="00920AD7" w:rsidRPr="00766722" w:rsidRDefault="005D21E9" w:rsidP="00766722">
                    <w:pPr>
                      <w:pStyle w:val="Kantrubrik"/>
                      <w:jc w:val="right"/>
                    </w:pPr>
                    <w:r>
                      <w:fldChar w:fldCharType="begin"/>
                    </w:r>
                    <w:r>
                      <w:instrText xml:space="preserve"> DOCPROPERTY  Dokbeteckning  \* MERGEFORMAT </w:instrText>
                    </w:r>
                    <w:r>
                      <w:fldChar w:fldCharType="separate"/>
                    </w:r>
                    <w:r w:rsidR="00201E1B" w:rsidRPr="00201E1B">
                      <w:rPr>
                        <w:bCs/>
                      </w:rPr>
                      <w:t>2015/16:RJ1</w:t>
                    </w:r>
                    <w:r>
                      <w:rPr>
                        <w:bCs/>
                      </w:rPr>
                      <w:fldChar w:fldCharType="end"/>
                    </w:r>
                  </w:p>
                </w:txbxContent>
              </v:textbox>
            </v:shape>
          </w:pict>
        </mc:Fallback>
      </mc:AlternateContent>
    </w:r>
    <w:r w:rsidRPr="0003697B">
      <w:fldChar w:fldCharType="begin"/>
    </w:r>
    <w:r>
      <w:instrText xml:space="preserve"> STYLEREF  "\1" </w:instrText>
    </w:r>
    <w:r w:rsidRPr="0003697B">
      <w:instrText xml:space="preserve"> </w:instrText>
    </w:r>
    <w:r w:rsidRPr="0003697B">
      <w:fldChar w:fldCharType="end"/>
    </w:r>
    <w: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513E1" w14:textId="252E9ED6" w:rsidR="00920AD7" w:rsidRDefault="00920AD7" w:rsidP="00155F98">
    <w:pPr>
      <w:pStyle w:val="Sidhuvudhgerstlld"/>
    </w:pPr>
    <w:r w:rsidRPr="001406B6">
      <w:fldChar w:fldCharType="begin"/>
    </w:r>
    <w:r>
      <w:instrText xml:space="preserve"> STYLEREF "bilagerubrik" </w:instrText>
    </w:r>
    <w:r w:rsidRPr="001406B6">
      <w:fldChar w:fldCharType="separate"/>
    </w:r>
    <w:r w:rsidR="00201E1B">
      <w:t>Bilaga 2</w:t>
    </w:r>
    <w:r w:rsidRPr="001406B6">
      <w:fldChar w:fldCharType="end"/>
    </w:r>
    <w:r w:rsidRPr="001406B6">
      <w:fldChar w:fldCharType="begin"/>
    </w:r>
    <w:r w:rsidRPr="001406B6">
      <w:instrText xml:space="preserve"> IF </w:instrText>
    </w:r>
    <w:r w:rsidRPr="001406B6">
      <w:fldChar w:fldCharType="begin"/>
    </w:r>
    <w:r w:rsidRPr="001406B6">
      <w:instrText xml:space="preserve"> ST</w:instrText>
    </w:r>
    <w:r>
      <w:instrText xml:space="preserve">YLEREF "bilagerubrik" </w:instrText>
    </w:r>
    <w:r w:rsidRPr="001406B6">
      <w:fldChar w:fldCharType="separate"/>
    </w:r>
    <w:r w:rsidR="00201E1B">
      <w:instrText>Bilaga 2</w:instrText>
    </w:r>
    <w:r w:rsidRPr="001406B6">
      <w:fldChar w:fldCharType="end"/>
    </w:r>
    <w:r>
      <w:instrText xml:space="preserve"> = "Bil*" ": " ""</w:instrText>
    </w:r>
    <w:r w:rsidRPr="001406B6">
      <w:instrText xml:space="preserve"> </w:instrText>
    </w:r>
    <w:r w:rsidRPr="001406B6">
      <w:fldChar w:fldCharType="separate"/>
    </w:r>
    <w:r w:rsidR="00201E1B">
      <w:t xml:space="preserve">: </w:t>
    </w:r>
    <w:r w:rsidRPr="001406B6">
      <w:fldChar w:fldCharType="end"/>
    </w:r>
    <w:r w:rsidRPr="00167D66">
      <w:t xml:space="preserve"> </w:t>
    </w:r>
    <w:r w:rsidRPr="00F90AE9">
      <w:t>Balansposters bokförda värde oc</w:t>
    </w:r>
    <w:r>
      <w:t>h jämförande marknadsvärde (tkr</w:t>
    </w:r>
    <w:r w:rsidRPr="00F90AE9">
      <w:t>) 2015</w:t>
    </w:r>
    <w:r>
      <w:rPr>
        <w:smallCaps w:val="0"/>
        <w:lang w:eastAsia="sv-SE"/>
      </w:rPr>
      <mc:AlternateContent>
        <mc:Choice Requires="wps">
          <w:drawing>
            <wp:anchor distT="0" distB="0" distL="114300" distR="114300" simplePos="0" relativeHeight="251694080" behindDoc="0" locked="0" layoutInCell="1" allowOverlap="1" wp14:anchorId="437884F1" wp14:editId="0190E21A">
              <wp:simplePos x="0" y="0"/>
              <wp:positionH relativeFrom="column">
                <wp:posOffset>3763141</wp:posOffset>
              </wp:positionH>
              <wp:positionV relativeFrom="paragraph">
                <wp:posOffset>-50018</wp:posOffset>
              </wp:positionV>
              <wp:extent cx="1023806" cy="272955"/>
              <wp:effectExtent l="0" t="0" r="5080" b="0"/>
              <wp:wrapNone/>
              <wp:docPr id="22" name="Textruta 22"/>
              <wp:cNvGraphicFramePr/>
              <a:graphic xmlns:a="http://schemas.openxmlformats.org/drawingml/2006/main">
                <a:graphicData uri="http://schemas.microsoft.com/office/word/2010/wordprocessingShape">
                  <wps:wsp>
                    <wps:cNvSpPr txBox="1"/>
                    <wps:spPr>
                      <a:xfrm>
                        <a:off x="0" y="0"/>
                        <a:ext cx="1023806"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0F8F45" w14:textId="77777777" w:rsidR="00920AD7" w:rsidRPr="00F21109" w:rsidRDefault="00920AD7" w:rsidP="00D80266">
                          <w:pPr>
                            <w:pStyle w:val="Kantrubrik"/>
                            <w:tabs>
                              <w:tab w:val="right" w:pos="1474"/>
                            </w:tabs>
                            <w:jc w:val="righ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201E1B">
                            <w:rPr>
                              <w:szCs w:val="24"/>
                            </w:rPr>
                            <w:t>2015/16:RJ1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884F1" id="_x0000_t202" coordsize="21600,21600" o:spt="202" path="m,l,21600r21600,l21600,xe">
              <v:stroke joinstyle="miter"/>
              <v:path gradientshapeok="t" o:connecttype="rect"/>
            </v:shapetype>
            <v:shape id="Textruta 22" o:spid="_x0000_s1044" type="#_x0000_t202" style="position:absolute;left:0;text-align:left;margin-left:296.3pt;margin-top:-3.95pt;width:80.6pt;height:2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" fillcolor="white [3212]" stroked="f" strokeweight=".5pt">
              <v:textbox inset="0,,0">
                <w:txbxContent>
                  <w:p w14:paraId="080F8F45" w14:textId="77777777" w:rsidR="00920AD7" w:rsidRPr="00F21109" w:rsidRDefault="00920AD7" w:rsidP="00D80266">
                    <w:pPr>
                      <w:pStyle w:val="Kantrubrik"/>
                      <w:tabs>
                        <w:tab w:val="right" w:pos="1474"/>
                      </w:tabs>
                      <w:jc w:val="righ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201E1B">
                      <w:rPr>
                        <w:szCs w:val="24"/>
                      </w:rPr>
                      <w:t>2015/16:RJ1</w:t>
                    </w:r>
                    <w:r w:rsidRPr="00F21109">
                      <w:rPr>
                        <w:szCs w:val="24"/>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D7A99" w14:textId="28A61F39" w:rsidR="00920AD7" w:rsidRPr="00F21109" w:rsidRDefault="00920AD7" w:rsidP="00D561D4">
    <w:pPr>
      <w:pStyle w:val="Sidhuvudvnsterstlld"/>
    </w:pPr>
    <w:r w:rsidRPr="00F21109">
      <w:rPr>
        <w:noProof/>
        <w:lang w:eastAsia="sv-SE"/>
      </w:rPr>
      <mc:AlternateContent>
        <mc:Choice Requires="wps">
          <w:drawing>
            <wp:anchor distT="0" distB="0" distL="114300" distR="114300" simplePos="0" relativeHeight="251671552" behindDoc="0" locked="0" layoutInCell="1" allowOverlap="1" wp14:anchorId="7453144C" wp14:editId="323EA437">
              <wp:simplePos x="0" y="0"/>
              <wp:positionH relativeFrom="column">
                <wp:posOffset>-989560</wp:posOffset>
              </wp:positionH>
              <wp:positionV relativeFrom="paragraph">
                <wp:posOffset>-46104</wp:posOffset>
              </wp:positionV>
              <wp:extent cx="949763" cy="226088"/>
              <wp:effectExtent l="0" t="0" r="3175" b="2540"/>
              <wp:wrapNone/>
              <wp:docPr id="10" name="Textruta 10"/>
              <wp:cNvGraphicFramePr/>
              <a:graphic xmlns:a="http://schemas.openxmlformats.org/drawingml/2006/main">
                <a:graphicData uri="http://schemas.microsoft.com/office/word/2010/wordprocessingShape">
                  <wps:wsp>
                    <wps:cNvSpPr txBox="1"/>
                    <wps:spPr>
                      <a:xfrm>
                        <a:off x="0" y="0"/>
                        <a:ext cx="949763" cy="2260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F14E5D" w14:textId="77777777" w:rsidR="00920AD7" w:rsidRPr="00F21109" w:rsidRDefault="00920AD7"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201E1B">
                            <w:rPr>
                              <w:szCs w:val="24"/>
                            </w:rPr>
                            <w:t>2015/16:RJ1</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3144C" id="_x0000_t202" coordsize="21600,21600" o:spt="202" path="m,l,21600r21600,l21600,xe">
              <v:stroke joinstyle="miter"/>
              <v:path gradientshapeok="t" o:connecttype="rect"/>
            </v:shapetype>
            <v:shape id="Textruta 10" o:spid="_x0000_s1029" type="#_x0000_t202" style="position:absolute;margin-left:-77.9pt;margin-top:-3.65pt;width:74.8pt;height:1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" fillcolor="white [3212]" stroked="f" strokeweight=".5pt">
              <v:textbox inset="0,1mm,0,0">
                <w:txbxContent>
                  <w:p w14:paraId="2BF14E5D" w14:textId="77777777" w:rsidR="00920AD7" w:rsidRPr="00F21109" w:rsidRDefault="00920AD7"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201E1B">
                      <w:rPr>
                        <w:szCs w:val="24"/>
                      </w:rPr>
                      <w:t>2015/16:RJ1</w:t>
                    </w:r>
                    <w:r w:rsidRPr="00F21109">
                      <w:rPr>
                        <w:szCs w:val="24"/>
                      </w:rPr>
                      <w:fldChar w:fldCharType="end"/>
                    </w:r>
                  </w:p>
                </w:txbxContent>
              </v:textbox>
            </v:shape>
          </w:pict>
        </mc:Fallback>
      </mc:AlternateContent>
    </w:r>
    <w:r>
      <w:t>Förord 2015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64273" w14:textId="77777777" w:rsidR="00920AD7" w:rsidRDefault="00920AD7" w:rsidP="00155F98">
    <w:pPr>
      <w:pStyle w:val="Sidhuvudhgerstlld"/>
    </w:pPr>
    <w:r>
      <w:rPr>
        <w:smallCaps w:val="0"/>
        <w:lang w:eastAsia="sv-SE"/>
      </w:rPr>
      <mc:AlternateContent>
        <mc:Choice Requires="wps">
          <w:drawing>
            <wp:anchor distT="0" distB="0" distL="114300" distR="114300" simplePos="0" relativeHeight="251663360" behindDoc="0" locked="0" layoutInCell="1" allowOverlap="1" wp14:anchorId="282EAE85" wp14:editId="21E9E44F">
              <wp:simplePos x="0" y="0"/>
              <wp:positionH relativeFrom="column">
                <wp:posOffset>3778297</wp:posOffset>
              </wp:positionH>
              <wp:positionV relativeFrom="paragraph">
                <wp:posOffset>-50018</wp:posOffset>
              </wp:positionV>
              <wp:extent cx="1008650" cy="272955"/>
              <wp:effectExtent l="0" t="0" r="1270" b="0"/>
              <wp:wrapNone/>
              <wp:docPr id="3" name="Textruta 3"/>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17776" w14:textId="77777777" w:rsidR="00920AD7" w:rsidRPr="00F21109" w:rsidRDefault="00920AD7"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201E1B">
                            <w:rPr>
                              <w:szCs w:val="24"/>
                            </w:rPr>
                            <w:t>2015/16:RJ1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EAE85" id="_x0000_t202" coordsize="21600,21600" o:spt="202" path="m,l,21600r21600,l21600,xe">
              <v:stroke joinstyle="miter"/>
              <v:path gradientshapeok="t" o:connecttype="rect"/>
            </v:shapetype>
            <v:shape id="Textruta 3" o:spid="_x0000_s1030" type="#_x0000_t202" style="position:absolute;left:0;text-align:left;margin-left:297.5pt;margin-top:-3.95pt;width:79.4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" fillcolor="white [3212]" stroked="f" strokeweight=".5pt">
              <v:textbox inset="0,,0">
                <w:txbxContent>
                  <w:p w14:paraId="46017776" w14:textId="77777777" w:rsidR="00920AD7" w:rsidRPr="00F21109" w:rsidRDefault="00920AD7"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201E1B">
                      <w:rPr>
                        <w:szCs w:val="24"/>
                      </w:rPr>
                      <w:t>2015/16:RJ1</w:t>
                    </w:r>
                    <w:r w:rsidRPr="00F21109">
                      <w:rPr>
                        <w:szCs w:val="24"/>
                      </w:rPr>
                      <w:fldChar w:fldCharType="end"/>
                    </w:r>
                  </w:p>
                </w:txbxContent>
              </v:textbox>
            </v:shape>
          </w:pict>
        </mc:Fallback>
      </mc:AlternateContent>
    </w:r>
    <w:r w:rsidRPr="0003697B">
      <w:fldChar w:fldCharType="begin"/>
    </w:r>
    <w:r>
      <w:instrText xml:space="preserve"> STYLEREF "Kapitelrubrik"</w:instrText>
    </w:r>
    <w:r w:rsidRPr="0003697B">
      <w:instrText xml:space="preserve"> </w:instrText>
    </w:r>
    <w:r w:rsidRPr="0003697B">
      <w:fldChar w:fldCharType="separate"/>
    </w:r>
    <w:r w:rsidR="00201E1B">
      <w:t>Innehållsförteckning</w:t>
    </w:r>
    <w:r w:rsidRPr="0003697B">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B70A" w14:textId="77777777" w:rsidR="00920AD7" w:rsidRDefault="00920AD7">
    <w:pPr>
      <w:pStyle w:val="Sidhuvu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6F02D" w14:textId="72EA2201" w:rsidR="00920AD7" w:rsidRPr="00F21109" w:rsidRDefault="00920AD7" w:rsidP="00D561D4">
    <w:pPr>
      <w:pStyle w:val="Sidhuvudvnsterstlld"/>
    </w:pPr>
    <w:r w:rsidRPr="00F21109">
      <w:rPr>
        <w:noProof/>
        <w:lang w:eastAsia="sv-SE"/>
      </w:rPr>
      <mc:AlternateContent>
        <mc:Choice Requires="wps">
          <w:drawing>
            <wp:anchor distT="0" distB="0" distL="114300" distR="114300" simplePos="0" relativeHeight="251675648" behindDoc="0" locked="0" layoutInCell="1" allowOverlap="1" wp14:anchorId="78D8BD18" wp14:editId="2DDB3E40">
              <wp:simplePos x="0" y="0"/>
              <wp:positionH relativeFrom="column">
                <wp:posOffset>-989560</wp:posOffset>
              </wp:positionH>
              <wp:positionV relativeFrom="paragraph">
                <wp:posOffset>-46104</wp:posOffset>
              </wp:positionV>
              <wp:extent cx="949763" cy="226088"/>
              <wp:effectExtent l="0" t="0" r="3175" b="2540"/>
              <wp:wrapNone/>
              <wp:docPr id="13" name="Textruta 13"/>
              <wp:cNvGraphicFramePr/>
              <a:graphic xmlns:a="http://schemas.openxmlformats.org/drawingml/2006/main">
                <a:graphicData uri="http://schemas.microsoft.com/office/word/2010/wordprocessingShape">
                  <wps:wsp>
                    <wps:cNvSpPr txBox="1"/>
                    <wps:spPr>
                      <a:xfrm>
                        <a:off x="0" y="0"/>
                        <a:ext cx="949763" cy="2260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3FAEB4" w14:textId="77777777" w:rsidR="00920AD7" w:rsidRPr="00F21109" w:rsidRDefault="00920AD7"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201E1B">
                            <w:rPr>
                              <w:szCs w:val="24"/>
                            </w:rPr>
                            <w:t>2015/16:RJ1</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8BD18" id="_x0000_t202" coordsize="21600,21600" o:spt="202" path="m,l,21600r21600,l21600,xe">
              <v:stroke joinstyle="miter"/>
              <v:path gradientshapeok="t" o:connecttype="rect"/>
            </v:shapetype>
            <v:shape id="Textruta 13" o:spid="_x0000_s1031" type="#_x0000_t202" style="position:absolute;margin-left:-77.9pt;margin-top:-3.65pt;width:74.8pt;height:1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" fillcolor="white [3212]" stroked="f" strokeweight=".5pt">
              <v:textbox inset="0,1mm,0,0">
                <w:txbxContent>
                  <w:p w14:paraId="473FAEB4" w14:textId="77777777" w:rsidR="00920AD7" w:rsidRPr="00F21109" w:rsidRDefault="00920AD7"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201E1B">
                      <w:rPr>
                        <w:szCs w:val="24"/>
                      </w:rPr>
                      <w:t>2015/16:RJ1</w:t>
                    </w:r>
                    <w:r w:rsidRPr="00F21109">
                      <w:rPr>
                        <w:szCs w:val="24"/>
                      </w:rPr>
                      <w:fldChar w:fldCharType="end"/>
                    </w:r>
                  </w:p>
                </w:txbxContent>
              </v:textbox>
            </v:shape>
          </w:pict>
        </mc:Fallback>
      </mc:AlternateContent>
    </w:r>
    <w:r w:rsidRPr="000D3399">
      <w:t>Översikt över den forskningsstödjande verksamheten under 2015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4574F" w14:textId="1EE4C7E8" w:rsidR="00920AD7" w:rsidRDefault="00920AD7" w:rsidP="00155F98">
    <w:pPr>
      <w:pStyle w:val="Sidhuvudhgerstlld"/>
    </w:pPr>
    <w:r>
      <w:rPr>
        <w:smallCaps w:val="0"/>
        <w:lang w:eastAsia="sv-SE"/>
      </w:rPr>
      <mc:AlternateContent>
        <mc:Choice Requires="wps">
          <w:drawing>
            <wp:anchor distT="0" distB="0" distL="114300" distR="114300" simplePos="0" relativeHeight="251673600" behindDoc="0" locked="0" layoutInCell="1" allowOverlap="1" wp14:anchorId="3C365940" wp14:editId="0C0AC74B">
              <wp:simplePos x="0" y="0"/>
              <wp:positionH relativeFrom="column">
                <wp:posOffset>3778297</wp:posOffset>
              </wp:positionH>
              <wp:positionV relativeFrom="paragraph">
                <wp:posOffset>-50018</wp:posOffset>
              </wp:positionV>
              <wp:extent cx="1008650" cy="272955"/>
              <wp:effectExtent l="0" t="0" r="1270" b="0"/>
              <wp:wrapNone/>
              <wp:docPr id="12" name="Textruta 12"/>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B7E6B4" w14:textId="77777777" w:rsidR="00920AD7" w:rsidRPr="00F21109" w:rsidRDefault="00920AD7"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201E1B">
                            <w:rPr>
                              <w:szCs w:val="24"/>
                            </w:rPr>
                            <w:t>2015/16:RJ1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65940" id="_x0000_t202" coordsize="21600,21600" o:spt="202" path="m,l,21600r21600,l21600,xe">
              <v:stroke joinstyle="miter"/>
              <v:path gradientshapeok="t" o:connecttype="rect"/>
            </v:shapetype>
            <v:shape id="Textruta 12" o:spid="_x0000_s1032" type="#_x0000_t202" style="position:absolute;left:0;text-align:left;margin-left:297.5pt;margin-top:-3.95pt;width:79.4pt;height: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" fillcolor="white [3212]" stroked="f" strokeweight=".5pt">
              <v:textbox inset="0,,0">
                <w:txbxContent>
                  <w:p w14:paraId="76B7E6B4" w14:textId="77777777" w:rsidR="00920AD7" w:rsidRPr="00F21109" w:rsidRDefault="00920AD7"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201E1B">
                      <w:rPr>
                        <w:szCs w:val="24"/>
                      </w:rPr>
                      <w:t>2015/16:RJ1</w:t>
                    </w:r>
                    <w:r w:rsidRPr="00F21109">
                      <w:rPr>
                        <w:szCs w:val="24"/>
                      </w:rPr>
                      <w:fldChar w:fldCharType="end"/>
                    </w:r>
                  </w:p>
                </w:txbxContent>
              </v:textbox>
            </v:shape>
          </w:pict>
        </mc:Fallback>
      </mc:AlternateContent>
    </w:r>
    <w:r w:rsidRPr="00356906">
      <w:t xml:space="preserve"> </w:t>
    </w:r>
    <w:r w:rsidRPr="000D3399">
      <w:t>Översikt över den forskningsstödjande verksamheten under 2015</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AF8D9" w14:textId="3F177114" w:rsidR="00920AD7" w:rsidRPr="00F21109" w:rsidRDefault="00920AD7" w:rsidP="00D561D4">
    <w:pPr>
      <w:pStyle w:val="Sidhuvudvnsterstlld"/>
    </w:pPr>
    <w:r w:rsidRPr="00F21109">
      <w:rPr>
        <w:noProof/>
        <w:lang w:eastAsia="sv-SE"/>
      </w:rPr>
      <mc:AlternateContent>
        <mc:Choice Requires="wps">
          <w:drawing>
            <wp:anchor distT="0" distB="0" distL="114300" distR="114300" simplePos="0" relativeHeight="251679744" behindDoc="0" locked="0" layoutInCell="1" allowOverlap="1" wp14:anchorId="71F977F1" wp14:editId="0A7B53F6">
              <wp:simplePos x="0" y="0"/>
              <wp:positionH relativeFrom="column">
                <wp:posOffset>-989560</wp:posOffset>
              </wp:positionH>
              <wp:positionV relativeFrom="paragraph">
                <wp:posOffset>-46104</wp:posOffset>
              </wp:positionV>
              <wp:extent cx="949763" cy="226088"/>
              <wp:effectExtent l="0" t="0" r="3175" b="2540"/>
              <wp:wrapNone/>
              <wp:docPr id="15" name="Textruta 15"/>
              <wp:cNvGraphicFramePr/>
              <a:graphic xmlns:a="http://schemas.openxmlformats.org/drawingml/2006/main">
                <a:graphicData uri="http://schemas.microsoft.com/office/word/2010/wordprocessingShape">
                  <wps:wsp>
                    <wps:cNvSpPr txBox="1"/>
                    <wps:spPr>
                      <a:xfrm>
                        <a:off x="0" y="0"/>
                        <a:ext cx="949763" cy="2260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6FA022" w14:textId="77777777" w:rsidR="00920AD7" w:rsidRPr="00F21109" w:rsidRDefault="00920AD7"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201E1B">
                            <w:rPr>
                              <w:szCs w:val="24"/>
                            </w:rPr>
                            <w:t>2015/16:RJ1</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977F1" id="_x0000_t202" coordsize="21600,21600" o:spt="202" path="m,l,21600r21600,l21600,xe">
              <v:stroke joinstyle="miter"/>
              <v:path gradientshapeok="t" o:connecttype="rect"/>
            </v:shapetype>
            <v:shape id="Textruta 15" o:spid="_x0000_s1033" type="#_x0000_t202" style="position:absolute;margin-left:-77.9pt;margin-top:-3.65pt;width:74.8pt;height:1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" fillcolor="white [3212]" stroked="f" strokeweight=".5pt">
              <v:textbox inset="0,1mm,0,0">
                <w:txbxContent>
                  <w:p w14:paraId="126FA022" w14:textId="77777777" w:rsidR="00920AD7" w:rsidRPr="00F21109" w:rsidRDefault="00920AD7"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201E1B">
                      <w:rPr>
                        <w:szCs w:val="24"/>
                      </w:rPr>
                      <w:t>2015/16:RJ1</w:t>
                    </w:r>
                    <w:r w:rsidRPr="00F21109">
                      <w:rPr>
                        <w:szCs w:val="24"/>
                      </w:rPr>
                      <w:fldChar w:fldCharType="end"/>
                    </w:r>
                  </w:p>
                </w:txbxContent>
              </v:textbox>
            </v:shape>
          </w:pict>
        </mc:Fallback>
      </mc:AlternateContent>
    </w:r>
    <w:r w:rsidRPr="00E60494">
      <w:t>Förvaltningsberättels</w:t>
    </w:r>
    <w:r>
      <w:t>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90D84" w14:textId="6CC71931" w:rsidR="00920AD7" w:rsidRDefault="00920AD7" w:rsidP="00155F98">
    <w:pPr>
      <w:pStyle w:val="Sidhuvudhgerstlld"/>
    </w:pPr>
    <w:r>
      <w:rPr>
        <w:smallCaps w:val="0"/>
        <w:lang w:eastAsia="sv-SE"/>
      </w:rPr>
      <mc:AlternateContent>
        <mc:Choice Requires="wps">
          <w:drawing>
            <wp:anchor distT="0" distB="0" distL="114300" distR="114300" simplePos="0" relativeHeight="251677696" behindDoc="0" locked="0" layoutInCell="1" allowOverlap="1" wp14:anchorId="3D385B18" wp14:editId="360B6EE7">
              <wp:simplePos x="0" y="0"/>
              <wp:positionH relativeFrom="column">
                <wp:posOffset>3778297</wp:posOffset>
              </wp:positionH>
              <wp:positionV relativeFrom="paragraph">
                <wp:posOffset>-50018</wp:posOffset>
              </wp:positionV>
              <wp:extent cx="1008650" cy="272955"/>
              <wp:effectExtent l="0" t="0" r="1270" b="0"/>
              <wp:wrapNone/>
              <wp:docPr id="14" name="Textruta 14"/>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44D9F3" w14:textId="77777777" w:rsidR="00920AD7" w:rsidRPr="00F21109" w:rsidRDefault="00920AD7"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201E1B">
                            <w:rPr>
                              <w:szCs w:val="24"/>
                            </w:rPr>
                            <w:t>2015/16:RJ1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85B18" id="_x0000_t202" coordsize="21600,21600" o:spt="202" path="m,l,21600r21600,l21600,xe">
              <v:stroke joinstyle="miter"/>
              <v:path gradientshapeok="t" o:connecttype="rect"/>
            </v:shapetype>
            <v:shape id="Textruta 14" o:spid="_x0000_s1034" type="#_x0000_t202" style="position:absolute;left:0;text-align:left;margin-left:297.5pt;margin-top:-3.95pt;width:79.4pt;height: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" fillcolor="white [3212]" stroked="f" strokeweight=".5pt">
              <v:textbox inset="0,,0">
                <w:txbxContent>
                  <w:p w14:paraId="4D44D9F3" w14:textId="77777777" w:rsidR="00920AD7" w:rsidRPr="00F21109" w:rsidRDefault="00920AD7"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201E1B">
                      <w:rPr>
                        <w:szCs w:val="24"/>
                      </w:rPr>
                      <w:t>2015/16:RJ1</w:t>
                    </w:r>
                    <w:r w:rsidRPr="00F21109">
                      <w:rPr>
                        <w:szCs w:val="24"/>
                      </w:rPr>
                      <w:fldChar w:fldCharType="end"/>
                    </w:r>
                  </w:p>
                </w:txbxContent>
              </v:textbox>
            </v:shape>
          </w:pict>
        </mc:Fallback>
      </mc:AlternateContent>
    </w:r>
    <w:r w:rsidRPr="00B4098C">
      <w:t xml:space="preserve"> </w:t>
    </w:r>
    <w:r w:rsidRPr="00E60494">
      <w:t>Förvaltningsberättels</w:t>
    </w:r>
    <w:r>
      <w:t xml:space="preserve">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EAF632"/>
    <w:lvl w:ilvl="0">
      <w:start w:val="1"/>
      <w:numFmt w:val="bullet"/>
      <w:pStyle w:val="Punktlista"/>
      <w:lvlText w:val="•"/>
      <w:lvlJc w:val="left"/>
      <w:pPr>
        <w:ind w:left="360" w:hanging="360"/>
      </w:pPr>
      <w:rPr>
        <w:rFonts w:ascii="Arial" w:hAnsi="Arial" w:hint="default"/>
      </w:rPr>
    </w:lvl>
  </w:abstractNum>
  <w:abstractNum w:abstractNumId="1" w15:restartNumberingAfterBreak="0">
    <w:nsid w:val="02930071"/>
    <w:multiLevelType w:val="hybridMultilevel"/>
    <w:tmpl w:val="179410BA"/>
    <w:styleLink w:val="Importeradestilen10"/>
    <w:lvl w:ilvl="0" w:tplc="0A98A55C">
      <w:start w:val="1"/>
      <w:numFmt w:val="bullet"/>
      <w:lvlText w:val="•"/>
      <w:lvlJc w:val="left"/>
      <w:pPr>
        <w:tabs>
          <w:tab w:val="left" w:pos="567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8E9730">
      <w:start w:val="1"/>
      <w:numFmt w:val="bullet"/>
      <w:lvlText w:val="•"/>
      <w:lvlJc w:val="left"/>
      <w:pPr>
        <w:tabs>
          <w:tab w:val="left" w:pos="567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F865AAC">
      <w:start w:val="1"/>
      <w:numFmt w:val="bullet"/>
      <w:lvlText w:val="•"/>
      <w:lvlJc w:val="left"/>
      <w:pPr>
        <w:tabs>
          <w:tab w:val="left" w:pos="567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B8EA500">
      <w:start w:val="1"/>
      <w:numFmt w:val="bullet"/>
      <w:lvlText w:val="•"/>
      <w:lvlJc w:val="left"/>
      <w:pPr>
        <w:tabs>
          <w:tab w:val="left" w:pos="567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F81838">
      <w:start w:val="1"/>
      <w:numFmt w:val="bullet"/>
      <w:lvlText w:val="•"/>
      <w:lvlJc w:val="left"/>
      <w:pPr>
        <w:tabs>
          <w:tab w:val="left" w:pos="567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EA8A6E2">
      <w:start w:val="1"/>
      <w:numFmt w:val="bullet"/>
      <w:lvlText w:val="•"/>
      <w:lvlJc w:val="left"/>
      <w:pPr>
        <w:tabs>
          <w:tab w:val="left" w:pos="567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C02F792">
      <w:start w:val="1"/>
      <w:numFmt w:val="bullet"/>
      <w:lvlText w:val="•"/>
      <w:lvlJc w:val="left"/>
      <w:pPr>
        <w:tabs>
          <w:tab w:val="left" w:pos="567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2842B4">
      <w:start w:val="1"/>
      <w:numFmt w:val="bullet"/>
      <w:lvlText w:val="•"/>
      <w:lvlJc w:val="left"/>
      <w:pPr>
        <w:tabs>
          <w:tab w:val="left" w:pos="567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D169FDC">
      <w:start w:val="1"/>
      <w:numFmt w:val="bullet"/>
      <w:lvlText w:val="•"/>
      <w:lvlJc w:val="left"/>
      <w:pPr>
        <w:tabs>
          <w:tab w:val="left" w:pos="567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D07B3F"/>
    <w:multiLevelType w:val="multilevel"/>
    <w:tmpl w:val="C2EA25CA"/>
    <w:name w:val="RubrikNr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59B464D"/>
    <w:multiLevelType w:val="hybridMultilevel"/>
    <w:tmpl w:val="0340E786"/>
    <w:lvl w:ilvl="0" w:tplc="1ABAD848">
      <w:start w:val="1"/>
      <w:numFmt w:val="lowerLetter"/>
      <w:pStyle w:val="Punktlistagemen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C136896"/>
    <w:multiLevelType w:val="hybridMultilevel"/>
    <w:tmpl w:val="34D681F4"/>
    <w:name w:val="RubrikNr"/>
    <w:lvl w:ilvl="0" w:tplc="F6EEBA92">
      <w:start w:val="1"/>
      <w:numFmt w:val="decimal"/>
      <w:pStyle w:val="Rubrik3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08C089E"/>
    <w:multiLevelType w:val="hybridMultilevel"/>
    <w:tmpl w:val="1AE071CA"/>
    <w:lvl w:ilvl="0" w:tplc="337A1EE2">
      <w:start w:val="1"/>
      <w:numFmt w:val="decimal"/>
      <w:lvlText w:val="%1)"/>
      <w:lvlJc w:val="left"/>
      <w:pPr>
        <w:ind w:left="587" w:hanging="360"/>
      </w:pPr>
      <w:rPr>
        <w:rFonts w:hint="default"/>
      </w:rPr>
    </w:lvl>
    <w:lvl w:ilvl="1" w:tplc="041D0019" w:tentative="1">
      <w:start w:val="1"/>
      <w:numFmt w:val="lowerLetter"/>
      <w:lvlText w:val="%2."/>
      <w:lvlJc w:val="left"/>
      <w:pPr>
        <w:ind w:left="1307" w:hanging="360"/>
      </w:pPr>
    </w:lvl>
    <w:lvl w:ilvl="2" w:tplc="041D001B" w:tentative="1">
      <w:start w:val="1"/>
      <w:numFmt w:val="lowerRoman"/>
      <w:lvlText w:val="%3."/>
      <w:lvlJc w:val="right"/>
      <w:pPr>
        <w:ind w:left="2027" w:hanging="180"/>
      </w:pPr>
    </w:lvl>
    <w:lvl w:ilvl="3" w:tplc="041D000F" w:tentative="1">
      <w:start w:val="1"/>
      <w:numFmt w:val="decimal"/>
      <w:lvlText w:val="%4."/>
      <w:lvlJc w:val="left"/>
      <w:pPr>
        <w:ind w:left="2747" w:hanging="360"/>
      </w:pPr>
    </w:lvl>
    <w:lvl w:ilvl="4" w:tplc="041D0019" w:tentative="1">
      <w:start w:val="1"/>
      <w:numFmt w:val="lowerLetter"/>
      <w:lvlText w:val="%5."/>
      <w:lvlJc w:val="left"/>
      <w:pPr>
        <w:ind w:left="3467" w:hanging="360"/>
      </w:pPr>
    </w:lvl>
    <w:lvl w:ilvl="5" w:tplc="041D001B" w:tentative="1">
      <w:start w:val="1"/>
      <w:numFmt w:val="lowerRoman"/>
      <w:lvlText w:val="%6."/>
      <w:lvlJc w:val="right"/>
      <w:pPr>
        <w:ind w:left="4187" w:hanging="180"/>
      </w:pPr>
    </w:lvl>
    <w:lvl w:ilvl="6" w:tplc="041D000F" w:tentative="1">
      <w:start w:val="1"/>
      <w:numFmt w:val="decimal"/>
      <w:lvlText w:val="%7."/>
      <w:lvlJc w:val="left"/>
      <w:pPr>
        <w:ind w:left="4907" w:hanging="360"/>
      </w:pPr>
    </w:lvl>
    <w:lvl w:ilvl="7" w:tplc="041D0019" w:tentative="1">
      <w:start w:val="1"/>
      <w:numFmt w:val="lowerLetter"/>
      <w:lvlText w:val="%8."/>
      <w:lvlJc w:val="left"/>
      <w:pPr>
        <w:ind w:left="5627" w:hanging="360"/>
      </w:pPr>
    </w:lvl>
    <w:lvl w:ilvl="8" w:tplc="041D001B" w:tentative="1">
      <w:start w:val="1"/>
      <w:numFmt w:val="lowerRoman"/>
      <w:lvlText w:val="%9."/>
      <w:lvlJc w:val="right"/>
      <w:pPr>
        <w:ind w:left="6347" w:hanging="180"/>
      </w:pPr>
    </w:lvl>
  </w:abstractNum>
  <w:abstractNum w:abstractNumId="6" w15:restartNumberingAfterBreak="0">
    <w:nsid w:val="12C25B58"/>
    <w:multiLevelType w:val="hybridMultilevel"/>
    <w:tmpl w:val="2800D430"/>
    <w:lvl w:ilvl="0" w:tplc="E4E26884">
      <w:start w:val="118"/>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EBA5209"/>
    <w:multiLevelType w:val="hybridMultilevel"/>
    <w:tmpl w:val="A2C6F4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23973FF"/>
    <w:multiLevelType w:val="hybridMultilevel"/>
    <w:tmpl w:val="BF1E8A5C"/>
    <w:styleLink w:val="Importeradestilen3"/>
    <w:lvl w:ilvl="0" w:tplc="4C4A4B48">
      <w:start w:val="1"/>
      <w:numFmt w:val="bullet"/>
      <w:lvlText w:val="•"/>
      <w:lvlJc w:val="left"/>
      <w:pPr>
        <w:tabs>
          <w:tab w:val="left" w:pos="567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A37FC">
      <w:start w:val="1"/>
      <w:numFmt w:val="bullet"/>
      <w:lvlText w:val="o"/>
      <w:lvlJc w:val="left"/>
      <w:pPr>
        <w:tabs>
          <w:tab w:val="left" w:pos="567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F4E7EA">
      <w:start w:val="1"/>
      <w:numFmt w:val="bullet"/>
      <w:lvlText w:val="▪"/>
      <w:lvlJc w:val="left"/>
      <w:pPr>
        <w:tabs>
          <w:tab w:val="left" w:pos="567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38980A">
      <w:start w:val="1"/>
      <w:numFmt w:val="bullet"/>
      <w:lvlText w:val="•"/>
      <w:lvlJc w:val="left"/>
      <w:pPr>
        <w:tabs>
          <w:tab w:val="left" w:pos="567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B78CB90">
      <w:start w:val="1"/>
      <w:numFmt w:val="bullet"/>
      <w:lvlText w:val="o"/>
      <w:lvlJc w:val="left"/>
      <w:pPr>
        <w:tabs>
          <w:tab w:val="left" w:pos="567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9C4D0C">
      <w:start w:val="1"/>
      <w:numFmt w:val="bullet"/>
      <w:lvlText w:val="▪"/>
      <w:lvlJc w:val="left"/>
      <w:pPr>
        <w:tabs>
          <w:tab w:val="left" w:pos="567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A25660">
      <w:start w:val="1"/>
      <w:numFmt w:val="bullet"/>
      <w:lvlText w:val="•"/>
      <w:lvlJc w:val="left"/>
      <w:pPr>
        <w:tabs>
          <w:tab w:val="left" w:pos="567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5ECA70">
      <w:start w:val="1"/>
      <w:numFmt w:val="bullet"/>
      <w:lvlText w:val="o"/>
      <w:lvlJc w:val="left"/>
      <w:pPr>
        <w:tabs>
          <w:tab w:val="left" w:pos="567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0203D4">
      <w:start w:val="1"/>
      <w:numFmt w:val="bullet"/>
      <w:lvlText w:val="▪"/>
      <w:lvlJc w:val="left"/>
      <w:pPr>
        <w:tabs>
          <w:tab w:val="left" w:pos="567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58319CF"/>
    <w:multiLevelType w:val="hybridMultilevel"/>
    <w:tmpl w:val="ACDE2DCE"/>
    <w:lvl w:ilvl="0" w:tplc="3E3A9D48">
      <w:start w:val="1"/>
      <w:numFmt w:val="decimal"/>
      <w:pStyle w:val="NumlistaTOC"/>
      <w:lvlText w:val="Bilaga %1."/>
      <w:lvlJc w:val="left"/>
      <w:pPr>
        <w:ind w:left="720" w:hanging="360"/>
      </w:pPr>
      <w:rPr>
        <w:rFonts w:ascii="Times New Roman" w:hAnsi="Times New Roman" w:hint="default"/>
        <w:b w:val="0"/>
        <w:i w:val="0"/>
        <w:caps w:val="0"/>
        <w:strike w:val="0"/>
        <w:dstrike w:val="0"/>
        <w:vanish w:val="0"/>
        <w:sz w:val="19"/>
        <w:vertAlign w:val="base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6D57ADF"/>
    <w:multiLevelType w:val="hybridMultilevel"/>
    <w:tmpl w:val="1A00F34A"/>
    <w:name w:val="RubrikNr72222"/>
    <w:lvl w:ilvl="0" w:tplc="32DC7886">
      <w:start w:val="1"/>
      <w:numFmt w:val="bullet"/>
      <w:pStyle w:val="Punktlistabomb"/>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9D21582"/>
    <w:multiLevelType w:val="hybridMultilevel"/>
    <w:tmpl w:val="6C1C00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C9642FA"/>
    <w:multiLevelType w:val="hybridMultilevel"/>
    <w:tmpl w:val="6B54D87C"/>
    <w:styleLink w:val="Importeradestilen4"/>
    <w:lvl w:ilvl="0" w:tplc="CD966B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CA92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1602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FEF5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E0AF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BA34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4E71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B0D3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5076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2C729B6"/>
    <w:multiLevelType w:val="hybridMultilevel"/>
    <w:tmpl w:val="ED3E1FF4"/>
    <w:lvl w:ilvl="0" w:tplc="C4521556">
      <w:start w:val="1"/>
      <w:numFmt w:val="decimal"/>
      <w:pStyle w:val="Rubrik2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29F7DC4"/>
    <w:multiLevelType w:val="hybridMultilevel"/>
    <w:tmpl w:val="29389FB2"/>
    <w:lvl w:ilvl="0" w:tplc="E3DCFFB8">
      <w:start w:val="1"/>
      <w:numFmt w:val="decimal"/>
      <w:pStyle w:val="Punktlistasiffra"/>
      <w:lvlText w:val="%1."/>
      <w:lvlJc w:val="left"/>
      <w:pPr>
        <w:ind w:left="502" w:hanging="360"/>
      </w:pPr>
      <w:rPr>
        <w:rFonts w:cs="Times New Roman"/>
      </w:rPr>
    </w:lvl>
    <w:lvl w:ilvl="1" w:tplc="041D0019" w:tentative="1">
      <w:start w:val="1"/>
      <w:numFmt w:val="lowerLetter"/>
      <w:lvlText w:val="%2."/>
      <w:lvlJc w:val="left"/>
      <w:pPr>
        <w:ind w:left="1222" w:hanging="360"/>
      </w:pPr>
      <w:rPr>
        <w:rFonts w:cs="Times New Roman"/>
      </w:rPr>
    </w:lvl>
    <w:lvl w:ilvl="2" w:tplc="041D001B" w:tentative="1">
      <w:start w:val="1"/>
      <w:numFmt w:val="lowerRoman"/>
      <w:lvlText w:val="%3."/>
      <w:lvlJc w:val="right"/>
      <w:pPr>
        <w:ind w:left="1942" w:hanging="180"/>
      </w:pPr>
      <w:rPr>
        <w:rFonts w:cs="Times New Roman"/>
      </w:rPr>
    </w:lvl>
    <w:lvl w:ilvl="3" w:tplc="041D000F" w:tentative="1">
      <w:start w:val="1"/>
      <w:numFmt w:val="decimal"/>
      <w:lvlText w:val="%4."/>
      <w:lvlJc w:val="left"/>
      <w:pPr>
        <w:ind w:left="2662" w:hanging="360"/>
      </w:pPr>
      <w:rPr>
        <w:rFonts w:cs="Times New Roman"/>
      </w:rPr>
    </w:lvl>
    <w:lvl w:ilvl="4" w:tplc="041D0019" w:tentative="1">
      <w:start w:val="1"/>
      <w:numFmt w:val="lowerLetter"/>
      <w:lvlText w:val="%5."/>
      <w:lvlJc w:val="left"/>
      <w:pPr>
        <w:ind w:left="3382" w:hanging="360"/>
      </w:pPr>
      <w:rPr>
        <w:rFonts w:cs="Times New Roman"/>
      </w:rPr>
    </w:lvl>
    <w:lvl w:ilvl="5" w:tplc="041D001B" w:tentative="1">
      <w:start w:val="1"/>
      <w:numFmt w:val="lowerRoman"/>
      <w:lvlText w:val="%6."/>
      <w:lvlJc w:val="right"/>
      <w:pPr>
        <w:ind w:left="4102" w:hanging="180"/>
      </w:pPr>
      <w:rPr>
        <w:rFonts w:cs="Times New Roman"/>
      </w:rPr>
    </w:lvl>
    <w:lvl w:ilvl="6" w:tplc="041D000F" w:tentative="1">
      <w:start w:val="1"/>
      <w:numFmt w:val="decimal"/>
      <w:lvlText w:val="%7."/>
      <w:lvlJc w:val="left"/>
      <w:pPr>
        <w:ind w:left="4822" w:hanging="360"/>
      </w:pPr>
      <w:rPr>
        <w:rFonts w:cs="Times New Roman"/>
      </w:rPr>
    </w:lvl>
    <w:lvl w:ilvl="7" w:tplc="041D0019" w:tentative="1">
      <w:start w:val="1"/>
      <w:numFmt w:val="lowerLetter"/>
      <w:lvlText w:val="%8."/>
      <w:lvlJc w:val="left"/>
      <w:pPr>
        <w:ind w:left="5542" w:hanging="360"/>
      </w:pPr>
      <w:rPr>
        <w:rFonts w:cs="Times New Roman"/>
      </w:rPr>
    </w:lvl>
    <w:lvl w:ilvl="8" w:tplc="041D001B" w:tentative="1">
      <w:start w:val="1"/>
      <w:numFmt w:val="lowerRoman"/>
      <w:lvlText w:val="%9."/>
      <w:lvlJc w:val="right"/>
      <w:pPr>
        <w:ind w:left="6262" w:hanging="180"/>
      </w:pPr>
      <w:rPr>
        <w:rFonts w:cs="Times New Roman"/>
      </w:rPr>
    </w:lvl>
  </w:abstractNum>
  <w:abstractNum w:abstractNumId="15" w15:restartNumberingAfterBreak="0">
    <w:nsid w:val="776D69E2"/>
    <w:multiLevelType w:val="hybridMultilevel"/>
    <w:tmpl w:val="7BEA5602"/>
    <w:name w:val="RubrikNr722222"/>
    <w:lvl w:ilvl="0" w:tplc="AACE29C0">
      <w:start w:val="1"/>
      <w:numFmt w:val="bullet"/>
      <w:pStyle w:val="Punktlistalinje"/>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89C5505"/>
    <w:multiLevelType w:val="hybridMultilevel"/>
    <w:tmpl w:val="1AA82662"/>
    <w:lvl w:ilvl="0" w:tplc="E2E62D4A">
      <w:start w:val="1"/>
      <w:numFmt w:val="decimal"/>
      <w:pStyle w:val="Rubrik1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9"/>
  </w:num>
  <w:num w:numId="3">
    <w:abstractNumId w:val="16"/>
  </w:num>
  <w:num w:numId="4">
    <w:abstractNumId w:val="13"/>
  </w:num>
  <w:num w:numId="5">
    <w:abstractNumId w:val="10"/>
  </w:num>
  <w:num w:numId="6">
    <w:abstractNumId w:val="3"/>
  </w:num>
  <w:num w:numId="7">
    <w:abstractNumId w:val="15"/>
  </w:num>
  <w:num w:numId="8">
    <w:abstractNumId w:val="14"/>
  </w:num>
  <w:num w:numId="9">
    <w:abstractNumId w:val="4"/>
  </w:num>
  <w:num w:numId="10">
    <w:abstractNumId w:val="1"/>
  </w:num>
  <w:num w:numId="11">
    <w:abstractNumId w:val="12"/>
  </w:num>
  <w:num w:numId="12">
    <w:abstractNumId w:val="8"/>
  </w:num>
  <w:num w:numId="13">
    <w:abstractNumId w:val="7"/>
  </w:num>
  <w:num w:numId="14">
    <w:abstractNumId w:val="11"/>
  </w:num>
  <w:num w:numId="15">
    <w:abstractNumId w:val="5"/>
  </w:num>
  <w:num w:numId="1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mirrorMargins/>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1304"/>
  <w:autoHyphenation/>
  <w:hyphenationZone w:val="425"/>
  <w:doNotHyphenateCaps/>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061"/>
    <w:rsid w:val="00000411"/>
    <w:rsid w:val="00000B28"/>
    <w:rsid w:val="00001584"/>
    <w:rsid w:val="00001AE6"/>
    <w:rsid w:val="00002529"/>
    <w:rsid w:val="000025CA"/>
    <w:rsid w:val="000030C3"/>
    <w:rsid w:val="00003268"/>
    <w:rsid w:val="0000327F"/>
    <w:rsid w:val="000036C3"/>
    <w:rsid w:val="00006CFE"/>
    <w:rsid w:val="00007864"/>
    <w:rsid w:val="00007B0F"/>
    <w:rsid w:val="00007F24"/>
    <w:rsid w:val="000102CD"/>
    <w:rsid w:val="00011AAB"/>
    <w:rsid w:val="00012469"/>
    <w:rsid w:val="00012A59"/>
    <w:rsid w:val="000132CB"/>
    <w:rsid w:val="00013A52"/>
    <w:rsid w:val="00014382"/>
    <w:rsid w:val="00014B8B"/>
    <w:rsid w:val="00014E78"/>
    <w:rsid w:val="00015846"/>
    <w:rsid w:val="00015D7A"/>
    <w:rsid w:val="00016455"/>
    <w:rsid w:val="00016981"/>
    <w:rsid w:val="00016FEA"/>
    <w:rsid w:val="00020658"/>
    <w:rsid w:val="00020BFE"/>
    <w:rsid w:val="000217CC"/>
    <w:rsid w:val="00021DB7"/>
    <w:rsid w:val="0002365F"/>
    <w:rsid w:val="000237E9"/>
    <w:rsid w:val="0002473F"/>
    <w:rsid w:val="00025F9D"/>
    <w:rsid w:val="000266C6"/>
    <w:rsid w:val="00026A87"/>
    <w:rsid w:val="0002726C"/>
    <w:rsid w:val="00030CED"/>
    <w:rsid w:val="00031849"/>
    <w:rsid w:val="00031B0A"/>
    <w:rsid w:val="00031FA6"/>
    <w:rsid w:val="00032258"/>
    <w:rsid w:val="00032445"/>
    <w:rsid w:val="000327CC"/>
    <w:rsid w:val="00033278"/>
    <w:rsid w:val="000338BE"/>
    <w:rsid w:val="000340F7"/>
    <w:rsid w:val="00036140"/>
    <w:rsid w:val="0003617B"/>
    <w:rsid w:val="0003697B"/>
    <w:rsid w:val="00040578"/>
    <w:rsid w:val="00041DC7"/>
    <w:rsid w:val="0004274F"/>
    <w:rsid w:val="00042D4E"/>
    <w:rsid w:val="00043CE3"/>
    <w:rsid w:val="00043EAC"/>
    <w:rsid w:val="000440C9"/>
    <w:rsid w:val="00044305"/>
    <w:rsid w:val="000444D2"/>
    <w:rsid w:val="00044CC7"/>
    <w:rsid w:val="00045164"/>
    <w:rsid w:val="000452CB"/>
    <w:rsid w:val="0004552D"/>
    <w:rsid w:val="00045B45"/>
    <w:rsid w:val="00045D66"/>
    <w:rsid w:val="00046706"/>
    <w:rsid w:val="00047558"/>
    <w:rsid w:val="00051957"/>
    <w:rsid w:val="00051964"/>
    <w:rsid w:val="00051AA1"/>
    <w:rsid w:val="000529E6"/>
    <w:rsid w:val="00052C62"/>
    <w:rsid w:val="00053D92"/>
    <w:rsid w:val="00054120"/>
    <w:rsid w:val="0005452F"/>
    <w:rsid w:val="000556B5"/>
    <w:rsid w:val="000567D2"/>
    <w:rsid w:val="00056826"/>
    <w:rsid w:val="000568A5"/>
    <w:rsid w:val="0005711F"/>
    <w:rsid w:val="0005764C"/>
    <w:rsid w:val="000576D5"/>
    <w:rsid w:val="000577C6"/>
    <w:rsid w:val="000609E3"/>
    <w:rsid w:val="00061F29"/>
    <w:rsid w:val="00062808"/>
    <w:rsid w:val="00063D34"/>
    <w:rsid w:val="00064175"/>
    <w:rsid w:val="00064917"/>
    <w:rsid w:val="00064B4E"/>
    <w:rsid w:val="00064E39"/>
    <w:rsid w:val="00065411"/>
    <w:rsid w:val="00066A78"/>
    <w:rsid w:val="00066AD5"/>
    <w:rsid w:val="00066C7F"/>
    <w:rsid w:val="00066DC7"/>
    <w:rsid w:val="00067503"/>
    <w:rsid w:val="0007002F"/>
    <w:rsid w:val="00071667"/>
    <w:rsid w:val="00071FD4"/>
    <w:rsid w:val="00072E9C"/>
    <w:rsid w:val="000731BC"/>
    <w:rsid w:val="00073769"/>
    <w:rsid w:val="00073B44"/>
    <w:rsid w:val="000744D4"/>
    <w:rsid w:val="000767DD"/>
    <w:rsid w:val="00076A04"/>
    <w:rsid w:val="0007724C"/>
    <w:rsid w:val="0007781E"/>
    <w:rsid w:val="00080185"/>
    <w:rsid w:val="00080771"/>
    <w:rsid w:val="00080CDE"/>
    <w:rsid w:val="0008184A"/>
    <w:rsid w:val="00081E69"/>
    <w:rsid w:val="0008200B"/>
    <w:rsid w:val="000827FC"/>
    <w:rsid w:val="00082BDD"/>
    <w:rsid w:val="00083B88"/>
    <w:rsid w:val="00085283"/>
    <w:rsid w:val="00085426"/>
    <w:rsid w:val="00085443"/>
    <w:rsid w:val="00085BD3"/>
    <w:rsid w:val="0008620F"/>
    <w:rsid w:val="0008646A"/>
    <w:rsid w:val="00087482"/>
    <w:rsid w:val="00087E9D"/>
    <w:rsid w:val="000905BB"/>
    <w:rsid w:val="000925EE"/>
    <w:rsid w:val="000938C3"/>
    <w:rsid w:val="00093F05"/>
    <w:rsid w:val="00094131"/>
    <w:rsid w:val="00094999"/>
    <w:rsid w:val="00094C37"/>
    <w:rsid w:val="00095536"/>
    <w:rsid w:val="00095F86"/>
    <w:rsid w:val="00096F37"/>
    <w:rsid w:val="000975B9"/>
    <w:rsid w:val="00097EF8"/>
    <w:rsid w:val="000A1ECB"/>
    <w:rsid w:val="000A22D3"/>
    <w:rsid w:val="000A26E5"/>
    <w:rsid w:val="000A2BEA"/>
    <w:rsid w:val="000A2FD7"/>
    <w:rsid w:val="000A3571"/>
    <w:rsid w:val="000A3A6A"/>
    <w:rsid w:val="000A3C7C"/>
    <w:rsid w:val="000A3D49"/>
    <w:rsid w:val="000A6094"/>
    <w:rsid w:val="000A64A4"/>
    <w:rsid w:val="000A7108"/>
    <w:rsid w:val="000A71A3"/>
    <w:rsid w:val="000A725C"/>
    <w:rsid w:val="000A776D"/>
    <w:rsid w:val="000A7B9F"/>
    <w:rsid w:val="000B025E"/>
    <w:rsid w:val="000B1929"/>
    <w:rsid w:val="000B1EDC"/>
    <w:rsid w:val="000B1F49"/>
    <w:rsid w:val="000B1F4A"/>
    <w:rsid w:val="000B3725"/>
    <w:rsid w:val="000B55AB"/>
    <w:rsid w:val="000B5744"/>
    <w:rsid w:val="000B607A"/>
    <w:rsid w:val="000B7A10"/>
    <w:rsid w:val="000C0B6A"/>
    <w:rsid w:val="000C0F32"/>
    <w:rsid w:val="000C30C2"/>
    <w:rsid w:val="000C311B"/>
    <w:rsid w:val="000C3E72"/>
    <w:rsid w:val="000C4060"/>
    <w:rsid w:val="000C4410"/>
    <w:rsid w:val="000C49C7"/>
    <w:rsid w:val="000C59F4"/>
    <w:rsid w:val="000C5A06"/>
    <w:rsid w:val="000C6565"/>
    <w:rsid w:val="000C6A26"/>
    <w:rsid w:val="000C7163"/>
    <w:rsid w:val="000C7D14"/>
    <w:rsid w:val="000C7F70"/>
    <w:rsid w:val="000D03B6"/>
    <w:rsid w:val="000D0576"/>
    <w:rsid w:val="000D0FA4"/>
    <w:rsid w:val="000D189A"/>
    <w:rsid w:val="000D1DB0"/>
    <w:rsid w:val="000D3399"/>
    <w:rsid w:val="000D34E6"/>
    <w:rsid w:val="000D5291"/>
    <w:rsid w:val="000D6EFD"/>
    <w:rsid w:val="000D7732"/>
    <w:rsid w:val="000D7A1B"/>
    <w:rsid w:val="000E085E"/>
    <w:rsid w:val="000E19A4"/>
    <w:rsid w:val="000E1BF3"/>
    <w:rsid w:val="000E1F0E"/>
    <w:rsid w:val="000E1F55"/>
    <w:rsid w:val="000E2A74"/>
    <w:rsid w:val="000E38C4"/>
    <w:rsid w:val="000E4FF2"/>
    <w:rsid w:val="000E5866"/>
    <w:rsid w:val="000E6733"/>
    <w:rsid w:val="000E6DD0"/>
    <w:rsid w:val="000E6FE5"/>
    <w:rsid w:val="000E7317"/>
    <w:rsid w:val="000E7DFF"/>
    <w:rsid w:val="000F08BC"/>
    <w:rsid w:val="000F0E96"/>
    <w:rsid w:val="000F149C"/>
    <w:rsid w:val="000F24BE"/>
    <w:rsid w:val="000F326B"/>
    <w:rsid w:val="000F4B01"/>
    <w:rsid w:val="000F5481"/>
    <w:rsid w:val="000F5719"/>
    <w:rsid w:val="000F6879"/>
    <w:rsid w:val="000F6A12"/>
    <w:rsid w:val="00101C35"/>
    <w:rsid w:val="001022F5"/>
    <w:rsid w:val="0010258C"/>
    <w:rsid w:val="00102AC3"/>
    <w:rsid w:val="00103753"/>
    <w:rsid w:val="0010380D"/>
    <w:rsid w:val="00104297"/>
    <w:rsid w:val="0010483E"/>
    <w:rsid w:val="00105211"/>
    <w:rsid w:val="001066A7"/>
    <w:rsid w:val="001069CE"/>
    <w:rsid w:val="001104CD"/>
    <w:rsid w:val="0011070A"/>
    <w:rsid w:val="00111279"/>
    <w:rsid w:val="001113CE"/>
    <w:rsid w:val="001114D3"/>
    <w:rsid w:val="001114F3"/>
    <w:rsid w:val="001119C0"/>
    <w:rsid w:val="00112B6F"/>
    <w:rsid w:val="00113816"/>
    <w:rsid w:val="00113D4B"/>
    <w:rsid w:val="00114771"/>
    <w:rsid w:val="00115030"/>
    <w:rsid w:val="00115251"/>
    <w:rsid w:val="00115709"/>
    <w:rsid w:val="00117433"/>
    <w:rsid w:val="00120766"/>
    <w:rsid w:val="00123108"/>
    <w:rsid w:val="00123250"/>
    <w:rsid w:val="00123478"/>
    <w:rsid w:val="00123521"/>
    <w:rsid w:val="00124B06"/>
    <w:rsid w:val="0013065C"/>
    <w:rsid w:val="00130B9E"/>
    <w:rsid w:val="00130CEF"/>
    <w:rsid w:val="00131121"/>
    <w:rsid w:val="00131545"/>
    <w:rsid w:val="0013156F"/>
    <w:rsid w:val="00132FD8"/>
    <w:rsid w:val="001334A5"/>
    <w:rsid w:val="0013414C"/>
    <w:rsid w:val="00134BA6"/>
    <w:rsid w:val="00135436"/>
    <w:rsid w:val="00136465"/>
    <w:rsid w:val="00136524"/>
    <w:rsid w:val="0013666A"/>
    <w:rsid w:val="001368C5"/>
    <w:rsid w:val="00136967"/>
    <w:rsid w:val="001370FD"/>
    <w:rsid w:val="001375A3"/>
    <w:rsid w:val="00140602"/>
    <w:rsid w:val="001406B6"/>
    <w:rsid w:val="00142EAD"/>
    <w:rsid w:val="00143D7B"/>
    <w:rsid w:val="00144250"/>
    <w:rsid w:val="00146A63"/>
    <w:rsid w:val="00146CAF"/>
    <w:rsid w:val="00146E83"/>
    <w:rsid w:val="0014712C"/>
    <w:rsid w:val="001475D2"/>
    <w:rsid w:val="00147A51"/>
    <w:rsid w:val="00147BCD"/>
    <w:rsid w:val="00147D42"/>
    <w:rsid w:val="00147E03"/>
    <w:rsid w:val="00150214"/>
    <w:rsid w:val="0015133B"/>
    <w:rsid w:val="00151534"/>
    <w:rsid w:val="00153155"/>
    <w:rsid w:val="001532A4"/>
    <w:rsid w:val="00153910"/>
    <w:rsid w:val="00155F98"/>
    <w:rsid w:val="0015627D"/>
    <w:rsid w:val="00156746"/>
    <w:rsid w:val="00157919"/>
    <w:rsid w:val="00157F69"/>
    <w:rsid w:val="0016115C"/>
    <w:rsid w:val="00162DEC"/>
    <w:rsid w:val="001631B5"/>
    <w:rsid w:val="00163DC6"/>
    <w:rsid w:val="0016443B"/>
    <w:rsid w:val="00164B4C"/>
    <w:rsid w:val="00165003"/>
    <w:rsid w:val="0016538E"/>
    <w:rsid w:val="00165FB1"/>
    <w:rsid w:val="001678F6"/>
    <w:rsid w:val="00167B63"/>
    <w:rsid w:val="00167D66"/>
    <w:rsid w:val="001706B7"/>
    <w:rsid w:val="001712AD"/>
    <w:rsid w:val="0017135A"/>
    <w:rsid w:val="00171BC2"/>
    <w:rsid w:val="001720C4"/>
    <w:rsid w:val="001726BB"/>
    <w:rsid w:val="00173F1E"/>
    <w:rsid w:val="00173FBC"/>
    <w:rsid w:val="00175327"/>
    <w:rsid w:val="001753CD"/>
    <w:rsid w:val="00175761"/>
    <w:rsid w:val="00175D1D"/>
    <w:rsid w:val="001764EB"/>
    <w:rsid w:val="00177511"/>
    <w:rsid w:val="0018041F"/>
    <w:rsid w:val="00180872"/>
    <w:rsid w:val="0018107B"/>
    <w:rsid w:val="00182B90"/>
    <w:rsid w:val="00183A36"/>
    <w:rsid w:val="0018414F"/>
    <w:rsid w:val="00185C2F"/>
    <w:rsid w:val="00186445"/>
    <w:rsid w:val="00186E30"/>
    <w:rsid w:val="00186EDD"/>
    <w:rsid w:val="0018774F"/>
    <w:rsid w:val="00187874"/>
    <w:rsid w:val="001910CB"/>
    <w:rsid w:val="00191E8B"/>
    <w:rsid w:val="00192BEA"/>
    <w:rsid w:val="00193692"/>
    <w:rsid w:val="00193F76"/>
    <w:rsid w:val="00194FC1"/>
    <w:rsid w:val="001951FC"/>
    <w:rsid w:val="00196630"/>
    <w:rsid w:val="00197073"/>
    <w:rsid w:val="00197791"/>
    <w:rsid w:val="00197EE3"/>
    <w:rsid w:val="001A0002"/>
    <w:rsid w:val="001A01C4"/>
    <w:rsid w:val="001A0420"/>
    <w:rsid w:val="001A1143"/>
    <w:rsid w:val="001A20D0"/>
    <w:rsid w:val="001A23C6"/>
    <w:rsid w:val="001A27C7"/>
    <w:rsid w:val="001A3322"/>
    <w:rsid w:val="001A386F"/>
    <w:rsid w:val="001A3A43"/>
    <w:rsid w:val="001A3E7F"/>
    <w:rsid w:val="001A4892"/>
    <w:rsid w:val="001A4A3E"/>
    <w:rsid w:val="001A4F06"/>
    <w:rsid w:val="001A501E"/>
    <w:rsid w:val="001A69B0"/>
    <w:rsid w:val="001A786C"/>
    <w:rsid w:val="001A7B1F"/>
    <w:rsid w:val="001B192A"/>
    <w:rsid w:val="001B217C"/>
    <w:rsid w:val="001B2C36"/>
    <w:rsid w:val="001B3535"/>
    <w:rsid w:val="001B3645"/>
    <w:rsid w:val="001B3ED7"/>
    <w:rsid w:val="001B48EB"/>
    <w:rsid w:val="001B4B2D"/>
    <w:rsid w:val="001B4CAF"/>
    <w:rsid w:val="001B4E11"/>
    <w:rsid w:val="001B524D"/>
    <w:rsid w:val="001B53C2"/>
    <w:rsid w:val="001B58C8"/>
    <w:rsid w:val="001B6FFE"/>
    <w:rsid w:val="001B7F91"/>
    <w:rsid w:val="001C0ADF"/>
    <w:rsid w:val="001C11CD"/>
    <w:rsid w:val="001C2440"/>
    <w:rsid w:val="001C2D7C"/>
    <w:rsid w:val="001C2D95"/>
    <w:rsid w:val="001C302B"/>
    <w:rsid w:val="001C3183"/>
    <w:rsid w:val="001C3846"/>
    <w:rsid w:val="001C3EB0"/>
    <w:rsid w:val="001C41E9"/>
    <w:rsid w:val="001C4B1A"/>
    <w:rsid w:val="001C5EBB"/>
    <w:rsid w:val="001C6E26"/>
    <w:rsid w:val="001C7652"/>
    <w:rsid w:val="001D00FA"/>
    <w:rsid w:val="001D0139"/>
    <w:rsid w:val="001D0194"/>
    <w:rsid w:val="001D2772"/>
    <w:rsid w:val="001D2E8A"/>
    <w:rsid w:val="001D2EA9"/>
    <w:rsid w:val="001D31D3"/>
    <w:rsid w:val="001D5847"/>
    <w:rsid w:val="001D7597"/>
    <w:rsid w:val="001D7DB2"/>
    <w:rsid w:val="001E039F"/>
    <w:rsid w:val="001E104B"/>
    <w:rsid w:val="001E1981"/>
    <w:rsid w:val="001E1FAF"/>
    <w:rsid w:val="001E20AD"/>
    <w:rsid w:val="001E2DD5"/>
    <w:rsid w:val="001E2F0D"/>
    <w:rsid w:val="001E3839"/>
    <w:rsid w:val="001E3D71"/>
    <w:rsid w:val="001E4C28"/>
    <w:rsid w:val="001E4D58"/>
    <w:rsid w:val="001E5AF9"/>
    <w:rsid w:val="001E5EF3"/>
    <w:rsid w:val="001E655D"/>
    <w:rsid w:val="001E67EB"/>
    <w:rsid w:val="001E6F1D"/>
    <w:rsid w:val="001E7383"/>
    <w:rsid w:val="001E74E1"/>
    <w:rsid w:val="001E7F18"/>
    <w:rsid w:val="001F011A"/>
    <w:rsid w:val="001F08BA"/>
    <w:rsid w:val="001F0906"/>
    <w:rsid w:val="001F09B2"/>
    <w:rsid w:val="001F1230"/>
    <w:rsid w:val="001F2232"/>
    <w:rsid w:val="001F33B0"/>
    <w:rsid w:val="001F349D"/>
    <w:rsid w:val="001F58F2"/>
    <w:rsid w:val="001F5B7B"/>
    <w:rsid w:val="001F5F60"/>
    <w:rsid w:val="001F6966"/>
    <w:rsid w:val="001F69A1"/>
    <w:rsid w:val="001F6C7E"/>
    <w:rsid w:val="001F7D07"/>
    <w:rsid w:val="002005D5"/>
    <w:rsid w:val="00201132"/>
    <w:rsid w:val="002016AD"/>
    <w:rsid w:val="00201E1B"/>
    <w:rsid w:val="00201F48"/>
    <w:rsid w:val="0020279B"/>
    <w:rsid w:val="00203B4F"/>
    <w:rsid w:val="0020410F"/>
    <w:rsid w:val="00205B6D"/>
    <w:rsid w:val="00205D17"/>
    <w:rsid w:val="0020615F"/>
    <w:rsid w:val="00207494"/>
    <w:rsid w:val="00207585"/>
    <w:rsid w:val="00207EB3"/>
    <w:rsid w:val="002105BD"/>
    <w:rsid w:val="0021177C"/>
    <w:rsid w:val="002121F4"/>
    <w:rsid w:val="0021266E"/>
    <w:rsid w:val="0021305B"/>
    <w:rsid w:val="0021311A"/>
    <w:rsid w:val="002147FF"/>
    <w:rsid w:val="002158AC"/>
    <w:rsid w:val="00216620"/>
    <w:rsid w:val="002168F8"/>
    <w:rsid w:val="00217A99"/>
    <w:rsid w:val="00217FD0"/>
    <w:rsid w:val="00220019"/>
    <w:rsid w:val="00220809"/>
    <w:rsid w:val="00221C5D"/>
    <w:rsid w:val="002220D1"/>
    <w:rsid w:val="0022266C"/>
    <w:rsid w:val="0022286D"/>
    <w:rsid w:val="00223ABD"/>
    <w:rsid w:val="002246B9"/>
    <w:rsid w:val="0022538D"/>
    <w:rsid w:val="0022581A"/>
    <w:rsid w:val="002263C3"/>
    <w:rsid w:val="002263E2"/>
    <w:rsid w:val="0022671A"/>
    <w:rsid w:val="00227652"/>
    <w:rsid w:val="00231248"/>
    <w:rsid w:val="00231DD9"/>
    <w:rsid w:val="00232B51"/>
    <w:rsid w:val="00232BE4"/>
    <w:rsid w:val="00234127"/>
    <w:rsid w:val="002352B3"/>
    <w:rsid w:val="00235597"/>
    <w:rsid w:val="002358A1"/>
    <w:rsid w:val="0023693A"/>
    <w:rsid w:val="00241261"/>
    <w:rsid w:val="00241DE6"/>
    <w:rsid w:val="00242C82"/>
    <w:rsid w:val="00242C8C"/>
    <w:rsid w:val="00242F4D"/>
    <w:rsid w:val="00244323"/>
    <w:rsid w:val="002450AE"/>
    <w:rsid w:val="002452D2"/>
    <w:rsid w:val="0024553F"/>
    <w:rsid w:val="002459AD"/>
    <w:rsid w:val="00245DA0"/>
    <w:rsid w:val="00246454"/>
    <w:rsid w:val="00246711"/>
    <w:rsid w:val="00247C57"/>
    <w:rsid w:val="00250C61"/>
    <w:rsid w:val="00251072"/>
    <w:rsid w:val="002524F0"/>
    <w:rsid w:val="0025266E"/>
    <w:rsid w:val="002529DF"/>
    <w:rsid w:val="002532CA"/>
    <w:rsid w:val="0025363C"/>
    <w:rsid w:val="00253AF6"/>
    <w:rsid w:val="00253BCE"/>
    <w:rsid w:val="00254047"/>
    <w:rsid w:val="0025545B"/>
    <w:rsid w:val="00255B26"/>
    <w:rsid w:val="00255BC7"/>
    <w:rsid w:val="00255BC8"/>
    <w:rsid w:val="00256087"/>
    <w:rsid w:val="00256DE7"/>
    <w:rsid w:val="00257963"/>
    <w:rsid w:val="00261C31"/>
    <w:rsid w:val="00261EEC"/>
    <w:rsid w:val="00262615"/>
    <w:rsid w:val="0026376F"/>
    <w:rsid w:val="00263868"/>
    <w:rsid w:val="00263DAD"/>
    <w:rsid w:val="00263F72"/>
    <w:rsid w:val="00264067"/>
    <w:rsid w:val="00264D8D"/>
    <w:rsid w:val="00264F7A"/>
    <w:rsid w:val="0026526D"/>
    <w:rsid w:val="00265803"/>
    <w:rsid w:val="00265881"/>
    <w:rsid w:val="002673EA"/>
    <w:rsid w:val="00267A35"/>
    <w:rsid w:val="00267AE0"/>
    <w:rsid w:val="00267BA3"/>
    <w:rsid w:val="00267C68"/>
    <w:rsid w:val="00267D2F"/>
    <w:rsid w:val="00271C29"/>
    <w:rsid w:val="00271E7D"/>
    <w:rsid w:val="0027229D"/>
    <w:rsid w:val="00272D67"/>
    <w:rsid w:val="00272E42"/>
    <w:rsid w:val="00273E25"/>
    <w:rsid w:val="00274B72"/>
    <w:rsid w:val="0027501B"/>
    <w:rsid w:val="002753D7"/>
    <w:rsid w:val="002753DB"/>
    <w:rsid w:val="002763D0"/>
    <w:rsid w:val="00276FE1"/>
    <w:rsid w:val="0027719A"/>
    <w:rsid w:val="00280C6A"/>
    <w:rsid w:val="00280D14"/>
    <w:rsid w:val="00281F55"/>
    <w:rsid w:val="00282813"/>
    <w:rsid w:val="00282A5C"/>
    <w:rsid w:val="00283998"/>
    <w:rsid w:val="00283DFA"/>
    <w:rsid w:val="002840AB"/>
    <w:rsid w:val="00284705"/>
    <w:rsid w:val="00284AEE"/>
    <w:rsid w:val="00284D17"/>
    <w:rsid w:val="002854E9"/>
    <w:rsid w:val="00285B2A"/>
    <w:rsid w:val="00285D10"/>
    <w:rsid w:val="00286CFC"/>
    <w:rsid w:val="00287B61"/>
    <w:rsid w:val="00291487"/>
    <w:rsid w:val="00291E06"/>
    <w:rsid w:val="00291E64"/>
    <w:rsid w:val="00292131"/>
    <w:rsid w:val="00293478"/>
    <w:rsid w:val="002934AE"/>
    <w:rsid w:val="00293907"/>
    <w:rsid w:val="002940F8"/>
    <w:rsid w:val="00294CD9"/>
    <w:rsid w:val="00296D5F"/>
    <w:rsid w:val="00297D58"/>
    <w:rsid w:val="002A0A00"/>
    <w:rsid w:val="002A1410"/>
    <w:rsid w:val="002A14A1"/>
    <w:rsid w:val="002A19FD"/>
    <w:rsid w:val="002A1BB6"/>
    <w:rsid w:val="002A1E18"/>
    <w:rsid w:val="002A241B"/>
    <w:rsid w:val="002A33FB"/>
    <w:rsid w:val="002A37C7"/>
    <w:rsid w:val="002A37E7"/>
    <w:rsid w:val="002A381C"/>
    <w:rsid w:val="002A38D6"/>
    <w:rsid w:val="002A3B87"/>
    <w:rsid w:val="002A5167"/>
    <w:rsid w:val="002A5402"/>
    <w:rsid w:val="002A5F7C"/>
    <w:rsid w:val="002A6026"/>
    <w:rsid w:val="002A78A0"/>
    <w:rsid w:val="002B0E35"/>
    <w:rsid w:val="002B1875"/>
    <w:rsid w:val="002B1E71"/>
    <w:rsid w:val="002B1EF7"/>
    <w:rsid w:val="002B220B"/>
    <w:rsid w:val="002B2B9D"/>
    <w:rsid w:val="002B369B"/>
    <w:rsid w:val="002B38CE"/>
    <w:rsid w:val="002B478C"/>
    <w:rsid w:val="002B4CD4"/>
    <w:rsid w:val="002B68B4"/>
    <w:rsid w:val="002B6ADD"/>
    <w:rsid w:val="002B6D12"/>
    <w:rsid w:val="002B6EC5"/>
    <w:rsid w:val="002B7116"/>
    <w:rsid w:val="002B71FF"/>
    <w:rsid w:val="002B7601"/>
    <w:rsid w:val="002B76DB"/>
    <w:rsid w:val="002C045F"/>
    <w:rsid w:val="002C1A54"/>
    <w:rsid w:val="002C3EB1"/>
    <w:rsid w:val="002C4646"/>
    <w:rsid w:val="002C6565"/>
    <w:rsid w:val="002D1A45"/>
    <w:rsid w:val="002D1D36"/>
    <w:rsid w:val="002D25C5"/>
    <w:rsid w:val="002D2982"/>
    <w:rsid w:val="002D3481"/>
    <w:rsid w:val="002D3E6A"/>
    <w:rsid w:val="002D4296"/>
    <w:rsid w:val="002D4712"/>
    <w:rsid w:val="002D529A"/>
    <w:rsid w:val="002D5B48"/>
    <w:rsid w:val="002D5E52"/>
    <w:rsid w:val="002E073A"/>
    <w:rsid w:val="002E3A0E"/>
    <w:rsid w:val="002E479E"/>
    <w:rsid w:val="002E4827"/>
    <w:rsid w:val="002E4AF1"/>
    <w:rsid w:val="002E54ED"/>
    <w:rsid w:val="002E656D"/>
    <w:rsid w:val="002E6600"/>
    <w:rsid w:val="002E72AB"/>
    <w:rsid w:val="002E76CD"/>
    <w:rsid w:val="002E7C0F"/>
    <w:rsid w:val="002F25EC"/>
    <w:rsid w:val="002F2E16"/>
    <w:rsid w:val="002F33FD"/>
    <w:rsid w:val="002F3973"/>
    <w:rsid w:val="002F47C3"/>
    <w:rsid w:val="002F47E1"/>
    <w:rsid w:val="002F4859"/>
    <w:rsid w:val="002F53CC"/>
    <w:rsid w:val="002F5B8E"/>
    <w:rsid w:val="002F65E0"/>
    <w:rsid w:val="002F6A24"/>
    <w:rsid w:val="002F6DB1"/>
    <w:rsid w:val="002F6F20"/>
    <w:rsid w:val="002F7848"/>
    <w:rsid w:val="002F7B2F"/>
    <w:rsid w:val="002F7E6C"/>
    <w:rsid w:val="0030085B"/>
    <w:rsid w:val="00300BFC"/>
    <w:rsid w:val="003025CD"/>
    <w:rsid w:val="00302A96"/>
    <w:rsid w:val="00303071"/>
    <w:rsid w:val="00304B6F"/>
    <w:rsid w:val="003055F7"/>
    <w:rsid w:val="0030592A"/>
    <w:rsid w:val="0030604F"/>
    <w:rsid w:val="003078EB"/>
    <w:rsid w:val="0031130F"/>
    <w:rsid w:val="0031271F"/>
    <w:rsid w:val="00312A5E"/>
    <w:rsid w:val="00312E6D"/>
    <w:rsid w:val="00313115"/>
    <w:rsid w:val="00313913"/>
    <w:rsid w:val="00313D03"/>
    <w:rsid w:val="00314454"/>
    <w:rsid w:val="00314FC2"/>
    <w:rsid w:val="0031546F"/>
    <w:rsid w:val="0031637D"/>
    <w:rsid w:val="003165F7"/>
    <w:rsid w:val="00316C6A"/>
    <w:rsid w:val="0031762B"/>
    <w:rsid w:val="00317D31"/>
    <w:rsid w:val="00317D48"/>
    <w:rsid w:val="00320798"/>
    <w:rsid w:val="0032206C"/>
    <w:rsid w:val="003225F2"/>
    <w:rsid w:val="00323061"/>
    <w:rsid w:val="0032521E"/>
    <w:rsid w:val="0032558C"/>
    <w:rsid w:val="00326ABC"/>
    <w:rsid w:val="00330305"/>
    <w:rsid w:val="00330E4F"/>
    <w:rsid w:val="00331474"/>
    <w:rsid w:val="00331D82"/>
    <w:rsid w:val="00332034"/>
    <w:rsid w:val="00332558"/>
    <w:rsid w:val="00332E32"/>
    <w:rsid w:val="00333493"/>
    <w:rsid w:val="003334FE"/>
    <w:rsid w:val="00333752"/>
    <w:rsid w:val="00334438"/>
    <w:rsid w:val="00336270"/>
    <w:rsid w:val="00336AB9"/>
    <w:rsid w:val="003370BE"/>
    <w:rsid w:val="00337641"/>
    <w:rsid w:val="003377E0"/>
    <w:rsid w:val="00340A39"/>
    <w:rsid w:val="003415CA"/>
    <w:rsid w:val="00341B22"/>
    <w:rsid w:val="00342C92"/>
    <w:rsid w:val="003443F1"/>
    <w:rsid w:val="00344797"/>
    <w:rsid w:val="0034494E"/>
    <w:rsid w:val="00345716"/>
    <w:rsid w:val="0034631F"/>
    <w:rsid w:val="003468CC"/>
    <w:rsid w:val="00346E43"/>
    <w:rsid w:val="0035030F"/>
    <w:rsid w:val="00350454"/>
    <w:rsid w:val="00350C70"/>
    <w:rsid w:val="00350D11"/>
    <w:rsid w:val="00351A0C"/>
    <w:rsid w:val="00352FDC"/>
    <w:rsid w:val="00353310"/>
    <w:rsid w:val="003535EB"/>
    <w:rsid w:val="00354A46"/>
    <w:rsid w:val="0035548E"/>
    <w:rsid w:val="003566AD"/>
    <w:rsid w:val="00356769"/>
    <w:rsid w:val="00356906"/>
    <w:rsid w:val="00356985"/>
    <w:rsid w:val="00356B0D"/>
    <w:rsid w:val="00356BA9"/>
    <w:rsid w:val="00357599"/>
    <w:rsid w:val="003576B4"/>
    <w:rsid w:val="00357ADA"/>
    <w:rsid w:val="00361D56"/>
    <w:rsid w:val="00361FD2"/>
    <w:rsid w:val="00362017"/>
    <w:rsid w:val="0036284E"/>
    <w:rsid w:val="00362B0C"/>
    <w:rsid w:val="00362DFE"/>
    <w:rsid w:val="00362ED3"/>
    <w:rsid w:val="0036497A"/>
    <w:rsid w:val="0036530A"/>
    <w:rsid w:val="00366D07"/>
    <w:rsid w:val="003671C1"/>
    <w:rsid w:val="00370009"/>
    <w:rsid w:val="00371248"/>
    <w:rsid w:val="0037147D"/>
    <w:rsid w:val="003714DD"/>
    <w:rsid w:val="003718DD"/>
    <w:rsid w:val="00371AEB"/>
    <w:rsid w:val="00373479"/>
    <w:rsid w:val="00375F30"/>
    <w:rsid w:val="00376291"/>
    <w:rsid w:val="003769B2"/>
    <w:rsid w:val="00377D1A"/>
    <w:rsid w:val="00380413"/>
    <w:rsid w:val="003809BA"/>
    <w:rsid w:val="003813A0"/>
    <w:rsid w:val="003813C0"/>
    <w:rsid w:val="00381FA2"/>
    <w:rsid w:val="00382A76"/>
    <w:rsid w:val="003831A0"/>
    <w:rsid w:val="00383CF1"/>
    <w:rsid w:val="00384565"/>
    <w:rsid w:val="00384C3C"/>
    <w:rsid w:val="0038591C"/>
    <w:rsid w:val="00386379"/>
    <w:rsid w:val="00386F7C"/>
    <w:rsid w:val="00390341"/>
    <w:rsid w:val="00390368"/>
    <w:rsid w:val="00390959"/>
    <w:rsid w:val="00390ACC"/>
    <w:rsid w:val="00391104"/>
    <w:rsid w:val="0039133D"/>
    <w:rsid w:val="003913E3"/>
    <w:rsid w:val="0039140A"/>
    <w:rsid w:val="0039146B"/>
    <w:rsid w:val="0039182D"/>
    <w:rsid w:val="0039204C"/>
    <w:rsid w:val="00392055"/>
    <w:rsid w:val="00392EC6"/>
    <w:rsid w:val="00392FE9"/>
    <w:rsid w:val="00393A0B"/>
    <w:rsid w:val="00394298"/>
    <w:rsid w:val="00394D9B"/>
    <w:rsid w:val="00395558"/>
    <w:rsid w:val="00395AA6"/>
    <w:rsid w:val="00395B24"/>
    <w:rsid w:val="00395C0C"/>
    <w:rsid w:val="003962B6"/>
    <w:rsid w:val="0039664C"/>
    <w:rsid w:val="003A0A59"/>
    <w:rsid w:val="003A10B7"/>
    <w:rsid w:val="003A1131"/>
    <w:rsid w:val="003A3318"/>
    <w:rsid w:val="003A52C6"/>
    <w:rsid w:val="003A5E28"/>
    <w:rsid w:val="003A684B"/>
    <w:rsid w:val="003A6A66"/>
    <w:rsid w:val="003A6FDC"/>
    <w:rsid w:val="003A7D0D"/>
    <w:rsid w:val="003B0002"/>
    <w:rsid w:val="003B0275"/>
    <w:rsid w:val="003B3ABD"/>
    <w:rsid w:val="003B3DC6"/>
    <w:rsid w:val="003B4B26"/>
    <w:rsid w:val="003B4CCC"/>
    <w:rsid w:val="003B573A"/>
    <w:rsid w:val="003B5C8A"/>
    <w:rsid w:val="003B5E90"/>
    <w:rsid w:val="003B66AF"/>
    <w:rsid w:val="003C013B"/>
    <w:rsid w:val="003C0719"/>
    <w:rsid w:val="003C0ADE"/>
    <w:rsid w:val="003C1BAA"/>
    <w:rsid w:val="003C23E0"/>
    <w:rsid w:val="003C2601"/>
    <w:rsid w:val="003C2AAB"/>
    <w:rsid w:val="003C2B54"/>
    <w:rsid w:val="003C3896"/>
    <w:rsid w:val="003C4723"/>
    <w:rsid w:val="003C5F14"/>
    <w:rsid w:val="003C61C7"/>
    <w:rsid w:val="003C63FF"/>
    <w:rsid w:val="003C67CC"/>
    <w:rsid w:val="003C6C30"/>
    <w:rsid w:val="003C7CD6"/>
    <w:rsid w:val="003D0A4B"/>
    <w:rsid w:val="003D10EA"/>
    <w:rsid w:val="003D1190"/>
    <w:rsid w:val="003D1C1D"/>
    <w:rsid w:val="003D3231"/>
    <w:rsid w:val="003D595B"/>
    <w:rsid w:val="003D5A91"/>
    <w:rsid w:val="003D5BA7"/>
    <w:rsid w:val="003D5F82"/>
    <w:rsid w:val="003D6A32"/>
    <w:rsid w:val="003D744C"/>
    <w:rsid w:val="003D79C0"/>
    <w:rsid w:val="003E06A3"/>
    <w:rsid w:val="003E095E"/>
    <w:rsid w:val="003E128A"/>
    <w:rsid w:val="003E2744"/>
    <w:rsid w:val="003E4383"/>
    <w:rsid w:val="003E43AE"/>
    <w:rsid w:val="003E453D"/>
    <w:rsid w:val="003E481E"/>
    <w:rsid w:val="003E5018"/>
    <w:rsid w:val="003E57E7"/>
    <w:rsid w:val="003E5BDD"/>
    <w:rsid w:val="003E65A9"/>
    <w:rsid w:val="003E6A8D"/>
    <w:rsid w:val="003E72C8"/>
    <w:rsid w:val="003E77E8"/>
    <w:rsid w:val="003E788E"/>
    <w:rsid w:val="003F018B"/>
    <w:rsid w:val="003F080E"/>
    <w:rsid w:val="003F0D02"/>
    <w:rsid w:val="003F1F8C"/>
    <w:rsid w:val="003F2039"/>
    <w:rsid w:val="003F3154"/>
    <w:rsid w:val="003F3620"/>
    <w:rsid w:val="003F4167"/>
    <w:rsid w:val="003F6A9D"/>
    <w:rsid w:val="003F6B44"/>
    <w:rsid w:val="003F78C4"/>
    <w:rsid w:val="003F7A8E"/>
    <w:rsid w:val="003F7D4A"/>
    <w:rsid w:val="00400642"/>
    <w:rsid w:val="004006EE"/>
    <w:rsid w:val="00400980"/>
    <w:rsid w:val="00402225"/>
    <w:rsid w:val="004026C6"/>
    <w:rsid w:val="00402967"/>
    <w:rsid w:val="00402A43"/>
    <w:rsid w:val="0040376F"/>
    <w:rsid w:val="00404012"/>
    <w:rsid w:val="00404E59"/>
    <w:rsid w:val="00404F37"/>
    <w:rsid w:val="00405344"/>
    <w:rsid w:val="004054BC"/>
    <w:rsid w:val="00406475"/>
    <w:rsid w:val="00406A73"/>
    <w:rsid w:val="0041062D"/>
    <w:rsid w:val="00410C23"/>
    <w:rsid w:val="004110A0"/>
    <w:rsid w:val="00411588"/>
    <w:rsid w:val="004118AF"/>
    <w:rsid w:val="00411B5B"/>
    <w:rsid w:val="004129BD"/>
    <w:rsid w:val="00412CDD"/>
    <w:rsid w:val="00412D72"/>
    <w:rsid w:val="00412E12"/>
    <w:rsid w:val="0041375A"/>
    <w:rsid w:val="00413922"/>
    <w:rsid w:val="004140A3"/>
    <w:rsid w:val="00414FC4"/>
    <w:rsid w:val="00415692"/>
    <w:rsid w:val="00415980"/>
    <w:rsid w:val="004163C5"/>
    <w:rsid w:val="00416577"/>
    <w:rsid w:val="00417ACB"/>
    <w:rsid w:val="00417E96"/>
    <w:rsid w:val="004204F5"/>
    <w:rsid w:val="00420B0C"/>
    <w:rsid w:val="00420F7B"/>
    <w:rsid w:val="00421D7C"/>
    <w:rsid w:val="00423387"/>
    <w:rsid w:val="004233C0"/>
    <w:rsid w:val="00423410"/>
    <w:rsid w:val="00423F93"/>
    <w:rsid w:val="00425550"/>
    <w:rsid w:val="004263AA"/>
    <w:rsid w:val="00426973"/>
    <w:rsid w:val="004276BA"/>
    <w:rsid w:val="00430CFA"/>
    <w:rsid w:val="00432209"/>
    <w:rsid w:val="00432633"/>
    <w:rsid w:val="00432AE7"/>
    <w:rsid w:val="00432B3D"/>
    <w:rsid w:val="004332DF"/>
    <w:rsid w:val="00433785"/>
    <w:rsid w:val="00434A04"/>
    <w:rsid w:val="00434A17"/>
    <w:rsid w:val="00434E44"/>
    <w:rsid w:val="00436595"/>
    <w:rsid w:val="00436E26"/>
    <w:rsid w:val="00440472"/>
    <w:rsid w:val="0044061C"/>
    <w:rsid w:val="00440DC2"/>
    <w:rsid w:val="00440DE9"/>
    <w:rsid w:val="00441C8E"/>
    <w:rsid w:val="0044208F"/>
    <w:rsid w:val="0044221E"/>
    <w:rsid w:val="00442AE5"/>
    <w:rsid w:val="00442BE4"/>
    <w:rsid w:val="00444070"/>
    <w:rsid w:val="00444508"/>
    <w:rsid w:val="00444EE3"/>
    <w:rsid w:val="0044508C"/>
    <w:rsid w:val="00446346"/>
    <w:rsid w:val="0044642B"/>
    <w:rsid w:val="0044692A"/>
    <w:rsid w:val="00447836"/>
    <w:rsid w:val="00447D04"/>
    <w:rsid w:val="00450457"/>
    <w:rsid w:val="004507DF"/>
    <w:rsid w:val="0045099B"/>
    <w:rsid w:val="004510B3"/>
    <w:rsid w:val="0045211B"/>
    <w:rsid w:val="004536CD"/>
    <w:rsid w:val="00454DE7"/>
    <w:rsid w:val="004606B3"/>
    <w:rsid w:val="00460B42"/>
    <w:rsid w:val="00461193"/>
    <w:rsid w:val="00461A60"/>
    <w:rsid w:val="00462B40"/>
    <w:rsid w:val="004632AB"/>
    <w:rsid w:val="00463401"/>
    <w:rsid w:val="00463907"/>
    <w:rsid w:val="00464850"/>
    <w:rsid w:val="004651BD"/>
    <w:rsid w:val="00465682"/>
    <w:rsid w:val="004659E5"/>
    <w:rsid w:val="00466E06"/>
    <w:rsid w:val="00467A21"/>
    <w:rsid w:val="00470151"/>
    <w:rsid w:val="0047021F"/>
    <w:rsid w:val="00471240"/>
    <w:rsid w:val="0047189C"/>
    <w:rsid w:val="00471C31"/>
    <w:rsid w:val="00471D68"/>
    <w:rsid w:val="004720CB"/>
    <w:rsid w:val="0047222C"/>
    <w:rsid w:val="0047313A"/>
    <w:rsid w:val="00473F6B"/>
    <w:rsid w:val="0047400D"/>
    <w:rsid w:val="0047583B"/>
    <w:rsid w:val="004764A1"/>
    <w:rsid w:val="00476724"/>
    <w:rsid w:val="004769E2"/>
    <w:rsid w:val="00477637"/>
    <w:rsid w:val="00477831"/>
    <w:rsid w:val="004779A8"/>
    <w:rsid w:val="00480275"/>
    <w:rsid w:val="004804E9"/>
    <w:rsid w:val="00480971"/>
    <w:rsid w:val="00480DE6"/>
    <w:rsid w:val="00482782"/>
    <w:rsid w:val="00482887"/>
    <w:rsid w:val="004842B6"/>
    <w:rsid w:val="004842F9"/>
    <w:rsid w:val="00485308"/>
    <w:rsid w:val="00485745"/>
    <w:rsid w:val="00486B9D"/>
    <w:rsid w:val="0048747D"/>
    <w:rsid w:val="00487C0D"/>
    <w:rsid w:val="00490198"/>
    <w:rsid w:val="0049344A"/>
    <w:rsid w:val="004966DE"/>
    <w:rsid w:val="00497EAD"/>
    <w:rsid w:val="004A003F"/>
    <w:rsid w:val="004A0830"/>
    <w:rsid w:val="004A0BEB"/>
    <w:rsid w:val="004A1D69"/>
    <w:rsid w:val="004A2492"/>
    <w:rsid w:val="004A29C4"/>
    <w:rsid w:val="004A2A3D"/>
    <w:rsid w:val="004A3080"/>
    <w:rsid w:val="004A32E4"/>
    <w:rsid w:val="004A3F1D"/>
    <w:rsid w:val="004A4A89"/>
    <w:rsid w:val="004A4CAB"/>
    <w:rsid w:val="004A5686"/>
    <w:rsid w:val="004A5B43"/>
    <w:rsid w:val="004A5CC9"/>
    <w:rsid w:val="004A5FA1"/>
    <w:rsid w:val="004A6770"/>
    <w:rsid w:val="004A73AE"/>
    <w:rsid w:val="004B1114"/>
    <w:rsid w:val="004B13F4"/>
    <w:rsid w:val="004B2226"/>
    <w:rsid w:val="004B251F"/>
    <w:rsid w:val="004B2FEF"/>
    <w:rsid w:val="004B3663"/>
    <w:rsid w:val="004B5064"/>
    <w:rsid w:val="004B55F5"/>
    <w:rsid w:val="004B7F8C"/>
    <w:rsid w:val="004C01EB"/>
    <w:rsid w:val="004C07F3"/>
    <w:rsid w:val="004C0CD6"/>
    <w:rsid w:val="004C102F"/>
    <w:rsid w:val="004C15F6"/>
    <w:rsid w:val="004C1799"/>
    <w:rsid w:val="004C241C"/>
    <w:rsid w:val="004C28E0"/>
    <w:rsid w:val="004C2B9A"/>
    <w:rsid w:val="004C2C8C"/>
    <w:rsid w:val="004C37E9"/>
    <w:rsid w:val="004C417D"/>
    <w:rsid w:val="004C685F"/>
    <w:rsid w:val="004C6DE4"/>
    <w:rsid w:val="004C6F0D"/>
    <w:rsid w:val="004D03AD"/>
    <w:rsid w:val="004D0715"/>
    <w:rsid w:val="004D1515"/>
    <w:rsid w:val="004D15EF"/>
    <w:rsid w:val="004D2FA5"/>
    <w:rsid w:val="004D3C8A"/>
    <w:rsid w:val="004D4644"/>
    <w:rsid w:val="004D467A"/>
    <w:rsid w:val="004D4FA9"/>
    <w:rsid w:val="004D5492"/>
    <w:rsid w:val="004D5EC2"/>
    <w:rsid w:val="004D5EF0"/>
    <w:rsid w:val="004D6007"/>
    <w:rsid w:val="004D62B8"/>
    <w:rsid w:val="004D7071"/>
    <w:rsid w:val="004D7F9C"/>
    <w:rsid w:val="004D7FFB"/>
    <w:rsid w:val="004E0602"/>
    <w:rsid w:val="004E0871"/>
    <w:rsid w:val="004E0AD8"/>
    <w:rsid w:val="004E0EED"/>
    <w:rsid w:val="004E2189"/>
    <w:rsid w:val="004E2252"/>
    <w:rsid w:val="004E355B"/>
    <w:rsid w:val="004E3EC9"/>
    <w:rsid w:val="004E4052"/>
    <w:rsid w:val="004E406F"/>
    <w:rsid w:val="004E5198"/>
    <w:rsid w:val="004E5AA9"/>
    <w:rsid w:val="004E6A86"/>
    <w:rsid w:val="004E6B01"/>
    <w:rsid w:val="004E7550"/>
    <w:rsid w:val="004F02B2"/>
    <w:rsid w:val="004F0959"/>
    <w:rsid w:val="004F18FE"/>
    <w:rsid w:val="004F22DB"/>
    <w:rsid w:val="004F2622"/>
    <w:rsid w:val="004F2C8E"/>
    <w:rsid w:val="004F2FD3"/>
    <w:rsid w:val="004F38D6"/>
    <w:rsid w:val="004F4B29"/>
    <w:rsid w:val="004F4B59"/>
    <w:rsid w:val="004F4F60"/>
    <w:rsid w:val="004F5ED5"/>
    <w:rsid w:val="004F6B71"/>
    <w:rsid w:val="004F6E8E"/>
    <w:rsid w:val="004F7AA5"/>
    <w:rsid w:val="00501ACB"/>
    <w:rsid w:val="005020EA"/>
    <w:rsid w:val="00502416"/>
    <w:rsid w:val="005025EA"/>
    <w:rsid w:val="005029F7"/>
    <w:rsid w:val="00502A56"/>
    <w:rsid w:val="0050301D"/>
    <w:rsid w:val="005033F1"/>
    <w:rsid w:val="00503980"/>
    <w:rsid w:val="00503DDE"/>
    <w:rsid w:val="005047D3"/>
    <w:rsid w:val="00506257"/>
    <w:rsid w:val="00506F45"/>
    <w:rsid w:val="00507455"/>
    <w:rsid w:val="005078E7"/>
    <w:rsid w:val="00507E0F"/>
    <w:rsid w:val="00510988"/>
    <w:rsid w:val="005109ED"/>
    <w:rsid w:val="005125AF"/>
    <w:rsid w:val="00512D22"/>
    <w:rsid w:val="00514C9E"/>
    <w:rsid w:val="00514D0A"/>
    <w:rsid w:val="00515710"/>
    <w:rsid w:val="0051577A"/>
    <w:rsid w:val="00515781"/>
    <w:rsid w:val="005167D6"/>
    <w:rsid w:val="0051691B"/>
    <w:rsid w:val="00517339"/>
    <w:rsid w:val="0051792F"/>
    <w:rsid w:val="00517B25"/>
    <w:rsid w:val="00517D36"/>
    <w:rsid w:val="00520004"/>
    <w:rsid w:val="00520FE7"/>
    <w:rsid w:val="00521586"/>
    <w:rsid w:val="005226DE"/>
    <w:rsid w:val="00522813"/>
    <w:rsid w:val="00522FF5"/>
    <w:rsid w:val="00523351"/>
    <w:rsid w:val="005237B7"/>
    <w:rsid w:val="00523992"/>
    <w:rsid w:val="005239D7"/>
    <w:rsid w:val="005245CB"/>
    <w:rsid w:val="00524696"/>
    <w:rsid w:val="00525157"/>
    <w:rsid w:val="00525AD0"/>
    <w:rsid w:val="0052668A"/>
    <w:rsid w:val="00526A6E"/>
    <w:rsid w:val="00526DF1"/>
    <w:rsid w:val="005274C7"/>
    <w:rsid w:val="005277BE"/>
    <w:rsid w:val="00527950"/>
    <w:rsid w:val="00527E66"/>
    <w:rsid w:val="00527FC3"/>
    <w:rsid w:val="0053019E"/>
    <w:rsid w:val="0053071A"/>
    <w:rsid w:val="0053096B"/>
    <w:rsid w:val="00531F6C"/>
    <w:rsid w:val="005320C6"/>
    <w:rsid w:val="005324A8"/>
    <w:rsid w:val="0053336B"/>
    <w:rsid w:val="005337E1"/>
    <w:rsid w:val="005344AF"/>
    <w:rsid w:val="0053499B"/>
    <w:rsid w:val="005355DC"/>
    <w:rsid w:val="00535B1C"/>
    <w:rsid w:val="00535E00"/>
    <w:rsid w:val="0053650B"/>
    <w:rsid w:val="00536907"/>
    <w:rsid w:val="00536B89"/>
    <w:rsid w:val="00536D93"/>
    <w:rsid w:val="005374A8"/>
    <w:rsid w:val="005406BC"/>
    <w:rsid w:val="00540A50"/>
    <w:rsid w:val="00540F0E"/>
    <w:rsid w:val="00541096"/>
    <w:rsid w:val="00542624"/>
    <w:rsid w:val="0054327E"/>
    <w:rsid w:val="00545856"/>
    <w:rsid w:val="00545CF5"/>
    <w:rsid w:val="005464A2"/>
    <w:rsid w:val="00546841"/>
    <w:rsid w:val="00546967"/>
    <w:rsid w:val="00547919"/>
    <w:rsid w:val="00547959"/>
    <w:rsid w:val="00550687"/>
    <w:rsid w:val="00550F28"/>
    <w:rsid w:val="00551276"/>
    <w:rsid w:val="0055144E"/>
    <w:rsid w:val="005519FF"/>
    <w:rsid w:val="0055226B"/>
    <w:rsid w:val="005528C5"/>
    <w:rsid w:val="00552AF7"/>
    <w:rsid w:val="005538F9"/>
    <w:rsid w:val="00553F7A"/>
    <w:rsid w:val="005541CC"/>
    <w:rsid w:val="005544C2"/>
    <w:rsid w:val="00554CD7"/>
    <w:rsid w:val="0055620F"/>
    <w:rsid w:val="00560C2E"/>
    <w:rsid w:val="00560CAC"/>
    <w:rsid w:val="005624AE"/>
    <w:rsid w:val="005631C2"/>
    <w:rsid w:val="0056331D"/>
    <w:rsid w:val="00564096"/>
    <w:rsid w:val="00564A39"/>
    <w:rsid w:val="005658FC"/>
    <w:rsid w:val="00565B4C"/>
    <w:rsid w:val="0056658D"/>
    <w:rsid w:val="005669DD"/>
    <w:rsid w:val="0056744C"/>
    <w:rsid w:val="00567ABD"/>
    <w:rsid w:val="00567AE8"/>
    <w:rsid w:val="00570194"/>
    <w:rsid w:val="00570500"/>
    <w:rsid w:val="00570D66"/>
    <w:rsid w:val="005721C1"/>
    <w:rsid w:val="005722F0"/>
    <w:rsid w:val="005725A4"/>
    <w:rsid w:val="005725AA"/>
    <w:rsid w:val="00573CF7"/>
    <w:rsid w:val="00574A9A"/>
    <w:rsid w:val="00574FCD"/>
    <w:rsid w:val="00575016"/>
    <w:rsid w:val="00580248"/>
    <w:rsid w:val="005802C1"/>
    <w:rsid w:val="0058183D"/>
    <w:rsid w:val="0058197C"/>
    <w:rsid w:val="00581FEA"/>
    <w:rsid w:val="00582E69"/>
    <w:rsid w:val="005836AE"/>
    <w:rsid w:val="005841BC"/>
    <w:rsid w:val="005843D5"/>
    <w:rsid w:val="00584A99"/>
    <w:rsid w:val="00586C9B"/>
    <w:rsid w:val="0058702F"/>
    <w:rsid w:val="00590539"/>
    <w:rsid w:val="00591C61"/>
    <w:rsid w:val="00592409"/>
    <w:rsid w:val="005924C7"/>
    <w:rsid w:val="00593201"/>
    <w:rsid w:val="005942EF"/>
    <w:rsid w:val="005951CD"/>
    <w:rsid w:val="00595837"/>
    <w:rsid w:val="005958A3"/>
    <w:rsid w:val="0059591F"/>
    <w:rsid w:val="005965AA"/>
    <w:rsid w:val="005A0622"/>
    <w:rsid w:val="005A0D0A"/>
    <w:rsid w:val="005A0E8C"/>
    <w:rsid w:val="005A150B"/>
    <w:rsid w:val="005A3403"/>
    <w:rsid w:val="005A6208"/>
    <w:rsid w:val="005A65E0"/>
    <w:rsid w:val="005A6652"/>
    <w:rsid w:val="005A6BB6"/>
    <w:rsid w:val="005A790F"/>
    <w:rsid w:val="005A7964"/>
    <w:rsid w:val="005B0634"/>
    <w:rsid w:val="005B06BC"/>
    <w:rsid w:val="005B06FF"/>
    <w:rsid w:val="005B0919"/>
    <w:rsid w:val="005B0EB2"/>
    <w:rsid w:val="005B0F37"/>
    <w:rsid w:val="005B168D"/>
    <w:rsid w:val="005B3072"/>
    <w:rsid w:val="005B333A"/>
    <w:rsid w:val="005B334A"/>
    <w:rsid w:val="005B33B9"/>
    <w:rsid w:val="005B38CA"/>
    <w:rsid w:val="005B393A"/>
    <w:rsid w:val="005B3C42"/>
    <w:rsid w:val="005B44D0"/>
    <w:rsid w:val="005B486C"/>
    <w:rsid w:val="005B538B"/>
    <w:rsid w:val="005B607E"/>
    <w:rsid w:val="005B61E0"/>
    <w:rsid w:val="005B6B9B"/>
    <w:rsid w:val="005B6CDB"/>
    <w:rsid w:val="005B6E46"/>
    <w:rsid w:val="005B75E0"/>
    <w:rsid w:val="005B79A2"/>
    <w:rsid w:val="005B79D3"/>
    <w:rsid w:val="005B7B96"/>
    <w:rsid w:val="005B7C19"/>
    <w:rsid w:val="005B7CB4"/>
    <w:rsid w:val="005C0029"/>
    <w:rsid w:val="005C0077"/>
    <w:rsid w:val="005C04C7"/>
    <w:rsid w:val="005C264A"/>
    <w:rsid w:val="005C2FF6"/>
    <w:rsid w:val="005C366D"/>
    <w:rsid w:val="005C3FE1"/>
    <w:rsid w:val="005C4848"/>
    <w:rsid w:val="005C57A3"/>
    <w:rsid w:val="005C65F3"/>
    <w:rsid w:val="005C6FEF"/>
    <w:rsid w:val="005C740B"/>
    <w:rsid w:val="005D21E9"/>
    <w:rsid w:val="005D238A"/>
    <w:rsid w:val="005D24F2"/>
    <w:rsid w:val="005D28EC"/>
    <w:rsid w:val="005D37DC"/>
    <w:rsid w:val="005D382E"/>
    <w:rsid w:val="005D3E31"/>
    <w:rsid w:val="005D44E2"/>
    <w:rsid w:val="005D45A1"/>
    <w:rsid w:val="005D4645"/>
    <w:rsid w:val="005D4FCC"/>
    <w:rsid w:val="005D710B"/>
    <w:rsid w:val="005D77F0"/>
    <w:rsid w:val="005D7D0F"/>
    <w:rsid w:val="005E0844"/>
    <w:rsid w:val="005E08CE"/>
    <w:rsid w:val="005E144D"/>
    <w:rsid w:val="005E1D66"/>
    <w:rsid w:val="005E213E"/>
    <w:rsid w:val="005E220C"/>
    <w:rsid w:val="005E22F3"/>
    <w:rsid w:val="005E2370"/>
    <w:rsid w:val="005E2473"/>
    <w:rsid w:val="005E2E85"/>
    <w:rsid w:val="005E3A28"/>
    <w:rsid w:val="005E3E5F"/>
    <w:rsid w:val="005E3F18"/>
    <w:rsid w:val="005E50F4"/>
    <w:rsid w:val="005E5A2E"/>
    <w:rsid w:val="005E65F2"/>
    <w:rsid w:val="005E7018"/>
    <w:rsid w:val="005E717A"/>
    <w:rsid w:val="005F08AD"/>
    <w:rsid w:val="005F1CB1"/>
    <w:rsid w:val="005F23FE"/>
    <w:rsid w:val="005F5BED"/>
    <w:rsid w:val="005F5CF5"/>
    <w:rsid w:val="005F62F6"/>
    <w:rsid w:val="005F648D"/>
    <w:rsid w:val="005F7282"/>
    <w:rsid w:val="005F73D3"/>
    <w:rsid w:val="005F770D"/>
    <w:rsid w:val="006005F9"/>
    <w:rsid w:val="00600767"/>
    <w:rsid w:val="00600B0A"/>
    <w:rsid w:val="00600BF4"/>
    <w:rsid w:val="006010BF"/>
    <w:rsid w:val="006013A5"/>
    <w:rsid w:val="00604B89"/>
    <w:rsid w:val="00604DA8"/>
    <w:rsid w:val="00604F51"/>
    <w:rsid w:val="00605031"/>
    <w:rsid w:val="0060520D"/>
    <w:rsid w:val="00606192"/>
    <w:rsid w:val="006065ED"/>
    <w:rsid w:val="00606CBB"/>
    <w:rsid w:val="00606DE3"/>
    <w:rsid w:val="0061079D"/>
    <w:rsid w:val="00611A62"/>
    <w:rsid w:val="0061214B"/>
    <w:rsid w:val="00614891"/>
    <w:rsid w:val="00614A80"/>
    <w:rsid w:val="00614D04"/>
    <w:rsid w:val="006158EE"/>
    <w:rsid w:val="00615AFC"/>
    <w:rsid w:val="00615C55"/>
    <w:rsid w:val="00616215"/>
    <w:rsid w:val="006165D1"/>
    <w:rsid w:val="00616EA8"/>
    <w:rsid w:val="00616F2C"/>
    <w:rsid w:val="00617FEC"/>
    <w:rsid w:val="006203A0"/>
    <w:rsid w:val="00620663"/>
    <w:rsid w:val="00621AB2"/>
    <w:rsid w:val="00622567"/>
    <w:rsid w:val="00622EB0"/>
    <w:rsid w:val="006231D4"/>
    <w:rsid w:val="00623335"/>
    <w:rsid w:val="00623517"/>
    <w:rsid w:val="0062375A"/>
    <w:rsid w:val="00623D9D"/>
    <w:rsid w:val="00623F57"/>
    <w:rsid w:val="00624756"/>
    <w:rsid w:val="006251F2"/>
    <w:rsid w:val="00625FC5"/>
    <w:rsid w:val="00626539"/>
    <w:rsid w:val="0062724B"/>
    <w:rsid w:val="00627436"/>
    <w:rsid w:val="00630127"/>
    <w:rsid w:val="006314D6"/>
    <w:rsid w:val="00632189"/>
    <w:rsid w:val="00632B4E"/>
    <w:rsid w:val="00633E35"/>
    <w:rsid w:val="006349BA"/>
    <w:rsid w:val="00634D64"/>
    <w:rsid w:val="00636BF3"/>
    <w:rsid w:val="00637884"/>
    <w:rsid w:val="00637E2C"/>
    <w:rsid w:val="00640301"/>
    <w:rsid w:val="006404C9"/>
    <w:rsid w:val="00641810"/>
    <w:rsid w:val="00642B24"/>
    <w:rsid w:val="0064338B"/>
    <w:rsid w:val="0064396D"/>
    <w:rsid w:val="00644A2F"/>
    <w:rsid w:val="00645320"/>
    <w:rsid w:val="00645B0A"/>
    <w:rsid w:val="00650987"/>
    <w:rsid w:val="00650F08"/>
    <w:rsid w:val="00651318"/>
    <w:rsid w:val="00651B1B"/>
    <w:rsid w:val="00651BBE"/>
    <w:rsid w:val="0065279D"/>
    <w:rsid w:val="00652BC1"/>
    <w:rsid w:val="0065315A"/>
    <w:rsid w:val="006538FA"/>
    <w:rsid w:val="0065447D"/>
    <w:rsid w:val="00654737"/>
    <w:rsid w:val="006547A8"/>
    <w:rsid w:val="00654A6B"/>
    <w:rsid w:val="00654DE5"/>
    <w:rsid w:val="00654F6B"/>
    <w:rsid w:val="00655031"/>
    <w:rsid w:val="006551A0"/>
    <w:rsid w:val="00655450"/>
    <w:rsid w:val="00655456"/>
    <w:rsid w:val="00655519"/>
    <w:rsid w:val="00655981"/>
    <w:rsid w:val="00655CCF"/>
    <w:rsid w:val="00656AC1"/>
    <w:rsid w:val="00657117"/>
    <w:rsid w:val="00657DAB"/>
    <w:rsid w:val="0066069B"/>
    <w:rsid w:val="00660A5A"/>
    <w:rsid w:val="00661A96"/>
    <w:rsid w:val="00662389"/>
    <w:rsid w:val="00662499"/>
    <w:rsid w:val="006634E9"/>
    <w:rsid w:val="00663E08"/>
    <w:rsid w:val="00663E6C"/>
    <w:rsid w:val="0066502E"/>
    <w:rsid w:val="006655AE"/>
    <w:rsid w:val="00665C6B"/>
    <w:rsid w:val="00666967"/>
    <w:rsid w:val="00667D6C"/>
    <w:rsid w:val="00667F8E"/>
    <w:rsid w:val="00670CC3"/>
    <w:rsid w:val="00670D03"/>
    <w:rsid w:val="0067124C"/>
    <w:rsid w:val="00671A50"/>
    <w:rsid w:val="00671F86"/>
    <w:rsid w:val="00672E4D"/>
    <w:rsid w:val="0067434D"/>
    <w:rsid w:val="006748B8"/>
    <w:rsid w:val="00674E6E"/>
    <w:rsid w:val="0067667D"/>
    <w:rsid w:val="00676B42"/>
    <w:rsid w:val="00676EB5"/>
    <w:rsid w:val="006778D0"/>
    <w:rsid w:val="00677AED"/>
    <w:rsid w:val="00682B75"/>
    <w:rsid w:val="00683F55"/>
    <w:rsid w:val="006840B0"/>
    <w:rsid w:val="00684267"/>
    <w:rsid w:val="006844E4"/>
    <w:rsid w:val="0068474F"/>
    <w:rsid w:val="006850BF"/>
    <w:rsid w:val="0068564D"/>
    <w:rsid w:val="00686AC6"/>
    <w:rsid w:val="00691A17"/>
    <w:rsid w:val="00691FDA"/>
    <w:rsid w:val="00692A70"/>
    <w:rsid w:val="0069305A"/>
    <w:rsid w:val="00694A6A"/>
    <w:rsid w:val="00695CCE"/>
    <w:rsid w:val="00696100"/>
    <w:rsid w:val="00696452"/>
    <w:rsid w:val="006966BD"/>
    <w:rsid w:val="00697009"/>
    <w:rsid w:val="0069737B"/>
    <w:rsid w:val="00697B04"/>
    <w:rsid w:val="00697C7C"/>
    <w:rsid w:val="00697FE1"/>
    <w:rsid w:val="006A01AC"/>
    <w:rsid w:val="006A08E8"/>
    <w:rsid w:val="006A0A88"/>
    <w:rsid w:val="006A1324"/>
    <w:rsid w:val="006A136C"/>
    <w:rsid w:val="006A1B13"/>
    <w:rsid w:val="006A3AEB"/>
    <w:rsid w:val="006A3B34"/>
    <w:rsid w:val="006A3B71"/>
    <w:rsid w:val="006A44AE"/>
    <w:rsid w:val="006A4A3E"/>
    <w:rsid w:val="006A4D66"/>
    <w:rsid w:val="006A4DDF"/>
    <w:rsid w:val="006A5543"/>
    <w:rsid w:val="006A5992"/>
    <w:rsid w:val="006A5AB7"/>
    <w:rsid w:val="006A5C65"/>
    <w:rsid w:val="006A631E"/>
    <w:rsid w:val="006A7444"/>
    <w:rsid w:val="006A771E"/>
    <w:rsid w:val="006B1577"/>
    <w:rsid w:val="006B1912"/>
    <w:rsid w:val="006B2205"/>
    <w:rsid w:val="006B3290"/>
    <w:rsid w:val="006B32A1"/>
    <w:rsid w:val="006B3420"/>
    <w:rsid w:val="006B3DD0"/>
    <w:rsid w:val="006B3F06"/>
    <w:rsid w:val="006B4021"/>
    <w:rsid w:val="006B47E0"/>
    <w:rsid w:val="006B58AD"/>
    <w:rsid w:val="006B5DCA"/>
    <w:rsid w:val="006B6348"/>
    <w:rsid w:val="006B6727"/>
    <w:rsid w:val="006B70A2"/>
    <w:rsid w:val="006B759D"/>
    <w:rsid w:val="006C08A5"/>
    <w:rsid w:val="006C1379"/>
    <w:rsid w:val="006C1683"/>
    <w:rsid w:val="006C1EE1"/>
    <w:rsid w:val="006C2D67"/>
    <w:rsid w:val="006C322E"/>
    <w:rsid w:val="006C37E8"/>
    <w:rsid w:val="006C400B"/>
    <w:rsid w:val="006C4018"/>
    <w:rsid w:val="006C40C0"/>
    <w:rsid w:val="006C57DC"/>
    <w:rsid w:val="006C58F3"/>
    <w:rsid w:val="006C5907"/>
    <w:rsid w:val="006C66D8"/>
    <w:rsid w:val="006C795C"/>
    <w:rsid w:val="006D1647"/>
    <w:rsid w:val="006D2499"/>
    <w:rsid w:val="006D439B"/>
    <w:rsid w:val="006D43A6"/>
    <w:rsid w:val="006D5C4D"/>
    <w:rsid w:val="006D5C67"/>
    <w:rsid w:val="006D5D6D"/>
    <w:rsid w:val="006D6A79"/>
    <w:rsid w:val="006D6F93"/>
    <w:rsid w:val="006D7697"/>
    <w:rsid w:val="006E2036"/>
    <w:rsid w:val="006E2AA5"/>
    <w:rsid w:val="006E3498"/>
    <w:rsid w:val="006E481D"/>
    <w:rsid w:val="006E5032"/>
    <w:rsid w:val="006E5D7A"/>
    <w:rsid w:val="006E5FC8"/>
    <w:rsid w:val="006E61FA"/>
    <w:rsid w:val="006F2BA6"/>
    <w:rsid w:val="006F474D"/>
    <w:rsid w:val="006F5402"/>
    <w:rsid w:val="006F54A3"/>
    <w:rsid w:val="006F675C"/>
    <w:rsid w:val="006F6B7F"/>
    <w:rsid w:val="006F6CD2"/>
    <w:rsid w:val="006F6F29"/>
    <w:rsid w:val="006F711B"/>
    <w:rsid w:val="00700628"/>
    <w:rsid w:val="00700A89"/>
    <w:rsid w:val="00700EEF"/>
    <w:rsid w:val="00701448"/>
    <w:rsid w:val="00701F12"/>
    <w:rsid w:val="007025A9"/>
    <w:rsid w:val="007032EA"/>
    <w:rsid w:val="00703B47"/>
    <w:rsid w:val="00703D91"/>
    <w:rsid w:val="00704443"/>
    <w:rsid w:val="00704B59"/>
    <w:rsid w:val="00704E67"/>
    <w:rsid w:val="0070598F"/>
    <w:rsid w:val="00705FD3"/>
    <w:rsid w:val="0070619B"/>
    <w:rsid w:val="007062C5"/>
    <w:rsid w:val="00706711"/>
    <w:rsid w:val="007069E3"/>
    <w:rsid w:val="0070738D"/>
    <w:rsid w:val="00707556"/>
    <w:rsid w:val="00707AFF"/>
    <w:rsid w:val="0071139F"/>
    <w:rsid w:val="007115CF"/>
    <w:rsid w:val="00711825"/>
    <w:rsid w:val="00711FAD"/>
    <w:rsid w:val="007125DC"/>
    <w:rsid w:val="00712B61"/>
    <w:rsid w:val="00713124"/>
    <w:rsid w:val="007134F3"/>
    <w:rsid w:val="00713957"/>
    <w:rsid w:val="00713ECF"/>
    <w:rsid w:val="00715725"/>
    <w:rsid w:val="00715A76"/>
    <w:rsid w:val="00716A47"/>
    <w:rsid w:val="00716D5B"/>
    <w:rsid w:val="00716FE2"/>
    <w:rsid w:val="007171A8"/>
    <w:rsid w:val="00717AA3"/>
    <w:rsid w:val="00717FD6"/>
    <w:rsid w:val="007218C8"/>
    <w:rsid w:val="00721D22"/>
    <w:rsid w:val="00721E4E"/>
    <w:rsid w:val="00722705"/>
    <w:rsid w:val="00722A3B"/>
    <w:rsid w:val="00722F04"/>
    <w:rsid w:val="00723467"/>
    <w:rsid w:val="007239FB"/>
    <w:rsid w:val="00724560"/>
    <w:rsid w:val="00724857"/>
    <w:rsid w:val="00724F70"/>
    <w:rsid w:val="00725325"/>
    <w:rsid w:val="00726507"/>
    <w:rsid w:val="007267A5"/>
    <w:rsid w:val="00730293"/>
    <w:rsid w:val="00731951"/>
    <w:rsid w:val="00731B86"/>
    <w:rsid w:val="00731D68"/>
    <w:rsid w:val="0073221C"/>
    <w:rsid w:val="00732412"/>
    <w:rsid w:val="007324D1"/>
    <w:rsid w:val="007326E2"/>
    <w:rsid w:val="007328D9"/>
    <w:rsid w:val="00732DB4"/>
    <w:rsid w:val="00732F26"/>
    <w:rsid w:val="00733FC4"/>
    <w:rsid w:val="0073456C"/>
    <w:rsid w:val="00734B89"/>
    <w:rsid w:val="007350BA"/>
    <w:rsid w:val="00736339"/>
    <w:rsid w:val="007364D7"/>
    <w:rsid w:val="0073737C"/>
    <w:rsid w:val="007408B5"/>
    <w:rsid w:val="00740FFB"/>
    <w:rsid w:val="00741ABF"/>
    <w:rsid w:val="00743260"/>
    <w:rsid w:val="00743812"/>
    <w:rsid w:val="00744A7D"/>
    <w:rsid w:val="00744DCF"/>
    <w:rsid w:val="00745132"/>
    <w:rsid w:val="00745A15"/>
    <w:rsid w:val="00745B7B"/>
    <w:rsid w:val="00746F95"/>
    <w:rsid w:val="007523A8"/>
    <w:rsid w:val="00754464"/>
    <w:rsid w:val="00755CCC"/>
    <w:rsid w:val="00756130"/>
    <w:rsid w:val="00756235"/>
    <w:rsid w:val="00757B69"/>
    <w:rsid w:val="00757C83"/>
    <w:rsid w:val="00757D36"/>
    <w:rsid w:val="00760199"/>
    <w:rsid w:val="007601FA"/>
    <w:rsid w:val="0076071B"/>
    <w:rsid w:val="00760C86"/>
    <w:rsid w:val="00761E45"/>
    <w:rsid w:val="0076272D"/>
    <w:rsid w:val="00762A9C"/>
    <w:rsid w:val="00763135"/>
    <w:rsid w:val="007634C2"/>
    <w:rsid w:val="00763806"/>
    <w:rsid w:val="00763E64"/>
    <w:rsid w:val="00764019"/>
    <w:rsid w:val="007648D0"/>
    <w:rsid w:val="007650E6"/>
    <w:rsid w:val="00765AE1"/>
    <w:rsid w:val="0076620D"/>
    <w:rsid w:val="00766258"/>
    <w:rsid w:val="007665EF"/>
    <w:rsid w:val="00766722"/>
    <w:rsid w:val="007668EF"/>
    <w:rsid w:val="007673B2"/>
    <w:rsid w:val="00767C76"/>
    <w:rsid w:val="007702FF"/>
    <w:rsid w:val="00770D28"/>
    <w:rsid w:val="00773173"/>
    <w:rsid w:val="00773E94"/>
    <w:rsid w:val="00774274"/>
    <w:rsid w:val="007751FF"/>
    <w:rsid w:val="00775DF3"/>
    <w:rsid w:val="00775FA5"/>
    <w:rsid w:val="00776E11"/>
    <w:rsid w:val="007801D6"/>
    <w:rsid w:val="007802DB"/>
    <w:rsid w:val="00780543"/>
    <w:rsid w:val="00781010"/>
    <w:rsid w:val="007814F3"/>
    <w:rsid w:val="0078310B"/>
    <w:rsid w:val="0078328C"/>
    <w:rsid w:val="0078362C"/>
    <w:rsid w:val="00783E42"/>
    <w:rsid w:val="007840D0"/>
    <w:rsid w:val="007846D0"/>
    <w:rsid w:val="00785AD2"/>
    <w:rsid w:val="00785FE6"/>
    <w:rsid w:val="007869C0"/>
    <w:rsid w:val="00786FDC"/>
    <w:rsid w:val="00790397"/>
    <w:rsid w:val="00790836"/>
    <w:rsid w:val="00790D05"/>
    <w:rsid w:val="00791E20"/>
    <w:rsid w:val="007920FD"/>
    <w:rsid w:val="00792122"/>
    <w:rsid w:val="00792FF8"/>
    <w:rsid w:val="0079378F"/>
    <w:rsid w:val="00793B4F"/>
    <w:rsid w:val="00793B94"/>
    <w:rsid w:val="00794F54"/>
    <w:rsid w:val="00795FCA"/>
    <w:rsid w:val="007978EE"/>
    <w:rsid w:val="007A15BC"/>
    <w:rsid w:val="007A18E8"/>
    <w:rsid w:val="007A2A35"/>
    <w:rsid w:val="007A3B9A"/>
    <w:rsid w:val="007A3C1A"/>
    <w:rsid w:val="007A4279"/>
    <w:rsid w:val="007A4C6B"/>
    <w:rsid w:val="007A4DE5"/>
    <w:rsid w:val="007A6CA6"/>
    <w:rsid w:val="007A723B"/>
    <w:rsid w:val="007A72B8"/>
    <w:rsid w:val="007A76AD"/>
    <w:rsid w:val="007A76C8"/>
    <w:rsid w:val="007B31A0"/>
    <w:rsid w:val="007B3BE9"/>
    <w:rsid w:val="007B476A"/>
    <w:rsid w:val="007B5737"/>
    <w:rsid w:val="007B5E00"/>
    <w:rsid w:val="007B664E"/>
    <w:rsid w:val="007B7183"/>
    <w:rsid w:val="007B756F"/>
    <w:rsid w:val="007B787C"/>
    <w:rsid w:val="007C030C"/>
    <w:rsid w:val="007C169B"/>
    <w:rsid w:val="007C30C2"/>
    <w:rsid w:val="007C3F75"/>
    <w:rsid w:val="007C408B"/>
    <w:rsid w:val="007C490F"/>
    <w:rsid w:val="007C5106"/>
    <w:rsid w:val="007C51BD"/>
    <w:rsid w:val="007C73E3"/>
    <w:rsid w:val="007C7A8E"/>
    <w:rsid w:val="007C7CFB"/>
    <w:rsid w:val="007D0578"/>
    <w:rsid w:val="007D0BA8"/>
    <w:rsid w:val="007D19DD"/>
    <w:rsid w:val="007D301A"/>
    <w:rsid w:val="007D3896"/>
    <w:rsid w:val="007D3B5C"/>
    <w:rsid w:val="007D3ECF"/>
    <w:rsid w:val="007D400D"/>
    <w:rsid w:val="007D41EB"/>
    <w:rsid w:val="007D436D"/>
    <w:rsid w:val="007D4767"/>
    <w:rsid w:val="007D4A0C"/>
    <w:rsid w:val="007D4CF9"/>
    <w:rsid w:val="007D5618"/>
    <w:rsid w:val="007D5654"/>
    <w:rsid w:val="007D56BA"/>
    <w:rsid w:val="007D6B40"/>
    <w:rsid w:val="007E0BDB"/>
    <w:rsid w:val="007E0E03"/>
    <w:rsid w:val="007E1D62"/>
    <w:rsid w:val="007E2D93"/>
    <w:rsid w:val="007E466D"/>
    <w:rsid w:val="007E500E"/>
    <w:rsid w:val="007E5280"/>
    <w:rsid w:val="007E5B39"/>
    <w:rsid w:val="007E6243"/>
    <w:rsid w:val="007F004E"/>
    <w:rsid w:val="007F0BEB"/>
    <w:rsid w:val="007F0CCE"/>
    <w:rsid w:val="007F187A"/>
    <w:rsid w:val="007F28B8"/>
    <w:rsid w:val="007F3B4A"/>
    <w:rsid w:val="007F3BA5"/>
    <w:rsid w:val="007F3FF0"/>
    <w:rsid w:val="007F5733"/>
    <w:rsid w:val="007F5863"/>
    <w:rsid w:val="007F670E"/>
    <w:rsid w:val="007F67A0"/>
    <w:rsid w:val="007F7E48"/>
    <w:rsid w:val="008001F4"/>
    <w:rsid w:val="00800DBD"/>
    <w:rsid w:val="0080109D"/>
    <w:rsid w:val="008012FE"/>
    <w:rsid w:val="0080138D"/>
    <w:rsid w:val="0080164E"/>
    <w:rsid w:val="00801F2F"/>
    <w:rsid w:val="00802F45"/>
    <w:rsid w:val="008035A9"/>
    <w:rsid w:val="008041E9"/>
    <w:rsid w:val="008046B2"/>
    <w:rsid w:val="00804F72"/>
    <w:rsid w:val="00806A32"/>
    <w:rsid w:val="00806BF1"/>
    <w:rsid w:val="00806CBC"/>
    <w:rsid w:val="00807063"/>
    <w:rsid w:val="00807899"/>
    <w:rsid w:val="00810576"/>
    <w:rsid w:val="008105F9"/>
    <w:rsid w:val="0081063D"/>
    <w:rsid w:val="008110FB"/>
    <w:rsid w:val="0081183B"/>
    <w:rsid w:val="00811864"/>
    <w:rsid w:val="00812C98"/>
    <w:rsid w:val="0081354C"/>
    <w:rsid w:val="008135FD"/>
    <w:rsid w:val="00813641"/>
    <w:rsid w:val="00813A2D"/>
    <w:rsid w:val="00813A80"/>
    <w:rsid w:val="00814333"/>
    <w:rsid w:val="0081491D"/>
    <w:rsid w:val="00814DA2"/>
    <w:rsid w:val="008158EA"/>
    <w:rsid w:val="00815FDF"/>
    <w:rsid w:val="0081614E"/>
    <w:rsid w:val="008161C6"/>
    <w:rsid w:val="00816291"/>
    <w:rsid w:val="00816446"/>
    <w:rsid w:val="00816B54"/>
    <w:rsid w:val="00816F43"/>
    <w:rsid w:val="008174F6"/>
    <w:rsid w:val="00820851"/>
    <w:rsid w:val="00821370"/>
    <w:rsid w:val="00823654"/>
    <w:rsid w:val="00824368"/>
    <w:rsid w:val="00824950"/>
    <w:rsid w:val="00825AAD"/>
    <w:rsid w:val="008266FF"/>
    <w:rsid w:val="0082763C"/>
    <w:rsid w:val="00830576"/>
    <w:rsid w:val="00830D63"/>
    <w:rsid w:val="008313EA"/>
    <w:rsid w:val="00832B9E"/>
    <w:rsid w:val="008330C0"/>
    <w:rsid w:val="00833624"/>
    <w:rsid w:val="008343D1"/>
    <w:rsid w:val="00835745"/>
    <w:rsid w:val="008369C9"/>
    <w:rsid w:val="00837B4C"/>
    <w:rsid w:val="00837E95"/>
    <w:rsid w:val="00840150"/>
    <w:rsid w:val="008404B1"/>
    <w:rsid w:val="008446A3"/>
    <w:rsid w:val="0084513A"/>
    <w:rsid w:val="008454DA"/>
    <w:rsid w:val="008471A3"/>
    <w:rsid w:val="008477A0"/>
    <w:rsid w:val="00850353"/>
    <w:rsid w:val="00850C9B"/>
    <w:rsid w:val="00851997"/>
    <w:rsid w:val="00851FDA"/>
    <w:rsid w:val="008528DE"/>
    <w:rsid w:val="00852A8D"/>
    <w:rsid w:val="00852D08"/>
    <w:rsid w:val="00852EAF"/>
    <w:rsid w:val="00853EBD"/>
    <w:rsid w:val="00853EFB"/>
    <w:rsid w:val="0085430D"/>
    <w:rsid w:val="00854C3D"/>
    <w:rsid w:val="00854C88"/>
    <w:rsid w:val="00854DFC"/>
    <w:rsid w:val="0085514F"/>
    <w:rsid w:val="00855B79"/>
    <w:rsid w:val="00855D8D"/>
    <w:rsid w:val="00856A3F"/>
    <w:rsid w:val="00857250"/>
    <w:rsid w:val="0085792D"/>
    <w:rsid w:val="00860263"/>
    <w:rsid w:val="00860D67"/>
    <w:rsid w:val="00860FC9"/>
    <w:rsid w:val="008616E2"/>
    <w:rsid w:val="008623E4"/>
    <w:rsid w:val="00862709"/>
    <w:rsid w:val="008638B4"/>
    <w:rsid w:val="00865810"/>
    <w:rsid w:val="00865EDC"/>
    <w:rsid w:val="00865F39"/>
    <w:rsid w:val="008661F9"/>
    <w:rsid w:val="0086647C"/>
    <w:rsid w:val="0086759E"/>
    <w:rsid w:val="00867CF4"/>
    <w:rsid w:val="00867DD3"/>
    <w:rsid w:val="008708B3"/>
    <w:rsid w:val="00871E08"/>
    <w:rsid w:val="00872DE2"/>
    <w:rsid w:val="0087388B"/>
    <w:rsid w:val="00874343"/>
    <w:rsid w:val="008757FD"/>
    <w:rsid w:val="00875906"/>
    <w:rsid w:val="00875F8C"/>
    <w:rsid w:val="008801AB"/>
    <w:rsid w:val="00882E64"/>
    <w:rsid w:val="00883574"/>
    <w:rsid w:val="0088378C"/>
    <w:rsid w:val="00883CF7"/>
    <w:rsid w:val="00883E20"/>
    <w:rsid w:val="00883FD8"/>
    <w:rsid w:val="00884634"/>
    <w:rsid w:val="008848D3"/>
    <w:rsid w:val="00887CC7"/>
    <w:rsid w:val="00890B9A"/>
    <w:rsid w:val="00890D90"/>
    <w:rsid w:val="00890EF1"/>
    <w:rsid w:val="0089199D"/>
    <w:rsid w:val="008919BE"/>
    <w:rsid w:val="00891F24"/>
    <w:rsid w:val="008925E4"/>
    <w:rsid w:val="0089273C"/>
    <w:rsid w:val="00892C8B"/>
    <w:rsid w:val="00892F16"/>
    <w:rsid w:val="008935F6"/>
    <w:rsid w:val="00893805"/>
    <w:rsid w:val="00893EE2"/>
    <w:rsid w:val="00893FB1"/>
    <w:rsid w:val="00894484"/>
    <w:rsid w:val="00894A71"/>
    <w:rsid w:val="00896C70"/>
    <w:rsid w:val="00897153"/>
    <w:rsid w:val="008A0B8D"/>
    <w:rsid w:val="008A0D22"/>
    <w:rsid w:val="008A1B23"/>
    <w:rsid w:val="008A20B7"/>
    <w:rsid w:val="008A21CC"/>
    <w:rsid w:val="008A277B"/>
    <w:rsid w:val="008A2E8C"/>
    <w:rsid w:val="008A3565"/>
    <w:rsid w:val="008A3BDF"/>
    <w:rsid w:val="008A3E6F"/>
    <w:rsid w:val="008A427C"/>
    <w:rsid w:val="008A44CE"/>
    <w:rsid w:val="008A47B1"/>
    <w:rsid w:val="008A47F3"/>
    <w:rsid w:val="008A49D9"/>
    <w:rsid w:val="008A501C"/>
    <w:rsid w:val="008A67C3"/>
    <w:rsid w:val="008A6DD5"/>
    <w:rsid w:val="008A7092"/>
    <w:rsid w:val="008A7138"/>
    <w:rsid w:val="008A7689"/>
    <w:rsid w:val="008B0D96"/>
    <w:rsid w:val="008B12F4"/>
    <w:rsid w:val="008B144C"/>
    <w:rsid w:val="008B1C7E"/>
    <w:rsid w:val="008B1D6F"/>
    <w:rsid w:val="008B1F8A"/>
    <w:rsid w:val="008B2237"/>
    <w:rsid w:val="008B2A0D"/>
    <w:rsid w:val="008B34EC"/>
    <w:rsid w:val="008B384C"/>
    <w:rsid w:val="008B4736"/>
    <w:rsid w:val="008B4790"/>
    <w:rsid w:val="008B5074"/>
    <w:rsid w:val="008B5413"/>
    <w:rsid w:val="008B63D6"/>
    <w:rsid w:val="008B6543"/>
    <w:rsid w:val="008B7701"/>
    <w:rsid w:val="008B77A4"/>
    <w:rsid w:val="008C0903"/>
    <w:rsid w:val="008C0C31"/>
    <w:rsid w:val="008C198C"/>
    <w:rsid w:val="008C1ED5"/>
    <w:rsid w:val="008C2138"/>
    <w:rsid w:val="008C2724"/>
    <w:rsid w:val="008C2FC7"/>
    <w:rsid w:val="008C3009"/>
    <w:rsid w:val="008C35BC"/>
    <w:rsid w:val="008C4B86"/>
    <w:rsid w:val="008C56AE"/>
    <w:rsid w:val="008C5EA6"/>
    <w:rsid w:val="008C6B19"/>
    <w:rsid w:val="008D0400"/>
    <w:rsid w:val="008D05CB"/>
    <w:rsid w:val="008D1A14"/>
    <w:rsid w:val="008D1CB9"/>
    <w:rsid w:val="008D1FE8"/>
    <w:rsid w:val="008D2FE0"/>
    <w:rsid w:val="008D3D9C"/>
    <w:rsid w:val="008D41B5"/>
    <w:rsid w:val="008D4C85"/>
    <w:rsid w:val="008D4EC2"/>
    <w:rsid w:val="008D55A6"/>
    <w:rsid w:val="008D55C2"/>
    <w:rsid w:val="008D6AEB"/>
    <w:rsid w:val="008D6B40"/>
    <w:rsid w:val="008D703D"/>
    <w:rsid w:val="008D7219"/>
    <w:rsid w:val="008D7457"/>
    <w:rsid w:val="008E073D"/>
    <w:rsid w:val="008E0A47"/>
    <w:rsid w:val="008E0D5C"/>
    <w:rsid w:val="008E208B"/>
    <w:rsid w:val="008E2C2F"/>
    <w:rsid w:val="008E2EB9"/>
    <w:rsid w:val="008E40C8"/>
    <w:rsid w:val="008E472A"/>
    <w:rsid w:val="008E545E"/>
    <w:rsid w:val="008E5567"/>
    <w:rsid w:val="008E57E0"/>
    <w:rsid w:val="008E6301"/>
    <w:rsid w:val="008E7D4F"/>
    <w:rsid w:val="008F0D90"/>
    <w:rsid w:val="008F115A"/>
    <w:rsid w:val="008F1CE9"/>
    <w:rsid w:val="008F1E64"/>
    <w:rsid w:val="008F1F4D"/>
    <w:rsid w:val="008F38F4"/>
    <w:rsid w:val="008F3ACB"/>
    <w:rsid w:val="008F3FCA"/>
    <w:rsid w:val="008F702A"/>
    <w:rsid w:val="008F7349"/>
    <w:rsid w:val="008F75CC"/>
    <w:rsid w:val="00900659"/>
    <w:rsid w:val="0090113C"/>
    <w:rsid w:val="00902668"/>
    <w:rsid w:val="00903FE8"/>
    <w:rsid w:val="00903FF7"/>
    <w:rsid w:val="00904CE3"/>
    <w:rsid w:val="00904E45"/>
    <w:rsid w:val="009066E2"/>
    <w:rsid w:val="00906780"/>
    <w:rsid w:val="00906CAA"/>
    <w:rsid w:val="00906E70"/>
    <w:rsid w:val="00907769"/>
    <w:rsid w:val="009078AF"/>
    <w:rsid w:val="009101C2"/>
    <w:rsid w:val="00910C85"/>
    <w:rsid w:val="00910FF9"/>
    <w:rsid w:val="00911526"/>
    <w:rsid w:val="00911E5C"/>
    <w:rsid w:val="0091249A"/>
    <w:rsid w:val="0091293C"/>
    <w:rsid w:val="009144AA"/>
    <w:rsid w:val="00915460"/>
    <w:rsid w:val="00916510"/>
    <w:rsid w:val="009168EA"/>
    <w:rsid w:val="009177B3"/>
    <w:rsid w:val="00920A4C"/>
    <w:rsid w:val="00920AD7"/>
    <w:rsid w:val="0092184F"/>
    <w:rsid w:val="00921AAA"/>
    <w:rsid w:val="00922476"/>
    <w:rsid w:val="00922D04"/>
    <w:rsid w:val="00923ECF"/>
    <w:rsid w:val="00925F47"/>
    <w:rsid w:val="00926309"/>
    <w:rsid w:val="00926BAD"/>
    <w:rsid w:val="00927E4D"/>
    <w:rsid w:val="00927F2E"/>
    <w:rsid w:val="0093101C"/>
    <w:rsid w:val="0093146A"/>
    <w:rsid w:val="009314D1"/>
    <w:rsid w:val="00931531"/>
    <w:rsid w:val="0093189D"/>
    <w:rsid w:val="009323A4"/>
    <w:rsid w:val="00932445"/>
    <w:rsid w:val="0093301E"/>
    <w:rsid w:val="00933149"/>
    <w:rsid w:val="00934442"/>
    <w:rsid w:val="00934FAD"/>
    <w:rsid w:val="00935C83"/>
    <w:rsid w:val="00935CB5"/>
    <w:rsid w:val="009364EC"/>
    <w:rsid w:val="00937037"/>
    <w:rsid w:val="009376D0"/>
    <w:rsid w:val="00940A5E"/>
    <w:rsid w:val="00940C1B"/>
    <w:rsid w:val="0094133F"/>
    <w:rsid w:val="009421CE"/>
    <w:rsid w:val="009444CC"/>
    <w:rsid w:val="0094456B"/>
    <w:rsid w:val="00944771"/>
    <w:rsid w:val="00945120"/>
    <w:rsid w:val="00945360"/>
    <w:rsid w:val="00946354"/>
    <w:rsid w:val="009463BD"/>
    <w:rsid w:val="00946BBC"/>
    <w:rsid w:val="00946C80"/>
    <w:rsid w:val="00946D63"/>
    <w:rsid w:val="00947B34"/>
    <w:rsid w:val="00947BCF"/>
    <w:rsid w:val="009506CC"/>
    <w:rsid w:val="00950BE9"/>
    <w:rsid w:val="00951921"/>
    <w:rsid w:val="00951929"/>
    <w:rsid w:val="00951DEE"/>
    <w:rsid w:val="009521E9"/>
    <w:rsid w:val="00952A48"/>
    <w:rsid w:val="009533E8"/>
    <w:rsid w:val="00954489"/>
    <w:rsid w:val="00954848"/>
    <w:rsid w:val="0095564C"/>
    <w:rsid w:val="009569DA"/>
    <w:rsid w:val="00957B60"/>
    <w:rsid w:val="009601B8"/>
    <w:rsid w:val="009617E3"/>
    <w:rsid w:val="0096183E"/>
    <w:rsid w:val="00961AA1"/>
    <w:rsid w:val="00962782"/>
    <w:rsid w:val="00962817"/>
    <w:rsid w:val="009629B6"/>
    <w:rsid w:val="00962ABB"/>
    <w:rsid w:val="00963144"/>
    <w:rsid w:val="00963222"/>
    <w:rsid w:val="00963237"/>
    <w:rsid w:val="0096352B"/>
    <w:rsid w:val="009644C2"/>
    <w:rsid w:val="009645EB"/>
    <w:rsid w:val="00964699"/>
    <w:rsid w:val="00965A55"/>
    <w:rsid w:val="00965DB2"/>
    <w:rsid w:val="00966C21"/>
    <w:rsid w:val="009675BE"/>
    <w:rsid w:val="009678DF"/>
    <w:rsid w:val="0096795C"/>
    <w:rsid w:val="00971187"/>
    <w:rsid w:val="00972001"/>
    <w:rsid w:val="0097250D"/>
    <w:rsid w:val="00973775"/>
    <w:rsid w:val="00973EFD"/>
    <w:rsid w:val="009747AA"/>
    <w:rsid w:val="00974F0E"/>
    <w:rsid w:val="0097544A"/>
    <w:rsid w:val="009801A6"/>
    <w:rsid w:val="0098021F"/>
    <w:rsid w:val="00980830"/>
    <w:rsid w:val="00980AA3"/>
    <w:rsid w:val="009813A1"/>
    <w:rsid w:val="009816FC"/>
    <w:rsid w:val="00982128"/>
    <w:rsid w:val="009822EB"/>
    <w:rsid w:val="00983DE0"/>
    <w:rsid w:val="00984C35"/>
    <w:rsid w:val="0098522B"/>
    <w:rsid w:val="00985A62"/>
    <w:rsid w:val="0098618D"/>
    <w:rsid w:val="009869AF"/>
    <w:rsid w:val="00986A6F"/>
    <w:rsid w:val="009874A2"/>
    <w:rsid w:val="009879AB"/>
    <w:rsid w:val="00987FEC"/>
    <w:rsid w:val="009908EF"/>
    <w:rsid w:val="00990A49"/>
    <w:rsid w:val="00991431"/>
    <w:rsid w:val="00991729"/>
    <w:rsid w:val="009931C3"/>
    <w:rsid w:val="0099340B"/>
    <w:rsid w:val="00993957"/>
    <w:rsid w:val="00993F80"/>
    <w:rsid w:val="00994599"/>
    <w:rsid w:val="0099576E"/>
    <w:rsid w:val="00995F13"/>
    <w:rsid w:val="00996037"/>
    <w:rsid w:val="00996091"/>
    <w:rsid w:val="009960E1"/>
    <w:rsid w:val="00996152"/>
    <w:rsid w:val="009A026D"/>
    <w:rsid w:val="009A0AC8"/>
    <w:rsid w:val="009A1A23"/>
    <w:rsid w:val="009A1BC1"/>
    <w:rsid w:val="009A4621"/>
    <w:rsid w:val="009A486F"/>
    <w:rsid w:val="009A6089"/>
    <w:rsid w:val="009A6262"/>
    <w:rsid w:val="009A69BD"/>
    <w:rsid w:val="009A71EF"/>
    <w:rsid w:val="009A78AD"/>
    <w:rsid w:val="009B0A28"/>
    <w:rsid w:val="009B1380"/>
    <w:rsid w:val="009B190E"/>
    <w:rsid w:val="009B25D6"/>
    <w:rsid w:val="009B2833"/>
    <w:rsid w:val="009B3B59"/>
    <w:rsid w:val="009B3FB3"/>
    <w:rsid w:val="009B4880"/>
    <w:rsid w:val="009B4F5A"/>
    <w:rsid w:val="009B5784"/>
    <w:rsid w:val="009B6A28"/>
    <w:rsid w:val="009B75D8"/>
    <w:rsid w:val="009B7DE6"/>
    <w:rsid w:val="009C014A"/>
    <w:rsid w:val="009C07C3"/>
    <w:rsid w:val="009C0EB6"/>
    <w:rsid w:val="009C1118"/>
    <w:rsid w:val="009C1458"/>
    <w:rsid w:val="009C1DDC"/>
    <w:rsid w:val="009C1E08"/>
    <w:rsid w:val="009C224A"/>
    <w:rsid w:val="009C3AE8"/>
    <w:rsid w:val="009C3E04"/>
    <w:rsid w:val="009C49CE"/>
    <w:rsid w:val="009C4BEE"/>
    <w:rsid w:val="009C4E33"/>
    <w:rsid w:val="009C531D"/>
    <w:rsid w:val="009C651B"/>
    <w:rsid w:val="009C698F"/>
    <w:rsid w:val="009C6CCA"/>
    <w:rsid w:val="009C70D0"/>
    <w:rsid w:val="009C70F2"/>
    <w:rsid w:val="009C7386"/>
    <w:rsid w:val="009C7CDD"/>
    <w:rsid w:val="009D0A6D"/>
    <w:rsid w:val="009D0D67"/>
    <w:rsid w:val="009D10EB"/>
    <w:rsid w:val="009D1CD1"/>
    <w:rsid w:val="009D2106"/>
    <w:rsid w:val="009D2651"/>
    <w:rsid w:val="009D26E6"/>
    <w:rsid w:val="009D2D95"/>
    <w:rsid w:val="009D2FB2"/>
    <w:rsid w:val="009D3060"/>
    <w:rsid w:val="009D551F"/>
    <w:rsid w:val="009D5E18"/>
    <w:rsid w:val="009D6309"/>
    <w:rsid w:val="009D6D47"/>
    <w:rsid w:val="009E0787"/>
    <w:rsid w:val="009E110B"/>
    <w:rsid w:val="009E1CC4"/>
    <w:rsid w:val="009E1E0F"/>
    <w:rsid w:val="009E1EF4"/>
    <w:rsid w:val="009E316B"/>
    <w:rsid w:val="009E4B4A"/>
    <w:rsid w:val="009E51D7"/>
    <w:rsid w:val="009E5FA8"/>
    <w:rsid w:val="009E60E0"/>
    <w:rsid w:val="009E618B"/>
    <w:rsid w:val="009E6291"/>
    <w:rsid w:val="009E6873"/>
    <w:rsid w:val="009E6ED2"/>
    <w:rsid w:val="009E77B6"/>
    <w:rsid w:val="009E7ACB"/>
    <w:rsid w:val="009E7DA9"/>
    <w:rsid w:val="009F0678"/>
    <w:rsid w:val="009F206A"/>
    <w:rsid w:val="009F4767"/>
    <w:rsid w:val="009F4A1B"/>
    <w:rsid w:val="009F4A88"/>
    <w:rsid w:val="009F5129"/>
    <w:rsid w:val="009F5299"/>
    <w:rsid w:val="009F53A0"/>
    <w:rsid w:val="009F5A6F"/>
    <w:rsid w:val="009F5D36"/>
    <w:rsid w:val="009F633D"/>
    <w:rsid w:val="009F6A83"/>
    <w:rsid w:val="00A00EA7"/>
    <w:rsid w:val="00A01F68"/>
    <w:rsid w:val="00A02283"/>
    <w:rsid w:val="00A0357E"/>
    <w:rsid w:val="00A03593"/>
    <w:rsid w:val="00A0397B"/>
    <w:rsid w:val="00A0490E"/>
    <w:rsid w:val="00A051F1"/>
    <w:rsid w:val="00A05427"/>
    <w:rsid w:val="00A0546D"/>
    <w:rsid w:val="00A05A65"/>
    <w:rsid w:val="00A064F0"/>
    <w:rsid w:val="00A06FC7"/>
    <w:rsid w:val="00A07A4F"/>
    <w:rsid w:val="00A07E2C"/>
    <w:rsid w:val="00A124F3"/>
    <w:rsid w:val="00A127D3"/>
    <w:rsid w:val="00A12D3E"/>
    <w:rsid w:val="00A14B45"/>
    <w:rsid w:val="00A15042"/>
    <w:rsid w:val="00A1553F"/>
    <w:rsid w:val="00A174AB"/>
    <w:rsid w:val="00A17B8D"/>
    <w:rsid w:val="00A21200"/>
    <w:rsid w:val="00A217A9"/>
    <w:rsid w:val="00A221EC"/>
    <w:rsid w:val="00A22406"/>
    <w:rsid w:val="00A239E5"/>
    <w:rsid w:val="00A26351"/>
    <w:rsid w:val="00A26D2C"/>
    <w:rsid w:val="00A26FB1"/>
    <w:rsid w:val="00A3109A"/>
    <w:rsid w:val="00A320AE"/>
    <w:rsid w:val="00A323A3"/>
    <w:rsid w:val="00A32C75"/>
    <w:rsid w:val="00A338D9"/>
    <w:rsid w:val="00A33AB6"/>
    <w:rsid w:val="00A35322"/>
    <w:rsid w:val="00A357F0"/>
    <w:rsid w:val="00A359EA"/>
    <w:rsid w:val="00A362CD"/>
    <w:rsid w:val="00A36901"/>
    <w:rsid w:val="00A37486"/>
    <w:rsid w:val="00A37F27"/>
    <w:rsid w:val="00A37F69"/>
    <w:rsid w:val="00A4007D"/>
    <w:rsid w:val="00A40209"/>
    <w:rsid w:val="00A40344"/>
    <w:rsid w:val="00A40919"/>
    <w:rsid w:val="00A41F0E"/>
    <w:rsid w:val="00A426A0"/>
    <w:rsid w:val="00A4286B"/>
    <w:rsid w:val="00A42FE5"/>
    <w:rsid w:val="00A433F6"/>
    <w:rsid w:val="00A43A5A"/>
    <w:rsid w:val="00A44898"/>
    <w:rsid w:val="00A44B5D"/>
    <w:rsid w:val="00A45D29"/>
    <w:rsid w:val="00A46ECF"/>
    <w:rsid w:val="00A46F72"/>
    <w:rsid w:val="00A50939"/>
    <w:rsid w:val="00A5234A"/>
    <w:rsid w:val="00A524AB"/>
    <w:rsid w:val="00A546D6"/>
    <w:rsid w:val="00A54FAA"/>
    <w:rsid w:val="00A55A69"/>
    <w:rsid w:val="00A5708C"/>
    <w:rsid w:val="00A57AC9"/>
    <w:rsid w:val="00A6068A"/>
    <w:rsid w:val="00A61579"/>
    <w:rsid w:val="00A623FB"/>
    <w:rsid w:val="00A62430"/>
    <w:rsid w:val="00A62465"/>
    <w:rsid w:val="00A62D3E"/>
    <w:rsid w:val="00A630E3"/>
    <w:rsid w:val="00A6432B"/>
    <w:rsid w:val="00A6490A"/>
    <w:rsid w:val="00A64B5E"/>
    <w:rsid w:val="00A656F4"/>
    <w:rsid w:val="00A659D8"/>
    <w:rsid w:val="00A66556"/>
    <w:rsid w:val="00A67607"/>
    <w:rsid w:val="00A678EA"/>
    <w:rsid w:val="00A70B16"/>
    <w:rsid w:val="00A71672"/>
    <w:rsid w:val="00A71A58"/>
    <w:rsid w:val="00A72A5B"/>
    <w:rsid w:val="00A72FB6"/>
    <w:rsid w:val="00A738FA"/>
    <w:rsid w:val="00A74101"/>
    <w:rsid w:val="00A747BA"/>
    <w:rsid w:val="00A7524E"/>
    <w:rsid w:val="00A75279"/>
    <w:rsid w:val="00A752B5"/>
    <w:rsid w:val="00A759FA"/>
    <w:rsid w:val="00A75F95"/>
    <w:rsid w:val="00A75FCE"/>
    <w:rsid w:val="00A77D1B"/>
    <w:rsid w:val="00A80383"/>
    <w:rsid w:val="00A80434"/>
    <w:rsid w:val="00A80639"/>
    <w:rsid w:val="00A8082E"/>
    <w:rsid w:val="00A81441"/>
    <w:rsid w:val="00A8165B"/>
    <w:rsid w:val="00A82541"/>
    <w:rsid w:val="00A82774"/>
    <w:rsid w:val="00A8309E"/>
    <w:rsid w:val="00A83FC1"/>
    <w:rsid w:val="00A84BE6"/>
    <w:rsid w:val="00A84FDA"/>
    <w:rsid w:val="00A86B75"/>
    <w:rsid w:val="00A86E22"/>
    <w:rsid w:val="00A87281"/>
    <w:rsid w:val="00A8729B"/>
    <w:rsid w:val="00A87969"/>
    <w:rsid w:val="00A87AAD"/>
    <w:rsid w:val="00A90D34"/>
    <w:rsid w:val="00A911C0"/>
    <w:rsid w:val="00A91A76"/>
    <w:rsid w:val="00A92916"/>
    <w:rsid w:val="00A92A0E"/>
    <w:rsid w:val="00A940DA"/>
    <w:rsid w:val="00A95BA7"/>
    <w:rsid w:val="00A95C13"/>
    <w:rsid w:val="00A9660E"/>
    <w:rsid w:val="00A96992"/>
    <w:rsid w:val="00A96BE7"/>
    <w:rsid w:val="00A973E8"/>
    <w:rsid w:val="00AA1BC6"/>
    <w:rsid w:val="00AA1C5D"/>
    <w:rsid w:val="00AA2206"/>
    <w:rsid w:val="00AA25B4"/>
    <w:rsid w:val="00AA2F5B"/>
    <w:rsid w:val="00AA3120"/>
    <w:rsid w:val="00AA369F"/>
    <w:rsid w:val="00AA3D46"/>
    <w:rsid w:val="00AA43EA"/>
    <w:rsid w:val="00AA6B42"/>
    <w:rsid w:val="00AA7519"/>
    <w:rsid w:val="00AA7E0C"/>
    <w:rsid w:val="00AB0901"/>
    <w:rsid w:val="00AB14C0"/>
    <w:rsid w:val="00AB1D05"/>
    <w:rsid w:val="00AB3FB9"/>
    <w:rsid w:val="00AB40B7"/>
    <w:rsid w:val="00AB4926"/>
    <w:rsid w:val="00AB5027"/>
    <w:rsid w:val="00AB51B4"/>
    <w:rsid w:val="00AB5BAC"/>
    <w:rsid w:val="00AB70E8"/>
    <w:rsid w:val="00AB71A5"/>
    <w:rsid w:val="00AB7EF3"/>
    <w:rsid w:val="00AC1378"/>
    <w:rsid w:val="00AC1737"/>
    <w:rsid w:val="00AC1BAF"/>
    <w:rsid w:val="00AC1F79"/>
    <w:rsid w:val="00AC1FF1"/>
    <w:rsid w:val="00AC24A1"/>
    <w:rsid w:val="00AC2B85"/>
    <w:rsid w:val="00AC384C"/>
    <w:rsid w:val="00AC391E"/>
    <w:rsid w:val="00AC4D53"/>
    <w:rsid w:val="00AC505C"/>
    <w:rsid w:val="00AC59A2"/>
    <w:rsid w:val="00AC5E5F"/>
    <w:rsid w:val="00AC7F65"/>
    <w:rsid w:val="00AD1E6F"/>
    <w:rsid w:val="00AD2821"/>
    <w:rsid w:val="00AD33DE"/>
    <w:rsid w:val="00AD38EC"/>
    <w:rsid w:val="00AD3B48"/>
    <w:rsid w:val="00AD45DD"/>
    <w:rsid w:val="00AD59DB"/>
    <w:rsid w:val="00AD648D"/>
    <w:rsid w:val="00AD6F24"/>
    <w:rsid w:val="00AD78A6"/>
    <w:rsid w:val="00AE07C9"/>
    <w:rsid w:val="00AE0DD9"/>
    <w:rsid w:val="00AE0E3E"/>
    <w:rsid w:val="00AE101C"/>
    <w:rsid w:val="00AE1A93"/>
    <w:rsid w:val="00AE1F2B"/>
    <w:rsid w:val="00AE2507"/>
    <w:rsid w:val="00AE3A53"/>
    <w:rsid w:val="00AE3EF3"/>
    <w:rsid w:val="00AE451E"/>
    <w:rsid w:val="00AE4BD4"/>
    <w:rsid w:val="00AE56E4"/>
    <w:rsid w:val="00AE68CD"/>
    <w:rsid w:val="00AE6B1C"/>
    <w:rsid w:val="00AE7321"/>
    <w:rsid w:val="00AE7376"/>
    <w:rsid w:val="00AE7977"/>
    <w:rsid w:val="00AE7D42"/>
    <w:rsid w:val="00AF07F0"/>
    <w:rsid w:val="00AF0A1F"/>
    <w:rsid w:val="00AF0E33"/>
    <w:rsid w:val="00AF1285"/>
    <w:rsid w:val="00AF1BCE"/>
    <w:rsid w:val="00AF2273"/>
    <w:rsid w:val="00AF2D13"/>
    <w:rsid w:val="00AF6D84"/>
    <w:rsid w:val="00AF73FC"/>
    <w:rsid w:val="00AF7B64"/>
    <w:rsid w:val="00B00542"/>
    <w:rsid w:val="00B00E05"/>
    <w:rsid w:val="00B013BE"/>
    <w:rsid w:val="00B0149D"/>
    <w:rsid w:val="00B01599"/>
    <w:rsid w:val="00B017B4"/>
    <w:rsid w:val="00B01DB2"/>
    <w:rsid w:val="00B020FC"/>
    <w:rsid w:val="00B027F4"/>
    <w:rsid w:val="00B03372"/>
    <w:rsid w:val="00B0382D"/>
    <w:rsid w:val="00B03AC4"/>
    <w:rsid w:val="00B03E2B"/>
    <w:rsid w:val="00B044C8"/>
    <w:rsid w:val="00B04690"/>
    <w:rsid w:val="00B04793"/>
    <w:rsid w:val="00B053DB"/>
    <w:rsid w:val="00B05676"/>
    <w:rsid w:val="00B06399"/>
    <w:rsid w:val="00B06C81"/>
    <w:rsid w:val="00B072E7"/>
    <w:rsid w:val="00B10BD5"/>
    <w:rsid w:val="00B1207F"/>
    <w:rsid w:val="00B137B1"/>
    <w:rsid w:val="00B1459B"/>
    <w:rsid w:val="00B153AE"/>
    <w:rsid w:val="00B162C0"/>
    <w:rsid w:val="00B169F2"/>
    <w:rsid w:val="00B16D47"/>
    <w:rsid w:val="00B17758"/>
    <w:rsid w:val="00B20048"/>
    <w:rsid w:val="00B20F7E"/>
    <w:rsid w:val="00B217AB"/>
    <w:rsid w:val="00B22C2D"/>
    <w:rsid w:val="00B22C7F"/>
    <w:rsid w:val="00B23125"/>
    <w:rsid w:val="00B23C1C"/>
    <w:rsid w:val="00B24444"/>
    <w:rsid w:val="00B2453B"/>
    <w:rsid w:val="00B247C1"/>
    <w:rsid w:val="00B24B9E"/>
    <w:rsid w:val="00B255D2"/>
    <w:rsid w:val="00B26D17"/>
    <w:rsid w:val="00B271AC"/>
    <w:rsid w:val="00B27FA8"/>
    <w:rsid w:val="00B30504"/>
    <w:rsid w:val="00B30CF4"/>
    <w:rsid w:val="00B30F34"/>
    <w:rsid w:val="00B3140B"/>
    <w:rsid w:val="00B3165F"/>
    <w:rsid w:val="00B3209D"/>
    <w:rsid w:val="00B322C0"/>
    <w:rsid w:val="00B322D1"/>
    <w:rsid w:val="00B32A9F"/>
    <w:rsid w:val="00B32B0F"/>
    <w:rsid w:val="00B32C12"/>
    <w:rsid w:val="00B32D00"/>
    <w:rsid w:val="00B32D26"/>
    <w:rsid w:val="00B33A66"/>
    <w:rsid w:val="00B33FFD"/>
    <w:rsid w:val="00B34059"/>
    <w:rsid w:val="00B34D2F"/>
    <w:rsid w:val="00B35118"/>
    <w:rsid w:val="00B35E63"/>
    <w:rsid w:val="00B364D9"/>
    <w:rsid w:val="00B365D8"/>
    <w:rsid w:val="00B3736B"/>
    <w:rsid w:val="00B37416"/>
    <w:rsid w:val="00B37689"/>
    <w:rsid w:val="00B400F6"/>
    <w:rsid w:val="00B4098C"/>
    <w:rsid w:val="00B41440"/>
    <w:rsid w:val="00B42FE7"/>
    <w:rsid w:val="00B430EB"/>
    <w:rsid w:val="00B4350D"/>
    <w:rsid w:val="00B437DF"/>
    <w:rsid w:val="00B43F52"/>
    <w:rsid w:val="00B44C16"/>
    <w:rsid w:val="00B44C37"/>
    <w:rsid w:val="00B44F69"/>
    <w:rsid w:val="00B44FA0"/>
    <w:rsid w:val="00B45F3E"/>
    <w:rsid w:val="00B46D1C"/>
    <w:rsid w:val="00B47D02"/>
    <w:rsid w:val="00B47F82"/>
    <w:rsid w:val="00B50884"/>
    <w:rsid w:val="00B50F20"/>
    <w:rsid w:val="00B51C8D"/>
    <w:rsid w:val="00B520DB"/>
    <w:rsid w:val="00B533AB"/>
    <w:rsid w:val="00B545CC"/>
    <w:rsid w:val="00B55201"/>
    <w:rsid w:val="00B57128"/>
    <w:rsid w:val="00B6009D"/>
    <w:rsid w:val="00B60181"/>
    <w:rsid w:val="00B60673"/>
    <w:rsid w:val="00B60758"/>
    <w:rsid w:val="00B614E2"/>
    <w:rsid w:val="00B6155F"/>
    <w:rsid w:val="00B62513"/>
    <w:rsid w:val="00B6289F"/>
    <w:rsid w:val="00B62999"/>
    <w:rsid w:val="00B62C21"/>
    <w:rsid w:val="00B62D8C"/>
    <w:rsid w:val="00B6395A"/>
    <w:rsid w:val="00B63B31"/>
    <w:rsid w:val="00B63DA4"/>
    <w:rsid w:val="00B64740"/>
    <w:rsid w:val="00B658B0"/>
    <w:rsid w:val="00B65B5B"/>
    <w:rsid w:val="00B65E41"/>
    <w:rsid w:val="00B665B8"/>
    <w:rsid w:val="00B673C6"/>
    <w:rsid w:val="00B67625"/>
    <w:rsid w:val="00B67BE6"/>
    <w:rsid w:val="00B70C92"/>
    <w:rsid w:val="00B723A8"/>
    <w:rsid w:val="00B727A1"/>
    <w:rsid w:val="00B72D3E"/>
    <w:rsid w:val="00B72D70"/>
    <w:rsid w:val="00B7313D"/>
    <w:rsid w:val="00B7395D"/>
    <w:rsid w:val="00B747CD"/>
    <w:rsid w:val="00B74945"/>
    <w:rsid w:val="00B75303"/>
    <w:rsid w:val="00B76F94"/>
    <w:rsid w:val="00B77196"/>
    <w:rsid w:val="00B80546"/>
    <w:rsid w:val="00B80FAF"/>
    <w:rsid w:val="00B8147F"/>
    <w:rsid w:val="00B81879"/>
    <w:rsid w:val="00B820AA"/>
    <w:rsid w:val="00B83467"/>
    <w:rsid w:val="00B83C48"/>
    <w:rsid w:val="00B841CA"/>
    <w:rsid w:val="00B84ADF"/>
    <w:rsid w:val="00B864B5"/>
    <w:rsid w:val="00B864E6"/>
    <w:rsid w:val="00B87781"/>
    <w:rsid w:val="00B87D0A"/>
    <w:rsid w:val="00B90058"/>
    <w:rsid w:val="00B9052F"/>
    <w:rsid w:val="00B9059F"/>
    <w:rsid w:val="00B9082C"/>
    <w:rsid w:val="00B9100C"/>
    <w:rsid w:val="00B91C6E"/>
    <w:rsid w:val="00B920EC"/>
    <w:rsid w:val="00B9274F"/>
    <w:rsid w:val="00B93236"/>
    <w:rsid w:val="00B9367E"/>
    <w:rsid w:val="00B93A90"/>
    <w:rsid w:val="00B94C69"/>
    <w:rsid w:val="00B94FB5"/>
    <w:rsid w:val="00B95730"/>
    <w:rsid w:val="00B95B6D"/>
    <w:rsid w:val="00B95E49"/>
    <w:rsid w:val="00B96550"/>
    <w:rsid w:val="00B97006"/>
    <w:rsid w:val="00B9761A"/>
    <w:rsid w:val="00BA11C9"/>
    <w:rsid w:val="00BA15AB"/>
    <w:rsid w:val="00BA2511"/>
    <w:rsid w:val="00BA2BF9"/>
    <w:rsid w:val="00BA2C5B"/>
    <w:rsid w:val="00BA41A0"/>
    <w:rsid w:val="00BA4BC3"/>
    <w:rsid w:val="00BA504C"/>
    <w:rsid w:val="00BA52D5"/>
    <w:rsid w:val="00BA53CF"/>
    <w:rsid w:val="00BA579A"/>
    <w:rsid w:val="00BA7274"/>
    <w:rsid w:val="00BA768D"/>
    <w:rsid w:val="00BA79E3"/>
    <w:rsid w:val="00BB0512"/>
    <w:rsid w:val="00BB059A"/>
    <w:rsid w:val="00BB06C6"/>
    <w:rsid w:val="00BB09A1"/>
    <w:rsid w:val="00BB1BC1"/>
    <w:rsid w:val="00BB29B0"/>
    <w:rsid w:val="00BB2A0D"/>
    <w:rsid w:val="00BB2C60"/>
    <w:rsid w:val="00BB3D0C"/>
    <w:rsid w:val="00BB40C1"/>
    <w:rsid w:val="00BB44A1"/>
    <w:rsid w:val="00BB460B"/>
    <w:rsid w:val="00BB49E1"/>
    <w:rsid w:val="00BB4AB9"/>
    <w:rsid w:val="00BB569B"/>
    <w:rsid w:val="00BB60E8"/>
    <w:rsid w:val="00BB6AC7"/>
    <w:rsid w:val="00BB6B0A"/>
    <w:rsid w:val="00BB6B5E"/>
    <w:rsid w:val="00BB731D"/>
    <w:rsid w:val="00BB7540"/>
    <w:rsid w:val="00BB7622"/>
    <w:rsid w:val="00BB766B"/>
    <w:rsid w:val="00BB76A9"/>
    <w:rsid w:val="00BC0931"/>
    <w:rsid w:val="00BC0DCD"/>
    <w:rsid w:val="00BC1158"/>
    <w:rsid w:val="00BC12EA"/>
    <w:rsid w:val="00BC2684"/>
    <w:rsid w:val="00BC4FEF"/>
    <w:rsid w:val="00BC5F7E"/>
    <w:rsid w:val="00BC693D"/>
    <w:rsid w:val="00BD0D28"/>
    <w:rsid w:val="00BD12EB"/>
    <w:rsid w:val="00BD1ECD"/>
    <w:rsid w:val="00BD292E"/>
    <w:rsid w:val="00BD3513"/>
    <w:rsid w:val="00BD604D"/>
    <w:rsid w:val="00BD60EF"/>
    <w:rsid w:val="00BD75FE"/>
    <w:rsid w:val="00BE02BE"/>
    <w:rsid w:val="00BE1520"/>
    <w:rsid w:val="00BE2772"/>
    <w:rsid w:val="00BE3B2E"/>
    <w:rsid w:val="00BE3BE0"/>
    <w:rsid w:val="00BE3CBD"/>
    <w:rsid w:val="00BE4465"/>
    <w:rsid w:val="00BE5447"/>
    <w:rsid w:val="00BE593B"/>
    <w:rsid w:val="00BE694B"/>
    <w:rsid w:val="00BF07FA"/>
    <w:rsid w:val="00BF0D91"/>
    <w:rsid w:val="00BF130E"/>
    <w:rsid w:val="00BF137B"/>
    <w:rsid w:val="00BF3D58"/>
    <w:rsid w:val="00BF4503"/>
    <w:rsid w:val="00BF46EA"/>
    <w:rsid w:val="00BF55C3"/>
    <w:rsid w:val="00BF5748"/>
    <w:rsid w:val="00BF742C"/>
    <w:rsid w:val="00BF747A"/>
    <w:rsid w:val="00C00C45"/>
    <w:rsid w:val="00C01FD3"/>
    <w:rsid w:val="00C024E7"/>
    <w:rsid w:val="00C03535"/>
    <w:rsid w:val="00C042F7"/>
    <w:rsid w:val="00C05157"/>
    <w:rsid w:val="00C05799"/>
    <w:rsid w:val="00C057A5"/>
    <w:rsid w:val="00C0640F"/>
    <w:rsid w:val="00C06A2F"/>
    <w:rsid w:val="00C07BBC"/>
    <w:rsid w:val="00C10789"/>
    <w:rsid w:val="00C10B7E"/>
    <w:rsid w:val="00C11D31"/>
    <w:rsid w:val="00C133EB"/>
    <w:rsid w:val="00C143B0"/>
    <w:rsid w:val="00C164D1"/>
    <w:rsid w:val="00C166BD"/>
    <w:rsid w:val="00C20C66"/>
    <w:rsid w:val="00C21102"/>
    <w:rsid w:val="00C2192F"/>
    <w:rsid w:val="00C21F71"/>
    <w:rsid w:val="00C221BD"/>
    <w:rsid w:val="00C2323E"/>
    <w:rsid w:val="00C23295"/>
    <w:rsid w:val="00C235C7"/>
    <w:rsid w:val="00C2478D"/>
    <w:rsid w:val="00C247D0"/>
    <w:rsid w:val="00C258FA"/>
    <w:rsid w:val="00C263D9"/>
    <w:rsid w:val="00C3050C"/>
    <w:rsid w:val="00C30746"/>
    <w:rsid w:val="00C31AF3"/>
    <w:rsid w:val="00C33717"/>
    <w:rsid w:val="00C339D6"/>
    <w:rsid w:val="00C342F2"/>
    <w:rsid w:val="00C343AB"/>
    <w:rsid w:val="00C34BAD"/>
    <w:rsid w:val="00C351A3"/>
    <w:rsid w:val="00C353EB"/>
    <w:rsid w:val="00C35DAF"/>
    <w:rsid w:val="00C35FB3"/>
    <w:rsid w:val="00C36649"/>
    <w:rsid w:val="00C36C69"/>
    <w:rsid w:val="00C37A9B"/>
    <w:rsid w:val="00C40887"/>
    <w:rsid w:val="00C40C5E"/>
    <w:rsid w:val="00C40FFF"/>
    <w:rsid w:val="00C41617"/>
    <w:rsid w:val="00C41A0F"/>
    <w:rsid w:val="00C41B24"/>
    <w:rsid w:val="00C4269B"/>
    <w:rsid w:val="00C42878"/>
    <w:rsid w:val="00C437EA"/>
    <w:rsid w:val="00C4396E"/>
    <w:rsid w:val="00C43ABA"/>
    <w:rsid w:val="00C43C5D"/>
    <w:rsid w:val="00C4549B"/>
    <w:rsid w:val="00C45B6C"/>
    <w:rsid w:val="00C4627A"/>
    <w:rsid w:val="00C465BC"/>
    <w:rsid w:val="00C4673B"/>
    <w:rsid w:val="00C46CBC"/>
    <w:rsid w:val="00C476B6"/>
    <w:rsid w:val="00C50824"/>
    <w:rsid w:val="00C515A8"/>
    <w:rsid w:val="00C52871"/>
    <w:rsid w:val="00C53098"/>
    <w:rsid w:val="00C536AC"/>
    <w:rsid w:val="00C537B4"/>
    <w:rsid w:val="00C539FE"/>
    <w:rsid w:val="00C54429"/>
    <w:rsid w:val="00C546A4"/>
    <w:rsid w:val="00C55ADA"/>
    <w:rsid w:val="00C56462"/>
    <w:rsid w:val="00C56F51"/>
    <w:rsid w:val="00C57C60"/>
    <w:rsid w:val="00C6032B"/>
    <w:rsid w:val="00C60B9E"/>
    <w:rsid w:val="00C614C1"/>
    <w:rsid w:val="00C6208D"/>
    <w:rsid w:val="00C6287B"/>
    <w:rsid w:val="00C632A8"/>
    <w:rsid w:val="00C63407"/>
    <w:rsid w:val="00C638AE"/>
    <w:rsid w:val="00C64394"/>
    <w:rsid w:val="00C645DB"/>
    <w:rsid w:val="00C649E1"/>
    <w:rsid w:val="00C64CE8"/>
    <w:rsid w:val="00C64F71"/>
    <w:rsid w:val="00C65C54"/>
    <w:rsid w:val="00C65C71"/>
    <w:rsid w:val="00C66357"/>
    <w:rsid w:val="00C667CC"/>
    <w:rsid w:val="00C66972"/>
    <w:rsid w:val="00C66A86"/>
    <w:rsid w:val="00C66BB8"/>
    <w:rsid w:val="00C67732"/>
    <w:rsid w:val="00C679DE"/>
    <w:rsid w:val="00C67CF0"/>
    <w:rsid w:val="00C67E58"/>
    <w:rsid w:val="00C701FE"/>
    <w:rsid w:val="00C70F83"/>
    <w:rsid w:val="00C7105F"/>
    <w:rsid w:val="00C72BEC"/>
    <w:rsid w:val="00C731C0"/>
    <w:rsid w:val="00C73EF2"/>
    <w:rsid w:val="00C742AF"/>
    <w:rsid w:val="00C7431F"/>
    <w:rsid w:val="00C75AF7"/>
    <w:rsid w:val="00C7644F"/>
    <w:rsid w:val="00C772E7"/>
    <w:rsid w:val="00C8137B"/>
    <w:rsid w:val="00C816B2"/>
    <w:rsid w:val="00C82173"/>
    <w:rsid w:val="00C831EE"/>
    <w:rsid w:val="00C8368F"/>
    <w:rsid w:val="00C83708"/>
    <w:rsid w:val="00C84C27"/>
    <w:rsid w:val="00C85426"/>
    <w:rsid w:val="00C85913"/>
    <w:rsid w:val="00C860B4"/>
    <w:rsid w:val="00C866FE"/>
    <w:rsid w:val="00C87388"/>
    <w:rsid w:val="00C900C6"/>
    <w:rsid w:val="00C908A9"/>
    <w:rsid w:val="00C90E75"/>
    <w:rsid w:val="00C9139F"/>
    <w:rsid w:val="00C91637"/>
    <w:rsid w:val="00C91EAA"/>
    <w:rsid w:val="00C92050"/>
    <w:rsid w:val="00C92E4A"/>
    <w:rsid w:val="00C9377D"/>
    <w:rsid w:val="00C94302"/>
    <w:rsid w:val="00C94917"/>
    <w:rsid w:val="00C95912"/>
    <w:rsid w:val="00C9647D"/>
    <w:rsid w:val="00C96E9F"/>
    <w:rsid w:val="00C976AB"/>
    <w:rsid w:val="00C977C7"/>
    <w:rsid w:val="00CA028E"/>
    <w:rsid w:val="00CA05E1"/>
    <w:rsid w:val="00CA12D9"/>
    <w:rsid w:val="00CA34BC"/>
    <w:rsid w:val="00CA3B49"/>
    <w:rsid w:val="00CA4129"/>
    <w:rsid w:val="00CA57CF"/>
    <w:rsid w:val="00CA5814"/>
    <w:rsid w:val="00CA5A6F"/>
    <w:rsid w:val="00CA6057"/>
    <w:rsid w:val="00CA6F07"/>
    <w:rsid w:val="00CA6FF0"/>
    <w:rsid w:val="00CA745A"/>
    <w:rsid w:val="00CB0BA5"/>
    <w:rsid w:val="00CB0DCB"/>
    <w:rsid w:val="00CB1265"/>
    <w:rsid w:val="00CB2966"/>
    <w:rsid w:val="00CB3699"/>
    <w:rsid w:val="00CB3A6A"/>
    <w:rsid w:val="00CB3BB2"/>
    <w:rsid w:val="00CB4371"/>
    <w:rsid w:val="00CB6F76"/>
    <w:rsid w:val="00CB7A7F"/>
    <w:rsid w:val="00CC0625"/>
    <w:rsid w:val="00CC087F"/>
    <w:rsid w:val="00CC0AC3"/>
    <w:rsid w:val="00CC0F8C"/>
    <w:rsid w:val="00CC1784"/>
    <w:rsid w:val="00CC1901"/>
    <w:rsid w:val="00CC5114"/>
    <w:rsid w:val="00CC5673"/>
    <w:rsid w:val="00CC5888"/>
    <w:rsid w:val="00CC6099"/>
    <w:rsid w:val="00CC6AAA"/>
    <w:rsid w:val="00CC7E2A"/>
    <w:rsid w:val="00CD062E"/>
    <w:rsid w:val="00CD0730"/>
    <w:rsid w:val="00CD1080"/>
    <w:rsid w:val="00CD1210"/>
    <w:rsid w:val="00CD1493"/>
    <w:rsid w:val="00CD1A86"/>
    <w:rsid w:val="00CD2B13"/>
    <w:rsid w:val="00CD2CAC"/>
    <w:rsid w:val="00CD4563"/>
    <w:rsid w:val="00CD5306"/>
    <w:rsid w:val="00CD5534"/>
    <w:rsid w:val="00CD686A"/>
    <w:rsid w:val="00CD7CAB"/>
    <w:rsid w:val="00CD7D76"/>
    <w:rsid w:val="00CE027D"/>
    <w:rsid w:val="00CE08E6"/>
    <w:rsid w:val="00CE0BFE"/>
    <w:rsid w:val="00CE0CF5"/>
    <w:rsid w:val="00CE1140"/>
    <w:rsid w:val="00CE1A13"/>
    <w:rsid w:val="00CE2850"/>
    <w:rsid w:val="00CE2F0F"/>
    <w:rsid w:val="00CE425B"/>
    <w:rsid w:val="00CE54A1"/>
    <w:rsid w:val="00CE64CF"/>
    <w:rsid w:val="00CE64D6"/>
    <w:rsid w:val="00CE76B2"/>
    <w:rsid w:val="00CE79CB"/>
    <w:rsid w:val="00CF011D"/>
    <w:rsid w:val="00CF02FB"/>
    <w:rsid w:val="00CF0826"/>
    <w:rsid w:val="00CF0DE5"/>
    <w:rsid w:val="00CF0F17"/>
    <w:rsid w:val="00CF0FED"/>
    <w:rsid w:val="00CF17E6"/>
    <w:rsid w:val="00CF1829"/>
    <w:rsid w:val="00CF296C"/>
    <w:rsid w:val="00CF35E5"/>
    <w:rsid w:val="00CF47DE"/>
    <w:rsid w:val="00CF488C"/>
    <w:rsid w:val="00CF4ADF"/>
    <w:rsid w:val="00CF50AE"/>
    <w:rsid w:val="00CF5978"/>
    <w:rsid w:val="00CF6404"/>
    <w:rsid w:val="00CF76CA"/>
    <w:rsid w:val="00CF790A"/>
    <w:rsid w:val="00D0009A"/>
    <w:rsid w:val="00D00709"/>
    <w:rsid w:val="00D01513"/>
    <w:rsid w:val="00D0213C"/>
    <w:rsid w:val="00D02375"/>
    <w:rsid w:val="00D02F4C"/>
    <w:rsid w:val="00D031CC"/>
    <w:rsid w:val="00D037AC"/>
    <w:rsid w:val="00D05C7C"/>
    <w:rsid w:val="00D05DCE"/>
    <w:rsid w:val="00D06151"/>
    <w:rsid w:val="00D06950"/>
    <w:rsid w:val="00D07EE0"/>
    <w:rsid w:val="00D10188"/>
    <w:rsid w:val="00D11312"/>
    <w:rsid w:val="00D11D19"/>
    <w:rsid w:val="00D12AD1"/>
    <w:rsid w:val="00D13421"/>
    <w:rsid w:val="00D13593"/>
    <w:rsid w:val="00D13C7E"/>
    <w:rsid w:val="00D153B9"/>
    <w:rsid w:val="00D15673"/>
    <w:rsid w:val="00D157D4"/>
    <w:rsid w:val="00D160B2"/>
    <w:rsid w:val="00D16549"/>
    <w:rsid w:val="00D168AF"/>
    <w:rsid w:val="00D17BA3"/>
    <w:rsid w:val="00D17E10"/>
    <w:rsid w:val="00D203D7"/>
    <w:rsid w:val="00D20574"/>
    <w:rsid w:val="00D20C59"/>
    <w:rsid w:val="00D214A1"/>
    <w:rsid w:val="00D21547"/>
    <w:rsid w:val="00D21713"/>
    <w:rsid w:val="00D22159"/>
    <w:rsid w:val="00D22C04"/>
    <w:rsid w:val="00D22E0A"/>
    <w:rsid w:val="00D23631"/>
    <w:rsid w:val="00D23ECB"/>
    <w:rsid w:val="00D243AA"/>
    <w:rsid w:val="00D250BE"/>
    <w:rsid w:val="00D2722E"/>
    <w:rsid w:val="00D27738"/>
    <w:rsid w:val="00D30964"/>
    <w:rsid w:val="00D31215"/>
    <w:rsid w:val="00D31BDE"/>
    <w:rsid w:val="00D31FE3"/>
    <w:rsid w:val="00D3211B"/>
    <w:rsid w:val="00D32752"/>
    <w:rsid w:val="00D33166"/>
    <w:rsid w:val="00D34466"/>
    <w:rsid w:val="00D3494F"/>
    <w:rsid w:val="00D34B6F"/>
    <w:rsid w:val="00D35428"/>
    <w:rsid w:val="00D375BA"/>
    <w:rsid w:val="00D414DB"/>
    <w:rsid w:val="00D41AE0"/>
    <w:rsid w:val="00D42317"/>
    <w:rsid w:val="00D43141"/>
    <w:rsid w:val="00D43428"/>
    <w:rsid w:val="00D43504"/>
    <w:rsid w:val="00D43684"/>
    <w:rsid w:val="00D43A4B"/>
    <w:rsid w:val="00D43A69"/>
    <w:rsid w:val="00D43BF6"/>
    <w:rsid w:val="00D445C4"/>
    <w:rsid w:val="00D44AA9"/>
    <w:rsid w:val="00D44FE7"/>
    <w:rsid w:val="00D45885"/>
    <w:rsid w:val="00D458D5"/>
    <w:rsid w:val="00D45F1B"/>
    <w:rsid w:val="00D45F4B"/>
    <w:rsid w:val="00D45FF0"/>
    <w:rsid w:val="00D46291"/>
    <w:rsid w:val="00D46AB9"/>
    <w:rsid w:val="00D46C77"/>
    <w:rsid w:val="00D473ED"/>
    <w:rsid w:val="00D47635"/>
    <w:rsid w:val="00D4784F"/>
    <w:rsid w:val="00D5149E"/>
    <w:rsid w:val="00D51B59"/>
    <w:rsid w:val="00D52201"/>
    <w:rsid w:val="00D5258D"/>
    <w:rsid w:val="00D53310"/>
    <w:rsid w:val="00D53E9E"/>
    <w:rsid w:val="00D53F66"/>
    <w:rsid w:val="00D551B3"/>
    <w:rsid w:val="00D556E6"/>
    <w:rsid w:val="00D558B1"/>
    <w:rsid w:val="00D55E3F"/>
    <w:rsid w:val="00D55E8C"/>
    <w:rsid w:val="00D561D4"/>
    <w:rsid w:val="00D5668F"/>
    <w:rsid w:val="00D569CB"/>
    <w:rsid w:val="00D56ADF"/>
    <w:rsid w:val="00D57939"/>
    <w:rsid w:val="00D57967"/>
    <w:rsid w:val="00D60437"/>
    <w:rsid w:val="00D6096B"/>
    <w:rsid w:val="00D62EF3"/>
    <w:rsid w:val="00D62FB6"/>
    <w:rsid w:val="00D63331"/>
    <w:rsid w:val="00D63790"/>
    <w:rsid w:val="00D63BCB"/>
    <w:rsid w:val="00D6413A"/>
    <w:rsid w:val="00D64315"/>
    <w:rsid w:val="00D64D26"/>
    <w:rsid w:val="00D64E42"/>
    <w:rsid w:val="00D6556E"/>
    <w:rsid w:val="00D655C4"/>
    <w:rsid w:val="00D65B69"/>
    <w:rsid w:val="00D668F4"/>
    <w:rsid w:val="00D67553"/>
    <w:rsid w:val="00D70744"/>
    <w:rsid w:val="00D715C6"/>
    <w:rsid w:val="00D73BD2"/>
    <w:rsid w:val="00D740F4"/>
    <w:rsid w:val="00D74185"/>
    <w:rsid w:val="00D746BC"/>
    <w:rsid w:val="00D7482C"/>
    <w:rsid w:val="00D74B30"/>
    <w:rsid w:val="00D750E5"/>
    <w:rsid w:val="00D7596D"/>
    <w:rsid w:val="00D7605B"/>
    <w:rsid w:val="00D76E4C"/>
    <w:rsid w:val="00D7738C"/>
    <w:rsid w:val="00D80266"/>
    <w:rsid w:val="00D80C38"/>
    <w:rsid w:val="00D81532"/>
    <w:rsid w:val="00D817F3"/>
    <w:rsid w:val="00D827D4"/>
    <w:rsid w:val="00D82874"/>
    <w:rsid w:val="00D82AF1"/>
    <w:rsid w:val="00D83252"/>
    <w:rsid w:val="00D833D8"/>
    <w:rsid w:val="00D833F2"/>
    <w:rsid w:val="00D8358F"/>
    <w:rsid w:val="00D846C9"/>
    <w:rsid w:val="00D8470C"/>
    <w:rsid w:val="00D863BC"/>
    <w:rsid w:val="00D86585"/>
    <w:rsid w:val="00D868C6"/>
    <w:rsid w:val="00D870FD"/>
    <w:rsid w:val="00D8770A"/>
    <w:rsid w:val="00D92855"/>
    <w:rsid w:val="00D93F21"/>
    <w:rsid w:val="00D94781"/>
    <w:rsid w:val="00D94E1C"/>
    <w:rsid w:val="00D94FCC"/>
    <w:rsid w:val="00D96F2F"/>
    <w:rsid w:val="00D97022"/>
    <w:rsid w:val="00D9705A"/>
    <w:rsid w:val="00D97CCC"/>
    <w:rsid w:val="00DA0855"/>
    <w:rsid w:val="00DA0BFC"/>
    <w:rsid w:val="00DA1F11"/>
    <w:rsid w:val="00DA2821"/>
    <w:rsid w:val="00DA3AEB"/>
    <w:rsid w:val="00DA5199"/>
    <w:rsid w:val="00DA51A7"/>
    <w:rsid w:val="00DA5931"/>
    <w:rsid w:val="00DA6151"/>
    <w:rsid w:val="00DA775B"/>
    <w:rsid w:val="00DB04A9"/>
    <w:rsid w:val="00DB0C5B"/>
    <w:rsid w:val="00DB3C5F"/>
    <w:rsid w:val="00DB3E4E"/>
    <w:rsid w:val="00DB4061"/>
    <w:rsid w:val="00DB45A9"/>
    <w:rsid w:val="00DB4963"/>
    <w:rsid w:val="00DB4E0E"/>
    <w:rsid w:val="00DB5F69"/>
    <w:rsid w:val="00DB60FD"/>
    <w:rsid w:val="00DB7AC1"/>
    <w:rsid w:val="00DC033B"/>
    <w:rsid w:val="00DC0C80"/>
    <w:rsid w:val="00DC1683"/>
    <w:rsid w:val="00DC2AE7"/>
    <w:rsid w:val="00DC2BAF"/>
    <w:rsid w:val="00DC3102"/>
    <w:rsid w:val="00DC36FB"/>
    <w:rsid w:val="00DC4533"/>
    <w:rsid w:val="00DC511B"/>
    <w:rsid w:val="00DC5EBE"/>
    <w:rsid w:val="00DC6220"/>
    <w:rsid w:val="00DC6B55"/>
    <w:rsid w:val="00DC7027"/>
    <w:rsid w:val="00DC72B5"/>
    <w:rsid w:val="00DC7930"/>
    <w:rsid w:val="00DC7B70"/>
    <w:rsid w:val="00DD0607"/>
    <w:rsid w:val="00DD0E49"/>
    <w:rsid w:val="00DD287A"/>
    <w:rsid w:val="00DD39A2"/>
    <w:rsid w:val="00DD3D67"/>
    <w:rsid w:val="00DD42AB"/>
    <w:rsid w:val="00DD53BC"/>
    <w:rsid w:val="00DD78C5"/>
    <w:rsid w:val="00DE082E"/>
    <w:rsid w:val="00DE0ADE"/>
    <w:rsid w:val="00DE0D17"/>
    <w:rsid w:val="00DE10EC"/>
    <w:rsid w:val="00DE1498"/>
    <w:rsid w:val="00DE20B6"/>
    <w:rsid w:val="00DE229D"/>
    <w:rsid w:val="00DE2FD6"/>
    <w:rsid w:val="00DE3396"/>
    <w:rsid w:val="00DE3A70"/>
    <w:rsid w:val="00DE41BB"/>
    <w:rsid w:val="00DE4590"/>
    <w:rsid w:val="00DE4AB7"/>
    <w:rsid w:val="00DE5317"/>
    <w:rsid w:val="00DE6F61"/>
    <w:rsid w:val="00DE7C83"/>
    <w:rsid w:val="00DF0356"/>
    <w:rsid w:val="00DF0BA5"/>
    <w:rsid w:val="00DF3826"/>
    <w:rsid w:val="00DF4E68"/>
    <w:rsid w:val="00DF603F"/>
    <w:rsid w:val="00DF6374"/>
    <w:rsid w:val="00DF6C5F"/>
    <w:rsid w:val="00DF76CB"/>
    <w:rsid w:val="00DF7817"/>
    <w:rsid w:val="00E01097"/>
    <w:rsid w:val="00E0120B"/>
    <w:rsid w:val="00E01A4E"/>
    <w:rsid w:val="00E02878"/>
    <w:rsid w:val="00E02DB5"/>
    <w:rsid w:val="00E031DE"/>
    <w:rsid w:val="00E0392F"/>
    <w:rsid w:val="00E0469A"/>
    <w:rsid w:val="00E057B0"/>
    <w:rsid w:val="00E061A3"/>
    <w:rsid w:val="00E06593"/>
    <w:rsid w:val="00E06E45"/>
    <w:rsid w:val="00E07361"/>
    <w:rsid w:val="00E0767F"/>
    <w:rsid w:val="00E1016B"/>
    <w:rsid w:val="00E10846"/>
    <w:rsid w:val="00E112C5"/>
    <w:rsid w:val="00E12F3F"/>
    <w:rsid w:val="00E13719"/>
    <w:rsid w:val="00E14A1D"/>
    <w:rsid w:val="00E14AF7"/>
    <w:rsid w:val="00E14C33"/>
    <w:rsid w:val="00E14CF9"/>
    <w:rsid w:val="00E14D5E"/>
    <w:rsid w:val="00E15565"/>
    <w:rsid w:val="00E169D4"/>
    <w:rsid w:val="00E16AC9"/>
    <w:rsid w:val="00E16C73"/>
    <w:rsid w:val="00E17851"/>
    <w:rsid w:val="00E208F3"/>
    <w:rsid w:val="00E2099F"/>
    <w:rsid w:val="00E20C5C"/>
    <w:rsid w:val="00E210AC"/>
    <w:rsid w:val="00E21829"/>
    <w:rsid w:val="00E22893"/>
    <w:rsid w:val="00E22C24"/>
    <w:rsid w:val="00E22D3B"/>
    <w:rsid w:val="00E23366"/>
    <w:rsid w:val="00E237F3"/>
    <w:rsid w:val="00E23B3D"/>
    <w:rsid w:val="00E24E05"/>
    <w:rsid w:val="00E25EE4"/>
    <w:rsid w:val="00E26894"/>
    <w:rsid w:val="00E27633"/>
    <w:rsid w:val="00E27FA8"/>
    <w:rsid w:val="00E30CCE"/>
    <w:rsid w:val="00E30F67"/>
    <w:rsid w:val="00E31030"/>
    <w:rsid w:val="00E31361"/>
    <w:rsid w:val="00E31ED4"/>
    <w:rsid w:val="00E32370"/>
    <w:rsid w:val="00E324F3"/>
    <w:rsid w:val="00E3327C"/>
    <w:rsid w:val="00E343DF"/>
    <w:rsid w:val="00E34763"/>
    <w:rsid w:val="00E3566C"/>
    <w:rsid w:val="00E35CAF"/>
    <w:rsid w:val="00E35E1F"/>
    <w:rsid w:val="00E3736D"/>
    <w:rsid w:val="00E373F4"/>
    <w:rsid w:val="00E377C2"/>
    <w:rsid w:val="00E37D29"/>
    <w:rsid w:val="00E40A4A"/>
    <w:rsid w:val="00E421F9"/>
    <w:rsid w:val="00E424EE"/>
    <w:rsid w:val="00E4324D"/>
    <w:rsid w:val="00E43A19"/>
    <w:rsid w:val="00E43AFC"/>
    <w:rsid w:val="00E449E2"/>
    <w:rsid w:val="00E44CCF"/>
    <w:rsid w:val="00E45E3F"/>
    <w:rsid w:val="00E45F60"/>
    <w:rsid w:val="00E46670"/>
    <w:rsid w:val="00E46E23"/>
    <w:rsid w:val="00E47E43"/>
    <w:rsid w:val="00E50DE0"/>
    <w:rsid w:val="00E53CD0"/>
    <w:rsid w:val="00E54215"/>
    <w:rsid w:val="00E54D59"/>
    <w:rsid w:val="00E552CC"/>
    <w:rsid w:val="00E55F89"/>
    <w:rsid w:val="00E56D84"/>
    <w:rsid w:val="00E57B78"/>
    <w:rsid w:val="00E57EBC"/>
    <w:rsid w:val="00E602A9"/>
    <w:rsid w:val="00E60494"/>
    <w:rsid w:val="00E60E48"/>
    <w:rsid w:val="00E61482"/>
    <w:rsid w:val="00E617FF"/>
    <w:rsid w:val="00E61857"/>
    <w:rsid w:val="00E61C9F"/>
    <w:rsid w:val="00E61F5C"/>
    <w:rsid w:val="00E62377"/>
    <w:rsid w:val="00E628C4"/>
    <w:rsid w:val="00E62FE6"/>
    <w:rsid w:val="00E63BE9"/>
    <w:rsid w:val="00E653B6"/>
    <w:rsid w:val="00E653C9"/>
    <w:rsid w:val="00E65725"/>
    <w:rsid w:val="00E660F5"/>
    <w:rsid w:val="00E671DB"/>
    <w:rsid w:val="00E67AC6"/>
    <w:rsid w:val="00E717C1"/>
    <w:rsid w:val="00E7250E"/>
    <w:rsid w:val="00E7280B"/>
    <w:rsid w:val="00E72836"/>
    <w:rsid w:val="00E72B83"/>
    <w:rsid w:val="00E73592"/>
    <w:rsid w:val="00E7373E"/>
    <w:rsid w:val="00E737F1"/>
    <w:rsid w:val="00E740B7"/>
    <w:rsid w:val="00E749AE"/>
    <w:rsid w:val="00E7549D"/>
    <w:rsid w:val="00E7614A"/>
    <w:rsid w:val="00E76727"/>
    <w:rsid w:val="00E76BB8"/>
    <w:rsid w:val="00E76D25"/>
    <w:rsid w:val="00E76D88"/>
    <w:rsid w:val="00E80AFF"/>
    <w:rsid w:val="00E80C0B"/>
    <w:rsid w:val="00E811FC"/>
    <w:rsid w:val="00E81913"/>
    <w:rsid w:val="00E81A6C"/>
    <w:rsid w:val="00E82302"/>
    <w:rsid w:val="00E83F88"/>
    <w:rsid w:val="00E8430B"/>
    <w:rsid w:val="00E8508F"/>
    <w:rsid w:val="00E8568E"/>
    <w:rsid w:val="00E85C6D"/>
    <w:rsid w:val="00E85F22"/>
    <w:rsid w:val="00E8645E"/>
    <w:rsid w:val="00E867AF"/>
    <w:rsid w:val="00E86FBC"/>
    <w:rsid w:val="00E90289"/>
    <w:rsid w:val="00E90582"/>
    <w:rsid w:val="00E90B39"/>
    <w:rsid w:val="00E91228"/>
    <w:rsid w:val="00E93D18"/>
    <w:rsid w:val="00E95B9F"/>
    <w:rsid w:val="00E95BFA"/>
    <w:rsid w:val="00E96746"/>
    <w:rsid w:val="00E9792B"/>
    <w:rsid w:val="00EA08CD"/>
    <w:rsid w:val="00EA0D33"/>
    <w:rsid w:val="00EA1375"/>
    <w:rsid w:val="00EA1591"/>
    <w:rsid w:val="00EA1A26"/>
    <w:rsid w:val="00EA2127"/>
    <w:rsid w:val="00EA2394"/>
    <w:rsid w:val="00EA2524"/>
    <w:rsid w:val="00EA3843"/>
    <w:rsid w:val="00EA3BC2"/>
    <w:rsid w:val="00EA4234"/>
    <w:rsid w:val="00EA430C"/>
    <w:rsid w:val="00EA4F2D"/>
    <w:rsid w:val="00EA583A"/>
    <w:rsid w:val="00EA5CA8"/>
    <w:rsid w:val="00EA784C"/>
    <w:rsid w:val="00EA7FE6"/>
    <w:rsid w:val="00EB00C0"/>
    <w:rsid w:val="00EB0245"/>
    <w:rsid w:val="00EB1EEC"/>
    <w:rsid w:val="00EB21EB"/>
    <w:rsid w:val="00EB2227"/>
    <w:rsid w:val="00EB4021"/>
    <w:rsid w:val="00EB499E"/>
    <w:rsid w:val="00EB4C3F"/>
    <w:rsid w:val="00EB5348"/>
    <w:rsid w:val="00EB5E7A"/>
    <w:rsid w:val="00EB5E9A"/>
    <w:rsid w:val="00EB60A8"/>
    <w:rsid w:val="00EB628D"/>
    <w:rsid w:val="00EB64BA"/>
    <w:rsid w:val="00EB735E"/>
    <w:rsid w:val="00EB7562"/>
    <w:rsid w:val="00EC0D45"/>
    <w:rsid w:val="00EC1BA0"/>
    <w:rsid w:val="00EC2CCD"/>
    <w:rsid w:val="00EC3764"/>
    <w:rsid w:val="00EC3DC0"/>
    <w:rsid w:val="00EC4559"/>
    <w:rsid w:val="00EC50BA"/>
    <w:rsid w:val="00EC518A"/>
    <w:rsid w:val="00EC52C0"/>
    <w:rsid w:val="00EC69CE"/>
    <w:rsid w:val="00EC739D"/>
    <w:rsid w:val="00ED00AF"/>
    <w:rsid w:val="00ED0264"/>
    <w:rsid w:val="00ED07CD"/>
    <w:rsid w:val="00ED09B1"/>
    <w:rsid w:val="00ED0C01"/>
    <w:rsid w:val="00ED2039"/>
    <w:rsid w:val="00ED496E"/>
    <w:rsid w:val="00ED4D22"/>
    <w:rsid w:val="00ED6661"/>
    <w:rsid w:val="00ED7809"/>
    <w:rsid w:val="00ED79AD"/>
    <w:rsid w:val="00EE018E"/>
    <w:rsid w:val="00EE08C6"/>
    <w:rsid w:val="00EE0BD6"/>
    <w:rsid w:val="00EE18BE"/>
    <w:rsid w:val="00EE2673"/>
    <w:rsid w:val="00EE2AA5"/>
    <w:rsid w:val="00EE4856"/>
    <w:rsid w:val="00EE4DBC"/>
    <w:rsid w:val="00EE57B1"/>
    <w:rsid w:val="00EE57C8"/>
    <w:rsid w:val="00EE6042"/>
    <w:rsid w:val="00EE65EC"/>
    <w:rsid w:val="00EE6832"/>
    <w:rsid w:val="00EE7AC5"/>
    <w:rsid w:val="00EF02BA"/>
    <w:rsid w:val="00EF0E39"/>
    <w:rsid w:val="00EF3183"/>
    <w:rsid w:val="00EF363B"/>
    <w:rsid w:val="00EF3FFE"/>
    <w:rsid w:val="00EF5A3F"/>
    <w:rsid w:val="00EF5DB4"/>
    <w:rsid w:val="00EF6764"/>
    <w:rsid w:val="00F00331"/>
    <w:rsid w:val="00F00582"/>
    <w:rsid w:val="00F011C6"/>
    <w:rsid w:val="00F011D6"/>
    <w:rsid w:val="00F0130B"/>
    <w:rsid w:val="00F01404"/>
    <w:rsid w:val="00F04247"/>
    <w:rsid w:val="00F04C70"/>
    <w:rsid w:val="00F05B4C"/>
    <w:rsid w:val="00F05D4E"/>
    <w:rsid w:val="00F05FDC"/>
    <w:rsid w:val="00F06654"/>
    <w:rsid w:val="00F0669F"/>
    <w:rsid w:val="00F07625"/>
    <w:rsid w:val="00F07781"/>
    <w:rsid w:val="00F1197E"/>
    <w:rsid w:val="00F11D06"/>
    <w:rsid w:val="00F13A9B"/>
    <w:rsid w:val="00F13E66"/>
    <w:rsid w:val="00F14CA0"/>
    <w:rsid w:val="00F15323"/>
    <w:rsid w:val="00F16B37"/>
    <w:rsid w:val="00F17331"/>
    <w:rsid w:val="00F17711"/>
    <w:rsid w:val="00F17E47"/>
    <w:rsid w:val="00F20190"/>
    <w:rsid w:val="00F2083C"/>
    <w:rsid w:val="00F21109"/>
    <w:rsid w:val="00F21749"/>
    <w:rsid w:val="00F21752"/>
    <w:rsid w:val="00F21B6B"/>
    <w:rsid w:val="00F21B9A"/>
    <w:rsid w:val="00F21C70"/>
    <w:rsid w:val="00F23A59"/>
    <w:rsid w:val="00F23E27"/>
    <w:rsid w:val="00F249B7"/>
    <w:rsid w:val="00F25841"/>
    <w:rsid w:val="00F258B3"/>
    <w:rsid w:val="00F25A89"/>
    <w:rsid w:val="00F25E0B"/>
    <w:rsid w:val="00F2631D"/>
    <w:rsid w:val="00F27478"/>
    <w:rsid w:val="00F27D81"/>
    <w:rsid w:val="00F302F2"/>
    <w:rsid w:val="00F303A1"/>
    <w:rsid w:val="00F306CC"/>
    <w:rsid w:val="00F308E4"/>
    <w:rsid w:val="00F31C3F"/>
    <w:rsid w:val="00F32693"/>
    <w:rsid w:val="00F32960"/>
    <w:rsid w:val="00F33645"/>
    <w:rsid w:val="00F34427"/>
    <w:rsid w:val="00F348A1"/>
    <w:rsid w:val="00F355C5"/>
    <w:rsid w:val="00F370BC"/>
    <w:rsid w:val="00F372D8"/>
    <w:rsid w:val="00F3763A"/>
    <w:rsid w:val="00F40718"/>
    <w:rsid w:val="00F410DB"/>
    <w:rsid w:val="00F413D3"/>
    <w:rsid w:val="00F4225E"/>
    <w:rsid w:val="00F42318"/>
    <w:rsid w:val="00F42938"/>
    <w:rsid w:val="00F42E61"/>
    <w:rsid w:val="00F42FD6"/>
    <w:rsid w:val="00F4399C"/>
    <w:rsid w:val="00F43B23"/>
    <w:rsid w:val="00F44047"/>
    <w:rsid w:val="00F44526"/>
    <w:rsid w:val="00F44CB9"/>
    <w:rsid w:val="00F45568"/>
    <w:rsid w:val="00F46C70"/>
    <w:rsid w:val="00F47F85"/>
    <w:rsid w:val="00F509BA"/>
    <w:rsid w:val="00F50EAD"/>
    <w:rsid w:val="00F521EB"/>
    <w:rsid w:val="00F532C7"/>
    <w:rsid w:val="00F536A3"/>
    <w:rsid w:val="00F53717"/>
    <w:rsid w:val="00F559CE"/>
    <w:rsid w:val="00F55A7E"/>
    <w:rsid w:val="00F55C2B"/>
    <w:rsid w:val="00F56684"/>
    <w:rsid w:val="00F567A4"/>
    <w:rsid w:val="00F56880"/>
    <w:rsid w:val="00F5691B"/>
    <w:rsid w:val="00F56D42"/>
    <w:rsid w:val="00F60F06"/>
    <w:rsid w:val="00F6289D"/>
    <w:rsid w:val="00F62E5B"/>
    <w:rsid w:val="00F63F42"/>
    <w:rsid w:val="00F64CAB"/>
    <w:rsid w:val="00F65463"/>
    <w:rsid w:val="00F662EB"/>
    <w:rsid w:val="00F66BA5"/>
    <w:rsid w:val="00F66CB8"/>
    <w:rsid w:val="00F674CB"/>
    <w:rsid w:val="00F67BFB"/>
    <w:rsid w:val="00F713C4"/>
    <w:rsid w:val="00F71C1F"/>
    <w:rsid w:val="00F71FCA"/>
    <w:rsid w:val="00F72068"/>
    <w:rsid w:val="00F7287C"/>
    <w:rsid w:val="00F73B66"/>
    <w:rsid w:val="00F73BF7"/>
    <w:rsid w:val="00F73FC6"/>
    <w:rsid w:val="00F74732"/>
    <w:rsid w:val="00F747D1"/>
    <w:rsid w:val="00F74BFB"/>
    <w:rsid w:val="00F750F2"/>
    <w:rsid w:val="00F754C3"/>
    <w:rsid w:val="00F7627D"/>
    <w:rsid w:val="00F764D2"/>
    <w:rsid w:val="00F767AD"/>
    <w:rsid w:val="00F7684D"/>
    <w:rsid w:val="00F770C2"/>
    <w:rsid w:val="00F81E24"/>
    <w:rsid w:val="00F821B0"/>
    <w:rsid w:val="00F83435"/>
    <w:rsid w:val="00F8446B"/>
    <w:rsid w:val="00F848E1"/>
    <w:rsid w:val="00F84D04"/>
    <w:rsid w:val="00F8507D"/>
    <w:rsid w:val="00F8650C"/>
    <w:rsid w:val="00F86F26"/>
    <w:rsid w:val="00F870F2"/>
    <w:rsid w:val="00F87398"/>
    <w:rsid w:val="00F9006C"/>
    <w:rsid w:val="00F90AE9"/>
    <w:rsid w:val="00F90BBB"/>
    <w:rsid w:val="00F914AD"/>
    <w:rsid w:val="00F916AC"/>
    <w:rsid w:val="00F91AA4"/>
    <w:rsid w:val="00F91D55"/>
    <w:rsid w:val="00F92123"/>
    <w:rsid w:val="00F92F58"/>
    <w:rsid w:val="00F930A6"/>
    <w:rsid w:val="00F9318A"/>
    <w:rsid w:val="00F93BC2"/>
    <w:rsid w:val="00F93CAB"/>
    <w:rsid w:val="00F9506E"/>
    <w:rsid w:val="00F95987"/>
    <w:rsid w:val="00F95C86"/>
    <w:rsid w:val="00F960DB"/>
    <w:rsid w:val="00F96AAB"/>
    <w:rsid w:val="00F97301"/>
    <w:rsid w:val="00F974F0"/>
    <w:rsid w:val="00F975D0"/>
    <w:rsid w:val="00F97A71"/>
    <w:rsid w:val="00FA061D"/>
    <w:rsid w:val="00FA07B8"/>
    <w:rsid w:val="00FA0C03"/>
    <w:rsid w:val="00FA1AF3"/>
    <w:rsid w:val="00FA1EA6"/>
    <w:rsid w:val="00FA216F"/>
    <w:rsid w:val="00FA42EF"/>
    <w:rsid w:val="00FA4766"/>
    <w:rsid w:val="00FA5652"/>
    <w:rsid w:val="00FA61C0"/>
    <w:rsid w:val="00FA68F1"/>
    <w:rsid w:val="00FA6DB3"/>
    <w:rsid w:val="00FA767B"/>
    <w:rsid w:val="00FA7E44"/>
    <w:rsid w:val="00FB14E6"/>
    <w:rsid w:val="00FB1DA2"/>
    <w:rsid w:val="00FB1E19"/>
    <w:rsid w:val="00FB234C"/>
    <w:rsid w:val="00FB2398"/>
    <w:rsid w:val="00FB23D4"/>
    <w:rsid w:val="00FB2A9B"/>
    <w:rsid w:val="00FB301E"/>
    <w:rsid w:val="00FB30BD"/>
    <w:rsid w:val="00FB36BD"/>
    <w:rsid w:val="00FB4179"/>
    <w:rsid w:val="00FB44B1"/>
    <w:rsid w:val="00FB4528"/>
    <w:rsid w:val="00FB49C0"/>
    <w:rsid w:val="00FB51CF"/>
    <w:rsid w:val="00FB5A6F"/>
    <w:rsid w:val="00FB5B22"/>
    <w:rsid w:val="00FB5E50"/>
    <w:rsid w:val="00FB5EC9"/>
    <w:rsid w:val="00FB69AE"/>
    <w:rsid w:val="00FB76E0"/>
    <w:rsid w:val="00FB79FB"/>
    <w:rsid w:val="00FC0985"/>
    <w:rsid w:val="00FC0AFD"/>
    <w:rsid w:val="00FC0D30"/>
    <w:rsid w:val="00FC244C"/>
    <w:rsid w:val="00FC2838"/>
    <w:rsid w:val="00FC33DD"/>
    <w:rsid w:val="00FC357E"/>
    <w:rsid w:val="00FC35A6"/>
    <w:rsid w:val="00FC42DF"/>
    <w:rsid w:val="00FC4D3B"/>
    <w:rsid w:val="00FC526F"/>
    <w:rsid w:val="00FC529B"/>
    <w:rsid w:val="00FC5DEC"/>
    <w:rsid w:val="00FC5E60"/>
    <w:rsid w:val="00FC5F04"/>
    <w:rsid w:val="00FC67B9"/>
    <w:rsid w:val="00FC7187"/>
    <w:rsid w:val="00FD0139"/>
    <w:rsid w:val="00FD0260"/>
    <w:rsid w:val="00FD0EC1"/>
    <w:rsid w:val="00FD1132"/>
    <w:rsid w:val="00FD116E"/>
    <w:rsid w:val="00FD120E"/>
    <w:rsid w:val="00FD2CA7"/>
    <w:rsid w:val="00FD3F44"/>
    <w:rsid w:val="00FD4539"/>
    <w:rsid w:val="00FD5093"/>
    <w:rsid w:val="00FD6BB6"/>
    <w:rsid w:val="00FE0863"/>
    <w:rsid w:val="00FE158D"/>
    <w:rsid w:val="00FE2B95"/>
    <w:rsid w:val="00FE3049"/>
    <w:rsid w:val="00FE304F"/>
    <w:rsid w:val="00FE3660"/>
    <w:rsid w:val="00FE4145"/>
    <w:rsid w:val="00FE4C10"/>
    <w:rsid w:val="00FE5B92"/>
    <w:rsid w:val="00FE714C"/>
    <w:rsid w:val="00FE7391"/>
    <w:rsid w:val="00FE759A"/>
    <w:rsid w:val="00FE7D8E"/>
    <w:rsid w:val="00FE7F01"/>
    <w:rsid w:val="00FE7F92"/>
    <w:rsid w:val="00FF07DF"/>
    <w:rsid w:val="00FF27D3"/>
    <w:rsid w:val="00FF29EC"/>
    <w:rsid w:val="00FF3813"/>
    <w:rsid w:val="00FF38AF"/>
    <w:rsid w:val="00FF4281"/>
    <w:rsid w:val="00FF4337"/>
    <w:rsid w:val="00FF519F"/>
    <w:rsid w:val="00FF5F86"/>
    <w:rsid w:val="00FF747D"/>
    <w:rsid w:val="00FF756C"/>
    <w:rsid w:val="00FF7EA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1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49"/>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tindrag"/>
    <w:qFormat/>
    <w:rsid w:val="00920AD7"/>
    <w:pPr>
      <w:spacing w:before="62" w:after="0" w:line="250" w:lineRule="atLeast"/>
      <w:jc w:val="both"/>
    </w:pPr>
    <w:rPr>
      <w:rFonts w:ascii="Times New Roman" w:hAnsi="Times New Roman" w:cs="Times New Roman"/>
      <w:sz w:val="19"/>
      <w:szCs w:val="19"/>
    </w:rPr>
  </w:style>
  <w:style w:type="paragraph" w:styleId="Rubrik1">
    <w:name w:val="heading 1"/>
    <w:basedOn w:val="Normal"/>
    <w:next w:val="Normal"/>
    <w:link w:val="Rubrik1Char"/>
    <w:uiPriority w:val="4"/>
    <w:qFormat/>
    <w:rsid w:val="00FB5EC9"/>
    <w:pPr>
      <w:keepNext/>
      <w:tabs>
        <w:tab w:val="left" w:pos="284"/>
        <w:tab w:val="left" w:pos="567"/>
        <w:tab w:val="left" w:pos="851"/>
        <w:tab w:val="left" w:pos="1134"/>
        <w:tab w:val="left" w:pos="1418"/>
      </w:tabs>
      <w:suppressAutoHyphens/>
      <w:spacing w:before="0" w:after="554"/>
      <w:jc w:val="left"/>
      <w:outlineLvl w:val="0"/>
    </w:pPr>
    <w:rPr>
      <w:rFonts w:eastAsiaTheme="majorEastAsia"/>
      <w:bCs/>
      <w:sz w:val="32"/>
      <w:szCs w:val="28"/>
    </w:rPr>
  </w:style>
  <w:style w:type="paragraph" w:styleId="Rubrik2">
    <w:name w:val="heading 2"/>
    <w:basedOn w:val="Normal"/>
    <w:next w:val="Normal"/>
    <w:link w:val="Rubrik2Char"/>
    <w:uiPriority w:val="4"/>
    <w:qFormat/>
    <w:rsid w:val="005167D6"/>
    <w:pPr>
      <w:keepNext/>
      <w:keepLines/>
      <w:tabs>
        <w:tab w:val="left" w:pos="284"/>
        <w:tab w:val="left" w:pos="567"/>
        <w:tab w:val="left" w:pos="851"/>
        <w:tab w:val="left" w:pos="1134"/>
        <w:tab w:val="left" w:pos="1418"/>
      </w:tabs>
      <w:suppressAutoHyphens/>
      <w:spacing w:before="400"/>
      <w:jc w:val="left"/>
      <w:outlineLvl w:val="1"/>
    </w:pPr>
    <w:rPr>
      <w:rFonts w:eastAsiaTheme="majorEastAsia"/>
      <w:bCs/>
      <w:sz w:val="27"/>
      <w:szCs w:val="26"/>
    </w:rPr>
  </w:style>
  <w:style w:type="paragraph" w:styleId="Rubrik3">
    <w:name w:val="heading 3"/>
    <w:basedOn w:val="Normal"/>
    <w:next w:val="Normal"/>
    <w:link w:val="Rubrik3Char"/>
    <w:uiPriority w:val="4"/>
    <w:qFormat/>
    <w:rsid w:val="005167D6"/>
    <w:pPr>
      <w:keepNext/>
      <w:keepLines/>
      <w:tabs>
        <w:tab w:val="left" w:pos="284"/>
        <w:tab w:val="left" w:pos="567"/>
        <w:tab w:val="left" w:pos="851"/>
        <w:tab w:val="left" w:pos="1134"/>
        <w:tab w:val="left" w:pos="1418"/>
      </w:tabs>
      <w:suppressAutoHyphens/>
      <w:spacing w:before="400"/>
      <w:jc w:val="left"/>
      <w:outlineLvl w:val="2"/>
    </w:pPr>
    <w:rPr>
      <w:rFonts w:eastAsiaTheme="majorEastAsia"/>
      <w:b/>
      <w:bCs/>
      <w:sz w:val="21"/>
    </w:rPr>
  </w:style>
  <w:style w:type="paragraph" w:styleId="Rubrik4">
    <w:name w:val="heading 4"/>
    <w:basedOn w:val="Rubrik3"/>
    <w:next w:val="Normal"/>
    <w:link w:val="Rubrik4Char"/>
    <w:uiPriority w:val="4"/>
    <w:qFormat/>
    <w:rsid w:val="009E1EF4"/>
    <w:pPr>
      <w:spacing w:before="300"/>
      <w:outlineLvl w:val="3"/>
    </w:pPr>
    <w:rPr>
      <w:rFonts w:cstheme="majorBidi"/>
      <w:b w:val="0"/>
      <w:i/>
      <w:iCs/>
      <w:color w:val="000000" w:themeColor="text1"/>
    </w:rPr>
  </w:style>
  <w:style w:type="paragraph" w:styleId="Rubrik5">
    <w:name w:val="heading 5"/>
    <w:basedOn w:val="Normal"/>
    <w:next w:val="Normal"/>
    <w:link w:val="Rubrik5Char"/>
    <w:uiPriority w:val="4"/>
    <w:qFormat/>
    <w:rsid w:val="009C7CDD"/>
    <w:pPr>
      <w:keepNext/>
      <w:keepLines/>
      <w:tabs>
        <w:tab w:val="left" w:pos="284"/>
        <w:tab w:val="left" w:pos="567"/>
        <w:tab w:val="left" w:pos="851"/>
        <w:tab w:val="left" w:pos="1134"/>
        <w:tab w:val="left" w:pos="1418"/>
      </w:tabs>
      <w:suppressAutoHyphens/>
      <w:spacing w:before="240"/>
      <w:jc w:val="left"/>
      <w:outlineLvl w:val="4"/>
    </w:pPr>
    <w:rPr>
      <w:rFonts w:eastAsiaTheme="majorEastAsia" w:cstheme="majorBidi"/>
      <w:b/>
    </w:rPr>
  </w:style>
  <w:style w:type="paragraph" w:styleId="Rubrik6">
    <w:name w:val="heading 6"/>
    <w:basedOn w:val="Rubrik5"/>
    <w:next w:val="Normal"/>
    <w:link w:val="Rubrik6Char"/>
    <w:uiPriority w:val="4"/>
    <w:qFormat/>
    <w:rsid w:val="009C7CDD"/>
    <w:pPr>
      <w:outlineLvl w:val="5"/>
    </w:pPr>
    <w:rPr>
      <w:b w:val="0"/>
      <w:i/>
      <w:color w:val="000000" w:themeColor="text1"/>
    </w:rPr>
  </w:style>
  <w:style w:type="paragraph" w:styleId="Rubrik7">
    <w:name w:val="heading 7"/>
    <w:basedOn w:val="Normal"/>
    <w:next w:val="Normal"/>
    <w:link w:val="Rubrik7Char"/>
    <w:uiPriority w:val="9"/>
    <w:semiHidden/>
    <w:rsid w:val="00F930A6"/>
    <w:pPr>
      <w:keepNext/>
      <w:keepLines/>
      <w:spacing w:before="40"/>
      <w:outlineLvl w:val="6"/>
    </w:pPr>
    <w:rPr>
      <w:rFonts w:eastAsiaTheme="majorEastAsia" w:cstheme="majorBidi"/>
      <w:i/>
      <w:iCs/>
      <w:color w:val="243F60" w:themeColor="accent1" w:themeShade="7F"/>
    </w:rPr>
  </w:style>
  <w:style w:type="paragraph" w:styleId="Rubrik8">
    <w:name w:val="heading 8"/>
    <w:basedOn w:val="Normal"/>
    <w:next w:val="Normal"/>
    <w:link w:val="Rubrik8Char"/>
    <w:uiPriority w:val="9"/>
    <w:semiHidden/>
    <w:rsid w:val="00F930A6"/>
    <w:pPr>
      <w:keepNext/>
      <w:keepLines/>
      <w:spacing w:before="40"/>
      <w:outlineLvl w:val="7"/>
    </w:pPr>
    <w:rPr>
      <w:rFonts w:eastAsiaTheme="majorEastAsia" w:cstheme="majorBidi"/>
      <w:color w:val="272727" w:themeColor="text1" w:themeTint="D8"/>
      <w:sz w:val="18"/>
      <w:szCs w:val="21"/>
    </w:rPr>
  </w:style>
  <w:style w:type="paragraph" w:styleId="Rubrik9">
    <w:name w:val="heading 9"/>
    <w:basedOn w:val="Normal"/>
    <w:next w:val="Normal"/>
    <w:link w:val="Rubrik9Char"/>
    <w:uiPriority w:val="9"/>
    <w:semiHidden/>
    <w:rsid w:val="00F930A6"/>
    <w:pPr>
      <w:keepNext/>
      <w:keepLines/>
      <w:spacing w:before="40"/>
      <w:outlineLvl w:val="8"/>
    </w:pPr>
    <w:rPr>
      <w:rFonts w:eastAsiaTheme="majorEastAsia" w:cstheme="majorBidi"/>
      <w:i/>
      <w:iCs/>
      <w:color w:val="272727" w:themeColor="text1" w:themeTint="D8"/>
      <w:sz w:val="1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4"/>
    <w:rsid w:val="00FB5EC9"/>
    <w:rPr>
      <w:rFonts w:ascii="Times New Roman" w:eastAsiaTheme="majorEastAsia" w:hAnsi="Times New Roman" w:cs="Times New Roman"/>
      <w:bCs/>
      <w:sz w:val="32"/>
      <w:szCs w:val="28"/>
    </w:rPr>
  </w:style>
  <w:style w:type="character" w:customStyle="1" w:styleId="Rubrik2Char">
    <w:name w:val="Rubrik 2 Char"/>
    <w:basedOn w:val="Standardstycketeckensnitt"/>
    <w:link w:val="Rubrik2"/>
    <w:uiPriority w:val="4"/>
    <w:rsid w:val="005167D6"/>
    <w:rPr>
      <w:rFonts w:ascii="Times New Roman" w:eastAsiaTheme="majorEastAsia" w:hAnsi="Times New Roman" w:cs="Times New Roman"/>
      <w:bCs/>
      <w:sz w:val="27"/>
      <w:szCs w:val="26"/>
    </w:rPr>
  </w:style>
  <w:style w:type="character" w:customStyle="1" w:styleId="Rubrik3Char">
    <w:name w:val="Rubrik 3 Char"/>
    <w:basedOn w:val="Standardstycketeckensnitt"/>
    <w:link w:val="Rubrik3"/>
    <w:uiPriority w:val="4"/>
    <w:rsid w:val="005167D6"/>
    <w:rPr>
      <w:rFonts w:ascii="Times New Roman" w:eastAsiaTheme="majorEastAsia" w:hAnsi="Times New Roman" w:cs="Times New Roman"/>
      <w:b/>
      <w:bCs/>
      <w:sz w:val="21"/>
      <w:szCs w:val="19"/>
    </w:rPr>
  </w:style>
  <w:style w:type="character" w:customStyle="1" w:styleId="Rubrik4Char">
    <w:name w:val="Rubrik 4 Char"/>
    <w:basedOn w:val="Standardstycketeckensnitt"/>
    <w:link w:val="Rubrik4"/>
    <w:uiPriority w:val="4"/>
    <w:rsid w:val="009E1EF4"/>
    <w:rPr>
      <w:rFonts w:ascii="Times New Roman" w:eastAsiaTheme="majorEastAsia" w:hAnsi="Times New Roman" w:cstheme="majorBidi"/>
      <w:bCs/>
      <w:i/>
      <w:iCs/>
      <w:color w:val="000000" w:themeColor="text1"/>
      <w:sz w:val="21"/>
      <w:szCs w:val="19"/>
    </w:rPr>
  </w:style>
  <w:style w:type="character" w:customStyle="1" w:styleId="Rubrik5Char">
    <w:name w:val="Rubrik 5 Char"/>
    <w:basedOn w:val="Standardstycketeckensnitt"/>
    <w:link w:val="Rubrik5"/>
    <w:uiPriority w:val="4"/>
    <w:rsid w:val="009C7CDD"/>
    <w:rPr>
      <w:rFonts w:ascii="Times New Roman" w:eastAsiaTheme="majorEastAsia" w:hAnsi="Times New Roman" w:cstheme="majorBidi"/>
      <w:b/>
      <w:sz w:val="19"/>
      <w:szCs w:val="19"/>
    </w:rPr>
  </w:style>
  <w:style w:type="character" w:customStyle="1" w:styleId="Rubrik6Char">
    <w:name w:val="Rubrik 6 Char"/>
    <w:basedOn w:val="Standardstycketeckensnitt"/>
    <w:link w:val="Rubrik6"/>
    <w:uiPriority w:val="4"/>
    <w:rsid w:val="009C7CDD"/>
    <w:rPr>
      <w:rFonts w:ascii="Times New Roman" w:eastAsiaTheme="majorEastAsia" w:hAnsi="Times New Roman" w:cstheme="majorBidi"/>
      <w:i/>
      <w:color w:val="000000" w:themeColor="text1"/>
      <w:sz w:val="19"/>
      <w:szCs w:val="19"/>
    </w:rPr>
  </w:style>
  <w:style w:type="character" w:customStyle="1" w:styleId="Rubrik7Char">
    <w:name w:val="Rubrik 7 Char"/>
    <w:basedOn w:val="Standardstycketeckensnitt"/>
    <w:link w:val="Rubrik7"/>
    <w:uiPriority w:val="9"/>
    <w:semiHidden/>
    <w:rsid w:val="00946354"/>
    <w:rPr>
      <w:rFonts w:ascii="Times New Roman" w:eastAsiaTheme="majorEastAsia" w:hAnsi="Times New Roman" w:cstheme="majorBidi"/>
      <w:i/>
      <w:iCs/>
      <w:color w:val="243F60" w:themeColor="accent1" w:themeShade="7F"/>
      <w:sz w:val="19"/>
      <w:szCs w:val="19"/>
    </w:rPr>
  </w:style>
  <w:style w:type="character" w:customStyle="1" w:styleId="Rubrik8Char">
    <w:name w:val="Rubrik 8 Char"/>
    <w:basedOn w:val="Standardstycketeckensnitt"/>
    <w:link w:val="Rubrik8"/>
    <w:uiPriority w:val="9"/>
    <w:semiHidden/>
    <w:rsid w:val="00946354"/>
    <w:rPr>
      <w:rFonts w:ascii="Times New Roman" w:eastAsiaTheme="majorEastAsia" w:hAnsi="Times New Roman" w:cstheme="majorBidi"/>
      <w:color w:val="272727" w:themeColor="text1" w:themeTint="D8"/>
      <w:sz w:val="18"/>
      <w:szCs w:val="21"/>
    </w:rPr>
  </w:style>
  <w:style w:type="character" w:customStyle="1" w:styleId="Rubrik9Char">
    <w:name w:val="Rubrik 9 Char"/>
    <w:basedOn w:val="Standardstycketeckensnitt"/>
    <w:link w:val="Rubrik9"/>
    <w:uiPriority w:val="9"/>
    <w:semiHidden/>
    <w:rsid w:val="00946354"/>
    <w:rPr>
      <w:rFonts w:ascii="Times New Roman" w:eastAsiaTheme="majorEastAsia" w:hAnsi="Times New Roman" w:cstheme="majorBidi"/>
      <w:i/>
      <w:iCs/>
      <w:color w:val="272727" w:themeColor="text1" w:themeTint="D8"/>
      <w:sz w:val="18"/>
      <w:szCs w:val="21"/>
    </w:rPr>
  </w:style>
  <w:style w:type="paragraph" w:customStyle="1" w:styleId="DokumentRubrik">
    <w:name w:val="DokumentRubrik"/>
    <w:basedOn w:val="Normal"/>
    <w:next w:val="Normal"/>
    <w:link w:val="DokumentRubrikChar"/>
    <w:semiHidden/>
    <w:rsid w:val="006748B8"/>
    <w:pPr>
      <w:pBdr>
        <w:bottom w:val="single" w:sz="4" w:space="4" w:color="auto"/>
      </w:pBdr>
      <w:spacing w:before="120" w:after="240" w:line="240" w:lineRule="auto"/>
      <w:jc w:val="left"/>
    </w:pPr>
    <w:rPr>
      <w:noProof/>
      <w:sz w:val="36"/>
    </w:rPr>
  </w:style>
  <w:style w:type="character" w:customStyle="1" w:styleId="DokumentRubrikChar">
    <w:name w:val="DokumentRubrik Char"/>
    <w:basedOn w:val="Standardstycketeckensnitt"/>
    <w:link w:val="DokumentRubrik"/>
    <w:semiHidden/>
    <w:rsid w:val="00480971"/>
    <w:rPr>
      <w:rFonts w:ascii="Times New Roman" w:hAnsi="Times New Roman" w:cs="Times New Roman"/>
      <w:noProof/>
      <w:sz w:val="36"/>
      <w:szCs w:val="19"/>
    </w:rPr>
  </w:style>
  <w:style w:type="paragraph" w:customStyle="1" w:styleId="Rubrik1Dokumentinformation">
    <w:name w:val="Rubrik 1 Dokumentinformation"/>
    <w:basedOn w:val="Normal"/>
    <w:next w:val="Normal"/>
    <w:link w:val="Rubrik1DokumentinformationChar"/>
    <w:semiHidden/>
    <w:rsid w:val="00765AE1"/>
    <w:pPr>
      <w:keepNext/>
      <w:keepLines/>
      <w:spacing w:before="0"/>
      <w:jc w:val="left"/>
    </w:pPr>
    <w:rPr>
      <w:sz w:val="32"/>
    </w:rPr>
  </w:style>
  <w:style w:type="character" w:customStyle="1" w:styleId="Rubrik1DokumentinformationChar">
    <w:name w:val="Rubrik 1 Dokumentinformation Char"/>
    <w:basedOn w:val="Standardstycketeckensnitt"/>
    <w:link w:val="Rubrik1Dokumentinformation"/>
    <w:semiHidden/>
    <w:rsid w:val="00A37486"/>
    <w:rPr>
      <w:rFonts w:ascii="Times New Roman" w:hAnsi="Times New Roman" w:cs="Times New Roman"/>
      <w:sz w:val="32"/>
      <w:szCs w:val="19"/>
    </w:rPr>
  </w:style>
  <w:style w:type="paragraph" w:styleId="Ballongtext">
    <w:name w:val="Balloon Text"/>
    <w:basedOn w:val="Normal"/>
    <w:link w:val="BallongtextChar"/>
    <w:uiPriority w:val="99"/>
    <w:semiHidden/>
    <w:unhideWhenUsed/>
    <w:rsid w:val="00765AE1"/>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65AE1"/>
    <w:rPr>
      <w:rFonts w:ascii="Tahoma" w:hAnsi="Tahoma" w:cs="Tahoma"/>
      <w:sz w:val="16"/>
      <w:szCs w:val="16"/>
    </w:rPr>
  </w:style>
  <w:style w:type="paragraph" w:styleId="Brdtext">
    <w:name w:val="Body Text"/>
    <w:basedOn w:val="Normal"/>
    <w:link w:val="BrdtextChar1"/>
    <w:unhideWhenUsed/>
    <w:rsid w:val="00765AE1"/>
    <w:pPr>
      <w:jc w:val="left"/>
    </w:pPr>
  </w:style>
  <w:style w:type="character" w:customStyle="1" w:styleId="BrdtextChar1">
    <w:name w:val="Brödtext Char1"/>
    <w:basedOn w:val="Standardstycketeckensnitt"/>
    <w:link w:val="Brdtext"/>
    <w:rsid w:val="00765AE1"/>
    <w:rPr>
      <w:rFonts w:ascii="Times New Roman" w:hAnsi="Times New Roman" w:cs="Times New Roman"/>
      <w:sz w:val="19"/>
      <w:szCs w:val="19"/>
    </w:rPr>
  </w:style>
  <w:style w:type="character" w:customStyle="1" w:styleId="BrdtextChar">
    <w:name w:val="Brödtext Char"/>
    <w:basedOn w:val="Standardstycketeckensnitt"/>
    <w:rsid w:val="00765AE1"/>
    <w:rPr>
      <w:rFonts w:ascii="Times New Roman" w:hAnsi="Times New Roman" w:cs="Times New Roman"/>
      <w:sz w:val="19"/>
      <w:szCs w:val="19"/>
      <w:lang w:val="en-US"/>
    </w:rPr>
  </w:style>
  <w:style w:type="paragraph" w:customStyle="1" w:styleId="Normalkursiv">
    <w:name w:val="Normal kursiv"/>
    <w:basedOn w:val="Normal"/>
    <w:link w:val="NormalkursivChar"/>
    <w:semiHidden/>
    <w:rsid w:val="00765AE1"/>
    <w:pPr>
      <w:jc w:val="left"/>
    </w:pPr>
    <w:rPr>
      <w:i/>
    </w:rPr>
  </w:style>
  <w:style w:type="character" w:customStyle="1" w:styleId="NormalkursivChar">
    <w:name w:val="Normal kursiv Char"/>
    <w:basedOn w:val="Rubrik1DokumentinformationChar"/>
    <w:link w:val="Normalkursiv"/>
    <w:semiHidden/>
    <w:rsid w:val="00480971"/>
    <w:rPr>
      <w:rFonts w:ascii="Times New Roman" w:hAnsi="Times New Roman" w:cs="Times New Roman"/>
      <w:i/>
      <w:sz w:val="19"/>
      <w:szCs w:val="19"/>
    </w:rPr>
  </w:style>
  <w:style w:type="paragraph" w:styleId="Normaltindrag">
    <w:name w:val="Normal Indent"/>
    <w:basedOn w:val="Normal"/>
    <w:link w:val="NormaltindragChar"/>
    <w:uiPriority w:val="99"/>
    <w:rsid w:val="000E7317"/>
    <w:pPr>
      <w:spacing w:before="0"/>
      <w:ind w:firstLine="227"/>
    </w:pPr>
  </w:style>
  <w:style w:type="paragraph" w:customStyle="1" w:styleId="OrtochDatum">
    <w:name w:val="Ort och Datum"/>
    <w:basedOn w:val="Normal"/>
    <w:next w:val="Normal"/>
    <w:link w:val="OrtochDatumChar"/>
    <w:semiHidden/>
    <w:rsid w:val="00A50939"/>
    <w:pPr>
      <w:keepNext/>
      <w:keepLines/>
      <w:spacing w:before="360" w:after="360" w:line="240" w:lineRule="auto"/>
      <w:jc w:val="left"/>
    </w:pPr>
  </w:style>
  <w:style w:type="character" w:customStyle="1" w:styleId="OrtochDatumChar">
    <w:name w:val="Ort och Datum Char"/>
    <w:basedOn w:val="Rubrik1DokumentinformationChar"/>
    <w:link w:val="OrtochDatum"/>
    <w:semiHidden/>
    <w:rsid w:val="00A50939"/>
    <w:rPr>
      <w:rFonts w:ascii="Times New Roman" w:hAnsi="Times New Roman" w:cs="Times New Roman"/>
      <w:sz w:val="19"/>
      <w:szCs w:val="19"/>
    </w:rPr>
  </w:style>
  <w:style w:type="paragraph" w:customStyle="1" w:styleId="PVgnar">
    <w:name w:val="PåVägnar"/>
    <w:basedOn w:val="Normal"/>
    <w:next w:val="Normal"/>
    <w:link w:val="PVgnarChar"/>
    <w:semiHidden/>
    <w:rsid w:val="001114D3"/>
    <w:pPr>
      <w:keepNext/>
      <w:keepLines/>
      <w:spacing w:after="520" w:line="240" w:lineRule="auto"/>
      <w:jc w:val="left"/>
    </w:pPr>
  </w:style>
  <w:style w:type="character" w:customStyle="1" w:styleId="PVgnarChar">
    <w:name w:val="PåVägnar Char"/>
    <w:basedOn w:val="Rubrik1DokumentinformationChar"/>
    <w:link w:val="PVgnar"/>
    <w:semiHidden/>
    <w:rsid w:val="001114D3"/>
    <w:rPr>
      <w:rFonts w:ascii="Times New Roman" w:hAnsi="Times New Roman" w:cs="Times New Roman"/>
      <w:sz w:val="19"/>
      <w:szCs w:val="19"/>
    </w:rPr>
  </w:style>
  <w:style w:type="paragraph" w:customStyle="1" w:styleId="Ordfranden">
    <w:name w:val="Ordföranden"/>
    <w:basedOn w:val="Normal"/>
    <w:next w:val="Normal"/>
    <w:link w:val="OrdfrandenChar"/>
    <w:semiHidden/>
    <w:rsid w:val="00A50939"/>
    <w:pPr>
      <w:keepNext/>
      <w:keepLines/>
      <w:spacing w:after="440" w:line="240" w:lineRule="auto"/>
      <w:jc w:val="left"/>
    </w:pPr>
    <w:rPr>
      <w:i/>
    </w:rPr>
  </w:style>
  <w:style w:type="character" w:customStyle="1" w:styleId="OrdfrandenChar">
    <w:name w:val="Ordföranden Char"/>
    <w:basedOn w:val="Rubrik1DokumentinformationChar"/>
    <w:link w:val="Ordfranden"/>
    <w:semiHidden/>
    <w:rsid w:val="00A50939"/>
    <w:rPr>
      <w:rFonts w:ascii="Times New Roman" w:hAnsi="Times New Roman" w:cs="Times New Roman"/>
      <w:i/>
      <w:sz w:val="19"/>
      <w:szCs w:val="19"/>
    </w:rPr>
  </w:style>
  <w:style w:type="paragraph" w:customStyle="1" w:styleId="Reservationshnvisning">
    <w:name w:val="Reservationshänvisning"/>
    <w:basedOn w:val="Normal"/>
    <w:link w:val="ReservationshnvisningChar"/>
    <w:uiPriority w:val="99"/>
    <w:semiHidden/>
    <w:rsid w:val="00E3327C"/>
    <w:pPr>
      <w:spacing w:before="0" w:after="160"/>
      <w:contextualSpacing/>
      <w:jc w:val="right"/>
    </w:pPr>
    <w:rPr>
      <w:i/>
    </w:rPr>
  </w:style>
  <w:style w:type="character" w:customStyle="1" w:styleId="ReservationshnvisningChar">
    <w:name w:val="Reservationshänvisning Char"/>
    <w:basedOn w:val="Rubrik1DokumentinformationChar"/>
    <w:link w:val="Reservationshnvisning"/>
    <w:uiPriority w:val="99"/>
    <w:semiHidden/>
    <w:rsid w:val="00480971"/>
    <w:rPr>
      <w:rFonts w:ascii="Times New Roman" w:hAnsi="Times New Roman" w:cs="Times New Roman"/>
      <w:i/>
      <w:sz w:val="19"/>
      <w:szCs w:val="19"/>
    </w:rPr>
  </w:style>
  <w:style w:type="paragraph" w:customStyle="1" w:styleId="Frslagspunkt">
    <w:name w:val="Förslagspunkt"/>
    <w:basedOn w:val="Rubrik3"/>
    <w:link w:val="FrslagspunktChar"/>
    <w:uiPriority w:val="29"/>
    <w:semiHidden/>
    <w:rsid w:val="000F6879"/>
    <w:pPr>
      <w:spacing w:before="0"/>
      <w:outlineLvl w:val="9"/>
    </w:pPr>
    <w:rPr>
      <w:sz w:val="19"/>
    </w:rPr>
  </w:style>
  <w:style w:type="character" w:customStyle="1" w:styleId="FrslagspunktChar">
    <w:name w:val="Förslagspunkt Char"/>
    <w:basedOn w:val="ReservationshnvisningChar"/>
    <w:link w:val="Frslagspunkt"/>
    <w:uiPriority w:val="29"/>
    <w:semiHidden/>
    <w:rsid w:val="00825AAD"/>
    <w:rPr>
      <w:rFonts w:ascii="Times New Roman" w:eastAsiaTheme="majorEastAsia" w:hAnsi="Times New Roman" w:cs="Times New Roman"/>
      <w:b/>
      <w:bCs/>
      <w:i w:val="0"/>
      <w:sz w:val="19"/>
      <w:szCs w:val="19"/>
    </w:rPr>
  </w:style>
  <w:style w:type="paragraph" w:customStyle="1" w:styleId="Bilaga">
    <w:name w:val="Bilaga"/>
    <w:next w:val="Rubrik1"/>
    <w:link w:val="BilagaChar"/>
    <w:uiPriority w:val="99"/>
    <w:semiHidden/>
    <w:rsid w:val="000A7108"/>
    <w:pPr>
      <w:pageBreakBefore/>
      <w:spacing w:after="0" w:line="240" w:lineRule="auto"/>
    </w:pPr>
    <w:rPr>
      <w:rFonts w:ascii="Times New Roman" w:hAnsi="Times New Roman" w:cs="Times New Roman"/>
      <w:smallCaps/>
      <w:sz w:val="16"/>
      <w:szCs w:val="19"/>
      <w:u w:val="single"/>
    </w:rPr>
  </w:style>
  <w:style w:type="character" w:customStyle="1" w:styleId="BilagaChar">
    <w:name w:val="Bilaga Char"/>
    <w:basedOn w:val="Standardstycketeckensnitt"/>
    <w:link w:val="Bilaga"/>
    <w:uiPriority w:val="99"/>
    <w:semiHidden/>
    <w:rsid w:val="000A7108"/>
    <w:rPr>
      <w:rFonts w:ascii="Times New Roman" w:hAnsi="Times New Roman" w:cs="Times New Roman"/>
      <w:smallCaps/>
      <w:sz w:val="16"/>
      <w:szCs w:val="19"/>
      <w:u w:val="single"/>
    </w:rPr>
  </w:style>
  <w:style w:type="paragraph" w:customStyle="1" w:styleId="Bild-Rubrik">
    <w:name w:val="Bild - Rubrik"/>
    <w:next w:val="Normal"/>
    <w:uiPriority w:val="29"/>
    <w:unhideWhenUsed/>
    <w:qFormat/>
    <w:rsid w:val="00DF7817"/>
    <w:pPr>
      <w:spacing w:before="240" w:after="60" w:line="200" w:lineRule="exact"/>
    </w:pPr>
    <w:rPr>
      <w:rFonts w:ascii="Times New Roman" w:eastAsiaTheme="majorEastAsia" w:hAnsi="Times New Roman" w:cstheme="majorBidi"/>
      <w:b/>
      <w:sz w:val="18"/>
      <w:szCs w:val="19"/>
    </w:rPr>
  </w:style>
  <w:style w:type="paragraph" w:customStyle="1" w:styleId="Diagram-Rubrik">
    <w:name w:val="Diagram - Rubrik"/>
    <w:basedOn w:val="Bild-Rubrik"/>
    <w:next w:val="Normal"/>
    <w:uiPriority w:val="29"/>
    <w:unhideWhenUsed/>
    <w:qFormat/>
    <w:rsid w:val="00765AE1"/>
  </w:style>
  <w:style w:type="paragraph" w:styleId="Fotnotstext">
    <w:name w:val="footnote text"/>
    <w:basedOn w:val="Litentext"/>
    <w:link w:val="FotnotstextChar"/>
    <w:uiPriority w:val="99"/>
    <w:unhideWhenUsed/>
    <w:rsid w:val="00123108"/>
    <w:pPr>
      <w:spacing w:line="160" w:lineRule="exact"/>
    </w:pPr>
    <w:rPr>
      <w:szCs w:val="20"/>
    </w:rPr>
  </w:style>
  <w:style w:type="paragraph" w:customStyle="1" w:styleId="Litentext">
    <w:name w:val="Liten text"/>
    <w:basedOn w:val="Normal"/>
    <w:uiPriority w:val="99"/>
    <w:semiHidden/>
    <w:qFormat/>
    <w:rsid w:val="00765AE1"/>
    <w:pPr>
      <w:spacing w:before="0" w:line="240" w:lineRule="auto"/>
    </w:pPr>
    <w:rPr>
      <w:sz w:val="16"/>
    </w:rPr>
  </w:style>
  <w:style w:type="character" w:customStyle="1" w:styleId="FotnotstextChar">
    <w:name w:val="Fotnotstext Char"/>
    <w:basedOn w:val="Standardstycketeckensnitt"/>
    <w:link w:val="Fotnotstext"/>
    <w:uiPriority w:val="99"/>
    <w:rsid w:val="00D6413A"/>
    <w:rPr>
      <w:rFonts w:ascii="Times New Roman" w:hAnsi="Times New Roman" w:cs="Times New Roman"/>
      <w:sz w:val="16"/>
      <w:szCs w:val="20"/>
    </w:rPr>
  </w:style>
  <w:style w:type="paragraph" w:customStyle="1" w:styleId="Fotnotstextindrag">
    <w:name w:val="Fotnotstext indrag"/>
    <w:basedOn w:val="Fotnotstext"/>
    <w:link w:val="FotnotstextindragChar"/>
    <w:uiPriority w:val="89"/>
    <w:unhideWhenUsed/>
    <w:rsid w:val="00765AE1"/>
    <w:pPr>
      <w:ind w:left="113"/>
      <w:jc w:val="left"/>
    </w:pPr>
  </w:style>
  <w:style w:type="character" w:customStyle="1" w:styleId="FotnotstextindragChar">
    <w:name w:val="Fotnotstext indrag Char"/>
    <w:basedOn w:val="Standardstycketeckensnitt"/>
    <w:link w:val="Fotnotstextindrag"/>
    <w:uiPriority w:val="89"/>
    <w:rsid w:val="00D6413A"/>
    <w:rPr>
      <w:rFonts w:ascii="Times New Roman" w:hAnsi="Times New Roman" w:cs="Times New Roman"/>
      <w:sz w:val="16"/>
      <w:szCs w:val="20"/>
    </w:rPr>
  </w:style>
  <w:style w:type="paragraph" w:styleId="Innehllsfrteckningsrubrik">
    <w:name w:val="TOC Heading"/>
    <w:basedOn w:val="Rubrik1"/>
    <w:next w:val="Normal"/>
    <w:uiPriority w:val="99"/>
    <w:semiHidden/>
    <w:rsid w:val="00765AE1"/>
    <w:pPr>
      <w:keepLines/>
      <w:pageBreakBefore/>
      <w:spacing w:after="180"/>
      <w:outlineLvl w:val="9"/>
    </w:pPr>
    <w:rPr>
      <w:bCs w:val="0"/>
      <w:szCs w:val="32"/>
    </w:rPr>
  </w:style>
  <w:style w:type="paragraph" w:styleId="Rubrik">
    <w:name w:val="Title"/>
    <w:basedOn w:val="Normal"/>
    <w:next w:val="Normal"/>
    <w:link w:val="RubrikChar"/>
    <w:qFormat/>
    <w:rsid w:val="00765AE1"/>
    <w:pPr>
      <w:spacing w:after="20" w:line="240" w:lineRule="atLeast"/>
      <w:jc w:val="left"/>
      <w:outlineLvl w:val="0"/>
    </w:pPr>
    <w:rPr>
      <w:rFonts w:eastAsiaTheme="majorEastAsia"/>
      <w:noProof/>
      <w:spacing w:val="-10"/>
      <w:sz w:val="40"/>
      <w:szCs w:val="56"/>
      <w:lang w:val="en-US"/>
    </w:rPr>
  </w:style>
  <w:style w:type="character" w:customStyle="1" w:styleId="RubrikChar">
    <w:name w:val="Rubrik Char"/>
    <w:basedOn w:val="Standardstycketeckensnitt"/>
    <w:link w:val="Rubrik"/>
    <w:rsid w:val="007601FA"/>
    <w:rPr>
      <w:rFonts w:ascii="Times New Roman" w:eastAsiaTheme="majorEastAsia" w:hAnsi="Times New Roman" w:cs="Times New Roman"/>
      <w:noProof/>
      <w:spacing w:val="-10"/>
      <w:sz w:val="40"/>
      <w:szCs w:val="56"/>
      <w:lang w:val="en-US"/>
    </w:rPr>
  </w:style>
  <w:style w:type="paragraph" w:customStyle="1" w:styleId="Sammanfattning">
    <w:name w:val="Sammanfattning"/>
    <w:basedOn w:val="Normal"/>
    <w:next w:val="Normal"/>
    <w:semiHidden/>
    <w:qFormat/>
    <w:rsid w:val="00F56D42"/>
    <w:pPr>
      <w:keepNext/>
      <w:spacing w:before="0" w:after="555"/>
      <w:jc w:val="left"/>
      <w:outlineLvl w:val="0"/>
    </w:pPr>
    <w:rPr>
      <w:sz w:val="33"/>
    </w:rPr>
  </w:style>
  <w:style w:type="paragraph" w:customStyle="1" w:styleId="Tabell-Rubrik">
    <w:name w:val="Tabell - Rubrik"/>
    <w:basedOn w:val="Diagram-Rubrik"/>
    <w:next w:val="Normal"/>
    <w:uiPriority w:val="29"/>
    <w:unhideWhenUsed/>
    <w:qFormat/>
    <w:rsid w:val="000B55AB"/>
    <w:pPr>
      <w:spacing w:line="200" w:lineRule="atLeast"/>
    </w:pPr>
  </w:style>
  <w:style w:type="paragraph" w:customStyle="1" w:styleId="Tabell-Underrubrik">
    <w:name w:val="Tabell - Underrubrik"/>
    <w:basedOn w:val="Tabell-Rubrik"/>
    <w:next w:val="Tabell-Text"/>
    <w:uiPriority w:val="29"/>
    <w:qFormat/>
    <w:rsid w:val="000B55AB"/>
    <w:pPr>
      <w:spacing w:before="0" w:after="20" w:line="160" w:lineRule="atLeast"/>
    </w:pPr>
    <w:rPr>
      <w:b w:val="0"/>
      <w:i/>
      <w:sz w:val="16"/>
    </w:rPr>
  </w:style>
  <w:style w:type="paragraph" w:customStyle="1" w:styleId="R1">
    <w:name w:val="R1"/>
    <w:next w:val="Normal"/>
    <w:uiPriority w:val="9"/>
    <w:unhideWhenUsed/>
    <w:qFormat/>
    <w:rsid w:val="009B75D8"/>
    <w:pPr>
      <w:keepNext/>
      <w:suppressAutoHyphens/>
      <w:spacing w:after="554" w:line="250" w:lineRule="atLeast"/>
    </w:pPr>
    <w:rPr>
      <w:rFonts w:ascii="Times New Roman" w:eastAsiaTheme="majorEastAsia" w:hAnsi="Times New Roman" w:cs="Times New Roman"/>
      <w:bCs/>
      <w:sz w:val="32"/>
      <w:szCs w:val="28"/>
    </w:rPr>
  </w:style>
  <w:style w:type="paragraph" w:customStyle="1" w:styleId="R2">
    <w:name w:val="R2"/>
    <w:next w:val="Normal"/>
    <w:uiPriority w:val="9"/>
    <w:unhideWhenUsed/>
    <w:qFormat/>
    <w:rsid w:val="009B75D8"/>
    <w:pPr>
      <w:keepNext/>
      <w:keepLines/>
      <w:suppressAutoHyphens/>
      <w:spacing w:before="400" w:after="0" w:line="250" w:lineRule="atLeast"/>
    </w:pPr>
    <w:rPr>
      <w:rFonts w:ascii="Times New Roman" w:eastAsiaTheme="majorEastAsia" w:hAnsi="Times New Roman" w:cs="Times New Roman"/>
      <w:bCs/>
      <w:sz w:val="27"/>
      <w:szCs w:val="26"/>
    </w:rPr>
  </w:style>
  <w:style w:type="paragraph" w:customStyle="1" w:styleId="R3">
    <w:name w:val="R3"/>
    <w:next w:val="Normal"/>
    <w:uiPriority w:val="9"/>
    <w:unhideWhenUsed/>
    <w:qFormat/>
    <w:rsid w:val="00DB45A9"/>
    <w:pPr>
      <w:keepNext/>
      <w:keepLines/>
      <w:suppressAutoHyphens/>
      <w:spacing w:before="400" w:after="0" w:line="250" w:lineRule="atLeast"/>
    </w:pPr>
    <w:rPr>
      <w:rFonts w:ascii="Times New Roman" w:eastAsiaTheme="majorEastAsia" w:hAnsi="Times New Roman" w:cs="Times New Roman"/>
      <w:b/>
      <w:bCs/>
      <w:sz w:val="21"/>
      <w:szCs w:val="19"/>
    </w:rPr>
  </w:style>
  <w:style w:type="paragraph" w:customStyle="1" w:styleId="R4">
    <w:name w:val="R4"/>
    <w:next w:val="Normal"/>
    <w:uiPriority w:val="9"/>
    <w:unhideWhenUsed/>
    <w:qFormat/>
    <w:rsid w:val="00DB45A9"/>
    <w:pPr>
      <w:spacing w:before="300" w:after="0" w:line="250" w:lineRule="atLeast"/>
    </w:pPr>
    <w:rPr>
      <w:rFonts w:ascii="Times New Roman" w:eastAsiaTheme="majorEastAsia" w:hAnsi="Times New Roman" w:cstheme="majorBidi"/>
      <w:bCs/>
      <w:i/>
      <w:iCs/>
      <w:color w:val="000000" w:themeColor="text1"/>
      <w:sz w:val="21"/>
      <w:szCs w:val="19"/>
    </w:rPr>
  </w:style>
  <w:style w:type="paragraph" w:customStyle="1" w:styleId="R5">
    <w:name w:val="R5"/>
    <w:next w:val="Normal"/>
    <w:uiPriority w:val="9"/>
    <w:unhideWhenUsed/>
    <w:qFormat/>
    <w:rsid w:val="00DB45A9"/>
    <w:pPr>
      <w:spacing w:before="240" w:after="0" w:line="250" w:lineRule="atLeast"/>
    </w:pPr>
    <w:rPr>
      <w:rFonts w:ascii="Times New Roman" w:eastAsiaTheme="majorEastAsia" w:hAnsi="Times New Roman" w:cstheme="majorBidi"/>
      <w:b/>
      <w:sz w:val="19"/>
      <w:szCs w:val="19"/>
    </w:rPr>
  </w:style>
  <w:style w:type="paragraph" w:customStyle="1" w:styleId="R6">
    <w:name w:val="R6"/>
    <w:next w:val="Normal"/>
    <w:uiPriority w:val="9"/>
    <w:unhideWhenUsed/>
    <w:qFormat/>
    <w:rsid w:val="00DB45A9"/>
    <w:pPr>
      <w:keepNext/>
      <w:keepLines/>
      <w:suppressAutoHyphens/>
      <w:spacing w:before="240" w:after="0" w:line="250" w:lineRule="atLeast"/>
    </w:pPr>
    <w:rPr>
      <w:rFonts w:ascii="Times New Roman" w:eastAsiaTheme="majorEastAsia" w:hAnsi="Times New Roman" w:cstheme="majorBidi"/>
      <w:i/>
      <w:color w:val="000000" w:themeColor="text1"/>
      <w:sz w:val="19"/>
      <w:szCs w:val="19"/>
    </w:rPr>
  </w:style>
  <w:style w:type="paragraph" w:styleId="Innehll1">
    <w:name w:val="toc 1"/>
    <w:basedOn w:val="Normal"/>
    <w:next w:val="Normal"/>
    <w:autoRedefine/>
    <w:uiPriority w:val="39"/>
    <w:unhideWhenUsed/>
    <w:rsid w:val="00314454"/>
    <w:pPr>
      <w:tabs>
        <w:tab w:val="right" w:leader="dot" w:pos="5897"/>
      </w:tabs>
      <w:spacing w:before="0" w:line="240" w:lineRule="auto"/>
      <w:ind w:right="567"/>
      <w:jc w:val="left"/>
    </w:pPr>
    <w:rPr>
      <w:noProof/>
    </w:rPr>
  </w:style>
  <w:style w:type="paragraph" w:styleId="Innehll2">
    <w:name w:val="toc 2"/>
    <w:basedOn w:val="Innehll1"/>
    <w:next w:val="Normal"/>
    <w:autoRedefine/>
    <w:uiPriority w:val="39"/>
    <w:unhideWhenUsed/>
    <w:rsid w:val="006B759D"/>
    <w:pPr>
      <w:tabs>
        <w:tab w:val="left" w:pos="113"/>
        <w:tab w:val="left" w:pos="227"/>
        <w:tab w:val="left" w:pos="340"/>
        <w:tab w:val="left" w:pos="454"/>
      </w:tabs>
      <w:ind w:left="113"/>
      <w:contextualSpacing/>
    </w:pPr>
  </w:style>
  <w:style w:type="paragraph" w:styleId="Innehll3">
    <w:name w:val="toc 3"/>
    <w:basedOn w:val="Innehll1"/>
    <w:next w:val="Normal"/>
    <w:autoRedefine/>
    <w:uiPriority w:val="39"/>
    <w:semiHidden/>
    <w:unhideWhenUsed/>
    <w:rsid w:val="00EE018E"/>
    <w:pPr>
      <w:ind w:left="227"/>
      <w:contextualSpacing/>
    </w:pPr>
  </w:style>
  <w:style w:type="paragraph" w:styleId="Innehll4">
    <w:name w:val="toc 4"/>
    <w:basedOn w:val="Innehll1"/>
    <w:next w:val="Normal"/>
    <w:autoRedefine/>
    <w:uiPriority w:val="39"/>
    <w:semiHidden/>
    <w:rsid w:val="009F6A83"/>
    <w:pPr>
      <w:ind w:left="340"/>
    </w:pPr>
  </w:style>
  <w:style w:type="paragraph" w:styleId="Innehll5">
    <w:name w:val="toc 5"/>
    <w:basedOn w:val="Innehll1"/>
    <w:next w:val="Normal"/>
    <w:autoRedefine/>
    <w:uiPriority w:val="39"/>
    <w:semiHidden/>
    <w:unhideWhenUsed/>
    <w:rsid w:val="00EE018E"/>
    <w:pPr>
      <w:ind w:left="454"/>
      <w:contextualSpacing/>
    </w:pPr>
  </w:style>
  <w:style w:type="paragraph" w:styleId="Innehll6">
    <w:name w:val="toc 6"/>
    <w:basedOn w:val="Normal"/>
    <w:next w:val="Normal"/>
    <w:autoRedefine/>
    <w:uiPriority w:val="39"/>
    <w:unhideWhenUsed/>
    <w:rsid w:val="00CF1829"/>
    <w:pPr>
      <w:spacing w:before="0" w:line="240" w:lineRule="auto"/>
      <w:ind w:left="953"/>
    </w:pPr>
  </w:style>
  <w:style w:type="paragraph" w:styleId="Innehll7">
    <w:name w:val="toc 7"/>
    <w:basedOn w:val="Innehll8"/>
    <w:next w:val="Normal"/>
    <w:autoRedefine/>
    <w:uiPriority w:val="39"/>
    <w:unhideWhenUsed/>
    <w:rsid w:val="00CF1829"/>
  </w:style>
  <w:style w:type="paragraph" w:styleId="Innehll8">
    <w:name w:val="toc 8"/>
    <w:basedOn w:val="Innehll1"/>
    <w:next w:val="Normal"/>
    <w:autoRedefine/>
    <w:uiPriority w:val="39"/>
    <w:unhideWhenUsed/>
    <w:rsid w:val="00CF1829"/>
  </w:style>
  <w:style w:type="paragraph" w:styleId="Sidhuvud">
    <w:name w:val="header"/>
    <w:basedOn w:val="Normal"/>
    <w:link w:val="SidhuvudChar"/>
    <w:uiPriority w:val="99"/>
    <w:rsid w:val="00765AE1"/>
    <w:pPr>
      <w:tabs>
        <w:tab w:val="center" w:pos="4536"/>
        <w:tab w:val="right" w:pos="9072"/>
      </w:tabs>
      <w:spacing w:line="240" w:lineRule="auto"/>
    </w:pPr>
    <w:rPr>
      <w:sz w:val="15"/>
    </w:rPr>
  </w:style>
  <w:style w:type="character" w:customStyle="1" w:styleId="SidhuvudChar">
    <w:name w:val="Sidhuvud Char"/>
    <w:basedOn w:val="Standardstycketeckensnitt"/>
    <w:link w:val="Sidhuvud"/>
    <w:uiPriority w:val="99"/>
    <w:rsid w:val="00480971"/>
    <w:rPr>
      <w:rFonts w:ascii="Times New Roman" w:hAnsi="Times New Roman" w:cs="Times New Roman"/>
      <w:sz w:val="15"/>
      <w:szCs w:val="19"/>
    </w:rPr>
  </w:style>
  <w:style w:type="paragraph" w:styleId="Sidfot">
    <w:name w:val="footer"/>
    <w:basedOn w:val="Normal"/>
    <w:link w:val="SidfotChar"/>
    <w:uiPriority w:val="99"/>
    <w:rsid w:val="00765AE1"/>
    <w:pPr>
      <w:tabs>
        <w:tab w:val="center" w:pos="4536"/>
        <w:tab w:val="right" w:pos="9072"/>
      </w:tabs>
      <w:spacing w:line="240" w:lineRule="auto"/>
    </w:pPr>
  </w:style>
  <w:style w:type="character" w:customStyle="1" w:styleId="SidfotChar">
    <w:name w:val="Sidfot Char"/>
    <w:basedOn w:val="Standardstycketeckensnitt"/>
    <w:link w:val="Sidfot"/>
    <w:uiPriority w:val="99"/>
    <w:rsid w:val="00480971"/>
    <w:rPr>
      <w:rFonts w:ascii="Times New Roman" w:hAnsi="Times New Roman" w:cs="Times New Roman"/>
      <w:sz w:val="19"/>
      <w:szCs w:val="19"/>
    </w:rPr>
  </w:style>
  <w:style w:type="character" w:styleId="Platshllartext">
    <w:name w:val="Placeholder Text"/>
    <w:basedOn w:val="Standardstycketeckensnitt"/>
    <w:uiPriority w:val="99"/>
    <w:semiHidden/>
    <w:rsid w:val="00765AE1"/>
    <w:rPr>
      <w:color w:val="808080"/>
    </w:rPr>
  </w:style>
  <w:style w:type="paragraph" w:customStyle="1" w:styleId="Normalruta">
    <w:name w:val="Normal ruta"/>
    <w:basedOn w:val="Normal"/>
    <w:next w:val="Normalrutaindrag"/>
    <w:semiHidden/>
    <w:qFormat/>
    <w:rsid w:val="00813A2D"/>
    <w:pPr>
      <w:keepNext/>
      <w:keepLines/>
      <w:pBdr>
        <w:top w:val="single" w:sz="4" w:space="4" w:color="auto"/>
        <w:left w:val="single" w:sz="4" w:space="4" w:color="auto"/>
        <w:bottom w:val="single" w:sz="4" w:space="4" w:color="auto"/>
        <w:right w:val="single" w:sz="4" w:space="4" w:color="auto"/>
      </w:pBdr>
      <w:ind w:left="113" w:right="113"/>
      <w:contextualSpacing/>
    </w:pPr>
  </w:style>
  <w:style w:type="paragraph" w:customStyle="1" w:styleId="Sidhuvudhgerstlld">
    <w:name w:val="Sidhuvud högerställd"/>
    <w:basedOn w:val="Normal"/>
    <w:semiHidden/>
    <w:qFormat/>
    <w:rsid w:val="00715725"/>
    <w:pPr>
      <w:spacing w:before="0" w:line="240" w:lineRule="auto"/>
      <w:jc w:val="right"/>
    </w:pPr>
    <w:rPr>
      <w:bCs/>
      <w:smallCaps/>
      <w:noProof/>
      <w:sz w:val="15"/>
      <w:szCs w:val="17"/>
    </w:rPr>
  </w:style>
  <w:style w:type="paragraph" w:customStyle="1" w:styleId="NumlistaTOC">
    <w:name w:val="NumlistaTOC"/>
    <w:basedOn w:val="Normal"/>
    <w:semiHidden/>
    <w:qFormat/>
    <w:rsid w:val="001104CD"/>
    <w:pPr>
      <w:numPr>
        <w:numId w:val="2"/>
      </w:numPr>
      <w:tabs>
        <w:tab w:val="left" w:pos="567"/>
        <w:tab w:val="left" w:pos="851"/>
        <w:tab w:val="right" w:leader="dot" w:pos="6237"/>
      </w:tabs>
      <w:spacing w:line="240" w:lineRule="auto"/>
      <w:ind w:left="0" w:right="567" w:firstLine="0"/>
      <w:jc w:val="left"/>
    </w:pPr>
  </w:style>
  <w:style w:type="paragraph" w:styleId="Figurfrteckning">
    <w:name w:val="table of figures"/>
    <w:basedOn w:val="Normal"/>
    <w:next w:val="Normal"/>
    <w:uiPriority w:val="99"/>
    <w:semiHidden/>
    <w:unhideWhenUsed/>
    <w:rsid w:val="00765AE1"/>
    <w:pPr>
      <w:spacing w:line="240" w:lineRule="auto"/>
    </w:pPr>
  </w:style>
  <w:style w:type="paragraph" w:customStyle="1" w:styleId="Frteckningsrubrik">
    <w:name w:val="Förteckningsrubrik"/>
    <w:basedOn w:val="R4"/>
    <w:next w:val="Normal"/>
    <w:semiHidden/>
    <w:qFormat/>
    <w:rsid w:val="00123108"/>
    <w:pPr>
      <w:spacing w:before="192" w:line="240" w:lineRule="auto"/>
    </w:pPr>
    <w:rPr>
      <w:sz w:val="19"/>
    </w:rPr>
  </w:style>
  <w:style w:type="paragraph" w:customStyle="1" w:styleId="Vapen">
    <w:name w:val="Vapen"/>
    <w:basedOn w:val="Rubrik1Dokumentinformation"/>
    <w:link w:val="VapenChar"/>
    <w:uiPriority w:val="99"/>
    <w:semiHidden/>
    <w:rsid w:val="00765AE1"/>
  </w:style>
  <w:style w:type="character" w:customStyle="1" w:styleId="VapenChar">
    <w:name w:val="Vapen Char"/>
    <w:basedOn w:val="Rubrik1DokumentinformationChar"/>
    <w:link w:val="Vapen"/>
    <w:uiPriority w:val="99"/>
    <w:semiHidden/>
    <w:rsid w:val="00480971"/>
    <w:rPr>
      <w:rFonts w:ascii="Times New Roman" w:hAnsi="Times New Roman" w:cs="Times New Roman"/>
      <w:sz w:val="32"/>
      <w:szCs w:val="19"/>
    </w:rPr>
  </w:style>
  <w:style w:type="paragraph" w:customStyle="1" w:styleId="Dokumentbeteckning">
    <w:name w:val="Dokumentbeteckning"/>
    <w:basedOn w:val="Rubrik1Dokumentinformation"/>
    <w:semiHidden/>
    <w:rsid w:val="007920FD"/>
    <w:rPr>
      <w:sz w:val="22"/>
    </w:rPr>
  </w:style>
  <w:style w:type="paragraph" w:customStyle="1" w:styleId="Kantrubrik">
    <w:name w:val="Kantrubrik"/>
    <w:basedOn w:val="Normal"/>
    <w:semiHidden/>
    <w:qFormat/>
    <w:rsid w:val="00B747CD"/>
    <w:pPr>
      <w:spacing w:before="0" w:line="240" w:lineRule="auto"/>
    </w:pPr>
    <w:rPr>
      <w:sz w:val="15"/>
      <w:szCs w:val="17"/>
    </w:rPr>
  </w:style>
  <w:style w:type="paragraph" w:styleId="Kommentarer">
    <w:name w:val="annotation text"/>
    <w:basedOn w:val="Normal"/>
    <w:link w:val="KommentarerChar"/>
    <w:uiPriority w:val="99"/>
    <w:unhideWhenUsed/>
    <w:rsid w:val="00765AE1"/>
    <w:pPr>
      <w:spacing w:line="240" w:lineRule="auto"/>
    </w:pPr>
    <w:rPr>
      <w:sz w:val="20"/>
      <w:szCs w:val="20"/>
    </w:rPr>
  </w:style>
  <w:style w:type="character" w:customStyle="1" w:styleId="KommentarerChar">
    <w:name w:val="Kommentarer Char"/>
    <w:basedOn w:val="Standardstycketeckensnitt"/>
    <w:link w:val="Kommentarer"/>
    <w:uiPriority w:val="99"/>
    <w:rsid w:val="00765AE1"/>
    <w:rPr>
      <w:rFonts w:ascii="Times New Roman" w:hAnsi="Times New Roman" w:cs="Times New Roman"/>
      <w:sz w:val="20"/>
      <w:szCs w:val="20"/>
    </w:rPr>
  </w:style>
  <w:style w:type="paragraph" w:styleId="Punktlista">
    <w:name w:val="List Bullet"/>
    <w:basedOn w:val="Normal"/>
    <w:uiPriority w:val="99"/>
    <w:semiHidden/>
    <w:unhideWhenUsed/>
    <w:qFormat/>
    <w:rsid w:val="0022671A"/>
    <w:pPr>
      <w:numPr>
        <w:numId w:val="1"/>
      </w:numPr>
      <w:tabs>
        <w:tab w:val="left" w:pos="567"/>
        <w:tab w:val="left" w:pos="1134"/>
        <w:tab w:val="left" w:pos="1701"/>
        <w:tab w:val="left" w:pos="2268"/>
        <w:tab w:val="left" w:pos="2835"/>
        <w:tab w:val="left" w:pos="3402"/>
        <w:tab w:val="left" w:pos="3969"/>
      </w:tabs>
      <w:spacing w:before="125" w:after="125"/>
      <w:ind w:left="357" w:hanging="357"/>
      <w:contextualSpacing/>
    </w:pPr>
  </w:style>
  <w:style w:type="paragraph" w:styleId="Citat">
    <w:name w:val="Quote"/>
    <w:basedOn w:val="Normal"/>
    <w:next w:val="Normal"/>
    <w:link w:val="CitatChar"/>
    <w:uiPriority w:val="9"/>
    <w:qFormat/>
    <w:rsid w:val="0002473F"/>
    <w:pPr>
      <w:spacing w:before="125" w:line="200" w:lineRule="exact"/>
      <w:ind w:left="284"/>
      <w:contextualSpacing/>
    </w:pPr>
    <w:rPr>
      <w:iCs/>
    </w:rPr>
  </w:style>
  <w:style w:type="character" w:customStyle="1" w:styleId="CitatChar">
    <w:name w:val="Citat Char"/>
    <w:basedOn w:val="Standardstycketeckensnitt"/>
    <w:link w:val="Citat"/>
    <w:uiPriority w:val="9"/>
    <w:rsid w:val="00946354"/>
    <w:rPr>
      <w:rFonts w:ascii="Times New Roman" w:hAnsi="Times New Roman" w:cs="Times New Roman"/>
      <w:iCs/>
      <w:sz w:val="19"/>
      <w:szCs w:val="19"/>
    </w:rPr>
  </w:style>
  <w:style w:type="paragraph" w:customStyle="1" w:styleId="Citatindrag">
    <w:name w:val="Citat indrag"/>
    <w:basedOn w:val="Citat"/>
    <w:uiPriority w:val="9"/>
    <w:qFormat/>
    <w:rsid w:val="0002473F"/>
    <w:pPr>
      <w:spacing w:before="0"/>
      <w:ind w:firstLine="227"/>
    </w:pPr>
  </w:style>
  <w:style w:type="character" w:styleId="Radnummer">
    <w:name w:val="line number"/>
    <w:basedOn w:val="Standardstycketeckensnitt"/>
    <w:uiPriority w:val="99"/>
    <w:semiHidden/>
    <w:rsid w:val="00765AE1"/>
  </w:style>
  <w:style w:type="paragraph" w:customStyle="1" w:styleId="Frslagstext">
    <w:name w:val="Förslagstext"/>
    <w:basedOn w:val="Normal"/>
    <w:uiPriority w:val="29"/>
    <w:semiHidden/>
    <w:qFormat/>
    <w:rsid w:val="006B759D"/>
    <w:pPr>
      <w:spacing w:before="0"/>
    </w:pPr>
  </w:style>
  <w:style w:type="paragraph" w:customStyle="1" w:styleId="Deltagare">
    <w:name w:val="Deltagare"/>
    <w:basedOn w:val="Normal"/>
    <w:qFormat/>
    <w:rsid w:val="00CE2850"/>
    <w:pPr>
      <w:keepNext/>
      <w:keepLines/>
      <w:suppressAutoHyphens/>
      <w:spacing w:before="500" w:line="200" w:lineRule="exact"/>
    </w:pPr>
  </w:style>
  <w:style w:type="paragraph" w:customStyle="1" w:styleId="Sidhuvudvnsterstlld">
    <w:name w:val="Sidhuvud vänsterställd"/>
    <w:basedOn w:val="Normal"/>
    <w:semiHidden/>
    <w:qFormat/>
    <w:rsid w:val="00715725"/>
    <w:pPr>
      <w:spacing w:before="0" w:line="240" w:lineRule="auto"/>
      <w:jc w:val="left"/>
    </w:pPr>
    <w:rPr>
      <w:smallCaps/>
      <w:sz w:val="15"/>
      <w:szCs w:val="17"/>
    </w:rPr>
  </w:style>
  <w:style w:type="paragraph" w:customStyle="1" w:styleId="Normalrutaindrag">
    <w:name w:val="Normal ruta indrag"/>
    <w:basedOn w:val="Normalruta"/>
    <w:semiHidden/>
    <w:qFormat/>
    <w:rsid w:val="00651318"/>
    <w:pPr>
      <w:spacing w:before="0"/>
      <w:ind w:firstLine="227"/>
    </w:pPr>
  </w:style>
  <w:style w:type="paragraph" w:customStyle="1" w:styleId="Normalrutafet">
    <w:name w:val="Normal ruta fet"/>
    <w:basedOn w:val="Normalruta"/>
    <w:next w:val="Normalruta"/>
    <w:semiHidden/>
    <w:qFormat/>
    <w:rsid w:val="00651318"/>
    <w:rPr>
      <w:b/>
    </w:rPr>
  </w:style>
  <w:style w:type="paragraph" w:customStyle="1" w:styleId="Stdrubrik">
    <w:name w:val="Stödrubrik"/>
    <w:next w:val="Normaltindrag"/>
    <w:semiHidden/>
    <w:rsid w:val="00D157D4"/>
    <w:pPr>
      <w:tabs>
        <w:tab w:val="left" w:pos="567"/>
        <w:tab w:val="left" w:pos="850"/>
        <w:tab w:val="left" w:pos="1701"/>
        <w:tab w:val="left" w:pos="2551"/>
        <w:tab w:val="left" w:pos="3402"/>
        <w:tab w:val="center" w:pos="4252"/>
        <w:tab w:val="left" w:pos="5102"/>
        <w:tab w:val="right" w:pos="5839"/>
        <w:tab w:val="right" w:pos="7370"/>
      </w:tabs>
      <w:spacing w:before="240" w:after="0" w:line="240" w:lineRule="exact"/>
    </w:pPr>
    <w:rPr>
      <w:rFonts w:ascii="Times New Roman" w:eastAsia="Times New Roman" w:hAnsi="Times New Roman" w:cs="Times New Roman"/>
      <w:b/>
      <w:sz w:val="19"/>
      <w:szCs w:val="24"/>
      <w:lang w:eastAsia="sv-SE"/>
    </w:rPr>
  </w:style>
  <w:style w:type="paragraph" w:styleId="Liststycke">
    <w:name w:val="List Paragraph"/>
    <w:basedOn w:val="Normal"/>
    <w:uiPriority w:val="34"/>
    <w:qFormat/>
    <w:rsid w:val="002A1E18"/>
    <w:pPr>
      <w:tabs>
        <w:tab w:val="left" w:pos="1134"/>
        <w:tab w:val="left" w:pos="1701"/>
        <w:tab w:val="left" w:pos="2268"/>
        <w:tab w:val="left" w:pos="2835"/>
        <w:tab w:val="left" w:pos="3402"/>
        <w:tab w:val="left" w:pos="3969"/>
        <w:tab w:val="left" w:pos="4536"/>
      </w:tabs>
      <w:ind w:left="567"/>
      <w:contextualSpacing/>
    </w:pPr>
  </w:style>
  <w:style w:type="character" w:customStyle="1" w:styleId="NormaltindragChar">
    <w:name w:val="Normalt indrag Char"/>
    <w:basedOn w:val="Standardstycketeckensnitt"/>
    <w:link w:val="Normaltindrag"/>
    <w:rsid w:val="000E7317"/>
    <w:rPr>
      <w:rFonts w:ascii="Times New Roman" w:hAnsi="Times New Roman" w:cs="Times New Roman"/>
      <w:sz w:val="19"/>
      <w:szCs w:val="19"/>
    </w:rPr>
  </w:style>
  <w:style w:type="paragraph" w:customStyle="1" w:styleId="Rubrik1numrerat">
    <w:name w:val="Rubrik 1 numrerat"/>
    <w:basedOn w:val="Rubrik1"/>
    <w:next w:val="Normal"/>
    <w:uiPriority w:val="5"/>
    <w:qFormat/>
    <w:rsid w:val="007601FA"/>
    <w:pPr>
      <w:numPr>
        <w:numId w:val="3"/>
      </w:numPr>
      <w:ind w:left="284" w:hanging="284"/>
    </w:pPr>
  </w:style>
  <w:style w:type="paragraph" w:customStyle="1" w:styleId="Rubrik2numrerat">
    <w:name w:val="Rubrik 2 numrerat"/>
    <w:basedOn w:val="Rubrik2"/>
    <w:uiPriority w:val="5"/>
    <w:qFormat/>
    <w:rsid w:val="007601FA"/>
    <w:pPr>
      <w:numPr>
        <w:numId w:val="4"/>
      </w:numPr>
      <w:ind w:left="284" w:hanging="284"/>
    </w:pPr>
  </w:style>
  <w:style w:type="paragraph" w:customStyle="1" w:styleId="R1bilaga">
    <w:name w:val="R1 bilaga"/>
    <w:basedOn w:val="R1"/>
    <w:next w:val="Normal"/>
    <w:semiHidden/>
    <w:qFormat/>
    <w:rsid w:val="00AC1737"/>
    <w:pPr>
      <w:keepNext w:val="0"/>
    </w:pPr>
  </w:style>
  <w:style w:type="paragraph" w:customStyle="1" w:styleId="Tabell-Text">
    <w:name w:val="Tabell - Text"/>
    <w:uiPriority w:val="29"/>
    <w:unhideWhenUsed/>
    <w:rsid w:val="00816F43"/>
    <w:pPr>
      <w:spacing w:after="0" w:line="240" w:lineRule="exact"/>
    </w:pPr>
    <w:rPr>
      <w:rFonts w:ascii="Times New Roman" w:eastAsia="Times New Roman" w:hAnsi="Times New Roman" w:cs="Times New Roman"/>
      <w:sz w:val="16"/>
      <w:szCs w:val="24"/>
      <w:lang w:eastAsia="sv-SE"/>
    </w:rPr>
  </w:style>
  <w:style w:type="paragraph" w:customStyle="1" w:styleId="Tabell-Siffror">
    <w:name w:val="Tabell - Siffror"/>
    <w:basedOn w:val="Tabell-Text"/>
    <w:uiPriority w:val="29"/>
    <w:unhideWhenUsed/>
    <w:rsid w:val="00816F43"/>
    <w:pPr>
      <w:jc w:val="right"/>
    </w:pPr>
  </w:style>
  <w:style w:type="paragraph" w:customStyle="1" w:styleId="Punktlistabomb">
    <w:name w:val="Punktlista bomb"/>
    <w:basedOn w:val="Normal"/>
    <w:uiPriority w:val="49"/>
    <w:qFormat/>
    <w:rsid w:val="001F6966"/>
    <w:pPr>
      <w:numPr>
        <w:numId w:val="5"/>
      </w:numPr>
      <w:tabs>
        <w:tab w:val="left" w:pos="284"/>
      </w:tabs>
      <w:spacing w:before="125" w:after="125"/>
      <w:ind w:left="284" w:hanging="284"/>
      <w:contextualSpacing/>
    </w:pPr>
    <w:rPr>
      <w:rFonts w:eastAsia="Times New Roman"/>
      <w:szCs w:val="24"/>
      <w:lang w:eastAsia="sv-SE"/>
    </w:rPr>
  </w:style>
  <w:style w:type="paragraph" w:customStyle="1" w:styleId="Punktlistagemener">
    <w:name w:val="Punktlista gemener"/>
    <w:basedOn w:val="Normal"/>
    <w:uiPriority w:val="49"/>
    <w:qFormat/>
    <w:rsid w:val="001F6966"/>
    <w:pPr>
      <w:numPr>
        <w:numId w:val="6"/>
      </w:numPr>
      <w:tabs>
        <w:tab w:val="left" w:pos="284"/>
        <w:tab w:val="left" w:pos="567"/>
        <w:tab w:val="left" w:pos="850"/>
        <w:tab w:val="left" w:pos="1701"/>
        <w:tab w:val="left" w:pos="2551"/>
        <w:tab w:val="left" w:pos="3402"/>
        <w:tab w:val="center" w:pos="4252"/>
        <w:tab w:val="left" w:pos="5102"/>
        <w:tab w:val="right" w:pos="5839"/>
        <w:tab w:val="right" w:pos="7370"/>
      </w:tabs>
      <w:spacing w:before="125" w:after="125"/>
      <w:ind w:left="284" w:hanging="284"/>
      <w:contextualSpacing/>
    </w:pPr>
    <w:rPr>
      <w:rFonts w:eastAsia="Times New Roman"/>
      <w:szCs w:val="24"/>
      <w:lang w:eastAsia="sv-SE"/>
    </w:rPr>
  </w:style>
  <w:style w:type="paragraph" w:customStyle="1" w:styleId="Punktlistalinje">
    <w:name w:val="Punktlista linje"/>
    <w:basedOn w:val="Normal"/>
    <w:uiPriority w:val="49"/>
    <w:qFormat/>
    <w:rsid w:val="001F6966"/>
    <w:pPr>
      <w:numPr>
        <w:numId w:val="7"/>
      </w:numPr>
      <w:tabs>
        <w:tab w:val="left" w:pos="284"/>
      </w:tabs>
      <w:spacing w:before="125" w:after="125"/>
      <w:ind w:left="284" w:hanging="284"/>
      <w:contextualSpacing/>
    </w:pPr>
    <w:rPr>
      <w:rFonts w:eastAsia="Times New Roman"/>
      <w:szCs w:val="24"/>
      <w:lang w:eastAsia="sv-SE"/>
    </w:rPr>
  </w:style>
  <w:style w:type="paragraph" w:customStyle="1" w:styleId="Punktlistasiffra">
    <w:name w:val="Punktlista siffra"/>
    <w:basedOn w:val="Normal"/>
    <w:uiPriority w:val="49"/>
    <w:qFormat/>
    <w:rsid w:val="001F6966"/>
    <w:pPr>
      <w:numPr>
        <w:numId w:val="8"/>
      </w:numPr>
      <w:tabs>
        <w:tab w:val="left" w:pos="284"/>
      </w:tabs>
      <w:spacing w:before="125" w:after="125"/>
      <w:ind w:left="284" w:hanging="284"/>
      <w:contextualSpacing/>
    </w:pPr>
    <w:rPr>
      <w:rFonts w:eastAsia="Times New Roman"/>
      <w:szCs w:val="24"/>
      <w:lang w:eastAsia="sv-SE"/>
    </w:rPr>
  </w:style>
  <w:style w:type="paragraph" w:customStyle="1" w:styleId="Rubrik3numrerat">
    <w:name w:val="Rubrik 3 numrerat"/>
    <w:basedOn w:val="Rubrik3"/>
    <w:uiPriority w:val="5"/>
    <w:qFormat/>
    <w:rsid w:val="009A1A23"/>
    <w:pPr>
      <w:numPr>
        <w:numId w:val="9"/>
      </w:numPr>
      <w:ind w:left="284" w:hanging="284"/>
    </w:pPr>
  </w:style>
  <w:style w:type="paragraph" w:customStyle="1" w:styleId="Tabell-Klla">
    <w:name w:val="Tabell - Källa"/>
    <w:basedOn w:val="Tabell-Text"/>
    <w:next w:val="Normal"/>
    <w:unhideWhenUsed/>
    <w:qFormat/>
    <w:rsid w:val="007869C0"/>
    <w:pPr>
      <w:spacing w:before="40" w:line="160" w:lineRule="exact"/>
      <w:contextualSpacing/>
    </w:pPr>
    <w:rPr>
      <w:sz w:val="14"/>
    </w:rPr>
  </w:style>
  <w:style w:type="table" w:styleId="Tabellrutnt">
    <w:name w:val="Table Grid"/>
    <w:basedOn w:val="Normaltabell"/>
    <w:uiPriority w:val="59"/>
    <w:rsid w:val="003E2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adrubrik">
    <w:name w:val="Tabell - Radrubrik"/>
    <w:basedOn w:val="Tabell-Text"/>
    <w:unhideWhenUsed/>
    <w:qFormat/>
    <w:rsid w:val="00816F43"/>
    <w:rPr>
      <w:lang w:eastAsia="en-US"/>
    </w:rPr>
  </w:style>
  <w:style w:type="paragraph" w:customStyle="1" w:styleId="Tabell-Kolumnrubrik">
    <w:name w:val="Tabell - Kolumnrubrik"/>
    <w:basedOn w:val="Tabell-Text"/>
    <w:uiPriority w:val="29"/>
    <w:unhideWhenUsed/>
    <w:qFormat/>
    <w:rsid w:val="00816F43"/>
    <w:pPr>
      <w:tabs>
        <w:tab w:val="left" w:pos="567"/>
        <w:tab w:val="left" w:pos="850"/>
        <w:tab w:val="left" w:pos="1701"/>
        <w:tab w:val="left" w:pos="2551"/>
        <w:tab w:val="left" w:pos="3402"/>
        <w:tab w:val="center" w:pos="4252"/>
        <w:tab w:val="left" w:pos="5102"/>
        <w:tab w:val="right" w:pos="5839"/>
        <w:tab w:val="right" w:pos="7370"/>
      </w:tabs>
    </w:pPr>
    <w:rPr>
      <w:b/>
      <w:lang w:eastAsia="en-US"/>
    </w:rPr>
  </w:style>
  <w:style w:type="character" w:customStyle="1" w:styleId="Tabell-Upphjttecken">
    <w:name w:val="Tabell - Upphöjt tecken"/>
    <w:basedOn w:val="Standardstycketeckensnitt"/>
    <w:uiPriority w:val="29"/>
    <w:qFormat/>
    <w:rsid w:val="00C977C7"/>
    <w:rPr>
      <w:rFonts w:ascii="Times New Roman" w:hAnsi="Times New Roman"/>
      <w:caps w:val="0"/>
      <w:smallCaps w:val="0"/>
      <w:strike w:val="0"/>
      <w:dstrike w:val="0"/>
      <w:vanish w:val="0"/>
      <w:vertAlign w:val="superscript"/>
    </w:rPr>
  </w:style>
  <w:style w:type="paragraph" w:customStyle="1" w:styleId="Yrkandelista">
    <w:name w:val="Yrkandelista"/>
    <w:basedOn w:val="Normal"/>
    <w:uiPriority w:val="99"/>
    <w:semiHidden/>
    <w:qFormat/>
    <w:rsid w:val="004F0959"/>
    <w:pPr>
      <w:ind w:left="567" w:hanging="567"/>
      <w:contextualSpacing/>
    </w:pPr>
  </w:style>
  <w:style w:type="paragraph" w:customStyle="1" w:styleId="YrkandelistaEtt">
    <w:name w:val="YrkandelistaEtt"/>
    <w:basedOn w:val="Yrkandelista"/>
    <w:uiPriority w:val="99"/>
    <w:semiHidden/>
    <w:qFormat/>
    <w:rsid w:val="0031130F"/>
    <w:pPr>
      <w:ind w:left="0" w:firstLine="0"/>
    </w:pPr>
  </w:style>
  <w:style w:type="paragraph" w:customStyle="1" w:styleId="Bild-Underrubrik">
    <w:name w:val="Bild - Underrubrik"/>
    <w:basedOn w:val="Tabell-Underrubrik"/>
    <w:next w:val="Normal"/>
    <w:uiPriority w:val="29"/>
    <w:unhideWhenUsed/>
    <w:qFormat/>
    <w:rsid w:val="00433785"/>
  </w:style>
  <w:style w:type="paragraph" w:customStyle="1" w:styleId="Diagram-Underrubrik">
    <w:name w:val="Diagram - Underrubrik"/>
    <w:basedOn w:val="Bild-Underrubrik"/>
    <w:uiPriority w:val="29"/>
    <w:unhideWhenUsed/>
    <w:qFormat/>
    <w:rsid w:val="00433785"/>
  </w:style>
  <w:style w:type="paragraph" w:customStyle="1" w:styleId="Normalutanluftfre">
    <w:name w:val="Normal utan luft före"/>
    <w:basedOn w:val="Normal"/>
    <w:qFormat/>
    <w:rsid w:val="00E35CAF"/>
    <w:pPr>
      <w:spacing w:before="0"/>
    </w:pPr>
  </w:style>
  <w:style w:type="paragraph" w:customStyle="1" w:styleId="Grupprubrik">
    <w:name w:val="Grupprubrik"/>
    <w:basedOn w:val="Normal"/>
    <w:uiPriority w:val="49"/>
    <w:semiHidden/>
    <w:qFormat/>
    <w:rsid w:val="009E316B"/>
    <w:pPr>
      <w:keepNext/>
      <w:keepLines/>
      <w:spacing w:before="120"/>
      <w:ind w:left="442" w:hanging="442"/>
      <w:contextualSpacing/>
      <w:jc w:val="left"/>
    </w:pPr>
  </w:style>
  <w:style w:type="paragraph" w:customStyle="1" w:styleId="Normalinskjuten">
    <w:name w:val="Normal inskjuten"/>
    <w:basedOn w:val="Normal"/>
    <w:uiPriority w:val="49"/>
    <w:semiHidden/>
    <w:qFormat/>
    <w:rsid w:val="0053499B"/>
    <w:pPr>
      <w:ind w:left="442"/>
    </w:pPr>
    <w:rPr>
      <w:lang w:eastAsia="sv-SE"/>
    </w:rPr>
  </w:style>
  <w:style w:type="paragraph" w:customStyle="1" w:styleId="Reservationsrubrik">
    <w:name w:val="Reservationsrubrik"/>
    <w:basedOn w:val="Rubrik3"/>
    <w:next w:val="Normal"/>
    <w:uiPriority w:val="99"/>
    <w:semiHidden/>
    <w:qFormat/>
    <w:rsid w:val="00124B06"/>
    <w:pPr>
      <w:outlineLvl w:val="9"/>
    </w:pPr>
  </w:style>
  <w:style w:type="paragraph" w:customStyle="1" w:styleId="Srskiltyttranderubrik">
    <w:name w:val="Särskiltyttranderubrik"/>
    <w:basedOn w:val="Reservationsrubrik"/>
    <w:next w:val="Normal"/>
    <w:uiPriority w:val="99"/>
    <w:semiHidden/>
    <w:qFormat/>
    <w:rsid w:val="00124B06"/>
  </w:style>
  <w:style w:type="paragraph" w:customStyle="1" w:styleId="Avvikandemeningrubrik">
    <w:name w:val="Avvikandemeningrubrik"/>
    <w:basedOn w:val="Srskiltyttranderubrik"/>
    <w:next w:val="Normal"/>
    <w:uiPriority w:val="99"/>
    <w:semiHidden/>
    <w:qFormat/>
    <w:rsid w:val="00124B06"/>
  </w:style>
  <w:style w:type="character" w:styleId="Hyperlnk">
    <w:name w:val="Hyperlink"/>
    <w:basedOn w:val="Standardstycketeckensnitt"/>
    <w:uiPriority w:val="99"/>
    <w:unhideWhenUsed/>
    <w:rsid w:val="00C67732"/>
    <w:rPr>
      <w:color w:val="000000" w:themeColor="text1"/>
      <w:u w:val="none"/>
    </w:rPr>
  </w:style>
  <w:style w:type="paragraph" w:styleId="Innehll9">
    <w:name w:val="toc 9"/>
    <w:basedOn w:val="Normal"/>
    <w:next w:val="Normal"/>
    <w:autoRedefine/>
    <w:uiPriority w:val="39"/>
    <w:semiHidden/>
    <w:unhideWhenUsed/>
    <w:rsid w:val="00951929"/>
    <w:pPr>
      <w:spacing w:before="0"/>
      <w:ind w:left="284"/>
    </w:pPr>
  </w:style>
  <w:style w:type="paragraph" w:customStyle="1" w:styleId="TillX-utskottet">
    <w:name w:val="Till X-utskottet"/>
    <w:basedOn w:val="Rubrik1"/>
    <w:uiPriority w:val="99"/>
    <w:semiHidden/>
    <w:qFormat/>
    <w:rsid w:val="00743260"/>
    <w:pPr>
      <w:outlineLvl w:val="9"/>
    </w:pPr>
  </w:style>
  <w:style w:type="paragraph" w:customStyle="1" w:styleId="CitatiCitat">
    <w:name w:val="Citat i Citat"/>
    <w:basedOn w:val="Citat"/>
    <w:uiPriority w:val="9"/>
    <w:qFormat/>
    <w:rsid w:val="0002473F"/>
    <w:pPr>
      <w:ind w:left="567"/>
    </w:pPr>
  </w:style>
  <w:style w:type="paragraph" w:customStyle="1" w:styleId="CitatiCitatindrag">
    <w:name w:val="Citat i Citat indrag"/>
    <w:basedOn w:val="Citatindrag"/>
    <w:uiPriority w:val="9"/>
    <w:qFormat/>
    <w:rsid w:val="0002473F"/>
    <w:pPr>
      <w:ind w:left="567"/>
    </w:pPr>
  </w:style>
  <w:style w:type="paragraph" w:customStyle="1" w:styleId="Mellanrubrik">
    <w:name w:val="Mellanrubrik"/>
    <w:basedOn w:val="Rubrik3"/>
    <w:uiPriority w:val="99"/>
    <w:semiHidden/>
    <w:rsid w:val="00B84ADF"/>
    <w:pPr>
      <w:spacing w:before="0" w:after="120"/>
    </w:pPr>
  </w:style>
  <w:style w:type="paragraph" w:customStyle="1" w:styleId="Kronor">
    <w:name w:val="Kronor"/>
    <w:uiPriority w:val="14"/>
    <w:semiHidden/>
    <w:rsid w:val="000E7DFF"/>
    <w:pPr>
      <w:spacing w:line="240" w:lineRule="atLeast"/>
      <w:ind w:left="57"/>
      <w:jc w:val="center"/>
    </w:pPr>
    <w:rPr>
      <w:rFonts w:ascii="Times New Roman" w:hAnsi="Times New Roman" w:cs="Times New Roman"/>
      <w:noProof/>
      <w:sz w:val="19"/>
      <w:szCs w:val="19"/>
      <w:lang w:val="en-GB" w:eastAsia="en-GB"/>
    </w:rPr>
  </w:style>
  <w:style w:type="character" w:customStyle="1" w:styleId="Kapitelrubrik">
    <w:name w:val="Kapitelrubrik"/>
    <w:basedOn w:val="Rubrik1Char"/>
    <w:uiPriority w:val="14"/>
    <w:semiHidden/>
    <w:rsid w:val="00B7395D"/>
    <w:rPr>
      <w:rFonts w:ascii="Times New Roman" w:eastAsiaTheme="majorEastAsia" w:hAnsi="Times New Roman" w:cs="Times New Roman"/>
      <w:bCs/>
      <w:sz w:val="32"/>
      <w:szCs w:val="28"/>
    </w:rPr>
  </w:style>
  <w:style w:type="paragraph" w:customStyle="1" w:styleId="Titelrubrik">
    <w:name w:val="Titelrubrik"/>
    <w:uiPriority w:val="14"/>
    <w:semiHidden/>
    <w:rsid w:val="0039664C"/>
    <w:pPr>
      <w:suppressAutoHyphens/>
      <w:spacing w:line="360" w:lineRule="exact"/>
    </w:pPr>
    <w:rPr>
      <w:rFonts w:ascii="Times New Roman" w:eastAsia="Times New Roman" w:hAnsi="Times New Roman" w:cs="Times New Roman"/>
      <w:sz w:val="32"/>
      <w:szCs w:val="20"/>
    </w:rPr>
  </w:style>
  <w:style w:type="character" w:customStyle="1" w:styleId="Bilagerubrik">
    <w:name w:val="Bilagerubrik"/>
    <w:basedOn w:val="Standardstycketeckensnitt"/>
    <w:uiPriority w:val="14"/>
    <w:semiHidden/>
    <w:rsid w:val="008D4EC2"/>
  </w:style>
  <w:style w:type="paragraph" w:customStyle="1" w:styleId="InformationOmRixdok">
    <w:name w:val="InformationOmRixdok"/>
    <w:uiPriority w:val="89"/>
    <w:semiHidden/>
    <w:rsid w:val="00732DB4"/>
    <w:pPr>
      <w:spacing w:after="120" w:line="240" w:lineRule="auto"/>
    </w:pPr>
    <w:rPr>
      <w:rFonts w:ascii="Times New Roman" w:hAnsi="Times New Roman" w:cs="Times New Roman"/>
      <w:color w:val="FF0000"/>
      <w:szCs w:val="19"/>
    </w:rPr>
  </w:style>
  <w:style w:type="paragraph" w:customStyle="1" w:styleId="Titelrubrik2">
    <w:name w:val="Titelrubrik2"/>
    <w:basedOn w:val="Titelrubrik"/>
    <w:uiPriority w:val="14"/>
    <w:semiHidden/>
    <w:rsid w:val="0039664C"/>
    <w:pPr>
      <w:spacing w:after="0"/>
    </w:pPr>
    <w:rPr>
      <w:sz w:val="36"/>
    </w:rPr>
  </w:style>
  <w:style w:type="character" w:styleId="Kommentarsreferens">
    <w:name w:val="annotation reference"/>
    <w:basedOn w:val="Standardstycketeckensnitt"/>
    <w:uiPriority w:val="99"/>
    <w:semiHidden/>
    <w:unhideWhenUsed/>
    <w:rsid w:val="00FB5EC9"/>
    <w:rPr>
      <w:sz w:val="16"/>
      <w:szCs w:val="16"/>
    </w:rPr>
  </w:style>
  <w:style w:type="paragraph" w:styleId="Kommentarsmne">
    <w:name w:val="annotation subject"/>
    <w:basedOn w:val="Kommentarer"/>
    <w:next w:val="Kommentarer"/>
    <w:link w:val="KommentarsmneChar"/>
    <w:uiPriority w:val="99"/>
    <w:semiHidden/>
    <w:unhideWhenUsed/>
    <w:rsid w:val="00FB5EC9"/>
    <w:rPr>
      <w:b/>
      <w:bCs/>
    </w:rPr>
  </w:style>
  <w:style w:type="character" w:customStyle="1" w:styleId="KommentarsmneChar">
    <w:name w:val="Kommentarsämne Char"/>
    <w:basedOn w:val="KommentarerChar"/>
    <w:link w:val="Kommentarsmne"/>
    <w:uiPriority w:val="99"/>
    <w:semiHidden/>
    <w:rsid w:val="00FB5EC9"/>
    <w:rPr>
      <w:rFonts w:ascii="Times New Roman" w:hAnsi="Times New Roman" w:cs="Times New Roman"/>
      <w:b/>
      <w:bCs/>
      <w:sz w:val="20"/>
      <w:szCs w:val="20"/>
    </w:rPr>
  </w:style>
  <w:style w:type="paragraph" w:customStyle="1" w:styleId="Rubrik1TOC">
    <w:name w:val="Rubrik 1 TOC"/>
    <w:basedOn w:val="Rubrik1"/>
    <w:uiPriority w:val="4"/>
    <w:unhideWhenUsed/>
    <w:qFormat/>
    <w:rsid w:val="00946354"/>
    <w:pPr>
      <w:pageBreakBefore/>
      <w:outlineLvl w:val="9"/>
    </w:pPr>
  </w:style>
  <w:style w:type="table" w:styleId="Tabellrutntljust">
    <w:name w:val="Grid Table Light"/>
    <w:basedOn w:val="Normaltabell"/>
    <w:uiPriority w:val="40"/>
    <w:rsid w:val="000D33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ubrik1bilaga">
    <w:name w:val="Rubrik 1 bilaga"/>
    <w:basedOn w:val="R1"/>
    <w:next w:val="Normal"/>
    <w:uiPriority w:val="7"/>
    <w:qFormat/>
    <w:rsid w:val="000D3399"/>
    <w:pPr>
      <w:keepNext w:val="0"/>
      <w:tabs>
        <w:tab w:val="left" w:pos="284"/>
        <w:tab w:val="left" w:pos="567"/>
        <w:tab w:val="left" w:pos="851"/>
        <w:tab w:val="left" w:pos="1134"/>
        <w:tab w:val="left" w:pos="1418"/>
      </w:tabs>
    </w:pPr>
  </w:style>
  <w:style w:type="paragraph" w:customStyle="1" w:styleId="Mellanrum">
    <w:name w:val="Mellanrum"/>
    <w:basedOn w:val="Bilaga"/>
    <w:next w:val="Normal"/>
    <w:semiHidden/>
    <w:qFormat/>
    <w:rsid w:val="000D3399"/>
    <w:pPr>
      <w:pageBreakBefore w:val="0"/>
      <w:spacing w:line="20" w:lineRule="exact"/>
    </w:pPr>
    <w:rPr>
      <w:color w:val="FFFFFF" w:themeColor="background1"/>
      <w:sz w:val="2"/>
      <w:u w:val="none"/>
    </w:rPr>
  </w:style>
  <w:style w:type="paragraph" w:customStyle="1" w:styleId="Rubrik2bilaga">
    <w:name w:val="Rubrik 2 bilaga"/>
    <w:basedOn w:val="R2"/>
    <w:next w:val="Normal"/>
    <w:uiPriority w:val="7"/>
    <w:qFormat/>
    <w:rsid w:val="000D3399"/>
    <w:pPr>
      <w:tabs>
        <w:tab w:val="left" w:pos="284"/>
        <w:tab w:val="left" w:pos="567"/>
        <w:tab w:val="left" w:pos="851"/>
        <w:tab w:val="left" w:pos="1134"/>
        <w:tab w:val="left" w:pos="1418"/>
      </w:tabs>
    </w:pPr>
  </w:style>
  <w:style w:type="character" w:styleId="Fotnotsreferens">
    <w:name w:val="footnote reference"/>
    <w:basedOn w:val="Standardstycketeckensnitt"/>
    <w:uiPriority w:val="99"/>
    <w:semiHidden/>
    <w:rsid w:val="000D3399"/>
    <w:rPr>
      <w:vertAlign w:val="superscript"/>
    </w:rPr>
  </w:style>
  <w:style w:type="paragraph" w:styleId="Brdtextmedindrag">
    <w:name w:val="Body Text Indent"/>
    <w:basedOn w:val="Normal"/>
    <w:link w:val="BrdtextmedindragChar"/>
    <w:uiPriority w:val="99"/>
    <w:unhideWhenUsed/>
    <w:rsid w:val="000D3399"/>
    <w:pPr>
      <w:spacing w:before="0" w:after="120" w:line="276" w:lineRule="auto"/>
      <w:ind w:left="283" w:right="-284"/>
    </w:pPr>
    <w:rPr>
      <w:rFonts w:eastAsia="Calibri"/>
      <w:sz w:val="24"/>
      <w:szCs w:val="24"/>
    </w:rPr>
  </w:style>
  <w:style w:type="character" w:customStyle="1" w:styleId="BrdtextmedindragChar">
    <w:name w:val="Brödtext med indrag Char"/>
    <w:basedOn w:val="Standardstycketeckensnitt"/>
    <w:link w:val="Brdtextmedindrag"/>
    <w:uiPriority w:val="99"/>
    <w:rsid w:val="000D3399"/>
    <w:rPr>
      <w:rFonts w:ascii="Times New Roman" w:eastAsia="Calibri" w:hAnsi="Times New Roman" w:cs="Times New Roman"/>
      <w:sz w:val="24"/>
      <w:szCs w:val="24"/>
    </w:rPr>
  </w:style>
  <w:style w:type="paragraph" w:styleId="Normalwebb">
    <w:name w:val="Normal (Web)"/>
    <w:basedOn w:val="Normal"/>
    <w:uiPriority w:val="99"/>
    <w:unhideWhenUsed/>
    <w:rsid w:val="000D3399"/>
    <w:pPr>
      <w:spacing w:before="100" w:beforeAutospacing="1" w:after="100" w:afterAutospacing="1" w:line="240" w:lineRule="auto"/>
      <w:jc w:val="left"/>
    </w:pPr>
    <w:rPr>
      <w:rFonts w:eastAsia="Times New Roman"/>
      <w:sz w:val="24"/>
      <w:szCs w:val="24"/>
      <w:lang w:eastAsia="sv-SE"/>
    </w:rPr>
  </w:style>
  <w:style w:type="character" w:customStyle="1" w:styleId="IngetA">
    <w:name w:val="Inget A"/>
    <w:rsid w:val="000D3399"/>
  </w:style>
  <w:style w:type="numbering" w:customStyle="1" w:styleId="Importeradestilen10">
    <w:name w:val="Importerade stilen 1.0"/>
    <w:rsid w:val="000D3399"/>
    <w:pPr>
      <w:numPr>
        <w:numId w:val="10"/>
      </w:numPr>
    </w:pPr>
  </w:style>
  <w:style w:type="numbering" w:customStyle="1" w:styleId="Importeradestilen4">
    <w:name w:val="Importerade stilen 4"/>
    <w:rsid w:val="000D3399"/>
    <w:pPr>
      <w:numPr>
        <w:numId w:val="11"/>
      </w:numPr>
    </w:pPr>
  </w:style>
  <w:style w:type="numbering" w:customStyle="1" w:styleId="Importeradestilen3">
    <w:name w:val="Importerade stilen 3"/>
    <w:rsid w:val="000D3399"/>
    <w:pPr>
      <w:numPr>
        <w:numId w:val="12"/>
      </w:numPr>
    </w:pPr>
  </w:style>
  <w:style w:type="paragraph" w:customStyle="1" w:styleId="Default">
    <w:name w:val="Default"/>
    <w:rsid w:val="000D33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Standardstycketeckensnitt"/>
    <w:rsid w:val="000D3399"/>
  </w:style>
  <w:style w:type="character" w:styleId="Stark">
    <w:name w:val="Strong"/>
    <w:basedOn w:val="Standardstycketeckensnitt"/>
    <w:uiPriority w:val="22"/>
    <w:qFormat/>
    <w:rsid w:val="000D3399"/>
    <w:rPr>
      <w:b/>
      <w:bCs/>
    </w:rPr>
  </w:style>
  <w:style w:type="character" w:customStyle="1" w:styleId="author">
    <w:name w:val="author"/>
    <w:basedOn w:val="Standardstycketeckensnitt"/>
    <w:rsid w:val="000D3399"/>
  </w:style>
  <w:style w:type="paragraph" w:styleId="Slutkommentar">
    <w:name w:val="endnote text"/>
    <w:basedOn w:val="Normal"/>
    <w:link w:val="SlutkommentarChar"/>
    <w:uiPriority w:val="99"/>
    <w:semiHidden/>
    <w:unhideWhenUsed/>
    <w:rsid w:val="00E60494"/>
    <w:pPr>
      <w:widowControl w:val="0"/>
      <w:spacing w:before="0" w:line="240" w:lineRule="auto"/>
      <w:jc w:val="left"/>
    </w:pPr>
    <w:rPr>
      <w:rFonts w:asciiTheme="minorHAnsi" w:hAnsiTheme="minorHAnsi" w:cstheme="minorBidi"/>
      <w:sz w:val="20"/>
      <w:szCs w:val="20"/>
      <w:lang w:val="en-US"/>
    </w:rPr>
  </w:style>
  <w:style w:type="character" w:customStyle="1" w:styleId="SlutkommentarChar">
    <w:name w:val="Slutkommentar Char"/>
    <w:basedOn w:val="Standardstycketeckensnitt"/>
    <w:link w:val="Slutkommentar"/>
    <w:uiPriority w:val="99"/>
    <w:semiHidden/>
    <w:rsid w:val="00E60494"/>
    <w:rPr>
      <w:sz w:val="20"/>
      <w:szCs w:val="20"/>
      <w:lang w:val="en-US"/>
    </w:rPr>
  </w:style>
  <w:style w:type="character" w:styleId="Slutkommentarsreferens">
    <w:name w:val="endnote reference"/>
    <w:basedOn w:val="Standardstycketeckensnitt"/>
    <w:uiPriority w:val="99"/>
    <w:semiHidden/>
    <w:unhideWhenUsed/>
    <w:rsid w:val="00E60494"/>
    <w:rPr>
      <w:vertAlign w:val="superscript"/>
    </w:rPr>
  </w:style>
  <w:style w:type="character" w:styleId="AnvndHyperlnk">
    <w:name w:val="FollowedHyperlink"/>
    <w:basedOn w:val="Standardstycketeckensnitt"/>
    <w:uiPriority w:val="99"/>
    <w:semiHidden/>
    <w:unhideWhenUsed/>
    <w:rsid w:val="002F7848"/>
    <w:rPr>
      <w:color w:val="800080"/>
      <w:u w:val="single"/>
    </w:rPr>
  </w:style>
  <w:style w:type="paragraph" w:customStyle="1" w:styleId="xl66">
    <w:name w:val="xl66"/>
    <w:basedOn w:val="Normal"/>
    <w:rsid w:val="002F7848"/>
    <w:pPr>
      <w:spacing w:before="100" w:beforeAutospacing="1" w:after="100" w:afterAutospacing="1" w:line="240" w:lineRule="auto"/>
      <w:jc w:val="left"/>
    </w:pPr>
    <w:rPr>
      <w:rFonts w:eastAsia="Times New Roman"/>
      <w:b/>
      <w:bCs/>
      <w:sz w:val="24"/>
      <w:szCs w:val="24"/>
      <w:lang w:eastAsia="sv-SE"/>
    </w:rPr>
  </w:style>
  <w:style w:type="paragraph" w:customStyle="1" w:styleId="xl67">
    <w:name w:val="xl67"/>
    <w:basedOn w:val="Normal"/>
    <w:rsid w:val="002F7848"/>
    <w:pPr>
      <w:pBdr>
        <w:top w:val="single" w:sz="4" w:space="0" w:color="auto"/>
      </w:pBdr>
      <w:spacing w:before="100" w:beforeAutospacing="1" w:after="100" w:afterAutospacing="1" w:line="240" w:lineRule="auto"/>
      <w:jc w:val="left"/>
    </w:pPr>
    <w:rPr>
      <w:rFonts w:eastAsia="Times New Roman"/>
      <w:sz w:val="24"/>
      <w:szCs w:val="24"/>
      <w:lang w:eastAsia="sv-SE"/>
    </w:rPr>
  </w:style>
  <w:style w:type="paragraph" w:customStyle="1" w:styleId="xl68">
    <w:name w:val="xl68"/>
    <w:basedOn w:val="Normal"/>
    <w:rsid w:val="002F7848"/>
    <w:pPr>
      <w:pBdr>
        <w:top w:val="single" w:sz="4" w:space="0" w:color="auto"/>
      </w:pBdr>
      <w:spacing w:before="100" w:beforeAutospacing="1" w:after="100" w:afterAutospacing="1" w:line="240" w:lineRule="auto"/>
      <w:jc w:val="left"/>
    </w:pPr>
    <w:rPr>
      <w:rFonts w:eastAsia="Times New Roman"/>
      <w:sz w:val="24"/>
      <w:szCs w:val="24"/>
      <w:lang w:eastAsia="sv-SE"/>
    </w:rPr>
  </w:style>
  <w:style w:type="table" w:customStyle="1" w:styleId="Tabellrutnt1">
    <w:name w:val="Tabellrutnät1"/>
    <w:basedOn w:val="Normaltabell"/>
    <w:next w:val="Tabellrutnt"/>
    <w:uiPriority w:val="59"/>
    <w:rsid w:val="0092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1724">
      <w:bodyDiv w:val="1"/>
      <w:marLeft w:val="0"/>
      <w:marRight w:val="0"/>
      <w:marTop w:val="0"/>
      <w:marBottom w:val="0"/>
      <w:divBdr>
        <w:top w:val="none" w:sz="0" w:space="0" w:color="auto"/>
        <w:left w:val="none" w:sz="0" w:space="0" w:color="auto"/>
        <w:bottom w:val="none" w:sz="0" w:space="0" w:color="auto"/>
        <w:right w:val="none" w:sz="0" w:space="0" w:color="auto"/>
      </w:divBdr>
    </w:div>
    <w:div w:id="19861394">
      <w:bodyDiv w:val="1"/>
      <w:marLeft w:val="0"/>
      <w:marRight w:val="0"/>
      <w:marTop w:val="0"/>
      <w:marBottom w:val="0"/>
      <w:divBdr>
        <w:top w:val="none" w:sz="0" w:space="0" w:color="auto"/>
        <w:left w:val="none" w:sz="0" w:space="0" w:color="auto"/>
        <w:bottom w:val="none" w:sz="0" w:space="0" w:color="auto"/>
        <w:right w:val="none" w:sz="0" w:space="0" w:color="auto"/>
      </w:divBdr>
    </w:div>
    <w:div w:id="30809259">
      <w:bodyDiv w:val="1"/>
      <w:marLeft w:val="0"/>
      <w:marRight w:val="0"/>
      <w:marTop w:val="0"/>
      <w:marBottom w:val="0"/>
      <w:divBdr>
        <w:top w:val="none" w:sz="0" w:space="0" w:color="auto"/>
        <w:left w:val="none" w:sz="0" w:space="0" w:color="auto"/>
        <w:bottom w:val="none" w:sz="0" w:space="0" w:color="auto"/>
        <w:right w:val="none" w:sz="0" w:space="0" w:color="auto"/>
      </w:divBdr>
    </w:div>
    <w:div w:id="46226844">
      <w:bodyDiv w:val="1"/>
      <w:marLeft w:val="0"/>
      <w:marRight w:val="0"/>
      <w:marTop w:val="0"/>
      <w:marBottom w:val="0"/>
      <w:divBdr>
        <w:top w:val="none" w:sz="0" w:space="0" w:color="auto"/>
        <w:left w:val="none" w:sz="0" w:space="0" w:color="auto"/>
        <w:bottom w:val="none" w:sz="0" w:space="0" w:color="auto"/>
        <w:right w:val="none" w:sz="0" w:space="0" w:color="auto"/>
      </w:divBdr>
    </w:div>
    <w:div w:id="77094077">
      <w:bodyDiv w:val="1"/>
      <w:marLeft w:val="0"/>
      <w:marRight w:val="0"/>
      <w:marTop w:val="0"/>
      <w:marBottom w:val="0"/>
      <w:divBdr>
        <w:top w:val="none" w:sz="0" w:space="0" w:color="auto"/>
        <w:left w:val="none" w:sz="0" w:space="0" w:color="auto"/>
        <w:bottom w:val="none" w:sz="0" w:space="0" w:color="auto"/>
        <w:right w:val="none" w:sz="0" w:space="0" w:color="auto"/>
      </w:divBdr>
    </w:div>
    <w:div w:id="90976492">
      <w:bodyDiv w:val="1"/>
      <w:marLeft w:val="0"/>
      <w:marRight w:val="0"/>
      <w:marTop w:val="0"/>
      <w:marBottom w:val="0"/>
      <w:divBdr>
        <w:top w:val="none" w:sz="0" w:space="0" w:color="auto"/>
        <w:left w:val="none" w:sz="0" w:space="0" w:color="auto"/>
        <w:bottom w:val="none" w:sz="0" w:space="0" w:color="auto"/>
        <w:right w:val="none" w:sz="0" w:space="0" w:color="auto"/>
      </w:divBdr>
    </w:div>
    <w:div w:id="118183379">
      <w:bodyDiv w:val="1"/>
      <w:marLeft w:val="0"/>
      <w:marRight w:val="0"/>
      <w:marTop w:val="0"/>
      <w:marBottom w:val="0"/>
      <w:divBdr>
        <w:top w:val="none" w:sz="0" w:space="0" w:color="auto"/>
        <w:left w:val="none" w:sz="0" w:space="0" w:color="auto"/>
        <w:bottom w:val="none" w:sz="0" w:space="0" w:color="auto"/>
        <w:right w:val="none" w:sz="0" w:space="0" w:color="auto"/>
      </w:divBdr>
    </w:div>
    <w:div w:id="126709424">
      <w:bodyDiv w:val="1"/>
      <w:marLeft w:val="0"/>
      <w:marRight w:val="0"/>
      <w:marTop w:val="0"/>
      <w:marBottom w:val="0"/>
      <w:divBdr>
        <w:top w:val="none" w:sz="0" w:space="0" w:color="auto"/>
        <w:left w:val="none" w:sz="0" w:space="0" w:color="auto"/>
        <w:bottom w:val="none" w:sz="0" w:space="0" w:color="auto"/>
        <w:right w:val="none" w:sz="0" w:space="0" w:color="auto"/>
      </w:divBdr>
    </w:div>
    <w:div w:id="148326697">
      <w:bodyDiv w:val="1"/>
      <w:marLeft w:val="0"/>
      <w:marRight w:val="0"/>
      <w:marTop w:val="0"/>
      <w:marBottom w:val="0"/>
      <w:divBdr>
        <w:top w:val="none" w:sz="0" w:space="0" w:color="auto"/>
        <w:left w:val="none" w:sz="0" w:space="0" w:color="auto"/>
        <w:bottom w:val="none" w:sz="0" w:space="0" w:color="auto"/>
        <w:right w:val="none" w:sz="0" w:space="0" w:color="auto"/>
      </w:divBdr>
    </w:div>
    <w:div w:id="190267566">
      <w:bodyDiv w:val="1"/>
      <w:marLeft w:val="0"/>
      <w:marRight w:val="0"/>
      <w:marTop w:val="0"/>
      <w:marBottom w:val="0"/>
      <w:divBdr>
        <w:top w:val="none" w:sz="0" w:space="0" w:color="auto"/>
        <w:left w:val="none" w:sz="0" w:space="0" w:color="auto"/>
        <w:bottom w:val="none" w:sz="0" w:space="0" w:color="auto"/>
        <w:right w:val="none" w:sz="0" w:space="0" w:color="auto"/>
      </w:divBdr>
    </w:div>
    <w:div w:id="228535896">
      <w:bodyDiv w:val="1"/>
      <w:marLeft w:val="0"/>
      <w:marRight w:val="0"/>
      <w:marTop w:val="0"/>
      <w:marBottom w:val="0"/>
      <w:divBdr>
        <w:top w:val="none" w:sz="0" w:space="0" w:color="auto"/>
        <w:left w:val="none" w:sz="0" w:space="0" w:color="auto"/>
        <w:bottom w:val="none" w:sz="0" w:space="0" w:color="auto"/>
        <w:right w:val="none" w:sz="0" w:space="0" w:color="auto"/>
      </w:divBdr>
    </w:div>
    <w:div w:id="315494304">
      <w:bodyDiv w:val="1"/>
      <w:marLeft w:val="0"/>
      <w:marRight w:val="0"/>
      <w:marTop w:val="0"/>
      <w:marBottom w:val="0"/>
      <w:divBdr>
        <w:top w:val="none" w:sz="0" w:space="0" w:color="auto"/>
        <w:left w:val="none" w:sz="0" w:space="0" w:color="auto"/>
        <w:bottom w:val="none" w:sz="0" w:space="0" w:color="auto"/>
        <w:right w:val="none" w:sz="0" w:space="0" w:color="auto"/>
      </w:divBdr>
    </w:div>
    <w:div w:id="323359957">
      <w:bodyDiv w:val="1"/>
      <w:marLeft w:val="0"/>
      <w:marRight w:val="0"/>
      <w:marTop w:val="0"/>
      <w:marBottom w:val="0"/>
      <w:divBdr>
        <w:top w:val="none" w:sz="0" w:space="0" w:color="auto"/>
        <w:left w:val="none" w:sz="0" w:space="0" w:color="auto"/>
        <w:bottom w:val="none" w:sz="0" w:space="0" w:color="auto"/>
        <w:right w:val="none" w:sz="0" w:space="0" w:color="auto"/>
      </w:divBdr>
    </w:div>
    <w:div w:id="337394672">
      <w:bodyDiv w:val="1"/>
      <w:marLeft w:val="0"/>
      <w:marRight w:val="0"/>
      <w:marTop w:val="0"/>
      <w:marBottom w:val="0"/>
      <w:divBdr>
        <w:top w:val="none" w:sz="0" w:space="0" w:color="auto"/>
        <w:left w:val="none" w:sz="0" w:space="0" w:color="auto"/>
        <w:bottom w:val="none" w:sz="0" w:space="0" w:color="auto"/>
        <w:right w:val="none" w:sz="0" w:space="0" w:color="auto"/>
      </w:divBdr>
    </w:div>
    <w:div w:id="380830538">
      <w:bodyDiv w:val="1"/>
      <w:marLeft w:val="0"/>
      <w:marRight w:val="0"/>
      <w:marTop w:val="0"/>
      <w:marBottom w:val="0"/>
      <w:divBdr>
        <w:top w:val="none" w:sz="0" w:space="0" w:color="auto"/>
        <w:left w:val="none" w:sz="0" w:space="0" w:color="auto"/>
        <w:bottom w:val="none" w:sz="0" w:space="0" w:color="auto"/>
        <w:right w:val="none" w:sz="0" w:space="0" w:color="auto"/>
      </w:divBdr>
    </w:div>
    <w:div w:id="388461997">
      <w:bodyDiv w:val="1"/>
      <w:marLeft w:val="0"/>
      <w:marRight w:val="0"/>
      <w:marTop w:val="0"/>
      <w:marBottom w:val="0"/>
      <w:divBdr>
        <w:top w:val="none" w:sz="0" w:space="0" w:color="auto"/>
        <w:left w:val="none" w:sz="0" w:space="0" w:color="auto"/>
        <w:bottom w:val="none" w:sz="0" w:space="0" w:color="auto"/>
        <w:right w:val="none" w:sz="0" w:space="0" w:color="auto"/>
      </w:divBdr>
    </w:div>
    <w:div w:id="401802559">
      <w:bodyDiv w:val="1"/>
      <w:marLeft w:val="0"/>
      <w:marRight w:val="0"/>
      <w:marTop w:val="0"/>
      <w:marBottom w:val="0"/>
      <w:divBdr>
        <w:top w:val="none" w:sz="0" w:space="0" w:color="auto"/>
        <w:left w:val="none" w:sz="0" w:space="0" w:color="auto"/>
        <w:bottom w:val="none" w:sz="0" w:space="0" w:color="auto"/>
        <w:right w:val="none" w:sz="0" w:space="0" w:color="auto"/>
      </w:divBdr>
    </w:div>
    <w:div w:id="419832547">
      <w:bodyDiv w:val="1"/>
      <w:marLeft w:val="0"/>
      <w:marRight w:val="0"/>
      <w:marTop w:val="0"/>
      <w:marBottom w:val="0"/>
      <w:divBdr>
        <w:top w:val="none" w:sz="0" w:space="0" w:color="auto"/>
        <w:left w:val="none" w:sz="0" w:space="0" w:color="auto"/>
        <w:bottom w:val="none" w:sz="0" w:space="0" w:color="auto"/>
        <w:right w:val="none" w:sz="0" w:space="0" w:color="auto"/>
      </w:divBdr>
    </w:div>
    <w:div w:id="443698324">
      <w:bodyDiv w:val="1"/>
      <w:marLeft w:val="0"/>
      <w:marRight w:val="0"/>
      <w:marTop w:val="0"/>
      <w:marBottom w:val="0"/>
      <w:divBdr>
        <w:top w:val="none" w:sz="0" w:space="0" w:color="auto"/>
        <w:left w:val="none" w:sz="0" w:space="0" w:color="auto"/>
        <w:bottom w:val="none" w:sz="0" w:space="0" w:color="auto"/>
        <w:right w:val="none" w:sz="0" w:space="0" w:color="auto"/>
      </w:divBdr>
    </w:div>
    <w:div w:id="454641589">
      <w:bodyDiv w:val="1"/>
      <w:marLeft w:val="0"/>
      <w:marRight w:val="0"/>
      <w:marTop w:val="0"/>
      <w:marBottom w:val="0"/>
      <w:divBdr>
        <w:top w:val="none" w:sz="0" w:space="0" w:color="auto"/>
        <w:left w:val="none" w:sz="0" w:space="0" w:color="auto"/>
        <w:bottom w:val="none" w:sz="0" w:space="0" w:color="auto"/>
        <w:right w:val="none" w:sz="0" w:space="0" w:color="auto"/>
      </w:divBdr>
    </w:div>
    <w:div w:id="477965395">
      <w:bodyDiv w:val="1"/>
      <w:marLeft w:val="0"/>
      <w:marRight w:val="0"/>
      <w:marTop w:val="0"/>
      <w:marBottom w:val="0"/>
      <w:divBdr>
        <w:top w:val="none" w:sz="0" w:space="0" w:color="auto"/>
        <w:left w:val="none" w:sz="0" w:space="0" w:color="auto"/>
        <w:bottom w:val="none" w:sz="0" w:space="0" w:color="auto"/>
        <w:right w:val="none" w:sz="0" w:space="0" w:color="auto"/>
      </w:divBdr>
    </w:div>
    <w:div w:id="518588147">
      <w:bodyDiv w:val="1"/>
      <w:marLeft w:val="0"/>
      <w:marRight w:val="0"/>
      <w:marTop w:val="0"/>
      <w:marBottom w:val="0"/>
      <w:divBdr>
        <w:top w:val="none" w:sz="0" w:space="0" w:color="auto"/>
        <w:left w:val="none" w:sz="0" w:space="0" w:color="auto"/>
        <w:bottom w:val="none" w:sz="0" w:space="0" w:color="auto"/>
        <w:right w:val="none" w:sz="0" w:space="0" w:color="auto"/>
      </w:divBdr>
    </w:div>
    <w:div w:id="521555469">
      <w:bodyDiv w:val="1"/>
      <w:marLeft w:val="0"/>
      <w:marRight w:val="0"/>
      <w:marTop w:val="0"/>
      <w:marBottom w:val="0"/>
      <w:divBdr>
        <w:top w:val="none" w:sz="0" w:space="0" w:color="auto"/>
        <w:left w:val="none" w:sz="0" w:space="0" w:color="auto"/>
        <w:bottom w:val="none" w:sz="0" w:space="0" w:color="auto"/>
        <w:right w:val="none" w:sz="0" w:space="0" w:color="auto"/>
      </w:divBdr>
    </w:div>
    <w:div w:id="528376164">
      <w:bodyDiv w:val="1"/>
      <w:marLeft w:val="0"/>
      <w:marRight w:val="0"/>
      <w:marTop w:val="0"/>
      <w:marBottom w:val="0"/>
      <w:divBdr>
        <w:top w:val="none" w:sz="0" w:space="0" w:color="auto"/>
        <w:left w:val="none" w:sz="0" w:space="0" w:color="auto"/>
        <w:bottom w:val="none" w:sz="0" w:space="0" w:color="auto"/>
        <w:right w:val="none" w:sz="0" w:space="0" w:color="auto"/>
      </w:divBdr>
    </w:div>
    <w:div w:id="555051472">
      <w:bodyDiv w:val="1"/>
      <w:marLeft w:val="0"/>
      <w:marRight w:val="0"/>
      <w:marTop w:val="0"/>
      <w:marBottom w:val="0"/>
      <w:divBdr>
        <w:top w:val="none" w:sz="0" w:space="0" w:color="auto"/>
        <w:left w:val="none" w:sz="0" w:space="0" w:color="auto"/>
        <w:bottom w:val="none" w:sz="0" w:space="0" w:color="auto"/>
        <w:right w:val="none" w:sz="0" w:space="0" w:color="auto"/>
      </w:divBdr>
    </w:div>
    <w:div w:id="642393119">
      <w:bodyDiv w:val="1"/>
      <w:marLeft w:val="0"/>
      <w:marRight w:val="0"/>
      <w:marTop w:val="0"/>
      <w:marBottom w:val="0"/>
      <w:divBdr>
        <w:top w:val="none" w:sz="0" w:space="0" w:color="auto"/>
        <w:left w:val="none" w:sz="0" w:space="0" w:color="auto"/>
        <w:bottom w:val="none" w:sz="0" w:space="0" w:color="auto"/>
        <w:right w:val="none" w:sz="0" w:space="0" w:color="auto"/>
      </w:divBdr>
    </w:div>
    <w:div w:id="679427479">
      <w:bodyDiv w:val="1"/>
      <w:marLeft w:val="0"/>
      <w:marRight w:val="0"/>
      <w:marTop w:val="0"/>
      <w:marBottom w:val="0"/>
      <w:divBdr>
        <w:top w:val="none" w:sz="0" w:space="0" w:color="auto"/>
        <w:left w:val="none" w:sz="0" w:space="0" w:color="auto"/>
        <w:bottom w:val="none" w:sz="0" w:space="0" w:color="auto"/>
        <w:right w:val="none" w:sz="0" w:space="0" w:color="auto"/>
      </w:divBdr>
    </w:div>
    <w:div w:id="708728129">
      <w:bodyDiv w:val="1"/>
      <w:marLeft w:val="0"/>
      <w:marRight w:val="0"/>
      <w:marTop w:val="0"/>
      <w:marBottom w:val="0"/>
      <w:divBdr>
        <w:top w:val="none" w:sz="0" w:space="0" w:color="auto"/>
        <w:left w:val="none" w:sz="0" w:space="0" w:color="auto"/>
        <w:bottom w:val="none" w:sz="0" w:space="0" w:color="auto"/>
        <w:right w:val="none" w:sz="0" w:space="0" w:color="auto"/>
      </w:divBdr>
    </w:div>
    <w:div w:id="764303879">
      <w:bodyDiv w:val="1"/>
      <w:marLeft w:val="0"/>
      <w:marRight w:val="0"/>
      <w:marTop w:val="0"/>
      <w:marBottom w:val="0"/>
      <w:divBdr>
        <w:top w:val="none" w:sz="0" w:space="0" w:color="auto"/>
        <w:left w:val="none" w:sz="0" w:space="0" w:color="auto"/>
        <w:bottom w:val="none" w:sz="0" w:space="0" w:color="auto"/>
        <w:right w:val="none" w:sz="0" w:space="0" w:color="auto"/>
      </w:divBdr>
    </w:div>
    <w:div w:id="786462313">
      <w:bodyDiv w:val="1"/>
      <w:marLeft w:val="0"/>
      <w:marRight w:val="0"/>
      <w:marTop w:val="0"/>
      <w:marBottom w:val="0"/>
      <w:divBdr>
        <w:top w:val="none" w:sz="0" w:space="0" w:color="auto"/>
        <w:left w:val="none" w:sz="0" w:space="0" w:color="auto"/>
        <w:bottom w:val="none" w:sz="0" w:space="0" w:color="auto"/>
        <w:right w:val="none" w:sz="0" w:space="0" w:color="auto"/>
      </w:divBdr>
    </w:div>
    <w:div w:id="799147592">
      <w:bodyDiv w:val="1"/>
      <w:marLeft w:val="0"/>
      <w:marRight w:val="0"/>
      <w:marTop w:val="0"/>
      <w:marBottom w:val="0"/>
      <w:divBdr>
        <w:top w:val="none" w:sz="0" w:space="0" w:color="auto"/>
        <w:left w:val="none" w:sz="0" w:space="0" w:color="auto"/>
        <w:bottom w:val="none" w:sz="0" w:space="0" w:color="auto"/>
        <w:right w:val="none" w:sz="0" w:space="0" w:color="auto"/>
      </w:divBdr>
    </w:div>
    <w:div w:id="854927698">
      <w:bodyDiv w:val="1"/>
      <w:marLeft w:val="0"/>
      <w:marRight w:val="0"/>
      <w:marTop w:val="0"/>
      <w:marBottom w:val="0"/>
      <w:divBdr>
        <w:top w:val="none" w:sz="0" w:space="0" w:color="auto"/>
        <w:left w:val="none" w:sz="0" w:space="0" w:color="auto"/>
        <w:bottom w:val="none" w:sz="0" w:space="0" w:color="auto"/>
        <w:right w:val="none" w:sz="0" w:space="0" w:color="auto"/>
      </w:divBdr>
    </w:div>
    <w:div w:id="856650625">
      <w:bodyDiv w:val="1"/>
      <w:marLeft w:val="0"/>
      <w:marRight w:val="0"/>
      <w:marTop w:val="0"/>
      <w:marBottom w:val="0"/>
      <w:divBdr>
        <w:top w:val="none" w:sz="0" w:space="0" w:color="auto"/>
        <w:left w:val="none" w:sz="0" w:space="0" w:color="auto"/>
        <w:bottom w:val="none" w:sz="0" w:space="0" w:color="auto"/>
        <w:right w:val="none" w:sz="0" w:space="0" w:color="auto"/>
      </w:divBdr>
    </w:div>
    <w:div w:id="882835967">
      <w:bodyDiv w:val="1"/>
      <w:marLeft w:val="0"/>
      <w:marRight w:val="0"/>
      <w:marTop w:val="0"/>
      <w:marBottom w:val="0"/>
      <w:divBdr>
        <w:top w:val="none" w:sz="0" w:space="0" w:color="auto"/>
        <w:left w:val="none" w:sz="0" w:space="0" w:color="auto"/>
        <w:bottom w:val="none" w:sz="0" w:space="0" w:color="auto"/>
        <w:right w:val="none" w:sz="0" w:space="0" w:color="auto"/>
      </w:divBdr>
    </w:div>
    <w:div w:id="887959675">
      <w:bodyDiv w:val="1"/>
      <w:marLeft w:val="0"/>
      <w:marRight w:val="0"/>
      <w:marTop w:val="0"/>
      <w:marBottom w:val="0"/>
      <w:divBdr>
        <w:top w:val="none" w:sz="0" w:space="0" w:color="auto"/>
        <w:left w:val="none" w:sz="0" w:space="0" w:color="auto"/>
        <w:bottom w:val="none" w:sz="0" w:space="0" w:color="auto"/>
        <w:right w:val="none" w:sz="0" w:space="0" w:color="auto"/>
      </w:divBdr>
    </w:div>
    <w:div w:id="942566872">
      <w:bodyDiv w:val="1"/>
      <w:marLeft w:val="0"/>
      <w:marRight w:val="0"/>
      <w:marTop w:val="0"/>
      <w:marBottom w:val="0"/>
      <w:divBdr>
        <w:top w:val="none" w:sz="0" w:space="0" w:color="auto"/>
        <w:left w:val="none" w:sz="0" w:space="0" w:color="auto"/>
        <w:bottom w:val="none" w:sz="0" w:space="0" w:color="auto"/>
        <w:right w:val="none" w:sz="0" w:space="0" w:color="auto"/>
      </w:divBdr>
    </w:div>
    <w:div w:id="982277518">
      <w:bodyDiv w:val="1"/>
      <w:marLeft w:val="0"/>
      <w:marRight w:val="0"/>
      <w:marTop w:val="0"/>
      <w:marBottom w:val="0"/>
      <w:divBdr>
        <w:top w:val="none" w:sz="0" w:space="0" w:color="auto"/>
        <w:left w:val="none" w:sz="0" w:space="0" w:color="auto"/>
        <w:bottom w:val="none" w:sz="0" w:space="0" w:color="auto"/>
        <w:right w:val="none" w:sz="0" w:space="0" w:color="auto"/>
      </w:divBdr>
    </w:div>
    <w:div w:id="1051272308">
      <w:bodyDiv w:val="1"/>
      <w:marLeft w:val="0"/>
      <w:marRight w:val="0"/>
      <w:marTop w:val="0"/>
      <w:marBottom w:val="0"/>
      <w:divBdr>
        <w:top w:val="none" w:sz="0" w:space="0" w:color="auto"/>
        <w:left w:val="none" w:sz="0" w:space="0" w:color="auto"/>
        <w:bottom w:val="none" w:sz="0" w:space="0" w:color="auto"/>
        <w:right w:val="none" w:sz="0" w:space="0" w:color="auto"/>
      </w:divBdr>
    </w:div>
    <w:div w:id="1152210532">
      <w:bodyDiv w:val="1"/>
      <w:marLeft w:val="0"/>
      <w:marRight w:val="0"/>
      <w:marTop w:val="0"/>
      <w:marBottom w:val="0"/>
      <w:divBdr>
        <w:top w:val="none" w:sz="0" w:space="0" w:color="auto"/>
        <w:left w:val="none" w:sz="0" w:space="0" w:color="auto"/>
        <w:bottom w:val="none" w:sz="0" w:space="0" w:color="auto"/>
        <w:right w:val="none" w:sz="0" w:space="0" w:color="auto"/>
      </w:divBdr>
    </w:div>
    <w:div w:id="1169515087">
      <w:bodyDiv w:val="1"/>
      <w:marLeft w:val="0"/>
      <w:marRight w:val="0"/>
      <w:marTop w:val="0"/>
      <w:marBottom w:val="0"/>
      <w:divBdr>
        <w:top w:val="none" w:sz="0" w:space="0" w:color="auto"/>
        <w:left w:val="none" w:sz="0" w:space="0" w:color="auto"/>
        <w:bottom w:val="none" w:sz="0" w:space="0" w:color="auto"/>
        <w:right w:val="none" w:sz="0" w:space="0" w:color="auto"/>
      </w:divBdr>
    </w:div>
    <w:div w:id="1197309601">
      <w:bodyDiv w:val="1"/>
      <w:marLeft w:val="0"/>
      <w:marRight w:val="0"/>
      <w:marTop w:val="0"/>
      <w:marBottom w:val="0"/>
      <w:divBdr>
        <w:top w:val="none" w:sz="0" w:space="0" w:color="auto"/>
        <w:left w:val="none" w:sz="0" w:space="0" w:color="auto"/>
        <w:bottom w:val="none" w:sz="0" w:space="0" w:color="auto"/>
        <w:right w:val="none" w:sz="0" w:space="0" w:color="auto"/>
      </w:divBdr>
    </w:div>
    <w:div w:id="1208252641">
      <w:bodyDiv w:val="1"/>
      <w:marLeft w:val="0"/>
      <w:marRight w:val="0"/>
      <w:marTop w:val="0"/>
      <w:marBottom w:val="0"/>
      <w:divBdr>
        <w:top w:val="none" w:sz="0" w:space="0" w:color="auto"/>
        <w:left w:val="none" w:sz="0" w:space="0" w:color="auto"/>
        <w:bottom w:val="none" w:sz="0" w:space="0" w:color="auto"/>
        <w:right w:val="none" w:sz="0" w:space="0" w:color="auto"/>
      </w:divBdr>
    </w:div>
    <w:div w:id="1227958049">
      <w:bodyDiv w:val="1"/>
      <w:marLeft w:val="0"/>
      <w:marRight w:val="0"/>
      <w:marTop w:val="0"/>
      <w:marBottom w:val="0"/>
      <w:divBdr>
        <w:top w:val="none" w:sz="0" w:space="0" w:color="auto"/>
        <w:left w:val="none" w:sz="0" w:space="0" w:color="auto"/>
        <w:bottom w:val="none" w:sz="0" w:space="0" w:color="auto"/>
        <w:right w:val="none" w:sz="0" w:space="0" w:color="auto"/>
      </w:divBdr>
    </w:div>
    <w:div w:id="1298024824">
      <w:bodyDiv w:val="1"/>
      <w:marLeft w:val="0"/>
      <w:marRight w:val="0"/>
      <w:marTop w:val="0"/>
      <w:marBottom w:val="0"/>
      <w:divBdr>
        <w:top w:val="none" w:sz="0" w:space="0" w:color="auto"/>
        <w:left w:val="none" w:sz="0" w:space="0" w:color="auto"/>
        <w:bottom w:val="none" w:sz="0" w:space="0" w:color="auto"/>
        <w:right w:val="none" w:sz="0" w:space="0" w:color="auto"/>
      </w:divBdr>
    </w:div>
    <w:div w:id="1307277216">
      <w:bodyDiv w:val="1"/>
      <w:marLeft w:val="0"/>
      <w:marRight w:val="0"/>
      <w:marTop w:val="0"/>
      <w:marBottom w:val="0"/>
      <w:divBdr>
        <w:top w:val="none" w:sz="0" w:space="0" w:color="auto"/>
        <w:left w:val="none" w:sz="0" w:space="0" w:color="auto"/>
        <w:bottom w:val="none" w:sz="0" w:space="0" w:color="auto"/>
        <w:right w:val="none" w:sz="0" w:space="0" w:color="auto"/>
      </w:divBdr>
    </w:div>
    <w:div w:id="1313369143">
      <w:bodyDiv w:val="1"/>
      <w:marLeft w:val="0"/>
      <w:marRight w:val="0"/>
      <w:marTop w:val="0"/>
      <w:marBottom w:val="0"/>
      <w:divBdr>
        <w:top w:val="none" w:sz="0" w:space="0" w:color="auto"/>
        <w:left w:val="none" w:sz="0" w:space="0" w:color="auto"/>
        <w:bottom w:val="none" w:sz="0" w:space="0" w:color="auto"/>
        <w:right w:val="none" w:sz="0" w:space="0" w:color="auto"/>
      </w:divBdr>
    </w:div>
    <w:div w:id="1346712733">
      <w:bodyDiv w:val="1"/>
      <w:marLeft w:val="0"/>
      <w:marRight w:val="0"/>
      <w:marTop w:val="0"/>
      <w:marBottom w:val="0"/>
      <w:divBdr>
        <w:top w:val="none" w:sz="0" w:space="0" w:color="auto"/>
        <w:left w:val="none" w:sz="0" w:space="0" w:color="auto"/>
        <w:bottom w:val="none" w:sz="0" w:space="0" w:color="auto"/>
        <w:right w:val="none" w:sz="0" w:space="0" w:color="auto"/>
      </w:divBdr>
    </w:div>
    <w:div w:id="1356417980">
      <w:bodyDiv w:val="1"/>
      <w:marLeft w:val="0"/>
      <w:marRight w:val="0"/>
      <w:marTop w:val="0"/>
      <w:marBottom w:val="0"/>
      <w:divBdr>
        <w:top w:val="none" w:sz="0" w:space="0" w:color="auto"/>
        <w:left w:val="none" w:sz="0" w:space="0" w:color="auto"/>
        <w:bottom w:val="none" w:sz="0" w:space="0" w:color="auto"/>
        <w:right w:val="none" w:sz="0" w:space="0" w:color="auto"/>
      </w:divBdr>
    </w:div>
    <w:div w:id="1371110968">
      <w:bodyDiv w:val="1"/>
      <w:marLeft w:val="0"/>
      <w:marRight w:val="0"/>
      <w:marTop w:val="0"/>
      <w:marBottom w:val="0"/>
      <w:divBdr>
        <w:top w:val="none" w:sz="0" w:space="0" w:color="auto"/>
        <w:left w:val="none" w:sz="0" w:space="0" w:color="auto"/>
        <w:bottom w:val="none" w:sz="0" w:space="0" w:color="auto"/>
        <w:right w:val="none" w:sz="0" w:space="0" w:color="auto"/>
      </w:divBdr>
    </w:div>
    <w:div w:id="1424112856">
      <w:bodyDiv w:val="1"/>
      <w:marLeft w:val="0"/>
      <w:marRight w:val="0"/>
      <w:marTop w:val="0"/>
      <w:marBottom w:val="0"/>
      <w:divBdr>
        <w:top w:val="none" w:sz="0" w:space="0" w:color="auto"/>
        <w:left w:val="none" w:sz="0" w:space="0" w:color="auto"/>
        <w:bottom w:val="none" w:sz="0" w:space="0" w:color="auto"/>
        <w:right w:val="none" w:sz="0" w:space="0" w:color="auto"/>
      </w:divBdr>
    </w:div>
    <w:div w:id="1461221012">
      <w:bodyDiv w:val="1"/>
      <w:marLeft w:val="0"/>
      <w:marRight w:val="0"/>
      <w:marTop w:val="0"/>
      <w:marBottom w:val="0"/>
      <w:divBdr>
        <w:top w:val="none" w:sz="0" w:space="0" w:color="auto"/>
        <w:left w:val="none" w:sz="0" w:space="0" w:color="auto"/>
        <w:bottom w:val="none" w:sz="0" w:space="0" w:color="auto"/>
        <w:right w:val="none" w:sz="0" w:space="0" w:color="auto"/>
      </w:divBdr>
    </w:div>
    <w:div w:id="1493183536">
      <w:bodyDiv w:val="1"/>
      <w:marLeft w:val="0"/>
      <w:marRight w:val="0"/>
      <w:marTop w:val="0"/>
      <w:marBottom w:val="0"/>
      <w:divBdr>
        <w:top w:val="none" w:sz="0" w:space="0" w:color="auto"/>
        <w:left w:val="none" w:sz="0" w:space="0" w:color="auto"/>
        <w:bottom w:val="none" w:sz="0" w:space="0" w:color="auto"/>
        <w:right w:val="none" w:sz="0" w:space="0" w:color="auto"/>
      </w:divBdr>
    </w:div>
    <w:div w:id="1497526789">
      <w:bodyDiv w:val="1"/>
      <w:marLeft w:val="0"/>
      <w:marRight w:val="0"/>
      <w:marTop w:val="0"/>
      <w:marBottom w:val="0"/>
      <w:divBdr>
        <w:top w:val="none" w:sz="0" w:space="0" w:color="auto"/>
        <w:left w:val="none" w:sz="0" w:space="0" w:color="auto"/>
        <w:bottom w:val="none" w:sz="0" w:space="0" w:color="auto"/>
        <w:right w:val="none" w:sz="0" w:space="0" w:color="auto"/>
      </w:divBdr>
    </w:div>
    <w:div w:id="1521970886">
      <w:bodyDiv w:val="1"/>
      <w:marLeft w:val="0"/>
      <w:marRight w:val="0"/>
      <w:marTop w:val="0"/>
      <w:marBottom w:val="0"/>
      <w:divBdr>
        <w:top w:val="none" w:sz="0" w:space="0" w:color="auto"/>
        <w:left w:val="none" w:sz="0" w:space="0" w:color="auto"/>
        <w:bottom w:val="none" w:sz="0" w:space="0" w:color="auto"/>
        <w:right w:val="none" w:sz="0" w:space="0" w:color="auto"/>
      </w:divBdr>
    </w:div>
    <w:div w:id="1555045472">
      <w:bodyDiv w:val="1"/>
      <w:marLeft w:val="0"/>
      <w:marRight w:val="0"/>
      <w:marTop w:val="0"/>
      <w:marBottom w:val="0"/>
      <w:divBdr>
        <w:top w:val="none" w:sz="0" w:space="0" w:color="auto"/>
        <w:left w:val="none" w:sz="0" w:space="0" w:color="auto"/>
        <w:bottom w:val="none" w:sz="0" w:space="0" w:color="auto"/>
        <w:right w:val="none" w:sz="0" w:space="0" w:color="auto"/>
      </w:divBdr>
    </w:div>
    <w:div w:id="1575117148">
      <w:bodyDiv w:val="1"/>
      <w:marLeft w:val="0"/>
      <w:marRight w:val="0"/>
      <w:marTop w:val="0"/>
      <w:marBottom w:val="0"/>
      <w:divBdr>
        <w:top w:val="none" w:sz="0" w:space="0" w:color="auto"/>
        <w:left w:val="none" w:sz="0" w:space="0" w:color="auto"/>
        <w:bottom w:val="none" w:sz="0" w:space="0" w:color="auto"/>
        <w:right w:val="none" w:sz="0" w:space="0" w:color="auto"/>
      </w:divBdr>
    </w:div>
    <w:div w:id="1580168094">
      <w:bodyDiv w:val="1"/>
      <w:marLeft w:val="0"/>
      <w:marRight w:val="0"/>
      <w:marTop w:val="0"/>
      <w:marBottom w:val="0"/>
      <w:divBdr>
        <w:top w:val="none" w:sz="0" w:space="0" w:color="auto"/>
        <w:left w:val="none" w:sz="0" w:space="0" w:color="auto"/>
        <w:bottom w:val="none" w:sz="0" w:space="0" w:color="auto"/>
        <w:right w:val="none" w:sz="0" w:space="0" w:color="auto"/>
      </w:divBdr>
    </w:div>
    <w:div w:id="1591156958">
      <w:bodyDiv w:val="1"/>
      <w:marLeft w:val="0"/>
      <w:marRight w:val="0"/>
      <w:marTop w:val="0"/>
      <w:marBottom w:val="0"/>
      <w:divBdr>
        <w:top w:val="none" w:sz="0" w:space="0" w:color="auto"/>
        <w:left w:val="none" w:sz="0" w:space="0" w:color="auto"/>
        <w:bottom w:val="none" w:sz="0" w:space="0" w:color="auto"/>
        <w:right w:val="none" w:sz="0" w:space="0" w:color="auto"/>
      </w:divBdr>
    </w:div>
    <w:div w:id="1602951392">
      <w:bodyDiv w:val="1"/>
      <w:marLeft w:val="0"/>
      <w:marRight w:val="0"/>
      <w:marTop w:val="0"/>
      <w:marBottom w:val="0"/>
      <w:divBdr>
        <w:top w:val="none" w:sz="0" w:space="0" w:color="auto"/>
        <w:left w:val="none" w:sz="0" w:space="0" w:color="auto"/>
        <w:bottom w:val="none" w:sz="0" w:space="0" w:color="auto"/>
        <w:right w:val="none" w:sz="0" w:space="0" w:color="auto"/>
      </w:divBdr>
    </w:div>
    <w:div w:id="1653482792">
      <w:bodyDiv w:val="1"/>
      <w:marLeft w:val="0"/>
      <w:marRight w:val="0"/>
      <w:marTop w:val="0"/>
      <w:marBottom w:val="0"/>
      <w:divBdr>
        <w:top w:val="none" w:sz="0" w:space="0" w:color="auto"/>
        <w:left w:val="none" w:sz="0" w:space="0" w:color="auto"/>
        <w:bottom w:val="none" w:sz="0" w:space="0" w:color="auto"/>
        <w:right w:val="none" w:sz="0" w:space="0" w:color="auto"/>
      </w:divBdr>
    </w:div>
    <w:div w:id="1671181652">
      <w:bodyDiv w:val="1"/>
      <w:marLeft w:val="0"/>
      <w:marRight w:val="0"/>
      <w:marTop w:val="0"/>
      <w:marBottom w:val="0"/>
      <w:divBdr>
        <w:top w:val="none" w:sz="0" w:space="0" w:color="auto"/>
        <w:left w:val="none" w:sz="0" w:space="0" w:color="auto"/>
        <w:bottom w:val="none" w:sz="0" w:space="0" w:color="auto"/>
        <w:right w:val="none" w:sz="0" w:space="0" w:color="auto"/>
      </w:divBdr>
    </w:div>
    <w:div w:id="1714765828">
      <w:bodyDiv w:val="1"/>
      <w:marLeft w:val="0"/>
      <w:marRight w:val="0"/>
      <w:marTop w:val="0"/>
      <w:marBottom w:val="0"/>
      <w:divBdr>
        <w:top w:val="none" w:sz="0" w:space="0" w:color="auto"/>
        <w:left w:val="none" w:sz="0" w:space="0" w:color="auto"/>
        <w:bottom w:val="none" w:sz="0" w:space="0" w:color="auto"/>
        <w:right w:val="none" w:sz="0" w:space="0" w:color="auto"/>
      </w:divBdr>
    </w:div>
    <w:div w:id="1714840171">
      <w:bodyDiv w:val="1"/>
      <w:marLeft w:val="0"/>
      <w:marRight w:val="0"/>
      <w:marTop w:val="0"/>
      <w:marBottom w:val="0"/>
      <w:divBdr>
        <w:top w:val="none" w:sz="0" w:space="0" w:color="auto"/>
        <w:left w:val="none" w:sz="0" w:space="0" w:color="auto"/>
        <w:bottom w:val="none" w:sz="0" w:space="0" w:color="auto"/>
        <w:right w:val="none" w:sz="0" w:space="0" w:color="auto"/>
      </w:divBdr>
    </w:div>
    <w:div w:id="1757288524">
      <w:bodyDiv w:val="1"/>
      <w:marLeft w:val="0"/>
      <w:marRight w:val="0"/>
      <w:marTop w:val="0"/>
      <w:marBottom w:val="0"/>
      <w:divBdr>
        <w:top w:val="none" w:sz="0" w:space="0" w:color="auto"/>
        <w:left w:val="none" w:sz="0" w:space="0" w:color="auto"/>
        <w:bottom w:val="none" w:sz="0" w:space="0" w:color="auto"/>
        <w:right w:val="none" w:sz="0" w:space="0" w:color="auto"/>
      </w:divBdr>
    </w:div>
    <w:div w:id="1764453578">
      <w:bodyDiv w:val="1"/>
      <w:marLeft w:val="0"/>
      <w:marRight w:val="0"/>
      <w:marTop w:val="0"/>
      <w:marBottom w:val="0"/>
      <w:divBdr>
        <w:top w:val="none" w:sz="0" w:space="0" w:color="auto"/>
        <w:left w:val="none" w:sz="0" w:space="0" w:color="auto"/>
        <w:bottom w:val="none" w:sz="0" w:space="0" w:color="auto"/>
        <w:right w:val="none" w:sz="0" w:space="0" w:color="auto"/>
      </w:divBdr>
    </w:div>
    <w:div w:id="1764644247">
      <w:bodyDiv w:val="1"/>
      <w:marLeft w:val="0"/>
      <w:marRight w:val="0"/>
      <w:marTop w:val="0"/>
      <w:marBottom w:val="0"/>
      <w:divBdr>
        <w:top w:val="none" w:sz="0" w:space="0" w:color="auto"/>
        <w:left w:val="none" w:sz="0" w:space="0" w:color="auto"/>
        <w:bottom w:val="none" w:sz="0" w:space="0" w:color="auto"/>
        <w:right w:val="none" w:sz="0" w:space="0" w:color="auto"/>
      </w:divBdr>
    </w:div>
    <w:div w:id="1799487924">
      <w:bodyDiv w:val="1"/>
      <w:marLeft w:val="0"/>
      <w:marRight w:val="0"/>
      <w:marTop w:val="0"/>
      <w:marBottom w:val="0"/>
      <w:divBdr>
        <w:top w:val="none" w:sz="0" w:space="0" w:color="auto"/>
        <w:left w:val="none" w:sz="0" w:space="0" w:color="auto"/>
        <w:bottom w:val="none" w:sz="0" w:space="0" w:color="auto"/>
        <w:right w:val="none" w:sz="0" w:space="0" w:color="auto"/>
      </w:divBdr>
    </w:div>
    <w:div w:id="1878422152">
      <w:bodyDiv w:val="1"/>
      <w:marLeft w:val="0"/>
      <w:marRight w:val="0"/>
      <w:marTop w:val="0"/>
      <w:marBottom w:val="0"/>
      <w:divBdr>
        <w:top w:val="none" w:sz="0" w:space="0" w:color="auto"/>
        <w:left w:val="none" w:sz="0" w:space="0" w:color="auto"/>
        <w:bottom w:val="none" w:sz="0" w:space="0" w:color="auto"/>
        <w:right w:val="none" w:sz="0" w:space="0" w:color="auto"/>
      </w:divBdr>
    </w:div>
    <w:div w:id="1886718118">
      <w:bodyDiv w:val="1"/>
      <w:marLeft w:val="0"/>
      <w:marRight w:val="0"/>
      <w:marTop w:val="0"/>
      <w:marBottom w:val="0"/>
      <w:divBdr>
        <w:top w:val="none" w:sz="0" w:space="0" w:color="auto"/>
        <w:left w:val="none" w:sz="0" w:space="0" w:color="auto"/>
        <w:bottom w:val="none" w:sz="0" w:space="0" w:color="auto"/>
        <w:right w:val="none" w:sz="0" w:space="0" w:color="auto"/>
      </w:divBdr>
    </w:div>
    <w:div w:id="1978025310">
      <w:bodyDiv w:val="1"/>
      <w:marLeft w:val="0"/>
      <w:marRight w:val="0"/>
      <w:marTop w:val="0"/>
      <w:marBottom w:val="0"/>
      <w:divBdr>
        <w:top w:val="none" w:sz="0" w:space="0" w:color="auto"/>
        <w:left w:val="none" w:sz="0" w:space="0" w:color="auto"/>
        <w:bottom w:val="none" w:sz="0" w:space="0" w:color="auto"/>
        <w:right w:val="none" w:sz="0" w:space="0" w:color="auto"/>
      </w:divBdr>
    </w:div>
    <w:div w:id="1981181581">
      <w:bodyDiv w:val="1"/>
      <w:marLeft w:val="0"/>
      <w:marRight w:val="0"/>
      <w:marTop w:val="0"/>
      <w:marBottom w:val="0"/>
      <w:divBdr>
        <w:top w:val="none" w:sz="0" w:space="0" w:color="auto"/>
        <w:left w:val="none" w:sz="0" w:space="0" w:color="auto"/>
        <w:bottom w:val="none" w:sz="0" w:space="0" w:color="auto"/>
        <w:right w:val="none" w:sz="0" w:space="0" w:color="auto"/>
      </w:divBdr>
    </w:div>
    <w:div w:id="2000618114">
      <w:bodyDiv w:val="1"/>
      <w:marLeft w:val="0"/>
      <w:marRight w:val="0"/>
      <w:marTop w:val="0"/>
      <w:marBottom w:val="0"/>
      <w:divBdr>
        <w:top w:val="none" w:sz="0" w:space="0" w:color="auto"/>
        <w:left w:val="none" w:sz="0" w:space="0" w:color="auto"/>
        <w:bottom w:val="none" w:sz="0" w:space="0" w:color="auto"/>
        <w:right w:val="none" w:sz="0" w:space="0" w:color="auto"/>
      </w:divBdr>
    </w:div>
    <w:div w:id="2002927348">
      <w:bodyDiv w:val="1"/>
      <w:marLeft w:val="0"/>
      <w:marRight w:val="0"/>
      <w:marTop w:val="0"/>
      <w:marBottom w:val="0"/>
      <w:divBdr>
        <w:top w:val="none" w:sz="0" w:space="0" w:color="auto"/>
        <w:left w:val="none" w:sz="0" w:space="0" w:color="auto"/>
        <w:bottom w:val="none" w:sz="0" w:space="0" w:color="auto"/>
        <w:right w:val="none" w:sz="0" w:space="0" w:color="auto"/>
      </w:divBdr>
    </w:div>
    <w:div w:id="2014335223">
      <w:bodyDiv w:val="1"/>
      <w:marLeft w:val="0"/>
      <w:marRight w:val="0"/>
      <w:marTop w:val="0"/>
      <w:marBottom w:val="0"/>
      <w:divBdr>
        <w:top w:val="none" w:sz="0" w:space="0" w:color="auto"/>
        <w:left w:val="none" w:sz="0" w:space="0" w:color="auto"/>
        <w:bottom w:val="none" w:sz="0" w:space="0" w:color="auto"/>
        <w:right w:val="none" w:sz="0" w:space="0" w:color="auto"/>
      </w:divBdr>
    </w:div>
    <w:div w:id="2077700228">
      <w:bodyDiv w:val="1"/>
      <w:marLeft w:val="0"/>
      <w:marRight w:val="0"/>
      <w:marTop w:val="0"/>
      <w:marBottom w:val="0"/>
      <w:divBdr>
        <w:top w:val="none" w:sz="0" w:space="0" w:color="auto"/>
        <w:left w:val="none" w:sz="0" w:space="0" w:color="auto"/>
        <w:bottom w:val="none" w:sz="0" w:space="0" w:color="auto"/>
        <w:right w:val="none" w:sz="0" w:space="0" w:color="auto"/>
      </w:divBdr>
    </w:div>
    <w:div w:id="2090153925">
      <w:bodyDiv w:val="1"/>
      <w:marLeft w:val="0"/>
      <w:marRight w:val="0"/>
      <w:marTop w:val="0"/>
      <w:marBottom w:val="0"/>
      <w:divBdr>
        <w:top w:val="none" w:sz="0" w:space="0" w:color="auto"/>
        <w:left w:val="none" w:sz="0" w:space="0" w:color="auto"/>
        <w:bottom w:val="none" w:sz="0" w:space="0" w:color="auto"/>
        <w:right w:val="none" w:sz="0" w:space="0" w:color="auto"/>
      </w:divBdr>
    </w:div>
    <w:div w:id="2118482389">
      <w:bodyDiv w:val="1"/>
      <w:marLeft w:val="0"/>
      <w:marRight w:val="0"/>
      <w:marTop w:val="0"/>
      <w:marBottom w:val="0"/>
      <w:divBdr>
        <w:top w:val="none" w:sz="0" w:space="0" w:color="auto"/>
        <w:left w:val="none" w:sz="0" w:space="0" w:color="auto"/>
        <w:bottom w:val="none" w:sz="0" w:space="0" w:color="auto"/>
        <w:right w:val="none" w:sz="0" w:space="0" w:color="auto"/>
      </w:divBdr>
    </w:div>
    <w:div w:id="21308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anslag.rj.se/sv/anslag/50109" TargetMode="External"/><Relationship Id="rId26" Type="http://schemas.openxmlformats.org/officeDocument/2006/relationships/chart" Target="charts/chart1.xml"/><Relationship Id="rId39"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4.xml"/><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ustainability-indices.com/" TargetMode="External"/><Relationship Id="rId33" Type="http://schemas.openxmlformats.org/officeDocument/2006/relationships/header" Target="header13.xml"/><Relationship Id="rId38"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rj.se/svenska/var_organisation/beredning_av_ansokningar" TargetMode="External"/><Relationship Id="rId29" Type="http://schemas.openxmlformats.org/officeDocument/2006/relationships/chart" Target="charts/chart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2.emf"/><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yperlink" Target="http://anslag.rj.se/sv/anslag/50701" TargetMode="Externa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chart" Target="charts/chart2.xml"/><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Bet&#228;nkande\RixDok.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pPr>
            <a:r>
              <a:rPr lang="sv-SE" b="1"/>
              <a:t> Total avkastning i % av tillgångar vid årets ingång</a:t>
            </a:r>
          </a:p>
        </c:rich>
      </c:tx>
      <c:layout>
        <c:manualLayout>
          <c:xMode val="edge"/>
          <c:yMode val="edge"/>
          <c:x val="0.11167539336770706"/>
          <c:y val="3.6666666666666681E-2"/>
        </c:manualLayout>
      </c:layout>
      <c:overlay val="0"/>
      <c:spPr>
        <a:noFill/>
        <a:ln w="25400">
          <a:noFill/>
        </a:ln>
      </c:spPr>
    </c:title>
    <c:autoTitleDeleted val="0"/>
    <c:plotArea>
      <c:layout>
        <c:manualLayout>
          <c:layoutTarget val="inner"/>
          <c:xMode val="edge"/>
          <c:yMode val="edge"/>
          <c:x val="0.14213215583874803"/>
          <c:y val="0.25333415798879555"/>
          <c:w val="0.82233604449561348"/>
          <c:h val="0.61000198568354835"/>
        </c:manualLayout>
      </c:layout>
      <c:barChart>
        <c:barDir val="col"/>
        <c:grouping val="clustered"/>
        <c:varyColors val="0"/>
        <c:ser>
          <c:idx val="2"/>
          <c:order val="0"/>
          <c:spPr>
            <a:solidFill>
              <a:srgbClr val="993366"/>
            </a:solidFill>
            <a:ln w="12700">
              <a:solidFill>
                <a:srgbClr val="000000"/>
              </a:solidFill>
              <a:prstDash val="solid"/>
            </a:ln>
          </c:spPr>
          <c:invertIfNegative val="0"/>
          <c:cat>
            <c:numRef>
              <c:f>'Tot. avkastning'!$B$14:$B$23</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Lit>
              <c:formatCode>General</c:formatCode>
              <c:ptCount val="1"/>
              <c:pt idx="0">
                <c:v>0</c:v>
              </c:pt>
            </c:numLit>
          </c:val>
        </c:ser>
        <c:ser>
          <c:idx val="3"/>
          <c:order val="1"/>
          <c:spPr>
            <a:solidFill>
              <a:srgbClr val="9999FF"/>
            </a:solidFill>
            <a:ln w="12700">
              <a:solidFill>
                <a:srgbClr val="000000"/>
              </a:solidFill>
              <a:prstDash val="solid"/>
            </a:ln>
          </c:spPr>
          <c:invertIfNegative val="0"/>
          <c:cat>
            <c:numRef>
              <c:f>'Tot. avkastning'!$B$14:$B$23</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'Tot. avkastning'!$A$14:$A$23</c:f>
              <c:numCache>
                <c:formatCode>0.0%</c:formatCode>
                <c:ptCount val="10"/>
                <c:pt idx="0">
                  <c:v>0.13600000000000001</c:v>
                </c:pt>
                <c:pt idx="1">
                  <c:v>2.69E-2</c:v>
                </c:pt>
                <c:pt idx="2">
                  <c:v>-0.18440000000000001</c:v>
                </c:pt>
                <c:pt idx="3">
                  <c:v>0.249</c:v>
                </c:pt>
                <c:pt idx="4">
                  <c:v>0.106</c:v>
                </c:pt>
                <c:pt idx="5">
                  <c:v>-4.1399999999999999E-2</c:v>
                </c:pt>
                <c:pt idx="6" formatCode="0.00%">
                  <c:v>9.6799999999999997E-2</c:v>
                </c:pt>
                <c:pt idx="7" formatCode="0.00%">
                  <c:v>0.15390000000000001</c:v>
                </c:pt>
                <c:pt idx="8" formatCode="0.00%">
                  <c:v>0.129</c:v>
                </c:pt>
                <c:pt idx="9" formatCode="0.00%">
                  <c:v>6.4299999999999996E-2</c:v>
                </c:pt>
              </c:numCache>
            </c:numRef>
          </c:val>
        </c:ser>
        <c:ser>
          <c:idx val="4"/>
          <c:order val="2"/>
          <c:spPr>
            <a:solidFill>
              <a:srgbClr val="993366"/>
            </a:solidFill>
            <a:ln w="12700">
              <a:solidFill>
                <a:srgbClr val="000000"/>
              </a:solidFill>
              <a:prstDash val="solid"/>
            </a:ln>
          </c:spPr>
          <c:invertIfNegative val="0"/>
          <c:cat>
            <c:numRef>
              <c:f>'Tot. avkastning'!$B$14:$B$23</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Lit>
              <c:formatCode>General</c:formatCode>
              <c:ptCount val="1"/>
              <c:pt idx="0">
                <c:v>0</c:v>
              </c:pt>
            </c:numLit>
          </c:val>
        </c:ser>
        <c:ser>
          <c:idx val="5"/>
          <c:order val="3"/>
          <c:spPr>
            <a:solidFill>
              <a:srgbClr val="993366"/>
            </a:solidFill>
            <a:ln w="12700">
              <a:solidFill>
                <a:srgbClr val="000000"/>
              </a:solidFill>
              <a:prstDash val="solid"/>
            </a:ln>
          </c:spPr>
          <c:invertIfNegative val="0"/>
          <c:cat>
            <c:numRef>
              <c:f>'Tot. avkastning'!$B$14:$B$23</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Lit>
              <c:formatCode>General</c:formatCode>
              <c:ptCount val="1"/>
              <c:pt idx="0">
                <c:v>0</c:v>
              </c:pt>
            </c:numLit>
          </c:val>
        </c:ser>
        <c:ser>
          <c:idx val="1"/>
          <c:order val="4"/>
          <c:spPr>
            <a:solidFill>
              <a:srgbClr val="993366"/>
            </a:solidFill>
            <a:ln w="12700">
              <a:solidFill>
                <a:srgbClr val="000000"/>
              </a:solidFill>
              <a:prstDash val="solid"/>
            </a:ln>
          </c:spPr>
          <c:invertIfNegative val="0"/>
          <c:cat>
            <c:numRef>
              <c:f>'Tot. avkastning'!$B$14:$B$23</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Lit>
              <c:formatCode>General</c:formatCode>
              <c:ptCount val="1"/>
              <c:pt idx="0">
                <c:v>0</c:v>
              </c:pt>
            </c:numLit>
          </c:val>
        </c:ser>
        <c:ser>
          <c:idx val="0"/>
          <c:order val="5"/>
          <c:spPr>
            <a:solidFill>
              <a:srgbClr val="9999FF"/>
            </a:solidFill>
            <a:ln w="12700">
              <a:solidFill>
                <a:srgbClr val="000000"/>
              </a:solidFill>
              <a:prstDash val="solid"/>
            </a:ln>
          </c:spPr>
          <c:invertIfNegative val="0"/>
          <c:dLbls>
            <c:dLbl>
              <c:idx val="0"/>
              <c:layout>
                <c:manualLayout>
                  <c:x val="6.7681895093062603E-3"/>
                  <c:y val="-0.0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1020510232739066E-17"/>
                  <c:y val="-4.000000000000008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3840947546531302E-3"/>
                  <c:y val="-2.666666666666670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6.2041020465478132E-17"/>
                  <c:y val="-3.5555555555555556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0.1022222222222223"/>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3.555555555555555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'Tot. avkastning'!$B$14:$B$23</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'Tot. avkastning'!$A$14:$A$23</c:f>
              <c:numCache>
                <c:formatCode>0.0%</c:formatCode>
                <c:ptCount val="10"/>
                <c:pt idx="0">
                  <c:v>0.13600000000000001</c:v>
                </c:pt>
                <c:pt idx="1">
                  <c:v>2.69E-2</c:v>
                </c:pt>
                <c:pt idx="2">
                  <c:v>-0.18440000000000001</c:v>
                </c:pt>
                <c:pt idx="3">
                  <c:v>0.249</c:v>
                </c:pt>
                <c:pt idx="4">
                  <c:v>0.106</c:v>
                </c:pt>
                <c:pt idx="5">
                  <c:v>-4.1399999999999999E-2</c:v>
                </c:pt>
                <c:pt idx="6" formatCode="0.00%">
                  <c:v>9.6799999999999997E-2</c:v>
                </c:pt>
                <c:pt idx="7" formatCode="0.00%">
                  <c:v>0.15390000000000001</c:v>
                </c:pt>
                <c:pt idx="8" formatCode="0.00%">
                  <c:v>0.129</c:v>
                </c:pt>
                <c:pt idx="9" formatCode="0.00%">
                  <c:v>6.4299999999999996E-2</c:v>
                </c:pt>
              </c:numCache>
            </c:numRef>
          </c:val>
        </c:ser>
        <c:ser>
          <c:idx val="1"/>
          <c:order val="6"/>
          <c:spPr>
            <a:solidFill>
              <a:srgbClr val="993366"/>
            </a:solidFill>
            <a:ln w="12700">
              <a:solidFill>
                <a:srgbClr val="000000"/>
              </a:solidFill>
              <a:prstDash val="solid"/>
            </a:ln>
          </c:spPr>
          <c:invertIfNegative val="0"/>
          <c:cat>
            <c:numRef>
              <c:f>'Tot. avkastning'!$B$14:$B$23</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Lit>
              <c:formatCode>General</c:formatCode>
              <c:ptCount val="1"/>
              <c:pt idx="0">
                <c:v>0</c:v>
              </c:pt>
            </c:numLit>
          </c:val>
        </c:ser>
        <c:ser>
          <c:idx val="1"/>
          <c:order val="7"/>
          <c:spPr>
            <a:solidFill>
              <a:srgbClr val="993366"/>
            </a:solidFill>
            <a:ln w="12700">
              <a:solidFill>
                <a:srgbClr val="000000"/>
              </a:solidFill>
              <a:prstDash val="solid"/>
            </a:ln>
          </c:spPr>
          <c:invertIfNegative val="0"/>
          <c:cat>
            <c:numRef>
              <c:f>'Tot. avkastning'!$B$14:$B$23</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Lit>
              <c:formatCode>General</c:formatCode>
              <c:ptCount val="1"/>
              <c:pt idx="0">
                <c:v>0</c:v>
              </c:pt>
            </c:numLit>
          </c:val>
        </c:ser>
        <c:dLbls>
          <c:showLegendKey val="0"/>
          <c:showVal val="0"/>
          <c:showCatName val="0"/>
          <c:showSerName val="0"/>
          <c:showPercent val="0"/>
          <c:showBubbleSize val="0"/>
        </c:dLbls>
        <c:gapWidth val="50"/>
        <c:overlap val="100"/>
        <c:axId val="489192888"/>
        <c:axId val="489193280"/>
      </c:barChart>
      <c:catAx>
        <c:axId val="48919288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a:pPr>
            <a:endParaRPr lang="sv-SE"/>
          </a:p>
        </c:txPr>
        <c:crossAx val="489193280"/>
        <c:crosses val="autoZero"/>
        <c:auto val="1"/>
        <c:lblAlgn val="ctr"/>
        <c:lblOffset val="100"/>
        <c:tickLblSkip val="1"/>
        <c:tickMarkSkip val="1"/>
        <c:noMultiLvlLbl val="0"/>
      </c:catAx>
      <c:valAx>
        <c:axId val="489193280"/>
        <c:scaling>
          <c:orientation val="minMax"/>
          <c:max val="0.5"/>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a:pPr>
            <a:endParaRPr lang="sv-SE"/>
          </a:p>
        </c:txPr>
        <c:crossAx val="489192888"/>
        <c:crosses val="autoZero"/>
        <c:crossBetween val="between"/>
        <c:majorUnit val="0.1"/>
      </c:valAx>
      <c:spPr>
        <a:no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Times New Roman" pitchFamily="18" charset="0"/>
          <a:ea typeface="Arial"/>
          <a:cs typeface="Times New Roman" pitchFamily="18" charset="0"/>
        </a:defRPr>
      </a:pPr>
      <a:endParaRPr lang="sv-S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pPr>
            <a:r>
              <a:rPr lang="sv-SE" b="1"/>
              <a:t> Real avkastning i % av tillgångar vid årets ingång</a:t>
            </a:r>
          </a:p>
        </c:rich>
      </c:tx>
      <c:layout>
        <c:manualLayout>
          <c:xMode val="edge"/>
          <c:yMode val="edge"/>
          <c:x val="0.13384511079337591"/>
          <c:y val="3.6303630363036306E-2"/>
        </c:manualLayout>
      </c:layout>
      <c:overlay val="0"/>
      <c:spPr>
        <a:noFill/>
        <a:ln w="25400">
          <a:noFill/>
        </a:ln>
      </c:spPr>
    </c:title>
    <c:autoTitleDeleted val="0"/>
    <c:plotArea>
      <c:layout>
        <c:manualLayout>
          <c:layoutTarget val="inner"/>
          <c:xMode val="edge"/>
          <c:yMode val="edge"/>
          <c:x val="0.14322268525051607"/>
          <c:y val="0.25082589091471713"/>
          <c:w val="0.82097289223956682"/>
          <c:h val="0.61386336460706858"/>
        </c:manualLayout>
      </c:layout>
      <c:barChart>
        <c:barDir val="col"/>
        <c:grouping val="clustered"/>
        <c:varyColors val="0"/>
        <c:ser>
          <c:idx val="2"/>
          <c:order val="0"/>
          <c:spPr>
            <a:solidFill>
              <a:srgbClr val="993366"/>
            </a:solidFill>
            <a:ln w="12700">
              <a:solidFill>
                <a:srgbClr val="000000"/>
              </a:solidFill>
              <a:prstDash val="solid"/>
            </a:ln>
          </c:spPr>
          <c:invertIfNegative val="0"/>
          <c:cat>
            <c:numRef>
              <c:f>'Tot. avkastning'!$B$38:$B$47</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Lit>
              <c:formatCode>General</c:formatCode>
              <c:ptCount val="1"/>
              <c:pt idx="0">
                <c:v>0</c:v>
              </c:pt>
            </c:numLit>
          </c:val>
        </c:ser>
        <c:ser>
          <c:idx val="3"/>
          <c:order val="1"/>
          <c:spPr>
            <a:solidFill>
              <a:srgbClr val="993366"/>
            </a:solidFill>
            <a:ln w="12700">
              <a:solidFill>
                <a:srgbClr val="000000"/>
              </a:solidFill>
              <a:prstDash val="solid"/>
            </a:ln>
          </c:spPr>
          <c:invertIfNegative val="0"/>
          <c:cat>
            <c:numRef>
              <c:f>'Tot. avkastning'!$B$38:$B$47</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Lit>
              <c:formatCode>General</c:formatCode>
              <c:ptCount val="1"/>
              <c:pt idx="0">
                <c:v>0</c:v>
              </c:pt>
            </c:numLit>
          </c:val>
        </c:ser>
        <c:ser>
          <c:idx val="4"/>
          <c:order val="2"/>
          <c:tx>
            <c:strRef>
              <c:f>'Tot. avkastning'!$C$29</c:f>
              <c:strCache>
                <c:ptCount val="1"/>
                <c:pt idx="0">
                  <c:v>Realavkastning</c:v>
                </c:pt>
              </c:strCache>
            </c:strRef>
          </c:tx>
          <c:spPr>
            <a:solidFill>
              <a:srgbClr val="9999FF"/>
            </a:solidFill>
            <a:ln w="12700">
              <a:solidFill>
                <a:srgbClr val="000000"/>
              </a:solidFill>
              <a:prstDash val="solid"/>
            </a:ln>
          </c:spPr>
          <c:invertIfNegative val="0"/>
          <c:cat>
            <c:numRef>
              <c:f>'Tot. avkastning'!$B$38:$B$47</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'Tot. avkastning'!$C$38:$C$47</c:f>
              <c:numCache>
                <c:formatCode>0.0%</c:formatCode>
                <c:ptCount val="10"/>
                <c:pt idx="0">
                  <c:v>0.12000000000000001</c:v>
                </c:pt>
                <c:pt idx="1">
                  <c:v>-8.100000000000003E-3</c:v>
                </c:pt>
                <c:pt idx="2">
                  <c:v>-0.19340000000000002</c:v>
                </c:pt>
                <c:pt idx="3">
                  <c:v>0.24</c:v>
                </c:pt>
                <c:pt idx="4">
                  <c:v>8.299999999999999E-2</c:v>
                </c:pt>
                <c:pt idx="5">
                  <c:v>-6.1399999999999996E-2</c:v>
                </c:pt>
                <c:pt idx="6" formatCode="0.00%">
                  <c:v>9.7299999999999998E-2</c:v>
                </c:pt>
                <c:pt idx="7" formatCode="0.00%">
                  <c:v>0.1525</c:v>
                </c:pt>
                <c:pt idx="8" formatCode="0.00%">
                  <c:v>0.13214000000000001</c:v>
                </c:pt>
                <c:pt idx="9" formatCode="0.00%">
                  <c:v>6.3789999999999999E-2</c:v>
                </c:pt>
              </c:numCache>
            </c:numRef>
          </c:val>
        </c:ser>
        <c:ser>
          <c:idx val="5"/>
          <c:order val="3"/>
          <c:spPr>
            <a:solidFill>
              <a:srgbClr val="993366"/>
            </a:solidFill>
            <a:ln w="12700">
              <a:solidFill>
                <a:srgbClr val="000000"/>
              </a:solidFill>
              <a:prstDash val="solid"/>
            </a:ln>
          </c:spPr>
          <c:invertIfNegative val="0"/>
          <c:cat>
            <c:numRef>
              <c:f>'Tot. avkastning'!$B$38:$B$47</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Lit>
              <c:formatCode>General</c:formatCode>
              <c:ptCount val="1"/>
              <c:pt idx="0">
                <c:v>0</c:v>
              </c:pt>
            </c:numLit>
          </c:val>
        </c:ser>
        <c:ser>
          <c:idx val="1"/>
          <c:order val="4"/>
          <c:spPr>
            <a:solidFill>
              <a:srgbClr val="993366"/>
            </a:solidFill>
            <a:ln w="12700">
              <a:solidFill>
                <a:srgbClr val="000000"/>
              </a:solidFill>
              <a:prstDash val="solid"/>
            </a:ln>
          </c:spPr>
          <c:invertIfNegative val="0"/>
          <c:cat>
            <c:numRef>
              <c:f>'Tot. avkastning'!$B$38:$B$47</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Lit>
              <c:formatCode>General</c:formatCode>
              <c:ptCount val="1"/>
              <c:pt idx="0">
                <c:v>0</c:v>
              </c:pt>
            </c:numLit>
          </c:val>
        </c:ser>
        <c:ser>
          <c:idx val="1"/>
          <c:order val="5"/>
          <c:spPr>
            <a:solidFill>
              <a:srgbClr val="993366"/>
            </a:solidFill>
            <a:ln w="12700">
              <a:solidFill>
                <a:srgbClr val="000000"/>
              </a:solidFill>
              <a:prstDash val="solid"/>
            </a:ln>
          </c:spPr>
          <c:invertIfNegative val="0"/>
          <c:cat>
            <c:numRef>
              <c:f>'Tot. avkastning'!$B$38:$B$47</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Lit>
              <c:formatCode>General</c:formatCode>
              <c:ptCount val="1"/>
              <c:pt idx="0">
                <c:v>0</c:v>
              </c:pt>
            </c:numLit>
          </c:val>
        </c:ser>
        <c:ser>
          <c:idx val="0"/>
          <c:order val="6"/>
          <c:tx>
            <c:strRef>
              <c:f>'Tot. avkastning'!$C$29</c:f>
              <c:strCache>
                <c:ptCount val="1"/>
                <c:pt idx="0">
                  <c:v>Realavkastning</c:v>
                </c:pt>
              </c:strCache>
            </c:strRef>
          </c:tx>
          <c:spPr>
            <a:solidFill>
              <a:srgbClr val="9999FF"/>
            </a:solidFill>
            <a:ln w="12700">
              <a:solidFill>
                <a:srgbClr val="000000"/>
              </a:solidFill>
              <a:prstDash val="solid"/>
            </a:ln>
          </c:spPr>
          <c:invertIfNegative val="0"/>
          <c:dLbls>
            <c:dLbl>
              <c:idx val="0"/>
              <c:layout>
                <c:manualLayout>
                  <c:x val="-1.5629259631328893E-17"/>
                  <c:y val="1.320132013201320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3.4649134204759057E-7"/>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3.960396039603960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6.2517038525315571E-17"/>
                  <c:y val="-3.0803080308030643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4100596760443308E-3"/>
                  <c:y val="-0.10121012101210117"/>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5.7205720572057209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0"/>
                  <c:y val="-1.320132013201320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'Tot. avkastning'!$B$38:$B$47</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'Tot. avkastning'!$C$38:$C$47</c:f>
              <c:numCache>
                <c:formatCode>0.0%</c:formatCode>
                <c:ptCount val="10"/>
                <c:pt idx="0">
                  <c:v>0.12000000000000001</c:v>
                </c:pt>
                <c:pt idx="1">
                  <c:v>-8.100000000000003E-3</c:v>
                </c:pt>
                <c:pt idx="2">
                  <c:v>-0.19340000000000002</c:v>
                </c:pt>
                <c:pt idx="3">
                  <c:v>0.24</c:v>
                </c:pt>
                <c:pt idx="4">
                  <c:v>8.299999999999999E-2</c:v>
                </c:pt>
                <c:pt idx="5">
                  <c:v>-6.1399999999999996E-2</c:v>
                </c:pt>
                <c:pt idx="6" formatCode="0.00%">
                  <c:v>9.7299999999999998E-2</c:v>
                </c:pt>
                <c:pt idx="7" formatCode="0.00%">
                  <c:v>0.1525</c:v>
                </c:pt>
                <c:pt idx="8" formatCode="0.00%">
                  <c:v>0.13214000000000001</c:v>
                </c:pt>
                <c:pt idx="9" formatCode="0.00%">
                  <c:v>6.3789999999999999E-2</c:v>
                </c:pt>
              </c:numCache>
            </c:numRef>
          </c:val>
        </c:ser>
        <c:ser>
          <c:idx val="1"/>
          <c:order val="7"/>
          <c:spPr>
            <a:solidFill>
              <a:srgbClr val="993366"/>
            </a:solidFill>
            <a:ln w="12700">
              <a:solidFill>
                <a:srgbClr val="000000"/>
              </a:solidFill>
              <a:prstDash val="solid"/>
            </a:ln>
          </c:spPr>
          <c:invertIfNegative val="0"/>
          <c:cat>
            <c:numRef>
              <c:f>'Tot. avkastning'!$B$38:$B$47</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Lit>
              <c:formatCode>General</c:formatCode>
              <c:ptCount val="1"/>
              <c:pt idx="0">
                <c:v>0</c:v>
              </c:pt>
            </c:numLit>
          </c:val>
        </c:ser>
        <c:dLbls>
          <c:showLegendKey val="0"/>
          <c:showVal val="0"/>
          <c:showCatName val="0"/>
          <c:showSerName val="0"/>
          <c:showPercent val="0"/>
          <c:showBubbleSize val="0"/>
        </c:dLbls>
        <c:gapWidth val="50"/>
        <c:overlap val="100"/>
        <c:axId val="489193672"/>
        <c:axId val="489194848"/>
      </c:barChart>
      <c:catAx>
        <c:axId val="48919367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a:pPr>
            <a:endParaRPr lang="sv-SE"/>
          </a:p>
        </c:txPr>
        <c:crossAx val="489194848"/>
        <c:crosses val="autoZero"/>
        <c:auto val="1"/>
        <c:lblAlgn val="ctr"/>
        <c:lblOffset val="100"/>
        <c:tickLblSkip val="1"/>
        <c:tickMarkSkip val="1"/>
        <c:noMultiLvlLbl val="0"/>
      </c:catAx>
      <c:valAx>
        <c:axId val="489194848"/>
        <c:scaling>
          <c:orientation val="minMax"/>
          <c:max val="0.5"/>
          <c:min val="-0.30000000000000004"/>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a:pPr>
            <a:endParaRPr lang="sv-SE"/>
          </a:p>
        </c:txPr>
        <c:crossAx val="489193672"/>
        <c:crosses val="autoZero"/>
        <c:crossBetween val="between"/>
        <c:majorUnit val="0.1"/>
      </c:valAx>
      <c:spPr>
        <a:no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Times New Roman" pitchFamily="18" charset="0"/>
          <a:ea typeface="Arial"/>
          <a:cs typeface="Times New Roman" pitchFamily="18" charset="0"/>
        </a:defRPr>
      </a:pPr>
      <a:endParaRPr lang="sv-S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v-SE"/>
              <a:t>Beviljade forskningsmedel (mnkr)</a:t>
            </a:r>
          </a:p>
        </c:rich>
      </c:tx>
      <c:layout>
        <c:manualLayout>
          <c:xMode val="edge"/>
          <c:yMode val="edge"/>
          <c:x val="0.16936128942311771"/>
          <c:y val="4.3650793650793704E-2"/>
        </c:manualLayout>
      </c:layout>
      <c:overlay val="0"/>
      <c:spPr>
        <a:noFill/>
        <a:ln w="25400">
          <a:noFill/>
        </a:ln>
      </c:spPr>
    </c:title>
    <c:autoTitleDeleted val="0"/>
    <c:plotArea>
      <c:layout>
        <c:manualLayout>
          <c:layoutTarget val="inner"/>
          <c:xMode val="edge"/>
          <c:yMode val="edge"/>
          <c:x val="0.12623656712722231"/>
          <c:y val="0.18750040727667663"/>
          <c:w val="0.81135789630069821"/>
          <c:h val="0.67042447280296857"/>
        </c:manualLayout>
      </c:layout>
      <c:barChart>
        <c:barDir val="col"/>
        <c:grouping val="clustered"/>
        <c:varyColors val="0"/>
        <c:ser>
          <c:idx val="2"/>
          <c:order val="0"/>
          <c:tx>
            <c:strRef>
              <c:f>Forskningsmedel!$A$4</c:f>
              <c:strCache>
                <c:ptCount val="1"/>
                <c:pt idx="0">
                  <c:v>Forsk. Medel</c:v>
                </c:pt>
              </c:strCache>
            </c:strRef>
          </c:tx>
          <c:spPr>
            <a:solidFill>
              <a:srgbClr val="9999FF"/>
            </a:solidFill>
            <a:ln w="12700">
              <a:solidFill>
                <a:srgbClr val="000000"/>
              </a:solidFill>
              <a:prstDash val="solid"/>
            </a:ln>
          </c:spPr>
          <c:invertIfNegative val="0"/>
          <c:cat>
            <c:numRef>
              <c:f>Forskningsmedel!$B$13:$B$22</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Forskningsmedel!$A$13:$A$22</c:f>
              <c:numCache>
                <c:formatCode>General</c:formatCode>
                <c:ptCount val="10"/>
                <c:pt idx="0">
                  <c:v>327</c:v>
                </c:pt>
                <c:pt idx="1">
                  <c:v>352</c:v>
                </c:pt>
                <c:pt idx="2">
                  <c:v>339</c:v>
                </c:pt>
                <c:pt idx="3">
                  <c:v>317</c:v>
                </c:pt>
                <c:pt idx="4">
                  <c:v>348</c:v>
                </c:pt>
                <c:pt idx="5">
                  <c:v>333</c:v>
                </c:pt>
                <c:pt idx="6">
                  <c:v>355</c:v>
                </c:pt>
                <c:pt idx="7">
                  <c:v>330</c:v>
                </c:pt>
                <c:pt idx="8">
                  <c:v>410</c:v>
                </c:pt>
                <c:pt idx="9">
                  <c:v>543</c:v>
                </c:pt>
              </c:numCache>
            </c:numRef>
          </c:val>
        </c:ser>
        <c:ser>
          <c:idx val="3"/>
          <c:order val="1"/>
          <c:spPr>
            <a:solidFill>
              <a:srgbClr val="993366"/>
            </a:solidFill>
            <a:ln w="12700">
              <a:solidFill>
                <a:srgbClr val="000000"/>
              </a:solidFill>
              <a:prstDash val="solid"/>
            </a:ln>
          </c:spPr>
          <c:invertIfNegative val="0"/>
          <c:cat>
            <c:numRef>
              <c:f>Forskningsmedel!$B$13:$B$22</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Lit>
              <c:formatCode>General</c:formatCode>
              <c:ptCount val="1"/>
              <c:pt idx="0">
                <c:v>1</c:v>
              </c:pt>
            </c:numLit>
          </c:val>
        </c:ser>
        <c:ser>
          <c:idx val="0"/>
          <c:order val="2"/>
          <c:tx>
            <c:strRef>
              <c:f>Forskningsmedel!$A$4</c:f>
              <c:strCache>
                <c:ptCount val="1"/>
                <c:pt idx="0">
                  <c:v>Forsk. Medel</c:v>
                </c:pt>
              </c:strCache>
            </c:strRef>
          </c:tx>
          <c:spPr>
            <a:solidFill>
              <a:srgbClr val="9999FF"/>
            </a:solidFill>
            <a:ln w="12700">
              <a:solidFill>
                <a:srgbClr val="000000"/>
              </a:solidFill>
              <a:prstDash val="solid"/>
            </a:ln>
          </c:spPr>
          <c:invertIfNegative val="0"/>
          <c:dLbls>
            <c:dLbl>
              <c:idx val="1"/>
              <c:layout>
                <c:manualLayout>
                  <c:x val="0"/>
                  <c:y val="-4.137931034482758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1530265124244521E-16"/>
                  <c:y val="-4.5977011494252915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3.678160919540234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0"/>
                  <c:y val="9.1954022988505538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Forskningsmedel!$B$13:$B$22</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Forskningsmedel!$A$13:$A$22</c:f>
              <c:numCache>
                <c:formatCode>General</c:formatCode>
                <c:ptCount val="10"/>
                <c:pt idx="0">
                  <c:v>327</c:v>
                </c:pt>
                <c:pt idx="1">
                  <c:v>352</c:v>
                </c:pt>
                <c:pt idx="2">
                  <c:v>339</c:v>
                </c:pt>
                <c:pt idx="3">
                  <c:v>317</c:v>
                </c:pt>
                <c:pt idx="4">
                  <c:v>348</c:v>
                </c:pt>
                <c:pt idx="5">
                  <c:v>333</c:v>
                </c:pt>
                <c:pt idx="6">
                  <c:v>355</c:v>
                </c:pt>
                <c:pt idx="7">
                  <c:v>330</c:v>
                </c:pt>
                <c:pt idx="8">
                  <c:v>410</c:v>
                </c:pt>
                <c:pt idx="9">
                  <c:v>543</c:v>
                </c:pt>
              </c:numCache>
            </c:numRef>
          </c:val>
        </c:ser>
        <c:ser>
          <c:idx val="1"/>
          <c:order val="3"/>
          <c:spPr>
            <a:solidFill>
              <a:srgbClr val="993366"/>
            </a:solidFill>
            <a:ln w="12700">
              <a:solidFill>
                <a:srgbClr val="000000"/>
              </a:solidFill>
              <a:prstDash val="solid"/>
            </a:ln>
          </c:spPr>
          <c:invertIfNegative val="0"/>
          <c:cat>
            <c:numRef>
              <c:f>Forskningsmedel!$B$13:$B$22</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Lit>
              <c:formatCode>General</c:formatCode>
              <c:ptCount val="1"/>
              <c:pt idx="0">
                <c:v>1</c:v>
              </c:pt>
            </c:numLit>
          </c:val>
        </c:ser>
        <c:dLbls>
          <c:showLegendKey val="0"/>
          <c:showVal val="0"/>
          <c:showCatName val="0"/>
          <c:showSerName val="0"/>
          <c:showPercent val="0"/>
          <c:showBubbleSize val="0"/>
        </c:dLbls>
        <c:gapWidth val="60"/>
        <c:overlap val="100"/>
        <c:axId val="493489112"/>
        <c:axId val="493489504"/>
      </c:barChart>
      <c:catAx>
        <c:axId val="49348911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b="0"/>
            </a:pPr>
            <a:endParaRPr lang="sv-SE"/>
          </a:p>
        </c:txPr>
        <c:crossAx val="493489504"/>
        <c:crosses val="autoZero"/>
        <c:auto val="1"/>
        <c:lblAlgn val="ctr"/>
        <c:lblOffset val="100"/>
        <c:tickLblSkip val="1"/>
        <c:tickMarkSkip val="1"/>
        <c:noMultiLvlLbl val="0"/>
      </c:catAx>
      <c:valAx>
        <c:axId val="493489504"/>
        <c:scaling>
          <c:orientation val="minMax"/>
          <c:max val="600"/>
          <c:min val="0"/>
        </c:scaling>
        <c:delete val="0"/>
        <c:axPos val="l"/>
        <c:majorGridlines>
          <c:spPr>
            <a:ln w="3175">
              <a:solidFill>
                <a:srgbClr val="000000"/>
              </a:solidFill>
              <a:prstDash val="solid"/>
            </a:ln>
          </c:spPr>
        </c:majorGridlines>
        <c:minorGridlines>
          <c:spPr>
            <a:ln w="3175">
              <a:solidFill>
                <a:srgbClr val="000000"/>
              </a:solidFill>
              <a:prstDash val="solid"/>
            </a:ln>
          </c:spPr>
        </c:minorGridlines>
        <c:numFmt formatCode="General" sourceLinked="1"/>
        <c:majorTickMark val="out"/>
        <c:minorTickMark val="none"/>
        <c:tickLblPos val="nextTo"/>
        <c:spPr>
          <a:ln w="3175">
            <a:solidFill>
              <a:srgbClr val="000000"/>
            </a:solidFill>
            <a:prstDash val="solid"/>
          </a:ln>
        </c:spPr>
        <c:txPr>
          <a:bodyPr rot="0" vert="horz"/>
          <a:lstStyle/>
          <a:p>
            <a:pPr>
              <a:defRPr b="0"/>
            </a:pPr>
            <a:endParaRPr lang="sv-SE"/>
          </a:p>
        </c:txPr>
        <c:crossAx val="493489112"/>
        <c:crosses val="autoZero"/>
        <c:crossBetween val="between"/>
        <c:majorUnit val="100"/>
        <c:minorUnit val="100"/>
      </c:valAx>
      <c:spPr>
        <a:no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00" b="1" i="0" u="none" strike="noStrike" baseline="0">
          <a:solidFill>
            <a:srgbClr val="000000"/>
          </a:solidFill>
          <a:latin typeface="Times New Roman" pitchFamily="18" charset="0"/>
          <a:ea typeface="Arial"/>
          <a:cs typeface="Times New Roman" pitchFamily="18" charset="0"/>
        </a:defRPr>
      </a:pPr>
      <a:endParaRPr lang="sv-SE"/>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C113FE55EB43BD9BDF65D6D9556DA1"/>
        <w:category>
          <w:name w:val="Allmänt"/>
          <w:gallery w:val="placeholder"/>
        </w:category>
        <w:types>
          <w:type w:val="bbPlcHdr"/>
        </w:types>
        <w:behaviors>
          <w:behavior w:val="content"/>
        </w:behaviors>
        <w:guid w:val="{0DA7CDDD-3D5D-4F3D-959F-75423C268E0A}"/>
      </w:docPartPr>
      <w:docPartBody>
        <w:p w:rsidR="000968B6" w:rsidRDefault="000968B6">
          <w:pPr>
            <w:pStyle w:val="61C113FE55EB43BD9BDF65D6D9556DA1"/>
          </w:pPr>
          <w:r w:rsidRPr="00B622E1">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B6"/>
    <w:rsid w:val="000968B6"/>
    <w:rsid w:val="001B4E40"/>
    <w:rsid w:val="001D3E46"/>
    <w:rsid w:val="002C02CD"/>
    <w:rsid w:val="00336DCE"/>
    <w:rsid w:val="00385A63"/>
    <w:rsid w:val="003B68F0"/>
    <w:rsid w:val="003F6722"/>
    <w:rsid w:val="005361AE"/>
    <w:rsid w:val="006F3CB1"/>
    <w:rsid w:val="00803C45"/>
    <w:rsid w:val="008E486C"/>
    <w:rsid w:val="00954722"/>
    <w:rsid w:val="009E3AA6"/>
    <w:rsid w:val="009E6617"/>
    <w:rsid w:val="00AA5CD8"/>
    <w:rsid w:val="00B5480C"/>
    <w:rsid w:val="00C07509"/>
    <w:rsid w:val="00CB310A"/>
    <w:rsid w:val="00DE6452"/>
    <w:rsid w:val="00E07296"/>
    <w:rsid w:val="00E75AB6"/>
    <w:rsid w:val="00FC64BD"/>
    <w:rsid w:val="00FF172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1C113FE55EB43BD9BDF65D6D9556DA1">
    <w:name w:val="61C113FE55EB43BD9BDF65D6D9556D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AA6F8-6614-4BC8-8F9B-EEBA10A39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RixDok</Template>
  <TotalTime>0</TotalTime>
  <Pages>78</Pages>
  <Words>22663</Words>
  <Characters>136432</Characters>
  <Application>Microsoft Office Word</Application>
  <DocSecurity>0</DocSecurity>
  <Lines>7180</Lines>
  <Paragraphs>4186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Version 3.2</cp:keywords>
  <cp:lastModifiedBy/>
  <cp:revision>1</cp:revision>
  <cp:lastPrinted>2014-07-16T13:27:00Z</cp:lastPrinted>
  <dcterms:created xsi:type="dcterms:W3CDTF">2016-06-22T08:43:00Z</dcterms:created>
  <dcterms:modified xsi:type="dcterms:W3CDTF">2016-06-22T10:42:00Z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typ">
    <vt:lpwstr>redogörelse</vt:lpwstr>
  </property>
  <property fmtid="{D5CDD505-2E9C-101B-9397-08002B2CF9AE}" pid="3" name="Organ">
    <vt:lpwstr>Styrelsen för stiftelsen riksbankens jubileumsfond</vt:lpwstr>
  </property>
  <property fmtid="{D5CDD505-2E9C-101B-9397-08002B2CF9AE}" pid="4" name="Nummer">
    <vt:lpwstr>1</vt:lpwstr>
  </property>
  <property fmtid="{D5CDD505-2E9C-101B-9397-08002B2CF9AE}" pid="5" name="RiksmöteÅr">
    <vt:lpwstr>2015/16</vt:lpwstr>
  </property>
  <property fmtid="{D5CDD505-2E9C-101B-9397-08002B2CF9AE}" pid="6" name="Dokbeteckning">
    <vt:lpwstr>2015/16:RJ1</vt:lpwstr>
  </property>
  <property fmtid="{D5CDD505-2E9C-101B-9397-08002B2CF9AE}" pid="7" name="Dokrubrik">
    <vt:lpwstr>Styrelsen för Stiftelsen Riksbankens Jubileumsfonds berättelse över fondens verksamhet och förvaltning under 2015</vt:lpwstr>
  </property>
  <property fmtid="{D5CDD505-2E9C-101B-9397-08002B2CF9AE}" pid="8" name="VIS">
    <vt:lpwstr>0</vt:lpwstr>
  </property>
  <property fmtid="{D5CDD505-2E9C-101B-9397-08002B2CF9AE}" pid="9" name="VIR">
    <vt:lpwstr>0</vt:lpwstr>
  </property>
  <property fmtid="{D5CDD505-2E9C-101B-9397-08002B2CF9AE}" pid="10" name="Typrubrik">
    <vt:lpwstr>Redogörelse till riksdagen</vt:lpwstr>
  </property>
</Properties>
</file>