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47A1" w:rsidP="00DA0661">
      <w:pPr>
        <w:pStyle w:val="Title"/>
      </w:pPr>
      <w:bookmarkStart w:id="0" w:name="Start"/>
      <w:bookmarkEnd w:id="0"/>
      <w:r>
        <w:t xml:space="preserve">Svar på fråga 2022/23:470 av </w:t>
      </w:r>
      <w:r w:rsidRPr="00EA47A1">
        <w:t xml:space="preserve">Katarina </w:t>
      </w:r>
      <w:r w:rsidRPr="00EA47A1">
        <w:t>Luhr</w:t>
      </w:r>
      <w:r>
        <w:t xml:space="preserve"> (MP)</w:t>
      </w:r>
      <w:r>
        <w:br/>
      </w:r>
      <w:r w:rsidRPr="00EA47A1">
        <w:t>Sänkta hastigheter för minskat buller</w:t>
      </w:r>
    </w:p>
    <w:p w:rsidR="00EA47A1" w:rsidP="00EA47A1">
      <w:pPr>
        <w:pStyle w:val="BodyText"/>
      </w:pPr>
      <w:r>
        <w:t xml:space="preserve">Katarina </w:t>
      </w:r>
      <w:r>
        <w:t>Luhr</w:t>
      </w:r>
      <w:r>
        <w:t xml:space="preserve"> har frågat mig om jag i min roll både som infrastrukturminister och bostadsminister kommer att ta några initiativ för att sänka hastigheterna på vägar nära bostadsområden för att minska antalet </w:t>
      </w:r>
      <w:r>
        <w:t>bullerstörda</w:t>
      </w:r>
      <w:r>
        <w:t xml:space="preserve">. </w:t>
      </w:r>
    </w:p>
    <w:p w:rsidR="00D9615E" w:rsidP="00EA47A1">
      <w:pPr>
        <w:pStyle w:val="BodyText"/>
      </w:pPr>
      <w:r>
        <w:t xml:space="preserve">Det finns många olika åtgärder både i byggnader och kringliggande infrastruktur som kan göras för att hantera bullernivån. </w:t>
      </w:r>
    </w:p>
    <w:p w:rsidR="00D9615E" w:rsidP="00EA47A1">
      <w:pPr>
        <w:pStyle w:val="BodyText"/>
      </w:pPr>
      <w:r>
        <w:t xml:space="preserve">Trafikverket arbetar med de bullerskyddsåtgärder som vidtas för att skydda bostäder längs det statliga vägnätet. </w:t>
      </w:r>
      <w:r w:rsidR="002F5F7C">
        <w:t>H</w:t>
      </w:r>
      <w:r>
        <w:t xml:space="preserve">uvuddelen av det bostadsnära vägnätet har </w:t>
      </w:r>
      <w:r w:rsidR="002F5F7C">
        <w:t xml:space="preserve">dock </w:t>
      </w:r>
      <w:r>
        <w:t xml:space="preserve">kommunerna ansvar för. </w:t>
      </w:r>
    </w:p>
    <w:p w:rsidR="00EA47A1" w:rsidP="00EA47A1">
      <w:pPr>
        <w:pStyle w:val="BodyText"/>
      </w:pPr>
      <w:r>
        <w:t xml:space="preserve">Kommuner har planmonopol och </w:t>
      </w:r>
      <w:r w:rsidR="00724644">
        <w:t xml:space="preserve">är </w:t>
      </w:r>
      <w:r>
        <w:t xml:space="preserve">därmed </w:t>
      </w:r>
      <w:r w:rsidR="00D27E37">
        <w:t>ansvarig</w:t>
      </w:r>
      <w:r w:rsidR="00765CF8">
        <w:t>a</w:t>
      </w:r>
      <w:r w:rsidR="00D27E37">
        <w:t xml:space="preserve"> </w:t>
      </w:r>
      <w:r>
        <w:t xml:space="preserve">för </w:t>
      </w:r>
      <w:r w:rsidR="00D9615E">
        <w:t xml:space="preserve">frågor rörande byggnaders och </w:t>
      </w:r>
      <w:r>
        <w:t>kringliggande kommunal</w:t>
      </w:r>
      <w:r w:rsidRPr="00EA47A1">
        <w:t xml:space="preserve"> infrastruktur</w:t>
      </w:r>
      <w:r w:rsidR="00D9615E">
        <w:t>s utformning vilket</w:t>
      </w:r>
      <w:r w:rsidRPr="00EA47A1">
        <w:t xml:space="preserve"> </w:t>
      </w:r>
      <w:r w:rsidR="00724644">
        <w:t xml:space="preserve">möjliggör </w:t>
      </w:r>
      <w:r w:rsidR="00D9615E">
        <w:t xml:space="preserve">att </w:t>
      </w:r>
      <w:r w:rsidR="00724644">
        <w:t>lämplig</w:t>
      </w:r>
      <w:r w:rsidR="00D9615E">
        <w:t>a åtgärder kan vidtas</w:t>
      </w:r>
      <w:r>
        <w:t xml:space="preserve">. </w:t>
      </w:r>
      <w:r w:rsidR="00F522AB">
        <w:t>K</w:t>
      </w:r>
      <w:r w:rsidRPr="00EA47A1" w:rsidR="00F522AB">
        <w:t xml:space="preserve">ommuner </w:t>
      </w:r>
      <w:r w:rsidR="00F522AB">
        <w:t xml:space="preserve">kan även, </w:t>
      </w:r>
      <w:r w:rsidR="00F016C8">
        <w:t>i egenskap av väghållare för det kommunala vägnätet</w:t>
      </w:r>
      <w:r w:rsidR="00F522AB">
        <w:t>,</w:t>
      </w:r>
      <w:r w:rsidR="00F016C8">
        <w:t xml:space="preserve"> </w:t>
      </w:r>
      <w:r w:rsidRPr="00EA47A1">
        <w:t xml:space="preserve">besluta om </w:t>
      </w:r>
      <w:r w:rsidR="00D9615E">
        <w:t xml:space="preserve">lämpliga åtgärder </w:t>
      </w:r>
      <w:r w:rsidR="00F522AB">
        <w:t xml:space="preserve">med </w:t>
      </w:r>
      <w:r w:rsidRPr="00EA47A1">
        <w:t xml:space="preserve">hänsyn </w:t>
      </w:r>
      <w:r w:rsidR="002F5F7C">
        <w:t>bl.a.</w:t>
      </w:r>
      <w:r w:rsidR="002F5F7C">
        <w:t xml:space="preserve"> </w:t>
      </w:r>
      <w:r w:rsidRPr="00EA47A1">
        <w:t>till miljön</w:t>
      </w:r>
      <w:r w:rsidR="00D27E37">
        <w:t>.</w:t>
      </w:r>
      <w:r w:rsidRPr="00EA47A1">
        <w:t xml:space="preserve"> </w:t>
      </w:r>
    </w:p>
    <w:p w:rsidR="006A2CBB" w:rsidP="00EA47A1">
      <w:pPr>
        <w:pStyle w:val="BodyText"/>
      </w:pPr>
      <w:r>
        <w:t xml:space="preserve">Jag avser inte att ta initiativ till sänkta hastigheter och konstaterar att det </w:t>
      </w:r>
      <w:r w:rsidR="00F522AB">
        <w:t xml:space="preserve">i </w:t>
      </w:r>
      <w:r>
        <w:t>huvudsak</w:t>
      </w:r>
      <w:r w:rsidR="00F522AB">
        <w:t xml:space="preserve"> är </w:t>
      </w:r>
      <w:r w:rsidR="00765CF8">
        <w:t xml:space="preserve">en </w:t>
      </w:r>
      <w:r>
        <w:t xml:space="preserve">kommunal fråga. </w:t>
      </w:r>
    </w:p>
    <w:p w:rsidR="00EA47A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50A117EE83A4B9194D2941530D8372D"/>
          </w:placeholder>
          <w:dataBinding w:xpath="/ns0:DocumentInfo[1]/ns0:BaseInfo[1]/ns0:HeaderDate[1]" w:storeItemID="{9586CA41-EDB6-4A36-8F7F-8EAACCD81D26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016C8">
            <w:t>29 mars 2023</w:t>
          </w:r>
        </w:sdtContent>
      </w:sdt>
    </w:p>
    <w:p w:rsidR="00EA47A1" w:rsidP="004E7A8F">
      <w:pPr>
        <w:pStyle w:val="Brdtextutanavstnd"/>
      </w:pPr>
    </w:p>
    <w:p w:rsidR="00EA47A1" w:rsidP="004E7A8F">
      <w:pPr>
        <w:pStyle w:val="Brdtextutanavstnd"/>
      </w:pPr>
    </w:p>
    <w:p w:rsidR="00EA47A1" w:rsidP="004E7A8F">
      <w:pPr>
        <w:pStyle w:val="Brdtextutanavstnd"/>
      </w:pPr>
    </w:p>
    <w:p w:rsidR="00EA47A1" w:rsidP="00422A41">
      <w:pPr>
        <w:pStyle w:val="BodyText"/>
      </w:pPr>
      <w:r>
        <w:t>Andreas Carlson</w:t>
      </w:r>
    </w:p>
    <w:p w:rsidR="00EA47A1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47A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47A1" w:rsidRPr="007D73AB" w:rsidP="00340DE0">
          <w:pPr>
            <w:pStyle w:val="Header"/>
          </w:pPr>
        </w:p>
      </w:tc>
      <w:tc>
        <w:tcPr>
          <w:tcW w:w="1134" w:type="dxa"/>
        </w:tcPr>
        <w:p w:rsidR="00EA47A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47A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47A1" w:rsidRPr="00710A6C" w:rsidP="00EE3C0F">
          <w:pPr>
            <w:pStyle w:val="Header"/>
            <w:rPr>
              <w:b/>
            </w:rPr>
          </w:pPr>
        </w:p>
        <w:p w:rsidR="00EA47A1" w:rsidP="00EE3C0F">
          <w:pPr>
            <w:pStyle w:val="Header"/>
          </w:pPr>
        </w:p>
        <w:p w:rsidR="00EA47A1" w:rsidP="00EE3C0F">
          <w:pPr>
            <w:pStyle w:val="Header"/>
          </w:pPr>
        </w:p>
        <w:p w:rsidR="00EA47A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39B1DE9567C49AEAA27298E47D44825"/>
            </w:placeholder>
            <w:dataBinding w:xpath="/ns0:DocumentInfo[1]/ns0:BaseInfo[1]/ns0:Dnr[1]" w:storeItemID="{9586CA41-EDB6-4A36-8F7F-8EAACCD81D26}" w:prefixMappings="xmlns:ns0='http://lp/documentinfo/RK' "/>
            <w:text/>
          </w:sdtPr>
          <w:sdtContent>
            <w:p w:rsidR="00EA47A1" w:rsidP="00EE3C0F">
              <w:pPr>
                <w:pStyle w:val="Header"/>
              </w:pPr>
              <w:r>
                <w:t>LI2023/02080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AA55074665E462DA76C19E3876C77BF"/>
            </w:placeholder>
            <w:showingPlcHdr/>
            <w:dataBinding w:xpath="/ns0:DocumentInfo[1]/ns0:BaseInfo[1]/ns0:DocNumber[1]" w:storeItemID="{9586CA41-EDB6-4A36-8F7F-8EAACCD81D26}" w:prefixMappings="xmlns:ns0='http://lp/documentinfo/RK' "/>
            <w:text/>
          </w:sdtPr>
          <w:sdtContent>
            <w:p w:rsidR="00EA47A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47A1" w:rsidP="00EE3C0F">
          <w:pPr>
            <w:pStyle w:val="Header"/>
          </w:pPr>
        </w:p>
      </w:tc>
      <w:tc>
        <w:tcPr>
          <w:tcW w:w="1134" w:type="dxa"/>
        </w:tcPr>
        <w:p w:rsidR="00EA47A1" w:rsidP="0094502D">
          <w:pPr>
            <w:pStyle w:val="Header"/>
          </w:pPr>
        </w:p>
        <w:p w:rsidR="00EA47A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1606785FB3C4F01849FD538064B88E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016C8" w:rsidRPr="00F016C8" w:rsidP="00340DE0">
              <w:pPr>
                <w:pStyle w:val="Header"/>
                <w:rPr>
                  <w:b/>
                </w:rPr>
              </w:pPr>
              <w:r w:rsidRPr="00F016C8">
                <w:rPr>
                  <w:b/>
                </w:rPr>
                <w:t>Landsbygds- och infrastrukturdepartementet</w:t>
              </w:r>
            </w:p>
            <w:p w:rsidR="00EA47A1" w:rsidRPr="00340DE0" w:rsidP="00340DE0">
              <w:pPr>
                <w:pStyle w:val="Header"/>
              </w:pPr>
              <w:r w:rsidRPr="00F016C8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33243F908174FA18C43396457EC895D"/>
          </w:placeholder>
          <w:dataBinding w:xpath="/ns0:DocumentInfo[1]/ns0:BaseInfo[1]/ns0:Recipient[1]" w:storeItemID="{9586CA41-EDB6-4A36-8F7F-8EAACCD81D26}" w:prefixMappings="xmlns:ns0='http://lp/documentinfo/RK' "/>
          <w:text w:multiLine="1"/>
        </w:sdtPr>
        <w:sdtContent>
          <w:tc>
            <w:tcPr>
              <w:tcW w:w="3170" w:type="dxa"/>
            </w:tcPr>
            <w:p w:rsidR="00EA47A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47A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24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9B1DE9567C49AEAA27298E47D44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D5BE1-B971-48A9-93D0-75379DAB51A1}"/>
      </w:docPartPr>
      <w:docPartBody>
        <w:p w:rsidR="00744F3C" w:rsidP="004B2AEF">
          <w:pPr>
            <w:pStyle w:val="639B1DE9567C49AEAA27298E47D44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A55074665E462DA76C19E3876C7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45A08-943A-48C0-8691-5AA6DA3C1A4D}"/>
      </w:docPartPr>
      <w:docPartBody>
        <w:p w:rsidR="00744F3C" w:rsidP="004B2AEF">
          <w:pPr>
            <w:pStyle w:val="DAA55074665E462DA76C19E3876C77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606785FB3C4F01849FD538064B8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0E23E-FAB5-4584-AA66-5EEFE693E6F6}"/>
      </w:docPartPr>
      <w:docPartBody>
        <w:p w:rsidR="00744F3C" w:rsidP="004B2AEF">
          <w:pPr>
            <w:pStyle w:val="D1606785FB3C4F01849FD538064B88E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3243F908174FA18C43396457EC8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40AF7-11AB-49B4-B807-BBFE32500B57}"/>
      </w:docPartPr>
      <w:docPartBody>
        <w:p w:rsidR="00744F3C" w:rsidP="004B2AEF">
          <w:pPr>
            <w:pStyle w:val="033243F908174FA18C43396457EC89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0A117EE83A4B9194D2941530D83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914D6-3D40-4CA9-9064-7C620EACED4D}"/>
      </w:docPartPr>
      <w:docPartBody>
        <w:p w:rsidR="00744F3C" w:rsidP="004B2AEF">
          <w:pPr>
            <w:pStyle w:val="D50A117EE83A4B9194D2941530D8372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AEF"/>
    <w:rPr>
      <w:noProof w:val="0"/>
      <w:color w:val="808080"/>
    </w:rPr>
  </w:style>
  <w:style w:type="paragraph" w:customStyle="1" w:styleId="639B1DE9567C49AEAA27298E47D44825">
    <w:name w:val="639B1DE9567C49AEAA27298E47D44825"/>
    <w:rsid w:val="004B2AEF"/>
  </w:style>
  <w:style w:type="paragraph" w:customStyle="1" w:styleId="033243F908174FA18C43396457EC895D">
    <w:name w:val="033243F908174FA18C43396457EC895D"/>
    <w:rsid w:val="004B2AEF"/>
  </w:style>
  <w:style w:type="paragraph" w:customStyle="1" w:styleId="DAA55074665E462DA76C19E3876C77BF1">
    <w:name w:val="DAA55074665E462DA76C19E3876C77BF1"/>
    <w:rsid w:val="004B2A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606785FB3C4F01849FD538064B88E41">
    <w:name w:val="D1606785FB3C4F01849FD538064B88E41"/>
    <w:rsid w:val="004B2A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0A117EE83A4B9194D2941530D8372D">
    <w:name w:val="D50A117EE83A4B9194D2941530D8372D"/>
    <w:rsid w:val="004B2A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2023-03-29T00:00:00</HeaderDate>
    <Office/>
    <Dnr>LI2023/02080</Dnr>
    <ParagrafNr/>
    <DocumentTitle/>
    <VisitingAddress/>
    <Extra1/>
    <Extra2/>
    <Extra3>Katarina Luhr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87c01ad3-2639-4369-bf4e-bc6d3172075b</RD_Svarsid>
  </documentManagement>
</p:properties>
</file>

<file path=customXml/itemProps1.xml><?xml version="1.0" encoding="utf-8"?>
<ds:datastoreItem xmlns:ds="http://schemas.openxmlformats.org/officeDocument/2006/customXml" ds:itemID="{C19118FC-0E77-4EEF-9151-67146BD007C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B1C3729-D2C0-420B-ACEC-056C1A95436B}"/>
</file>

<file path=customXml/itemProps4.xml><?xml version="1.0" encoding="utf-8"?>
<ds:datastoreItem xmlns:ds="http://schemas.openxmlformats.org/officeDocument/2006/customXml" ds:itemID="{9586CA41-EDB6-4A36-8F7F-8EAACCD81D26}"/>
</file>

<file path=customXml/itemProps5.xml><?xml version="1.0" encoding="utf-8"?>
<ds:datastoreItem xmlns:ds="http://schemas.openxmlformats.org/officeDocument/2006/customXml" ds:itemID="{001C6A6D-D251-4ACB-B9F9-B7C314300F0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470 av Katarina Luhr (MP) Sänkta hastigheter för minskat buller_efterdelning.docx</dc:title>
  <cp:revision>3</cp:revision>
  <dcterms:created xsi:type="dcterms:W3CDTF">2023-03-28T06:41:00Z</dcterms:created>
  <dcterms:modified xsi:type="dcterms:W3CDTF">2023-03-28T06:42:00Z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