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B01BE" w:rsidP="00DA0661">
      <w:pPr>
        <w:pStyle w:val="Title"/>
      </w:pPr>
      <w:bookmarkStart w:id="0" w:name="Start"/>
      <w:bookmarkEnd w:id="0"/>
      <w:r>
        <w:t>Svar på fråga 2022/23:218 av Eva Lindh (S)</w:t>
      </w:r>
      <w:r>
        <w:br/>
        <w:t>Sökbarhet för anmälningar som gäller barn</w:t>
      </w:r>
    </w:p>
    <w:p w:rsidR="001B01BE" w:rsidP="001B01BE">
      <w:pPr>
        <w:pStyle w:val="BodyText"/>
      </w:pPr>
      <w:r>
        <w:t xml:space="preserve">Eva Lindh har frågat mig om regeringen </w:t>
      </w:r>
      <w:r w:rsidR="00F61F48">
        <w:t xml:space="preserve">och jag </w:t>
      </w:r>
      <w:r>
        <w:t>kommer att gå vidare med förslaget om att göra anmälningar som gäller barn sökbara.</w:t>
      </w:r>
    </w:p>
    <w:p w:rsidR="00AF4E62" w:rsidP="001B01BE">
      <w:pPr>
        <w:pStyle w:val="BodyText"/>
      </w:pPr>
      <w:r>
        <w:t>En av socialnämndens viktigaste uppgifter är att se till att barn som befinner sig i en utsatt situation får det stöd och skydd som de behöver</w:t>
      </w:r>
      <w:r w:rsidR="00FF51A1">
        <w:t xml:space="preserve">. </w:t>
      </w:r>
    </w:p>
    <w:p w:rsidR="00CE15BE" w:rsidP="00CE15BE">
      <w:pPr>
        <w:pStyle w:val="BodyText"/>
      </w:pPr>
      <w:r w:rsidRPr="00CE15BE">
        <w:t xml:space="preserve">Om nämnden </w:t>
      </w:r>
      <w:r>
        <w:t xml:space="preserve">efter en orosanmälan </w:t>
      </w:r>
      <w:r w:rsidRPr="00CE15BE">
        <w:t xml:space="preserve">beslutar att inte inleda en utredning är det inte givet var beslutet ska dokumenteras utan en fråga som nämnden själv får ta ställning till. </w:t>
      </w:r>
      <w:r>
        <w:t>Av Socialstyrelsens allmänna råd följer att om den enskilde redan har en personakt hos nämnden, bör beslutet att inte inleda en utredning antingen dokumenteras i personakten eller antecknas på eller i anslutning till den inkomna eller upprättade handling som låg till grund för nämndens förhandsbedömning. Om den enskilde inte redan har en personakt, bör beslutet att inte inleda en utredning antecknas på eller i anslutning till den inkomna eller upprättade handling som låg till grund för nämndens förhandsbedömning.</w:t>
      </w:r>
    </w:p>
    <w:p w:rsidR="008460B0" w:rsidP="008460B0">
      <w:pPr>
        <w:pStyle w:val="BodyText"/>
      </w:pPr>
      <w:r>
        <w:t xml:space="preserve">Socialstyrelsens författningsförslag i rapporten Att göra anmälningar som gäller barn sökbara bereds i Regeringskansliet och regeringen och jag avser under 2023 återkomma i frågan. </w:t>
      </w:r>
    </w:p>
    <w:p w:rsidR="001B01BE" w:rsidP="006A12F1">
      <w:pPr>
        <w:pStyle w:val="BodyText"/>
      </w:pPr>
      <w:r>
        <w:t xml:space="preserve">Stockholm den </w:t>
      </w:r>
      <w:sdt>
        <w:sdtPr>
          <w:id w:val="-1225218591"/>
          <w:placeholder>
            <w:docPart w:val="F39880C44F97486AA3F0CEEC558E1D2D"/>
          </w:placeholder>
          <w:dataBinding w:xpath="/ns0:DocumentInfo[1]/ns0:BaseInfo[1]/ns0:HeaderDate[1]" w:storeItemID="{64574D43-69E5-4DB9-92C3-724B80202F3F}" w:prefixMappings="xmlns:ns0='http://lp/documentinfo/RK' "/>
          <w:date w:fullDate="2023-01-12T00:00:00Z">
            <w:dateFormat w:val="d MMMM yyyy"/>
            <w:lid w:val="sv-SE"/>
            <w:storeMappedDataAs w:val="dateTime"/>
            <w:calendar w:val="gregorian"/>
          </w:date>
        </w:sdtPr>
        <w:sdtContent>
          <w:r>
            <w:t>12 januari 2023</w:t>
          </w:r>
        </w:sdtContent>
      </w:sdt>
    </w:p>
    <w:p w:rsidR="001B01BE" w:rsidP="004E7A8F">
      <w:pPr>
        <w:pStyle w:val="Brdtextutanavstnd"/>
      </w:pPr>
    </w:p>
    <w:p w:rsidR="004570CA" w:rsidP="004E7A8F">
      <w:pPr>
        <w:pStyle w:val="Brdtextutanavstnd"/>
      </w:pPr>
    </w:p>
    <w:p w:rsidR="007E1D7F" w:rsidP="004E7A8F">
      <w:pPr>
        <w:pStyle w:val="Brdtextutanavstnd"/>
      </w:pPr>
    </w:p>
    <w:p w:rsidR="001B01BE" w:rsidP="00422A41">
      <w:pPr>
        <w:pStyle w:val="BodyText"/>
      </w:pPr>
      <w:r>
        <w:t>Camilla Waltersson Grönvall</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B01BE" w:rsidRPr="007D73AB">
          <w:pPr>
            <w:pStyle w:val="Header"/>
          </w:pPr>
        </w:p>
      </w:tc>
      <w:tc>
        <w:tcPr>
          <w:tcW w:w="3170" w:type="dxa"/>
          <w:vAlign w:val="bottom"/>
        </w:tcPr>
        <w:p w:rsidR="001B01BE" w:rsidRPr="007D73AB" w:rsidP="00340DE0">
          <w:pPr>
            <w:pStyle w:val="Header"/>
          </w:pPr>
        </w:p>
      </w:tc>
      <w:tc>
        <w:tcPr>
          <w:tcW w:w="1134" w:type="dxa"/>
        </w:tcPr>
        <w:p w:rsidR="001B01B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B01B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B01BE" w:rsidRPr="00710A6C" w:rsidP="00EE3C0F">
          <w:pPr>
            <w:pStyle w:val="Header"/>
            <w:rPr>
              <w:b/>
            </w:rPr>
          </w:pPr>
        </w:p>
        <w:p w:rsidR="001B01BE" w:rsidP="00EE3C0F">
          <w:pPr>
            <w:pStyle w:val="Header"/>
          </w:pPr>
        </w:p>
        <w:p w:rsidR="001B01BE" w:rsidP="00EE3C0F">
          <w:pPr>
            <w:pStyle w:val="Header"/>
          </w:pPr>
        </w:p>
        <w:p w:rsidR="001B01BE" w:rsidP="00EE3C0F">
          <w:pPr>
            <w:pStyle w:val="Header"/>
          </w:pPr>
        </w:p>
        <w:sdt>
          <w:sdtPr>
            <w:alias w:val="Dnr"/>
            <w:tag w:val="ccRKShow_Dnr"/>
            <w:id w:val="-829283628"/>
            <w:placeholder>
              <w:docPart w:val="46E8BCB6FD5E489296315DCC1EEF59E7"/>
            </w:placeholder>
            <w:dataBinding w:xpath="/ns0:DocumentInfo[1]/ns0:BaseInfo[1]/ns0:Dnr[1]" w:storeItemID="{64574D43-69E5-4DB9-92C3-724B80202F3F}" w:prefixMappings="xmlns:ns0='http://lp/documentinfo/RK' "/>
            <w:text/>
          </w:sdtPr>
          <w:sdtContent>
            <w:p w:rsidR="001B01BE" w:rsidP="00EE3C0F">
              <w:pPr>
                <w:pStyle w:val="Header"/>
              </w:pPr>
              <w:r w:rsidRPr="008B7924">
                <w:t>S2022/04893</w:t>
              </w:r>
              <w:r w:rsidRPr="008B7924">
                <w:tab/>
              </w:r>
            </w:p>
          </w:sdtContent>
        </w:sdt>
        <w:sdt>
          <w:sdtPr>
            <w:alias w:val="DocNumber"/>
            <w:tag w:val="DocNumber"/>
            <w:id w:val="1726028884"/>
            <w:placeholder>
              <w:docPart w:val="70BE57E634824A10B49598234414E22E"/>
            </w:placeholder>
            <w:showingPlcHdr/>
            <w:dataBinding w:xpath="/ns0:DocumentInfo[1]/ns0:BaseInfo[1]/ns0:DocNumber[1]" w:storeItemID="{64574D43-69E5-4DB9-92C3-724B80202F3F}" w:prefixMappings="xmlns:ns0='http://lp/documentinfo/RK' "/>
            <w:text/>
          </w:sdtPr>
          <w:sdtContent>
            <w:p w:rsidR="001B01BE" w:rsidP="00EE3C0F">
              <w:pPr>
                <w:pStyle w:val="Header"/>
              </w:pPr>
              <w:r>
                <w:rPr>
                  <w:rStyle w:val="PlaceholderText"/>
                </w:rPr>
                <w:t xml:space="preserve"> </w:t>
              </w:r>
            </w:p>
          </w:sdtContent>
        </w:sdt>
        <w:p w:rsidR="001B01BE" w:rsidP="00EE3C0F">
          <w:pPr>
            <w:pStyle w:val="Header"/>
          </w:pPr>
        </w:p>
      </w:tc>
      <w:tc>
        <w:tcPr>
          <w:tcW w:w="1134" w:type="dxa"/>
        </w:tcPr>
        <w:p w:rsidR="001B01BE" w:rsidP="0094502D">
          <w:pPr>
            <w:pStyle w:val="Header"/>
          </w:pPr>
        </w:p>
        <w:p w:rsidR="001B01BE" w:rsidRPr="0094502D" w:rsidP="00EC71A6">
          <w:pPr>
            <w:pStyle w:val="Header"/>
          </w:pPr>
        </w:p>
      </w:tc>
    </w:tr>
    <w:tr w:rsidTr="004570CA">
      <w:tblPrEx>
        <w:tblW w:w="9838" w:type="dxa"/>
        <w:tblInd w:w="-1474" w:type="dxa"/>
        <w:tblLayout w:type="fixed"/>
        <w:tblCellMar>
          <w:left w:w="0" w:type="dxa"/>
          <w:right w:w="0" w:type="dxa"/>
        </w:tblCellMar>
        <w:tblLook w:val="0600"/>
      </w:tblPrEx>
      <w:trPr>
        <w:trHeight w:val="2091"/>
      </w:trPr>
      <w:sdt>
        <w:sdtPr>
          <w:rPr>
            <w:b/>
          </w:rPr>
          <w:alias w:val="SenderText"/>
          <w:tag w:val="ccRKShow_SenderText"/>
          <w:id w:val="1374046025"/>
          <w:placeholder>
            <w:docPart w:val="86CE7135E87541B99DA6D0EEA1575AD3"/>
          </w:placeholder>
          <w:richText/>
        </w:sdtPr>
        <w:sdtEndPr>
          <w:rPr>
            <w:b w:val="0"/>
          </w:rPr>
        </w:sdtEndPr>
        <w:sdtContent>
          <w:tc>
            <w:tcPr>
              <w:tcW w:w="5534" w:type="dxa"/>
              <w:tcMar>
                <w:right w:w="1134" w:type="dxa"/>
              </w:tcMar>
            </w:tcPr>
            <w:p w:rsidR="001B01BE" w:rsidRPr="001B01BE" w:rsidP="00340DE0">
              <w:pPr>
                <w:pStyle w:val="Header"/>
                <w:rPr>
                  <w:b/>
                </w:rPr>
              </w:pPr>
              <w:r w:rsidRPr="001B01BE">
                <w:rPr>
                  <w:b/>
                </w:rPr>
                <w:t>Socialdepartementet</w:t>
              </w:r>
            </w:p>
            <w:p w:rsidR="001B01BE" w:rsidRPr="00340DE0" w:rsidP="001B01BE">
              <w:pPr>
                <w:pStyle w:val="Header"/>
              </w:pPr>
              <w:r w:rsidRPr="001B01BE">
                <w:t>Socialtjänstministern</w:t>
              </w:r>
            </w:p>
          </w:tc>
        </w:sdtContent>
      </w:sdt>
      <w:sdt>
        <w:sdtPr>
          <w:alias w:val="Recipient"/>
          <w:tag w:val="ccRKShow_Recipient"/>
          <w:id w:val="-28344517"/>
          <w:placeholder>
            <w:docPart w:val="3EC9AEC2535248709165E5B278863BDC"/>
          </w:placeholder>
          <w:dataBinding w:xpath="/ns0:DocumentInfo[1]/ns0:BaseInfo[1]/ns0:Recipient[1]" w:storeItemID="{64574D43-69E5-4DB9-92C3-724B80202F3F}" w:prefixMappings="xmlns:ns0='http://lp/documentinfo/RK' "/>
          <w:text w:multiLine="1"/>
        </w:sdtPr>
        <w:sdtContent>
          <w:tc>
            <w:tcPr>
              <w:tcW w:w="3170" w:type="dxa"/>
            </w:tcPr>
            <w:p w:rsidR="001B01BE" w:rsidP="00547B89">
              <w:pPr>
                <w:pStyle w:val="Header"/>
              </w:pPr>
              <w:r>
                <w:t>Till riksdagen</w:t>
              </w:r>
            </w:p>
          </w:tc>
        </w:sdtContent>
      </w:sdt>
      <w:tc>
        <w:tcPr>
          <w:tcW w:w="1134" w:type="dxa"/>
        </w:tcPr>
        <w:p w:rsidR="001B01B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23952CE"/>
    <w:multiLevelType w:val="hybridMultilevel"/>
    <w:tmpl w:val="5F22F7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1B5490"/>
    <w:multiLevelType w:val="multilevel"/>
    <w:tmpl w:val="B7F0FEDA"/>
    <w:numStyleLink w:val="RKNumreradlista"/>
  </w:abstractNum>
  <w:abstractNum w:abstractNumId="16">
    <w:nsid w:val="1F88532F"/>
    <w:multiLevelType w:val="multilevel"/>
    <w:tmpl w:val="B7F0FEDA"/>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B7F0FEDA"/>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B7F0FEDA"/>
    <w:numStyleLink w:val="RKNumreradlista"/>
  </w:abstractNum>
  <w:abstractNum w:abstractNumId="21">
    <w:nsid w:val="2F604539"/>
    <w:multiLevelType w:val="multilevel"/>
    <w:tmpl w:val="B7F0FEDA"/>
    <w:numStyleLink w:val="RKNumreradlista"/>
  </w:abstractNum>
  <w:abstractNum w:abstractNumId="22">
    <w:nsid w:val="348522EF"/>
    <w:multiLevelType w:val="multilevel"/>
    <w:tmpl w:val="B7F0FEDA"/>
    <w:numStyleLink w:val="RKNumreradlista"/>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5"/>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E8BCB6FD5E489296315DCC1EEF59E7"/>
        <w:category>
          <w:name w:val="Allmänt"/>
          <w:gallery w:val="placeholder"/>
        </w:category>
        <w:types>
          <w:type w:val="bbPlcHdr"/>
        </w:types>
        <w:behaviors>
          <w:behavior w:val="content"/>
        </w:behaviors>
        <w:guid w:val="{6A821BC6-1861-45D3-9FD3-D382131298E3}"/>
      </w:docPartPr>
      <w:docPartBody>
        <w:p w:rsidR="00E90B29" w:rsidP="00B91E5A">
          <w:pPr>
            <w:pStyle w:val="46E8BCB6FD5E489296315DCC1EEF59E7"/>
          </w:pPr>
          <w:r>
            <w:rPr>
              <w:rStyle w:val="PlaceholderText"/>
            </w:rPr>
            <w:t xml:space="preserve"> </w:t>
          </w:r>
        </w:p>
      </w:docPartBody>
    </w:docPart>
    <w:docPart>
      <w:docPartPr>
        <w:name w:val="70BE57E634824A10B49598234414E22E"/>
        <w:category>
          <w:name w:val="Allmänt"/>
          <w:gallery w:val="placeholder"/>
        </w:category>
        <w:types>
          <w:type w:val="bbPlcHdr"/>
        </w:types>
        <w:behaviors>
          <w:behavior w:val="content"/>
        </w:behaviors>
        <w:guid w:val="{EC60963E-F2E5-472E-AE06-BBDC8EFCC2D9}"/>
      </w:docPartPr>
      <w:docPartBody>
        <w:p w:rsidR="00E90B29" w:rsidP="00B91E5A">
          <w:pPr>
            <w:pStyle w:val="70BE57E634824A10B49598234414E22E1"/>
          </w:pPr>
          <w:r>
            <w:rPr>
              <w:rStyle w:val="PlaceholderText"/>
            </w:rPr>
            <w:t xml:space="preserve"> </w:t>
          </w:r>
        </w:p>
      </w:docPartBody>
    </w:docPart>
    <w:docPart>
      <w:docPartPr>
        <w:name w:val="86CE7135E87541B99DA6D0EEA1575AD3"/>
        <w:category>
          <w:name w:val="Allmänt"/>
          <w:gallery w:val="placeholder"/>
        </w:category>
        <w:types>
          <w:type w:val="bbPlcHdr"/>
        </w:types>
        <w:behaviors>
          <w:behavior w:val="content"/>
        </w:behaviors>
        <w:guid w:val="{5207C21A-8152-4361-B2B3-A5B2BA0A3FD0}"/>
      </w:docPartPr>
      <w:docPartBody>
        <w:p w:rsidR="00E90B29" w:rsidP="00B91E5A">
          <w:pPr>
            <w:pStyle w:val="86CE7135E87541B99DA6D0EEA1575AD31"/>
          </w:pPr>
          <w:r>
            <w:rPr>
              <w:rStyle w:val="PlaceholderText"/>
            </w:rPr>
            <w:t xml:space="preserve"> </w:t>
          </w:r>
        </w:p>
      </w:docPartBody>
    </w:docPart>
    <w:docPart>
      <w:docPartPr>
        <w:name w:val="3EC9AEC2535248709165E5B278863BDC"/>
        <w:category>
          <w:name w:val="Allmänt"/>
          <w:gallery w:val="placeholder"/>
        </w:category>
        <w:types>
          <w:type w:val="bbPlcHdr"/>
        </w:types>
        <w:behaviors>
          <w:behavior w:val="content"/>
        </w:behaviors>
        <w:guid w:val="{9C9A575D-901A-4382-B6D9-DA1755FE2F3D}"/>
      </w:docPartPr>
      <w:docPartBody>
        <w:p w:rsidR="00E90B29" w:rsidP="00B91E5A">
          <w:pPr>
            <w:pStyle w:val="3EC9AEC2535248709165E5B278863BDC"/>
          </w:pPr>
          <w:r>
            <w:rPr>
              <w:rStyle w:val="PlaceholderText"/>
            </w:rPr>
            <w:t xml:space="preserve"> </w:t>
          </w:r>
        </w:p>
      </w:docPartBody>
    </w:docPart>
    <w:docPart>
      <w:docPartPr>
        <w:name w:val="F39880C44F97486AA3F0CEEC558E1D2D"/>
        <w:category>
          <w:name w:val="Allmänt"/>
          <w:gallery w:val="placeholder"/>
        </w:category>
        <w:types>
          <w:type w:val="bbPlcHdr"/>
        </w:types>
        <w:behaviors>
          <w:behavior w:val="content"/>
        </w:behaviors>
        <w:guid w:val="{B22F44A8-C506-4300-882F-B549FF9CD6C0}"/>
      </w:docPartPr>
      <w:docPartBody>
        <w:p w:rsidR="00E90B29" w:rsidP="00B91E5A">
          <w:pPr>
            <w:pStyle w:val="F39880C44F97486AA3F0CEEC558E1D2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E5A"/>
    <w:rPr>
      <w:noProof w:val="0"/>
      <w:color w:val="808080"/>
    </w:rPr>
  </w:style>
  <w:style w:type="paragraph" w:customStyle="1" w:styleId="46E8BCB6FD5E489296315DCC1EEF59E7">
    <w:name w:val="46E8BCB6FD5E489296315DCC1EEF59E7"/>
    <w:rsid w:val="00B91E5A"/>
  </w:style>
  <w:style w:type="paragraph" w:customStyle="1" w:styleId="3EC9AEC2535248709165E5B278863BDC">
    <w:name w:val="3EC9AEC2535248709165E5B278863BDC"/>
    <w:rsid w:val="00B91E5A"/>
  </w:style>
  <w:style w:type="paragraph" w:customStyle="1" w:styleId="70BE57E634824A10B49598234414E22E1">
    <w:name w:val="70BE57E634824A10B49598234414E22E1"/>
    <w:rsid w:val="00B91E5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6CE7135E87541B99DA6D0EEA1575AD31">
    <w:name w:val="86CE7135E87541B99DA6D0EEA1575AD31"/>
    <w:rsid w:val="00B91E5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39880C44F97486AA3F0CEEC558E1D2D">
    <w:name w:val="F39880C44F97486AA3F0CEEC558E1D2D"/>
    <w:rsid w:val="00B91E5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8dc6323d-d27b-4e55-b3db-593d8cbd96a4</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Socialtjänstministern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2023-01-12T00:00:00</HeaderDate>
    <Office/>
    <Dnr>S2022/04893	</Dnr>
    <ParagrafNr/>
    <DocumentTitle/>
    <VisitingAddress/>
    <Extra1/>
    <Extra2/>
    <Extra3>Eva Lindh</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E5611B5-3383-4B3F-ADC5-8D32DE74D306}"/>
</file>

<file path=customXml/itemProps2.xml><?xml version="1.0" encoding="utf-8"?>
<ds:datastoreItem xmlns:ds="http://schemas.openxmlformats.org/officeDocument/2006/customXml" ds:itemID="{676BA212-6DCB-497C-B375-984B2EAF3FB3}"/>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7224BF5-4854-4D48-8D5A-4BC78409BDF1}"/>
</file>

<file path=customXml/itemProps5.xml><?xml version="1.0" encoding="utf-8"?>
<ds:datastoreItem xmlns:ds="http://schemas.openxmlformats.org/officeDocument/2006/customXml" ds:itemID="{64574D43-69E5-4DB9-92C3-724B80202F3F}"/>
</file>

<file path=docProps/app.xml><?xml version="1.0" encoding="utf-8"?>
<Properties xmlns="http://schemas.openxmlformats.org/officeDocument/2006/extended-properties" xmlns:vt="http://schemas.openxmlformats.org/officeDocument/2006/docPropsVTypes">
  <Template>RK Basmall</Template>
  <TotalTime>0</TotalTime>
  <Pages>1</Pages>
  <Words>206</Words>
  <Characters>1092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23 218 av Eva Lindh (S) Sökbarhet för anmälningar som gäller barn.docx</dc:title>
  <cp:revision>3</cp:revision>
  <cp:lastPrinted>2023-01-09T09:31:00Z</cp:lastPrinted>
  <dcterms:created xsi:type="dcterms:W3CDTF">2023-01-09T12:59:00Z</dcterms:created>
  <dcterms:modified xsi:type="dcterms:W3CDTF">2023-01-11T14:12:00Z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