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9" w:rsidRPr="00CD7560" w:rsidRDefault="00175AF9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83</w:t>
      </w:r>
      <w:bookmarkEnd w:id="1"/>
    </w:p>
    <w:p w:rsidR="00175AF9" w:rsidRDefault="00175AF9">
      <w:pPr>
        <w:pStyle w:val="Date"/>
        <w:outlineLvl w:val="0"/>
      </w:pPr>
      <w:bookmarkStart w:id="2" w:name="DocumentDate"/>
      <w:r>
        <w:t>Torsdagen den 13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175AF9" w:rsidTr="00E47117">
        <w:trPr>
          <w:cantSplit/>
        </w:trPr>
        <w:tc>
          <w:tcPr>
            <w:tcW w:w="454" w:type="dxa"/>
          </w:tcPr>
          <w:p w:rsidR="00175AF9" w:rsidRDefault="00175AF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175AF9" w:rsidRDefault="00175AF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175AF9" w:rsidRDefault="00175AF9"/>
        </w:tc>
        <w:tc>
          <w:tcPr>
            <w:tcW w:w="7512" w:type="dxa"/>
          </w:tcPr>
          <w:p w:rsidR="00175AF9" w:rsidRDefault="00175AF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75AF9" w:rsidTr="00E47117">
        <w:trPr>
          <w:cantSplit/>
        </w:trPr>
        <w:tc>
          <w:tcPr>
            <w:tcW w:w="454" w:type="dxa"/>
          </w:tcPr>
          <w:p w:rsidR="00175AF9" w:rsidRDefault="00175AF9"/>
        </w:tc>
        <w:tc>
          <w:tcPr>
            <w:tcW w:w="851" w:type="dxa"/>
          </w:tcPr>
          <w:p w:rsidR="00175AF9" w:rsidRDefault="00175AF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175AF9" w:rsidRDefault="00175AF9"/>
        </w:tc>
        <w:tc>
          <w:tcPr>
            <w:tcW w:w="7512" w:type="dxa"/>
          </w:tcPr>
          <w:p w:rsidR="00175AF9" w:rsidRDefault="00175AF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175AF9" w:rsidTr="00E47117">
        <w:trPr>
          <w:cantSplit/>
        </w:trPr>
        <w:tc>
          <w:tcPr>
            <w:tcW w:w="454" w:type="dxa"/>
          </w:tcPr>
          <w:p w:rsidR="00175AF9" w:rsidRDefault="00175AF9"/>
        </w:tc>
        <w:tc>
          <w:tcPr>
            <w:tcW w:w="851" w:type="dxa"/>
          </w:tcPr>
          <w:p w:rsidR="00175AF9" w:rsidRDefault="00175AF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175AF9" w:rsidRDefault="00175AF9"/>
        </w:tc>
        <w:tc>
          <w:tcPr>
            <w:tcW w:w="7512" w:type="dxa"/>
          </w:tcPr>
          <w:p w:rsidR="00175AF9" w:rsidRDefault="00175AF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175AF9" w:rsidRDefault="00175AF9">
      <w:pPr>
        <w:pStyle w:val="StreckLngt"/>
      </w:pPr>
      <w:r>
        <w:tab/>
      </w:r>
    </w:p>
    <w:p w:rsidR="00175AF9" w:rsidRDefault="00175AF9" w:rsidP="00121B42">
      <w:pPr>
        <w:pStyle w:val="Blankrad"/>
      </w:pPr>
      <w:r>
        <w:t xml:space="preserve">      </w:t>
      </w:r>
    </w:p>
    <w:p w:rsidR="00175AF9" w:rsidRDefault="00175AF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175AF9" w:rsidRDefault="00175AF9" w:rsidP="000326E3">
            <w:r>
              <w:t>Linda Wemmert (M) fr.o.m. den 24 mars</w:t>
            </w:r>
            <w:r>
              <w:br/>
              <w:t>Därmed upphör Gustav Schyllerts (M) uppdrag som ersättare</w:t>
            </w:r>
          </w:p>
        </w:tc>
        <w:tc>
          <w:tcPr>
            <w:tcW w:w="2055" w:type="dxa"/>
          </w:tcPr>
          <w:p w:rsidR="00175AF9" w:rsidRDefault="00175AF9" w:rsidP="00C84F80"/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175AF9" w:rsidRDefault="00175AF9" w:rsidP="000326E3">
            <w:r>
              <w:t>Cristina Husmark Pehrsson (M) som suppleant i socialutskottet</w:t>
            </w:r>
          </w:p>
        </w:tc>
        <w:tc>
          <w:tcPr>
            <w:tcW w:w="2055" w:type="dxa"/>
          </w:tcPr>
          <w:p w:rsidR="00175AF9" w:rsidRDefault="00175AF9" w:rsidP="00C84F80"/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175AF9" w:rsidRDefault="00175AF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2013/14:105 Informationsutbytesavtal med Qatar</w:t>
            </w:r>
          </w:p>
        </w:tc>
        <w:tc>
          <w:tcPr>
            <w:tcW w:w="2055" w:type="dxa"/>
          </w:tcPr>
          <w:p w:rsidR="00175AF9" w:rsidRDefault="00175AF9" w:rsidP="00C84F80">
            <w:r>
              <w:t>SkU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2013/14:129 Skydd för kännetecken i den internationella humanitära rätten</w:t>
            </w:r>
          </w:p>
        </w:tc>
        <w:tc>
          <w:tcPr>
            <w:tcW w:w="2055" w:type="dxa"/>
          </w:tcPr>
          <w:p w:rsidR="00175AF9" w:rsidRDefault="00175AF9" w:rsidP="00C84F80">
            <w:r>
              <w:t>UU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2013/14:136 Kommunal medfinansiering av viss forskningsinfrastruktur</w:t>
            </w:r>
          </w:p>
        </w:tc>
        <w:tc>
          <w:tcPr>
            <w:tcW w:w="2055" w:type="dxa"/>
          </w:tcPr>
          <w:p w:rsidR="00175AF9" w:rsidRDefault="00175AF9" w:rsidP="00C84F80">
            <w:r>
              <w:t>KU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2013/14:157 Misstänktas rätt till insyn vid frihetsberövanden</w:t>
            </w:r>
          </w:p>
        </w:tc>
        <w:tc>
          <w:tcPr>
            <w:tcW w:w="2055" w:type="dxa"/>
          </w:tcPr>
          <w:p w:rsidR="00175AF9" w:rsidRDefault="00175AF9" w:rsidP="00C84F80">
            <w:r>
              <w:t>JuU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2013/14:161 En databas för övervakning av och tillsyn över finansmarknaderna</w:t>
            </w:r>
          </w:p>
        </w:tc>
        <w:tc>
          <w:tcPr>
            <w:tcW w:w="2055" w:type="dxa"/>
          </w:tcPr>
          <w:p w:rsidR="00175AF9" w:rsidRDefault="00175AF9" w:rsidP="00C84F80">
            <w:r>
              <w:t>FiU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2013/14:163 Ramavtal om partnerskap och samarbete mellan Europeiska unionen och dess medlemsstater, å ena sidan, och Mongoliet, å andra sidan</w:t>
            </w:r>
          </w:p>
        </w:tc>
        <w:tc>
          <w:tcPr>
            <w:tcW w:w="2055" w:type="dxa"/>
          </w:tcPr>
          <w:p w:rsidR="00175AF9" w:rsidRDefault="00175AF9" w:rsidP="00C84F80">
            <w:r>
              <w:t>UU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2013/14:179 Lag om beslut i särskilda regeringsärenden</w:t>
            </w:r>
          </w:p>
        </w:tc>
        <w:tc>
          <w:tcPr>
            <w:tcW w:w="2055" w:type="dxa"/>
          </w:tcPr>
          <w:p w:rsidR="00175AF9" w:rsidRDefault="00175AF9" w:rsidP="00C84F80">
            <w:r>
              <w:t>KU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175AF9" w:rsidRDefault="00175AF9" w:rsidP="000326E3">
            <w:r>
              <w:t>2013/14:155 Regeringens förvaltningspolitik</w:t>
            </w:r>
          </w:p>
        </w:tc>
        <w:tc>
          <w:tcPr>
            <w:tcW w:w="2055" w:type="dxa"/>
          </w:tcPr>
          <w:p w:rsidR="00175AF9" w:rsidRDefault="00175AF9" w:rsidP="00C84F80">
            <w:r>
              <w:t>FiU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</w:p>
        </w:tc>
        <w:tc>
          <w:tcPr>
            <w:tcW w:w="6663" w:type="dxa"/>
          </w:tcPr>
          <w:p w:rsidR="00175AF9" w:rsidRDefault="00175AF9" w:rsidP="000326E3"/>
        </w:tc>
        <w:tc>
          <w:tcPr>
            <w:tcW w:w="2055" w:type="dxa"/>
          </w:tcPr>
          <w:p w:rsidR="00175AF9" w:rsidRDefault="00175AF9" w:rsidP="00C84F80"/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:rsidR="00175AF9" w:rsidRDefault="00175AF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/>
        </w:tc>
        <w:tc>
          <w:tcPr>
            <w:tcW w:w="6663" w:type="dxa"/>
          </w:tcPr>
          <w:p w:rsidR="00175AF9" w:rsidRDefault="00175AF9" w:rsidP="000326E3">
            <w:pPr>
              <w:pStyle w:val="Subtitle"/>
            </w:pPr>
            <w:r>
              <w:t xml:space="preserve"> </w:t>
            </w:r>
          </w:p>
          <w:p w:rsidR="00175AF9" w:rsidRDefault="00175AF9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175AF9" w:rsidRDefault="00175AF9" w:rsidP="00C84F80"/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175AF9" w:rsidRDefault="00175AF9" w:rsidP="000326E3">
            <w:r>
              <w:t>Bet. 2013/14:SkU19 Punktskatter</w:t>
            </w:r>
          </w:p>
        </w:tc>
        <w:tc>
          <w:tcPr>
            <w:tcW w:w="2055" w:type="dxa"/>
          </w:tcPr>
          <w:p w:rsidR="00175AF9" w:rsidRDefault="00175AF9" w:rsidP="00C84F80">
            <w:r>
              <w:t>19 res. (S, MP, SD, V)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RPr="00284135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175AF9" w:rsidRDefault="00175AF9" w:rsidP="000326E3">
            <w:r>
              <w:t>Bet. 2013/14:JuU18 Våldsbrott och brottsoffer</w:t>
            </w:r>
          </w:p>
        </w:tc>
        <w:tc>
          <w:tcPr>
            <w:tcW w:w="2055" w:type="dxa"/>
          </w:tcPr>
          <w:p w:rsidR="00175AF9" w:rsidRPr="00284135" w:rsidRDefault="00175AF9" w:rsidP="00C84F80">
            <w:pPr>
              <w:rPr>
                <w:lang w:val="en-US"/>
              </w:rPr>
            </w:pPr>
            <w:r w:rsidRPr="00284135">
              <w:rPr>
                <w:lang w:val="en-US"/>
              </w:rPr>
              <w:t>10 res. (S, M, MP, FP, C, SD, V, KD)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Pr="00284135" w:rsidRDefault="00175AF9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175AF9" w:rsidRDefault="00175AF9" w:rsidP="000326E3">
            <w:r>
              <w:t>Bet. 2013/14:TU11 Kollektivtrafik</w:t>
            </w:r>
          </w:p>
        </w:tc>
        <w:tc>
          <w:tcPr>
            <w:tcW w:w="2055" w:type="dxa"/>
          </w:tcPr>
          <w:p w:rsidR="00175AF9" w:rsidRDefault="00175AF9" w:rsidP="00C84F80">
            <w:r>
              <w:t>9 res. (S, MP, SD, V)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175AF9" w:rsidRDefault="00175AF9" w:rsidP="000326E3">
            <w:r>
              <w:t>Bet. 2013/14:KU16 Proportionell fördelning av mandat och förhandsanmälan av partier i val</w:t>
            </w:r>
          </w:p>
        </w:tc>
        <w:tc>
          <w:tcPr>
            <w:tcW w:w="2055" w:type="dxa"/>
          </w:tcPr>
          <w:p w:rsidR="00175AF9" w:rsidRDefault="00175AF9" w:rsidP="00C84F80">
            <w:r>
              <w:t>1 res. (V)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175AF9" w:rsidRDefault="00175AF9" w:rsidP="000326E3">
            <w:r>
              <w:t>Utl. 2013/14:NU29 Granskning av meddelande om en klimat- och energipolitisk ram 2020–2030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175AF9" w:rsidRDefault="00175AF9" w:rsidP="00C84F80">
            <w:r>
              <w:t>4 res. (S, MP, SD, V)</w:t>
            </w: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keepNext/>
            </w:pPr>
          </w:p>
        </w:tc>
        <w:tc>
          <w:tcPr>
            <w:tcW w:w="6663" w:type="dxa"/>
          </w:tcPr>
          <w:p w:rsidR="00175AF9" w:rsidRDefault="00175AF9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:rsidR="00175AF9" w:rsidRDefault="00175AF9" w:rsidP="00C84F80">
            <w:pPr>
              <w:keepNext/>
            </w:pPr>
          </w:p>
        </w:tc>
      </w:tr>
      <w:tr w:rsidR="00175AF9" w:rsidTr="00055526">
        <w:trPr>
          <w:cantSplit/>
        </w:trPr>
        <w:tc>
          <w:tcPr>
            <w:tcW w:w="567" w:type="dxa"/>
          </w:tcPr>
          <w:p w:rsidR="00175AF9" w:rsidRDefault="00175AF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175AF9" w:rsidRDefault="00175AF9" w:rsidP="000326E3">
            <w:r>
              <w:t>Frågor besvaras av:</w:t>
            </w:r>
            <w:r>
              <w:br/>
              <w:t>Näringsminister Annie Lööf (C)</w:t>
            </w:r>
            <w:r>
              <w:br/>
              <w:t>Statsrådet Tobias Billström (M)</w:t>
            </w:r>
            <w:r>
              <w:br/>
              <w:t>Kultur- och idrottsminister Lena Adelsohn Liljeroth (M)</w:t>
            </w:r>
            <w:r>
              <w:br/>
              <w:t>Statsrådet Ewa Björling (M)</w:t>
            </w:r>
            <w:r>
              <w:br/>
              <w:t>Miljöminister Lena Ek (C)</w:t>
            </w:r>
          </w:p>
        </w:tc>
        <w:tc>
          <w:tcPr>
            <w:tcW w:w="2055" w:type="dxa"/>
          </w:tcPr>
          <w:p w:rsidR="00175AF9" w:rsidRDefault="00175AF9" w:rsidP="00C84F80"/>
        </w:tc>
      </w:tr>
    </w:tbl>
    <w:p w:rsidR="00175AF9" w:rsidRPr="00F221DA" w:rsidRDefault="00175AF9" w:rsidP="00137840">
      <w:pPr>
        <w:pStyle w:val="Blankrad"/>
      </w:pPr>
      <w:r>
        <w:t xml:space="preserve">     </w:t>
      </w:r>
    </w:p>
    <w:p w:rsidR="00175AF9" w:rsidRDefault="00175AF9" w:rsidP="00121B42">
      <w:pPr>
        <w:pStyle w:val="Blankrad"/>
      </w:pPr>
      <w:r>
        <w:t xml:space="preserve">     </w:t>
      </w:r>
    </w:p>
    <w:p w:rsidR="00175AF9" w:rsidRPr="00F221DA" w:rsidRDefault="00175AF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175AF9" w:rsidTr="00D774A8">
        <w:tc>
          <w:tcPr>
            <w:tcW w:w="567" w:type="dxa"/>
          </w:tcPr>
          <w:p w:rsidR="00175AF9" w:rsidRDefault="00175AF9">
            <w:pPr>
              <w:pStyle w:val="IngenText"/>
            </w:pPr>
          </w:p>
        </w:tc>
        <w:tc>
          <w:tcPr>
            <w:tcW w:w="8718" w:type="dxa"/>
          </w:tcPr>
          <w:p w:rsidR="00175AF9" w:rsidRDefault="00175AF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175AF9" w:rsidRPr="00852BA1" w:rsidRDefault="00175AF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175AF9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F9" w:rsidRDefault="00175AF9" w:rsidP="00595669">
      <w:pPr>
        <w:spacing w:line="240" w:lineRule="auto"/>
      </w:pPr>
      <w:r>
        <w:separator/>
      </w:r>
    </w:p>
  </w:endnote>
  <w:endnote w:type="continuationSeparator" w:id="1">
    <w:p w:rsidR="00175AF9" w:rsidRDefault="00175AF9" w:rsidP="00595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175AF9" w:rsidRDefault="00175A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175AF9" w:rsidRDefault="0017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F9" w:rsidRDefault="00175AF9" w:rsidP="00595669">
      <w:pPr>
        <w:spacing w:line="240" w:lineRule="auto"/>
      </w:pPr>
      <w:r>
        <w:separator/>
      </w:r>
    </w:p>
  </w:footnote>
  <w:footnote w:type="continuationSeparator" w:id="1">
    <w:p w:rsidR="00175AF9" w:rsidRDefault="00175AF9" w:rsidP="005956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Header"/>
      <w:tabs>
        <w:tab w:val="clear" w:pos="4536"/>
      </w:tabs>
    </w:pPr>
    <w:fldSimple w:instr=" DOCPROPERTY  DocumentDate  \* MERGEFORMAT ">
      <w:r>
        <w:t>Torsdagen den 13 mars 2014</w:t>
      </w:r>
    </w:fldSimple>
  </w:p>
  <w:p w:rsidR="00175AF9" w:rsidRDefault="00175AF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175AF9" w:rsidRDefault="00175AF9"/>
  <w:p w:rsidR="00175AF9" w:rsidRDefault="00175A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F9" w:rsidRDefault="00175AF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D716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175AF9" w:rsidRDefault="00175AF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175AF9" w:rsidRDefault="00175A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914EDEB6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A650B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7A9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5AE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487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FCE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D01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229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A67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95669"/>
    <w:rsid w:val="000326E3"/>
    <w:rsid w:val="00055526"/>
    <w:rsid w:val="00121B42"/>
    <w:rsid w:val="00137840"/>
    <w:rsid w:val="00161B3C"/>
    <w:rsid w:val="00175AF9"/>
    <w:rsid w:val="001D7AF0"/>
    <w:rsid w:val="00284135"/>
    <w:rsid w:val="00382937"/>
    <w:rsid w:val="00436026"/>
    <w:rsid w:val="00517888"/>
    <w:rsid w:val="00595669"/>
    <w:rsid w:val="006E04A4"/>
    <w:rsid w:val="00796C46"/>
    <w:rsid w:val="00852BA1"/>
    <w:rsid w:val="00B42C75"/>
    <w:rsid w:val="00BE217A"/>
    <w:rsid w:val="00C84F80"/>
    <w:rsid w:val="00CB41A5"/>
    <w:rsid w:val="00CD7560"/>
    <w:rsid w:val="00CF242C"/>
    <w:rsid w:val="00D016E9"/>
    <w:rsid w:val="00D716C7"/>
    <w:rsid w:val="00D73249"/>
    <w:rsid w:val="00D774A8"/>
    <w:rsid w:val="00E47117"/>
    <w:rsid w:val="00F221DA"/>
    <w:rsid w:val="00F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669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669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669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669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B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95669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1B3A"/>
    <w:rPr>
      <w:sz w:val="24"/>
      <w:szCs w:val="20"/>
    </w:rPr>
  </w:style>
  <w:style w:type="paragraph" w:customStyle="1" w:styleId="logo">
    <w:name w:val="logo"/>
    <w:basedOn w:val="Normal"/>
    <w:uiPriority w:val="99"/>
    <w:rsid w:val="00595669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595669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595669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131B3A"/>
    <w:rPr>
      <w:sz w:val="24"/>
      <w:szCs w:val="20"/>
    </w:rPr>
  </w:style>
  <w:style w:type="paragraph" w:customStyle="1" w:styleId="Plenum">
    <w:name w:val="Plenum"/>
    <w:basedOn w:val="Normal"/>
    <w:uiPriority w:val="99"/>
    <w:rsid w:val="00595669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595669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595669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595669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595669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595669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595669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595669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131B3A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5669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1B3A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595669"/>
    <w:rPr>
      <w:b/>
    </w:rPr>
  </w:style>
  <w:style w:type="paragraph" w:customStyle="1" w:styleId="TalartidCentrerad">
    <w:name w:val="TalartidCentrerad"/>
    <w:basedOn w:val="Talartid"/>
    <w:uiPriority w:val="99"/>
    <w:rsid w:val="00595669"/>
    <w:pPr>
      <w:jc w:val="center"/>
    </w:pPr>
  </w:style>
  <w:style w:type="paragraph" w:customStyle="1" w:styleId="IngenText">
    <w:name w:val="IngenText"/>
    <w:basedOn w:val="Normal"/>
    <w:uiPriority w:val="99"/>
    <w:rsid w:val="00595669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595669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595669"/>
    <w:rPr>
      <w:spacing w:val="0"/>
    </w:rPr>
  </w:style>
  <w:style w:type="paragraph" w:customStyle="1" w:styleId="PlenumUndertext">
    <w:name w:val="PlenumUndertext"/>
    <w:basedOn w:val="Plenum"/>
    <w:uiPriority w:val="99"/>
    <w:rsid w:val="00595669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595669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595669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B3A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595669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595669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B3A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A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2014-03-13</SAFIR_Sammantradesdatum_Doc>
    <SAFIR_FlistaEdited_Doc xmlns="C07A1A6C-0B19-41D9-BDF8-F523BA3921EB">true</SAFIR_FlistaEdited_Doc>
    <SAFIR_SammantradeID xmlns="C07A1A6C-0B19-41D9-BDF8-F523BA3921EB">97a84c6a-c14b-48ab-812f-25cfbc0fd916</SAFIR_SammantradeID>
  </documentManagement>
</p:properties>
</file>

<file path=customXml/itemProps1.xml><?xml version="1.0" encoding="utf-8"?>
<ds:datastoreItem xmlns:ds="http://schemas.openxmlformats.org/officeDocument/2006/customXml" ds:itemID="{445BC9F0-9C39-41A8-AA81-0BBDA6EC8458}"/>
</file>

<file path=customXml/itemProps2.xml><?xml version="1.0" encoding="utf-8"?>
<ds:datastoreItem xmlns:ds="http://schemas.openxmlformats.org/officeDocument/2006/customXml" ds:itemID="{65F2BA46-5F10-4788-9A45-8831E2FD649B}"/>
</file>

<file path=customXml/itemProps3.xml><?xml version="1.0" encoding="utf-8"?>
<ds:datastoreItem xmlns:ds="http://schemas.openxmlformats.org/officeDocument/2006/customXml" ds:itemID="{E0FCA583-A32E-4A58-8D6B-B1058119C84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4</TotalTime>
  <Pages>2</Pages>
  <Words>276</Words>
  <Characters>1807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2014-03-12T16:12:00Z</cp:lastPrinted>
  <dcterms:created xsi:type="dcterms:W3CDTF">2014-03-12T15:09:00Z</dcterms:created>
  <dcterms:modified xsi:type="dcterms:W3CDTF">2014-03-12T16:13:00Z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2014-03-13</vt:lpwstr>
  </property>
  <property fmtid="{D5CDD505-2E9C-101B-9397-08002B2CF9AE}" pid="10" name="SAFIR_SammantradeID">
    <vt:lpwstr>97a84c6a-c14b-48ab-812f-25cfbc0fd916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