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D1E2A77" w14:textId="77777777">
        <w:tc>
          <w:tcPr>
            <w:tcW w:w="2268" w:type="dxa"/>
          </w:tcPr>
          <w:p w14:paraId="433C7B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24A72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0922682" w14:textId="77777777">
        <w:tc>
          <w:tcPr>
            <w:tcW w:w="2268" w:type="dxa"/>
          </w:tcPr>
          <w:p w14:paraId="09500C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EF679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1ECC2E6" w14:textId="77777777">
        <w:tc>
          <w:tcPr>
            <w:tcW w:w="3402" w:type="dxa"/>
            <w:gridSpan w:val="2"/>
          </w:tcPr>
          <w:p w14:paraId="71DC073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10CC4F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DDC58C" w14:textId="77777777">
        <w:tc>
          <w:tcPr>
            <w:tcW w:w="2268" w:type="dxa"/>
          </w:tcPr>
          <w:p w14:paraId="72FDA7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80FD151" w14:textId="77777777" w:rsidR="006E4E11" w:rsidRPr="00ED583F" w:rsidRDefault="00EE78AF" w:rsidP="00D37EE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D37EE4">
              <w:rPr>
                <w:sz w:val="20"/>
              </w:rPr>
              <w:t>04949/DL</w:t>
            </w:r>
          </w:p>
        </w:tc>
      </w:tr>
      <w:tr w:rsidR="006E4E11" w14:paraId="14826B93" w14:textId="77777777">
        <w:tc>
          <w:tcPr>
            <w:tcW w:w="2268" w:type="dxa"/>
          </w:tcPr>
          <w:p w14:paraId="13F083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FB01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A53B5CD" w14:textId="77777777">
        <w:trPr>
          <w:trHeight w:val="284"/>
        </w:trPr>
        <w:tc>
          <w:tcPr>
            <w:tcW w:w="4911" w:type="dxa"/>
          </w:tcPr>
          <w:p w14:paraId="6A65B167" w14:textId="77777777" w:rsidR="006E4E11" w:rsidRDefault="00EE78A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66E64AA" w14:textId="77777777">
        <w:trPr>
          <w:trHeight w:val="284"/>
        </w:trPr>
        <w:tc>
          <w:tcPr>
            <w:tcW w:w="4911" w:type="dxa"/>
          </w:tcPr>
          <w:p w14:paraId="58725D33" w14:textId="77777777" w:rsidR="006E4E11" w:rsidRDefault="00EE78A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7FC8B6ED" w14:textId="77777777">
        <w:trPr>
          <w:trHeight w:val="284"/>
        </w:trPr>
        <w:tc>
          <w:tcPr>
            <w:tcW w:w="4911" w:type="dxa"/>
          </w:tcPr>
          <w:p w14:paraId="4418A0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7C55CA" w14:textId="77777777">
        <w:trPr>
          <w:trHeight w:val="284"/>
        </w:trPr>
        <w:tc>
          <w:tcPr>
            <w:tcW w:w="4911" w:type="dxa"/>
          </w:tcPr>
          <w:p w14:paraId="521E8F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6246B5" w14:textId="77777777">
        <w:trPr>
          <w:trHeight w:val="284"/>
        </w:trPr>
        <w:tc>
          <w:tcPr>
            <w:tcW w:w="4911" w:type="dxa"/>
          </w:tcPr>
          <w:p w14:paraId="31F41F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CEC8DD" w14:textId="77777777">
        <w:trPr>
          <w:trHeight w:val="284"/>
        </w:trPr>
        <w:tc>
          <w:tcPr>
            <w:tcW w:w="4911" w:type="dxa"/>
          </w:tcPr>
          <w:p w14:paraId="3E3F7741" w14:textId="77777777" w:rsidR="000F5A42" w:rsidRDefault="000F5A4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EE7BF2" w14:textId="77777777">
        <w:trPr>
          <w:trHeight w:val="284"/>
        </w:trPr>
        <w:tc>
          <w:tcPr>
            <w:tcW w:w="4911" w:type="dxa"/>
          </w:tcPr>
          <w:p w14:paraId="4EFC8E5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EF1C2C" w14:textId="77777777">
        <w:trPr>
          <w:trHeight w:val="284"/>
        </w:trPr>
        <w:tc>
          <w:tcPr>
            <w:tcW w:w="4911" w:type="dxa"/>
          </w:tcPr>
          <w:p w14:paraId="5D15DD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E7C1CD" w14:textId="77777777">
        <w:trPr>
          <w:trHeight w:val="284"/>
        </w:trPr>
        <w:tc>
          <w:tcPr>
            <w:tcW w:w="4911" w:type="dxa"/>
          </w:tcPr>
          <w:p w14:paraId="321886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302C6C3" w14:textId="77777777" w:rsidR="006E4E11" w:rsidRDefault="00EE78AF">
      <w:pPr>
        <w:framePr w:w="4400" w:h="2523" w:wrap="notBeside" w:vAnchor="page" w:hAnchor="page" w:x="6453" w:y="2445"/>
        <w:ind w:left="142"/>
      </w:pPr>
      <w:r>
        <w:t>Till riksdagen</w:t>
      </w:r>
    </w:p>
    <w:p w14:paraId="7C901941" w14:textId="77777777" w:rsidR="006E4E11" w:rsidRDefault="00EE78AF" w:rsidP="00EE78AF">
      <w:pPr>
        <w:pStyle w:val="RKrubrik"/>
        <w:pBdr>
          <w:bottom w:val="single" w:sz="4" w:space="1" w:color="auto"/>
        </w:pBdr>
        <w:spacing w:before="0" w:after="0"/>
      </w:pPr>
      <w:r>
        <w:t>Svar på fråga 2016/17:1757 av Cecilia Widegren (M) Offentlig förvaltning</w:t>
      </w:r>
    </w:p>
    <w:p w14:paraId="3F25BA77" w14:textId="77777777" w:rsidR="006E4E11" w:rsidRDefault="006E4E11">
      <w:pPr>
        <w:pStyle w:val="RKnormal"/>
      </w:pPr>
    </w:p>
    <w:p w14:paraId="256F37A1" w14:textId="77777777" w:rsidR="006E4E11" w:rsidRDefault="00EE78AF">
      <w:pPr>
        <w:pStyle w:val="RKnormal"/>
      </w:pPr>
      <w:r>
        <w:t xml:space="preserve">Cecilia Widegren har frågat mig </w:t>
      </w:r>
      <w:r w:rsidR="007105FC">
        <w:t>vilka konkreta åtgärder jag och regeringen avser vidta för att offentlig förvaltning ska agera som föredöme för den svenska livsmedelsstrategin och servera svensk</w:t>
      </w:r>
      <w:r w:rsidR="00BC12A7">
        <w:t>a</w:t>
      </w:r>
      <w:r w:rsidR="007105FC">
        <w:t>, närodlade eller lokalproducerade livsmedel.</w:t>
      </w:r>
    </w:p>
    <w:p w14:paraId="36B5F182" w14:textId="77777777" w:rsidR="007105FC" w:rsidRDefault="007105FC">
      <w:pPr>
        <w:pStyle w:val="RKnormal"/>
      </w:pPr>
    </w:p>
    <w:p w14:paraId="7CFECFC8" w14:textId="77777777" w:rsidR="00C36F78" w:rsidRDefault="000B3D7C" w:rsidP="00C36F78">
      <w:pPr>
        <w:pStyle w:val="RKnormal"/>
      </w:pPr>
      <w:r>
        <w:t xml:space="preserve">Den svenska </w:t>
      </w:r>
      <w:proofErr w:type="spellStart"/>
      <w:r>
        <w:t>livsmedelssstrategin</w:t>
      </w:r>
      <w:proofErr w:type="spellEnd"/>
      <w:r>
        <w:t xml:space="preserve"> omfattar även offentlig </w:t>
      </w:r>
      <w:r w:rsidR="00A575F3">
        <w:t>konsumtion. Det är viktigt att k</w:t>
      </w:r>
      <w:r w:rsidRPr="000B3D7C">
        <w:t>ompetens</w:t>
      </w:r>
      <w:r w:rsidR="00A575F3">
        <w:t>en</w:t>
      </w:r>
      <w:r w:rsidRPr="000B3D7C">
        <w:t xml:space="preserve"> om offentlig upphandling av livsmedel och </w:t>
      </w:r>
      <w:proofErr w:type="spellStart"/>
      <w:r w:rsidRPr="000B3D7C">
        <w:t>måltidstjänster</w:t>
      </w:r>
      <w:proofErr w:type="spellEnd"/>
      <w:r w:rsidRPr="000B3D7C">
        <w:t xml:space="preserve"> stärks</w:t>
      </w:r>
      <w:r w:rsidR="00A575F3">
        <w:t xml:space="preserve"> och att s</w:t>
      </w:r>
      <w:r w:rsidRPr="000B3D7C">
        <w:t xml:space="preserve">må och medelstora leverantörer ges bättre möjligheter att delta som anbudsgivare vid offentlig upphandling av livsmedel och </w:t>
      </w:r>
      <w:proofErr w:type="spellStart"/>
      <w:r w:rsidRPr="000B3D7C">
        <w:t>måltidstjänster</w:t>
      </w:r>
      <w:proofErr w:type="spellEnd"/>
      <w:r w:rsidR="00A575F3">
        <w:t xml:space="preserve">. </w:t>
      </w:r>
      <w:r w:rsidR="00C36F78">
        <w:t xml:space="preserve">I regeringens </w:t>
      </w:r>
      <w:r w:rsidR="00BC12A7">
        <w:t>n</w:t>
      </w:r>
      <w:r w:rsidR="00C36F78">
        <w:t xml:space="preserve">ationella upphandlingsstrategi, som </w:t>
      </w:r>
      <w:r w:rsidR="00DE57F8">
        <w:t xml:space="preserve">beslutades </w:t>
      </w:r>
      <w:r w:rsidR="00C36F78">
        <w:t xml:space="preserve">i juni 2016, framhålls att upphandlingen av livsmedel och </w:t>
      </w:r>
      <w:proofErr w:type="spellStart"/>
      <w:r w:rsidR="00C36F78">
        <w:t>måltidstjänster</w:t>
      </w:r>
      <w:proofErr w:type="spellEnd"/>
      <w:r w:rsidR="00C36F78">
        <w:t xml:space="preserve"> är ett område där kraven som ställs bör återspegla medborgarnas förväntningar på att svenska djurskyddskrav uppfylls.</w:t>
      </w:r>
    </w:p>
    <w:p w14:paraId="56761767" w14:textId="77777777" w:rsidR="00C36F78" w:rsidRDefault="00C36F78" w:rsidP="00C36F78">
      <w:pPr>
        <w:pStyle w:val="RKnormal"/>
      </w:pPr>
    </w:p>
    <w:p w14:paraId="0B6CABE7" w14:textId="77777777" w:rsidR="00C36F78" w:rsidRDefault="00C36F78" w:rsidP="00C36F78">
      <w:pPr>
        <w:pStyle w:val="RKnormal"/>
      </w:pPr>
      <w:r w:rsidRPr="006015E5">
        <w:t>Upphandlingsmyndigheten</w:t>
      </w:r>
      <w:r w:rsidR="00E33F51">
        <w:t xml:space="preserve"> </w:t>
      </w:r>
      <w:r w:rsidRPr="006015E5">
        <w:t xml:space="preserve">har regeringens uppdrag att lämna stöd till såväl upphandlande myndigheter som leverantörer. </w:t>
      </w:r>
      <w:r>
        <w:t xml:space="preserve">I juli 2016 fick </w:t>
      </w:r>
      <w:r w:rsidRPr="006015E5">
        <w:t xml:space="preserve">Upphandlingsmyndigheten ett </w:t>
      </w:r>
      <w:r>
        <w:t xml:space="preserve">regeringsuppdrag </w:t>
      </w:r>
      <w:r w:rsidRPr="006015E5">
        <w:t xml:space="preserve">om att förstärka kompetensen hos upphandlande myndigheter och leverantörer på området upphandling av livsmedel och </w:t>
      </w:r>
      <w:proofErr w:type="spellStart"/>
      <w:r w:rsidRPr="006015E5">
        <w:t>måltidstjänster</w:t>
      </w:r>
      <w:proofErr w:type="spellEnd"/>
      <w:r w:rsidRPr="006015E5">
        <w:t xml:space="preserve">. </w:t>
      </w:r>
      <w:r>
        <w:t>Uppdraget ska slutredovisas i februari 2019</w:t>
      </w:r>
      <w:r w:rsidR="008B4A7C">
        <w:t xml:space="preserve"> och ska b</w:t>
      </w:r>
      <w:r>
        <w:t xml:space="preserve">land annat främja en bättre och mer konkurrenskraftig hållbar svensk livsmedelsproduktion. </w:t>
      </w:r>
    </w:p>
    <w:p w14:paraId="630B7C75" w14:textId="77777777" w:rsidR="00C36F78" w:rsidRDefault="00C36F78" w:rsidP="00C36F78">
      <w:pPr>
        <w:pStyle w:val="RKnormal"/>
      </w:pPr>
    </w:p>
    <w:p w14:paraId="4AB26F8B" w14:textId="77777777" w:rsidR="006015E5" w:rsidRDefault="00C36F78" w:rsidP="006015E5">
      <w:pPr>
        <w:pStyle w:val="RKnormal"/>
      </w:pPr>
      <w:r>
        <w:t>Vidare har n</w:t>
      </w:r>
      <w:r w:rsidR="005B6BE6">
        <w:t xml:space="preserve">ya bestämmelser om upphandling </w:t>
      </w:r>
      <w:r w:rsidR="006015E5">
        <w:t>trä</w:t>
      </w:r>
      <w:r>
        <w:t>tt</w:t>
      </w:r>
      <w:r w:rsidR="006015E5">
        <w:t xml:space="preserve"> i kraft </w:t>
      </w:r>
      <w:r w:rsidR="005B6BE6">
        <w:t>1 januari 20</w:t>
      </w:r>
      <w:r w:rsidR="00A575F3">
        <w:t>1</w:t>
      </w:r>
      <w:r w:rsidR="005B6BE6">
        <w:t>7</w:t>
      </w:r>
      <w:r w:rsidR="00150F8D">
        <w:t xml:space="preserve"> </w:t>
      </w:r>
      <w:r w:rsidR="00DE57F8" w:rsidRPr="00DE57F8">
        <w:t xml:space="preserve">som genomför </w:t>
      </w:r>
      <w:r w:rsidR="005B6BE6">
        <w:t>EU-</w:t>
      </w:r>
      <w:r w:rsidR="006015E5">
        <w:t xml:space="preserve">gemensamma </w:t>
      </w:r>
      <w:r w:rsidR="005B6BE6">
        <w:t>direktiv</w:t>
      </w:r>
      <w:r w:rsidR="006015E5">
        <w:t xml:space="preserve"> för offentlig upphandling</w:t>
      </w:r>
      <w:r w:rsidR="005B6BE6">
        <w:t>. Jämfört med tidigare</w:t>
      </w:r>
      <w:r w:rsidR="006015E5">
        <w:t xml:space="preserve"> ökar möjligheten för lokala små och medelstora aktörer att vara med vid offentlig upphandling</w:t>
      </w:r>
      <w:r w:rsidR="005B6BE6">
        <w:t xml:space="preserve">, </w:t>
      </w:r>
      <w:r w:rsidR="006015E5">
        <w:t xml:space="preserve">t.ex. </w:t>
      </w:r>
      <w:r w:rsidR="005B6BE6">
        <w:t xml:space="preserve">genom </w:t>
      </w:r>
      <w:r w:rsidR="006015E5">
        <w:t>att det nu är möjligt att dela upp kontrakt i mindre delar</w:t>
      </w:r>
      <w:r w:rsidR="00DE57F8">
        <w:t>.</w:t>
      </w:r>
      <w:r w:rsidR="006015E5">
        <w:t xml:space="preserve"> </w:t>
      </w:r>
      <w:r w:rsidR="00DE57F8" w:rsidRPr="00DE57F8">
        <w:t>Detta kan särskilt</w:t>
      </w:r>
      <w:r w:rsidR="00DE57F8" w:rsidRPr="00DE57F8" w:rsidDel="00DE57F8">
        <w:t xml:space="preserve"> </w:t>
      </w:r>
      <w:r w:rsidR="006015E5">
        <w:t>gynna närodlat eftersom kontrakt baserade på större varukategorier kan brytas ned i mindre och mer anpassade delkontrakt med enskilda producenter</w:t>
      </w:r>
      <w:r w:rsidR="005B6BE6">
        <w:t>.</w:t>
      </w:r>
      <w:r w:rsidR="006015E5">
        <w:t xml:space="preserve"> </w:t>
      </w:r>
      <w:r w:rsidR="00DE57F8" w:rsidRPr="00DE57F8">
        <w:t>Möjligheterna</w:t>
      </w:r>
      <w:r w:rsidR="00DE57F8">
        <w:t xml:space="preserve"> a</w:t>
      </w:r>
      <w:r w:rsidR="006015E5">
        <w:t xml:space="preserve">tt ställa krav på kvalitet före pris </w:t>
      </w:r>
      <w:r w:rsidR="00DE57F8" w:rsidRPr="00DE57F8">
        <w:t>lyfts också fram</w:t>
      </w:r>
      <w:r w:rsidR="003C31A4">
        <w:t>. Krav som är kopplade till varor eller tjänsters egenskaper som till exempel krav på nylagad mat eller en kort inställelsetid under förutsättning att de är objektiva och proportionerliga</w:t>
      </w:r>
      <w:r w:rsidR="006015E5">
        <w:t xml:space="preserve"> </w:t>
      </w:r>
      <w:r w:rsidR="008B4A7C">
        <w:t>kan</w:t>
      </w:r>
      <w:r w:rsidR="006015E5">
        <w:t xml:space="preserve"> </w:t>
      </w:r>
      <w:r w:rsidR="003C31A4">
        <w:t xml:space="preserve">också </w:t>
      </w:r>
      <w:r w:rsidR="006015E5">
        <w:t xml:space="preserve">gynna närodlat. Det är några </w:t>
      </w:r>
      <w:r w:rsidR="006015E5">
        <w:lastRenderedPageBreak/>
        <w:t>exempel på åtgärder som syftar till att underlätta för små och medelstora företag att delta i offentlig upphandling</w:t>
      </w:r>
      <w:r w:rsidR="003C31A4">
        <w:t xml:space="preserve"> vilket indirekt gynnar närodlade och lokalproducerade livsmedel</w:t>
      </w:r>
      <w:r w:rsidR="00BC12A7">
        <w:t>.</w:t>
      </w:r>
      <w:r w:rsidR="006015E5">
        <w:t xml:space="preserve"> </w:t>
      </w:r>
    </w:p>
    <w:p w14:paraId="3A6DF592" w14:textId="77777777" w:rsidR="006015E5" w:rsidRDefault="006015E5" w:rsidP="006015E5">
      <w:pPr>
        <w:pStyle w:val="RKnormal"/>
      </w:pPr>
    </w:p>
    <w:p w14:paraId="2772C638" w14:textId="77777777" w:rsidR="008B4A7C" w:rsidRPr="00DE57F8" w:rsidRDefault="006015E5" w:rsidP="006015E5">
      <w:pPr>
        <w:pStyle w:val="RKnormal"/>
      </w:pPr>
      <w:r>
        <w:t xml:space="preserve">Det är viktigt att den offentliga sektorn kan ställa krav och välja livsmedel som motsvarar samhällets ambitioner </w:t>
      </w:r>
      <w:r w:rsidR="000B3D7C">
        <w:t xml:space="preserve">och konsumenters önskemål </w:t>
      </w:r>
      <w:r>
        <w:t xml:space="preserve">vad gäller t.ex. miljö och djurskydd. Det ger också bättre möjligheter för </w:t>
      </w:r>
      <w:r w:rsidR="008B4A7C">
        <w:t xml:space="preserve">primärproducenter i Sverige </w:t>
      </w:r>
      <w:r>
        <w:t>att kunna konkurrera i upphandlingar och samtidigt öka den svenska livsmedelsproduktionen</w:t>
      </w:r>
      <w:r w:rsidR="008B4A7C">
        <w:t>. De nya bestämmelserna om offentlig upphandling</w:t>
      </w:r>
      <w:r w:rsidR="00E33F51">
        <w:t xml:space="preserve"> och </w:t>
      </w:r>
      <w:bookmarkStart w:id="0" w:name="_GoBack"/>
      <w:bookmarkEnd w:id="0"/>
      <w:r w:rsidR="00E33F51">
        <w:t xml:space="preserve">Upphandlingsmyndighetens insatser </w:t>
      </w:r>
      <w:r w:rsidR="008B4A7C">
        <w:t xml:space="preserve">ökar </w:t>
      </w:r>
      <w:r w:rsidR="008B4A7C" w:rsidRPr="00DE57F8">
        <w:t xml:space="preserve">möjligheterna </w:t>
      </w:r>
      <w:r w:rsidR="00802C08" w:rsidRPr="00DE57F8">
        <w:t>att uppnå</w:t>
      </w:r>
      <w:r w:rsidR="008B4A7C" w:rsidRPr="00DE57F8">
        <w:t xml:space="preserve"> detta</w:t>
      </w:r>
      <w:r w:rsidR="00E33F51" w:rsidRPr="00DE57F8">
        <w:t>.</w:t>
      </w:r>
      <w:r w:rsidR="008B4A7C" w:rsidRPr="00DE57F8">
        <w:t xml:space="preserve"> </w:t>
      </w:r>
    </w:p>
    <w:p w14:paraId="792B268F" w14:textId="77777777" w:rsidR="007105FC" w:rsidRDefault="007105FC">
      <w:pPr>
        <w:pStyle w:val="RKnormal"/>
      </w:pPr>
    </w:p>
    <w:p w14:paraId="07734273" w14:textId="77777777" w:rsidR="00EE78AF" w:rsidRDefault="00EE78AF">
      <w:pPr>
        <w:pStyle w:val="RKnormal"/>
      </w:pPr>
    </w:p>
    <w:p w14:paraId="6BC8EB0D" w14:textId="77777777" w:rsidR="00EE78AF" w:rsidRPr="00DE57F8" w:rsidRDefault="00EE78AF">
      <w:pPr>
        <w:pStyle w:val="RKnormal"/>
        <w:rPr>
          <w:lang w:val="de-DE"/>
        </w:rPr>
      </w:pPr>
      <w:r w:rsidRPr="00DE57F8">
        <w:rPr>
          <w:lang w:val="de-DE"/>
        </w:rPr>
        <w:t xml:space="preserve">Stockholm den </w:t>
      </w:r>
      <w:r w:rsidR="008B4A7C" w:rsidRPr="00DE57F8">
        <w:rPr>
          <w:lang w:val="de-DE"/>
        </w:rPr>
        <w:t>1</w:t>
      </w:r>
      <w:r w:rsidR="00DE57F8" w:rsidRPr="00DE57F8">
        <w:rPr>
          <w:lang w:val="de-DE"/>
        </w:rPr>
        <w:t>5</w:t>
      </w:r>
      <w:r w:rsidR="008B4A7C" w:rsidRPr="00DE57F8">
        <w:rPr>
          <w:lang w:val="de-DE"/>
        </w:rPr>
        <w:t xml:space="preserve"> </w:t>
      </w:r>
      <w:proofErr w:type="spellStart"/>
      <w:r w:rsidR="008B4A7C" w:rsidRPr="00DE57F8">
        <w:rPr>
          <w:lang w:val="de-DE"/>
        </w:rPr>
        <w:t>augusti</w:t>
      </w:r>
      <w:proofErr w:type="spellEnd"/>
      <w:r w:rsidRPr="00DE57F8">
        <w:rPr>
          <w:lang w:val="de-DE"/>
        </w:rPr>
        <w:t xml:space="preserve"> 2017</w:t>
      </w:r>
    </w:p>
    <w:p w14:paraId="15EE312F" w14:textId="77777777" w:rsidR="00EE78AF" w:rsidRPr="00DE57F8" w:rsidRDefault="00EE78AF">
      <w:pPr>
        <w:pStyle w:val="RKnormal"/>
        <w:rPr>
          <w:lang w:val="de-DE"/>
        </w:rPr>
      </w:pPr>
    </w:p>
    <w:p w14:paraId="6DE19B48" w14:textId="77777777" w:rsidR="00EE78AF" w:rsidRPr="00DE57F8" w:rsidRDefault="00EE78AF">
      <w:pPr>
        <w:pStyle w:val="RKnormal"/>
        <w:rPr>
          <w:lang w:val="de-DE"/>
        </w:rPr>
      </w:pPr>
    </w:p>
    <w:p w14:paraId="030F16BD" w14:textId="77777777" w:rsidR="00EE78AF" w:rsidRPr="00DE57F8" w:rsidRDefault="00EE78AF">
      <w:pPr>
        <w:pStyle w:val="RKnormal"/>
        <w:rPr>
          <w:lang w:val="de-DE"/>
        </w:rPr>
      </w:pPr>
      <w:r w:rsidRPr="00DE57F8">
        <w:rPr>
          <w:lang w:val="de-DE"/>
        </w:rPr>
        <w:t>Sven-Erik Bucht</w:t>
      </w:r>
    </w:p>
    <w:sectPr w:rsidR="00EE78AF" w:rsidRPr="00DE57F8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D6BFE" w14:textId="77777777" w:rsidR="00EE78AF" w:rsidRDefault="00EE78AF">
      <w:r>
        <w:separator/>
      </w:r>
    </w:p>
  </w:endnote>
  <w:endnote w:type="continuationSeparator" w:id="0">
    <w:p w14:paraId="561D708E" w14:textId="77777777" w:rsidR="00EE78AF" w:rsidRDefault="00EE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149E" w14:textId="77777777" w:rsidR="00EE78AF" w:rsidRDefault="00EE78AF">
      <w:r>
        <w:separator/>
      </w:r>
    </w:p>
  </w:footnote>
  <w:footnote w:type="continuationSeparator" w:id="0">
    <w:p w14:paraId="74ADBA3A" w14:textId="77777777" w:rsidR="00EE78AF" w:rsidRDefault="00EE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113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2323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B7B690" w14:textId="77777777">
      <w:trPr>
        <w:cantSplit/>
      </w:trPr>
      <w:tc>
        <w:tcPr>
          <w:tcW w:w="3119" w:type="dxa"/>
        </w:tcPr>
        <w:p w14:paraId="223E8CD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AD61A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A8920B0" w14:textId="77777777" w:rsidR="00E80146" w:rsidRDefault="00E80146">
          <w:pPr>
            <w:pStyle w:val="Sidhuvud"/>
            <w:ind w:right="360"/>
          </w:pPr>
        </w:p>
      </w:tc>
    </w:tr>
  </w:tbl>
  <w:p w14:paraId="37E375C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1B53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F1F9E0" w14:textId="77777777">
      <w:trPr>
        <w:cantSplit/>
      </w:trPr>
      <w:tc>
        <w:tcPr>
          <w:tcW w:w="3119" w:type="dxa"/>
        </w:tcPr>
        <w:p w14:paraId="3120C3B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01E03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0033415" w14:textId="77777777" w:rsidR="00E80146" w:rsidRDefault="00E80146">
          <w:pPr>
            <w:pStyle w:val="Sidhuvud"/>
            <w:ind w:right="360"/>
          </w:pPr>
        </w:p>
      </w:tc>
    </w:tr>
  </w:tbl>
  <w:p w14:paraId="4F0BBD9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61993" w14:textId="77777777" w:rsidR="00EE78AF" w:rsidRDefault="00EE78A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43DDC9" wp14:editId="44A025C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FD70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57D02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7D82D2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48D64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AF"/>
    <w:rsid w:val="0000010D"/>
    <w:rsid w:val="00056ED6"/>
    <w:rsid w:val="000B3D7C"/>
    <w:rsid w:val="000D4163"/>
    <w:rsid w:val="000F5A42"/>
    <w:rsid w:val="00150384"/>
    <w:rsid w:val="00150F8D"/>
    <w:rsid w:val="00160901"/>
    <w:rsid w:val="001805B7"/>
    <w:rsid w:val="00210FCA"/>
    <w:rsid w:val="00367B1C"/>
    <w:rsid w:val="003C31A4"/>
    <w:rsid w:val="003E0733"/>
    <w:rsid w:val="004100E2"/>
    <w:rsid w:val="004A328D"/>
    <w:rsid w:val="0058762B"/>
    <w:rsid w:val="005B6BE6"/>
    <w:rsid w:val="005F286C"/>
    <w:rsid w:val="006015E5"/>
    <w:rsid w:val="0062323C"/>
    <w:rsid w:val="006E4E11"/>
    <w:rsid w:val="007105FC"/>
    <w:rsid w:val="007242A3"/>
    <w:rsid w:val="007A6855"/>
    <w:rsid w:val="00802C08"/>
    <w:rsid w:val="008B4A7C"/>
    <w:rsid w:val="0092027A"/>
    <w:rsid w:val="00955E31"/>
    <w:rsid w:val="0097609A"/>
    <w:rsid w:val="00992E72"/>
    <w:rsid w:val="00A575F3"/>
    <w:rsid w:val="00AF26D1"/>
    <w:rsid w:val="00BC12A7"/>
    <w:rsid w:val="00C36F78"/>
    <w:rsid w:val="00D133D7"/>
    <w:rsid w:val="00D37EE4"/>
    <w:rsid w:val="00DE57F8"/>
    <w:rsid w:val="00E33F51"/>
    <w:rsid w:val="00E80146"/>
    <w:rsid w:val="00E904D0"/>
    <w:rsid w:val="00EA476D"/>
    <w:rsid w:val="00EC25F9"/>
    <w:rsid w:val="00ED583F"/>
    <w:rsid w:val="00E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69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05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05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07bf2935-62b7-4f3d-8b51-937bc0d9e11e</RD_Svarsid>
  </documentManagement>
</p:properties>
</file>

<file path=customXml/itemProps1.xml><?xml version="1.0" encoding="utf-8"?>
<ds:datastoreItem xmlns:ds="http://schemas.openxmlformats.org/officeDocument/2006/customXml" ds:itemID="{D22B34F6-06DC-4DDC-B8BF-BA9AE423F171}"/>
</file>

<file path=customXml/itemProps2.xml><?xml version="1.0" encoding="utf-8"?>
<ds:datastoreItem xmlns:ds="http://schemas.openxmlformats.org/officeDocument/2006/customXml" ds:itemID="{9C07E5A6-231D-4599-9599-C8054F68F5E2}"/>
</file>

<file path=customXml/itemProps3.xml><?xml version="1.0" encoding="utf-8"?>
<ds:datastoreItem xmlns:ds="http://schemas.openxmlformats.org/officeDocument/2006/customXml" ds:itemID="{AC877F06-66BE-4F4E-B29D-113C78EF2603}"/>
</file>

<file path=customXml/itemProps4.xml><?xml version="1.0" encoding="utf-8"?>
<ds:datastoreItem xmlns:ds="http://schemas.openxmlformats.org/officeDocument/2006/customXml" ds:itemID="{120F2828-0081-4FBD-AA43-BC3FBC371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Kierstin Petersson Grawé</dc:creator>
  <cp:lastModifiedBy>Kierstin Petersson Grawé</cp:lastModifiedBy>
  <cp:revision>2</cp:revision>
  <cp:lastPrinted>2017-08-10T10:07:00Z</cp:lastPrinted>
  <dcterms:created xsi:type="dcterms:W3CDTF">2017-08-14T07:00:00Z</dcterms:created>
  <dcterms:modified xsi:type="dcterms:W3CDTF">2017-08-14T07:00:00Z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c9183357-5e6f-4e6b-8ba8-9c226a7e8649</vt:lpwstr>
  </property>
</Properties>
</file>