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EE84F4" w14:textId="77777777">
      <w:pPr>
        <w:pStyle w:val="Normalutanindragellerluft"/>
      </w:pPr>
    </w:p>
    <w:sdt>
      <w:sdtPr>
        <w:alias w:val="CC_Boilerplate_4"/>
        <w:tag w:val="CC_Boilerplate_4"/>
        <w:id w:val="-1644581176"/>
        <w:lock w:val="sdtLocked"/>
        <w:placeholder>
          <w:docPart w:val="05BD3C95C60E450ABD47CC545A54BAA8"/>
        </w:placeholder>
        <w15:appearance w15:val="hidden"/>
        <w:text/>
      </w:sdtPr>
      <w:sdtEndPr/>
      <w:sdtContent>
        <w:p w:rsidR="00AF30DD" w:rsidP="00CC4C93" w:rsidRDefault="00AF30DD" w14:paraId="686F61D9" w14:textId="77777777">
          <w:pPr>
            <w:pStyle w:val="Rubrik1"/>
          </w:pPr>
          <w:r>
            <w:t>Förslag till riksdagsbeslut</w:t>
          </w:r>
        </w:p>
      </w:sdtContent>
    </w:sdt>
    <w:sdt>
      <w:sdtPr>
        <w:alias w:val="Förslag 1"/>
        <w:tag w:val="2ae7f5c3-90dc-4dc1-83f5-2150b81e96aa"/>
        <w:id w:val="1961842073"/>
        <w:lock w:val="sdtLocked"/>
      </w:sdtPr>
      <w:sdtEndPr/>
      <w:sdtContent>
        <w:p w:rsidR="00523879" w:rsidRDefault="00DE3D13" w14:paraId="47559D15" w14:textId="46AAC33D">
          <w:pPr>
            <w:pStyle w:val="Frslagstext"/>
          </w:pPr>
          <w:r>
            <w:t>Riksdagen tillkännager för regeringen som sin mening vad som anförs i motionen om att överväga att institutionalisera revisionen av myndigheters vetenskaplighet.</w:t>
          </w:r>
        </w:p>
      </w:sdtContent>
    </w:sdt>
    <w:p w:rsidR="00AF30DD" w:rsidP="00AF30DD" w:rsidRDefault="000156D9" w14:paraId="552C2787" w14:textId="77777777">
      <w:pPr>
        <w:pStyle w:val="Rubrik1"/>
      </w:pPr>
      <w:bookmarkStart w:name="MotionsStart" w:id="0"/>
      <w:bookmarkEnd w:id="0"/>
      <w:r>
        <w:t>Motivering</w:t>
      </w:r>
    </w:p>
    <w:p w:rsidR="00474CFC" w:rsidP="00474CFC" w:rsidRDefault="00474CFC" w14:paraId="19F54521" w14:textId="77777777">
      <w:pPr>
        <w:pStyle w:val="Normalutanindragellerluft"/>
      </w:pPr>
      <w:r>
        <w:t xml:space="preserve">Myndigheters förvaltande av statliga medel och effektivitet granskas idag av Riksrevisionen och Statskontoret. Uppdraget är att övervaka hur myndigheter arbetar och samverkan för att säkerställa en rättssäker, effektiv och medborgar- och företagsorienterad förvaltning. </w:t>
      </w:r>
    </w:p>
    <w:p w:rsidR="00474CFC" w:rsidP="00474CFC" w:rsidRDefault="00474CFC" w14:paraId="7169C9B8" w14:textId="77777777">
      <w:pPr>
        <w:pStyle w:val="Normalutanindragellerluft"/>
      </w:pPr>
    </w:p>
    <w:p w:rsidR="00474CFC" w:rsidP="00474CFC" w:rsidRDefault="00474CFC" w14:paraId="026C83AB" w14:textId="77777777">
      <w:pPr>
        <w:pStyle w:val="Normalutanindragellerluft"/>
      </w:pPr>
      <w:r>
        <w:t>Dock är det ingen reviderande funktion som idag granskar, utvärderar eller utfärdar rekommendationer rörande myndigheters tillämpning av vetenskapliga kriterier vid utformningen av exempelvis frågeställningar som har bäring på folkhälsopolitiska underlag. Det är upp till myndigheter såsom Socialstyrelsen och tidigare även Statens folkhälsoinstitut att idka sin egen granskning av vetenskapligheten i det bedrivna myndighetsarbetet. Att vara sin egen garant för vetenskaplighet kan inte ses som en tydlig garant för att detta fullgörs.</w:t>
      </w:r>
    </w:p>
    <w:p w:rsidR="00474CFC" w:rsidP="00474CFC" w:rsidRDefault="00474CFC" w14:paraId="1803F949" w14:textId="77777777">
      <w:pPr>
        <w:pStyle w:val="Normalutanindragellerluft"/>
      </w:pPr>
    </w:p>
    <w:p w:rsidR="00474CFC" w:rsidP="00474CFC" w:rsidRDefault="00474CFC" w14:paraId="6B7F27E8" w14:textId="7EF9FFD6">
      <w:pPr>
        <w:pStyle w:val="Normalutanindragellerluft"/>
      </w:pPr>
      <w:r>
        <w:t>Det politiska inflytande</w:t>
      </w:r>
      <w:r w:rsidR="008A53D6">
        <w:t>t</w:t>
      </w:r>
      <w:r>
        <w:t xml:space="preserve"> över kvaliteten och vetenskapligheten ska möjligen inte utökas, då samma risk att underlag anpassas till sakpolitiska avvägningar då finns. Dock ska de insynsråd som idag finns inom myndigheternas egen struktur vara en garant för kvalitet och oberoende även om dessa inte kan betraktas som reviderande organ. Att medverka till att underkänna sin egen organisation är vanskligt, och avsaknaden av extern insyn </w:t>
      </w:r>
      <w:r>
        <w:lastRenderedPageBreak/>
        <w:t>och återkommande revision borgar inte för att vetenskaplig kvalitet alls ges högsta prioritet i insynsrådets arbete.</w:t>
      </w:r>
    </w:p>
    <w:p w:rsidR="00474CFC" w:rsidP="00474CFC" w:rsidRDefault="00474CFC" w14:paraId="082ADD94" w14:textId="77777777">
      <w:pPr>
        <w:pStyle w:val="Normalutanindragellerluft"/>
      </w:pPr>
    </w:p>
    <w:p w:rsidR="00474CFC" w:rsidP="00474CFC" w:rsidRDefault="00474CFC" w14:paraId="6F8338A0" w14:textId="77777777">
      <w:pPr>
        <w:pStyle w:val="Normalutanindragellerluft"/>
      </w:pPr>
      <w:r>
        <w:t>För att underlätta för myndigheterna att få klarare riktlinjer vid vetenskapligt arbete och för att öka insynen i kunskapsbaserade myndigheters ställningstaganden – vilka är centrala vid utformningen av folkhälsopolitiska underlag i lagstiftningsprocessen – är det rimligt att även dessa myndigheter får en återkommande revision av kompetensen att efterleva sina interna vetenskapliga kriterier.</w:t>
      </w:r>
    </w:p>
    <w:p w:rsidR="00474CFC" w:rsidP="00474CFC" w:rsidRDefault="00474CFC" w14:paraId="1820455E" w14:textId="77777777">
      <w:pPr>
        <w:pStyle w:val="Normalutanindragellerluft"/>
      </w:pPr>
    </w:p>
    <w:p w:rsidR="00474CFC" w:rsidP="00474CFC" w:rsidRDefault="00474CFC" w14:paraId="2911E8B6" w14:textId="77777777">
      <w:pPr>
        <w:pStyle w:val="Normalutanindragellerluft"/>
      </w:pPr>
      <w:r>
        <w:t xml:space="preserve">Det kan argumenteras att de reviderande myndigheterna inte besitter tillfredsställande kompetens för att idka sådan tillsyn, men då får antingen existerande myndigheter förses med medel och mål att även inkludera denna typ av verksamhet eller så får en alternativ myndighetsstruktur utvecklas för att säkerställa att myndigheterna agerar effektivt och i efterlevnad med de krav som rimligen måste kunna ställas på den kunskapsbaserade delen av den statliga förvaltningen. </w:t>
      </w:r>
    </w:p>
    <w:p w:rsidR="00474CFC" w:rsidP="00474CFC" w:rsidRDefault="00474CFC" w14:paraId="2F19657C" w14:textId="77777777">
      <w:pPr>
        <w:pStyle w:val="Normalutanindragellerluft"/>
      </w:pPr>
    </w:p>
    <w:p w:rsidR="00474CFC" w:rsidP="00474CFC" w:rsidRDefault="00474CFC" w14:paraId="7C5717F1" w14:textId="77777777">
      <w:pPr>
        <w:pStyle w:val="Normalutanindragellerluft"/>
      </w:pPr>
      <w:r>
        <w:t>Det bör inte finnas undantag för myndigheter vars ansvar är att utveckla och följa nya vetenskapliga rön och omsätta dessa i praktisk tillämpning exempelvis inom sjukvård och omsorg.</w:t>
      </w:r>
    </w:p>
    <w:p w:rsidR="00474CFC" w:rsidP="00474CFC" w:rsidRDefault="00474CFC" w14:paraId="343E66D9" w14:textId="77777777">
      <w:pPr>
        <w:pStyle w:val="Normalutanindragellerluft"/>
      </w:pPr>
    </w:p>
    <w:p w:rsidR="00474CFC" w:rsidP="00474CFC" w:rsidRDefault="00474CFC" w14:paraId="58FC54B1" w14:textId="77777777">
      <w:pPr>
        <w:pStyle w:val="Normalutanindragellerluft"/>
      </w:pPr>
      <w:r>
        <w:t>Ökad insyn och institutionaliserad granskning utförd av andra kroppar inom förvaltningen än de berörda själva är mer rättssäkert och motverkar en utveckling där dessa kunskapsbaserade myndigheter får monopol på att formulera sanningar som sedan ska omsättas i praktisk politik.</w:t>
      </w:r>
    </w:p>
    <w:p w:rsidR="00474CFC" w:rsidP="00474CFC" w:rsidRDefault="00474CFC" w14:paraId="6349FD8A" w14:textId="77777777">
      <w:pPr>
        <w:pStyle w:val="Normalutanindragellerluft"/>
      </w:pPr>
    </w:p>
    <w:p w:rsidR="00474CFC" w:rsidP="00474CFC" w:rsidRDefault="00474CFC" w14:paraId="28907EE9" w14:textId="5126BF85">
      <w:pPr>
        <w:pStyle w:val="Normalutanindragellerluft"/>
      </w:pPr>
      <w:r>
        <w:t>En ordning där en myndighet själv är enda garanten för att arbetet bedrivs effektivt och rättssäkert är inte rimlig. Med återkommande offentlig revision av vetenskapligheten i det bedrivna arbetet följer ökad transparens, effektivitet med skattemedel och ökad trovärd</w:t>
      </w:r>
      <w:r w:rsidR="008A53D6">
        <w:t>ighet för myndigheternas arbete – e</w:t>
      </w:r>
      <w:bookmarkStart w:name="_GoBack" w:id="1"/>
      <w:bookmarkEnd w:id="1"/>
      <w:r>
        <w:t>n reform som kommer att gagna både allmänhet och lagstiftare.</w:t>
      </w:r>
    </w:p>
    <w:p w:rsidR="00474CFC" w:rsidP="00474CFC" w:rsidRDefault="00474CFC" w14:paraId="4A617A13" w14:textId="77777777">
      <w:pPr>
        <w:pStyle w:val="Normalutanindragellerluft"/>
      </w:pPr>
    </w:p>
    <w:p w:rsidR="00AF30DD" w:rsidP="00474CFC" w:rsidRDefault="00474CFC" w14:paraId="1895050B" w14:textId="77777777">
      <w:pPr>
        <w:pStyle w:val="Normalutanindragellerluft"/>
      </w:pPr>
      <w:r>
        <w:t>Regeringen bör därför överväga möjligheten att statens granskande myndigheter även utövar tillsyn för vetenskaplig underbyggnad.</w:t>
      </w:r>
    </w:p>
    <w:sdt>
      <w:sdtPr>
        <w:alias w:val="CC_Underskrifter"/>
        <w:tag w:val="CC_Underskrifter"/>
        <w:id w:val="583496634"/>
        <w:lock w:val="sdtContentLocked"/>
        <w:placeholder>
          <w:docPart w:val="B8740E0F13B344FAB79B2D1327667575"/>
        </w:placeholder>
        <w15:appearance w15:val="hidden"/>
      </w:sdtPr>
      <w:sdtEndPr/>
      <w:sdtContent>
        <w:p w:rsidRPr="009E153C" w:rsidR="00865E70" w:rsidP="00C8244B" w:rsidRDefault="008C3D44" w14:paraId="0828FD4B" w14:textId="778A4EE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Finn Bengtsson (M)</w:t>
            </w:r>
          </w:p>
        </w:tc>
      </w:tr>
    </w:tbl>
    <w:p w:rsidR="00804194" w:rsidRDefault="00804194" w14:paraId="1AB2A2C3" w14:textId="77777777"/>
    <w:sectPr w:rsidR="008041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F89EE" w14:textId="77777777" w:rsidR="00474CFC" w:rsidRDefault="00474CFC" w:rsidP="000C1CAD">
      <w:pPr>
        <w:spacing w:line="240" w:lineRule="auto"/>
      </w:pPr>
      <w:r>
        <w:separator/>
      </w:r>
    </w:p>
  </w:endnote>
  <w:endnote w:type="continuationSeparator" w:id="0">
    <w:p w14:paraId="0AD08043" w14:textId="77777777" w:rsidR="00474CFC" w:rsidRDefault="00474C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7F9B"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53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82C1" w14:textId="77777777" w:rsidR="00831654" w:rsidRDefault="00831654">
    <w:pPr>
      <w:pStyle w:val="Sidfot"/>
    </w:pPr>
    <w:r>
      <w:fldChar w:fldCharType="begin"/>
    </w:r>
    <w:r>
      <w:instrText xml:space="preserve"> PRINTDATE  \@ "yyyy-MM-dd HH:mm"  \* MERGEFORMAT </w:instrText>
    </w:r>
    <w:r>
      <w:fldChar w:fldCharType="separate"/>
    </w:r>
    <w:r>
      <w:rPr>
        <w:noProof/>
      </w:rPr>
      <w:t>2014-11-07 19:14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7F756" w14:textId="77777777" w:rsidR="00474CFC" w:rsidRDefault="00474CFC" w:rsidP="000C1CAD">
      <w:pPr>
        <w:spacing w:line="240" w:lineRule="auto"/>
      </w:pPr>
      <w:r>
        <w:separator/>
      </w:r>
    </w:p>
  </w:footnote>
  <w:footnote w:type="continuationSeparator" w:id="0">
    <w:p w14:paraId="79D3F0B8" w14:textId="77777777" w:rsidR="00474CFC" w:rsidRDefault="00474C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6F07319" w14:textId="1A14C0B2">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8A53D6" w14:paraId="48CC9130" w14:textId="1E92E8C9">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2253</w:t>
        </w:r>
      </w:sdtContent>
    </w:sdt>
  </w:p>
  <w:p w:rsidR="00C850B3" w:rsidP="00283E0F" w:rsidRDefault="008A53D6" w14:paraId="6AEAA731" w14:textId="77777777">
    <w:pPr>
      <w:pStyle w:val="FSHRub2"/>
    </w:pPr>
    <w:sdt>
      <w:sdtPr>
        <w:alias w:val="CC_Noformat_Avtext"/>
        <w:tag w:val="CC_Noformat_Avtext"/>
        <w:id w:val="1389603703"/>
        <w:lock w:val="sdtContentLocked"/>
        <w15:appearance w15:val="hidden"/>
        <w:text/>
      </w:sdtPr>
      <w:sdtEndPr/>
      <w:sdtContent>
        <w:r>
          <w:t>av Jan R Andersson och Finn Bengtsson (M)</w:t>
        </w:r>
      </w:sdtContent>
    </w:sdt>
  </w:p>
  <w:sdt>
    <w:sdtPr>
      <w:alias w:val="CC_Noformat_Rubtext"/>
      <w:tag w:val="CC_Noformat_Rubtext"/>
      <w:id w:val="1800419874"/>
      <w:lock w:val="sdtLocked"/>
      <w15:appearance w15:val="hidden"/>
      <w:text/>
    </w:sdtPr>
    <w:sdtEndPr/>
    <w:sdtContent>
      <w:p w:rsidR="00C850B3" w:rsidP="00283E0F" w:rsidRDefault="00DE3D13" w14:paraId="471CEAF3" w14:textId="070906E7">
        <w:pPr>
          <w:pStyle w:val="FSHRub2"/>
        </w:pPr>
        <w:r>
          <w:t>Institutionalisera revisionen av myndigheters vetenskaplighet</w:t>
        </w:r>
      </w:p>
    </w:sdtContent>
  </w:sdt>
  <w:sdt>
    <w:sdtPr>
      <w:alias w:val="CC_Boilerplate_3"/>
      <w:tag w:val="CC_Boilerplate_3"/>
      <w:id w:val="-1567486118"/>
      <w:lock w:val="sdtContentLocked"/>
      <w15:appearance w15:val="hidden"/>
      <w:text w:multiLine="1"/>
    </w:sdtPr>
    <w:sdtEndPr/>
    <w:sdtContent>
      <w:p w:rsidR="00C850B3" w:rsidP="00283E0F" w:rsidRDefault="00C850B3" w14:paraId="3B6E58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CA5084FE-90A2-4A1A-A172-D2A173793F9D}"/>
  </w:docVars>
  <w:rsids>
    <w:rsidRoot w:val="00474CF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7B1"/>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0EC"/>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383"/>
    <w:rsid w:val="00453DF4"/>
    <w:rsid w:val="00454102"/>
    <w:rsid w:val="00460C75"/>
    <w:rsid w:val="004630C6"/>
    <w:rsid w:val="00463341"/>
    <w:rsid w:val="00467873"/>
    <w:rsid w:val="0046792C"/>
    <w:rsid w:val="004700E1"/>
    <w:rsid w:val="004703A7"/>
    <w:rsid w:val="004745FC"/>
    <w:rsid w:val="00474C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879"/>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2FC"/>
    <w:rsid w:val="006A5CAE"/>
    <w:rsid w:val="006A64C1"/>
    <w:rsid w:val="006B2851"/>
    <w:rsid w:val="006B3D40"/>
    <w:rsid w:val="006B4E46"/>
    <w:rsid w:val="006C2631"/>
    <w:rsid w:val="006C5E6C"/>
    <w:rsid w:val="006D1A26"/>
    <w:rsid w:val="006D3730"/>
    <w:rsid w:val="006E1EE8"/>
    <w:rsid w:val="006E3A86"/>
    <w:rsid w:val="006E4AAB"/>
    <w:rsid w:val="006E4EFC"/>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6FB"/>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5C96"/>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4194"/>
    <w:rsid w:val="00805EC4"/>
    <w:rsid w:val="00806F64"/>
    <w:rsid w:val="0080784F"/>
    <w:rsid w:val="008113C5"/>
    <w:rsid w:val="00812E41"/>
    <w:rsid w:val="00812EF3"/>
    <w:rsid w:val="00814412"/>
    <w:rsid w:val="00817CDE"/>
    <w:rsid w:val="00820763"/>
    <w:rsid w:val="008208DC"/>
    <w:rsid w:val="0082102D"/>
    <w:rsid w:val="00821047"/>
    <w:rsid w:val="0082427E"/>
    <w:rsid w:val="00825DD8"/>
    <w:rsid w:val="00826574"/>
    <w:rsid w:val="008272C5"/>
    <w:rsid w:val="00827BA1"/>
    <w:rsid w:val="00830945"/>
    <w:rsid w:val="00830E4F"/>
    <w:rsid w:val="00831654"/>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3D6"/>
    <w:rsid w:val="008B25FF"/>
    <w:rsid w:val="008B2D29"/>
    <w:rsid w:val="008B577D"/>
    <w:rsid w:val="008C10AF"/>
    <w:rsid w:val="008C1A58"/>
    <w:rsid w:val="008C1F32"/>
    <w:rsid w:val="008C3066"/>
    <w:rsid w:val="008C3D44"/>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6D"/>
    <w:rsid w:val="009527EA"/>
    <w:rsid w:val="00954535"/>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301"/>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D96"/>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24F"/>
    <w:rsid w:val="00BA09FB"/>
    <w:rsid w:val="00BA0C9A"/>
    <w:rsid w:val="00BB1536"/>
    <w:rsid w:val="00BB36D0"/>
    <w:rsid w:val="00BB50A9"/>
    <w:rsid w:val="00BB6493"/>
    <w:rsid w:val="00BB658B"/>
    <w:rsid w:val="00BC0643"/>
    <w:rsid w:val="00BC2218"/>
    <w:rsid w:val="00BC3B20"/>
    <w:rsid w:val="00BC3F37"/>
    <w:rsid w:val="00BC48B2"/>
    <w:rsid w:val="00BC6240"/>
    <w:rsid w:val="00BC6D66"/>
    <w:rsid w:val="00BC71C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44B"/>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7B5"/>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13"/>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2646"/>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45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40677C"/>
  <w15:chartTrackingRefBased/>
  <w15:docId w15:val="{AB3C92A1-7963-41D2-835C-789FFF28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1413">
      <w:bodyDiv w:val="1"/>
      <w:marLeft w:val="0"/>
      <w:marRight w:val="0"/>
      <w:marTop w:val="0"/>
      <w:marBottom w:val="0"/>
      <w:divBdr>
        <w:top w:val="none" w:sz="0" w:space="0" w:color="auto"/>
        <w:left w:val="none" w:sz="0" w:space="0" w:color="auto"/>
        <w:bottom w:val="none" w:sz="0" w:space="0" w:color="auto"/>
        <w:right w:val="none" w:sz="0" w:space="0" w:color="auto"/>
      </w:divBdr>
      <w:divsChild>
        <w:div w:id="616109204">
          <w:marLeft w:val="0"/>
          <w:marRight w:val="0"/>
          <w:marTop w:val="0"/>
          <w:marBottom w:val="0"/>
          <w:divBdr>
            <w:top w:val="none" w:sz="0" w:space="0" w:color="auto"/>
            <w:left w:val="none" w:sz="0" w:space="0" w:color="auto"/>
            <w:bottom w:val="none" w:sz="0" w:space="0" w:color="auto"/>
            <w:right w:val="none" w:sz="0" w:space="0" w:color="auto"/>
          </w:divBdr>
          <w:divsChild>
            <w:div w:id="47412730">
              <w:marLeft w:val="195"/>
              <w:marRight w:val="180"/>
              <w:marTop w:val="0"/>
              <w:marBottom w:val="0"/>
              <w:divBdr>
                <w:top w:val="none" w:sz="0" w:space="0" w:color="auto"/>
                <w:left w:val="none" w:sz="0" w:space="0" w:color="auto"/>
                <w:bottom w:val="none" w:sz="0" w:space="0" w:color="auto"/>
                <w:right w:val="none" w:sz="0" w:space="0" w:color="auto"/>
              </w:divBdr>
              <w:divsChild>
                <w:div w:id="132257603">
                  <w:marLeft w:val="195"/>
                  <w:marRight w:val="180"/>
                  <w:marTop w:val="0"/>
                  <w:marBottom w:val="0"/>
                  <w:divBdr>
                    <w:top w:val="none" w:sz="0" w:space="0" w:color="auto"/>
                    <w:left w:val="none" w:sz="0" w:space="0" w:color="auto"/>
                    <w:bottom w:val="none" w:sz="0" w:space="0" w:color="auto"/>
                    <w:right w:val="none" w:sz="0" w:space="0" w:color="auto"/>
                  </w:divBdr>
                  <w:divsChild>
                    <w:div w:id="1489901410">
                      <w:marLeft w:val="195"/>
                      <w:marRight w:val="180"/>
                      <w:marTop w:val="0"/>
                      <w:marBottom w:val="0"/>
                      <w:divBdr>
                        <w:top w:val="none" w:sz="0" w:space="0" w:color="auto"/>
                        <w:left w:val="none" w:sz="0" w:space="0" w:color="auto"/>
                        <w:bottom w:val="none" w:sz="0" w:space="0" w:color="auto"/>
                        <w:right w:val="none" w:sz="0" w:space="0" w:color="auto"/>
                      </w:divBdr>
                      <w:divsChild>
                        <w:div w:id="1769423652">
                          <w:marLeft w:val="0"/>
                          <w:marRight w:val="0"/>
                          <w:marTop w:val="0"/>
                          <w:marBottom w:val="0"/>
                          <w:divBdr>
                            <w:top w:val="none" w:sz="0" w:space="0" w:color="auto"/>
                            <w:left w:val="none" w:sz="0" w:space="0" w:color="auto"/>
                            <w:bottom w:val="none" w:sz="0" w:space="0" w:color="auto"/>
                            <w:right w:val="none" w:sz="0" w:space="0" w:color="auto"/>
                          </w:divBdr>
                          <w:divsChild>
                            <w:div w:id="1828669594">
                              <w:marLeft w:val="195"/>
                              <w:marRight w:val="180"/>
                              <w:marTop w:val="0"/>
                              <w:marBottom w:val="0"/>
                              <w:divBdr>
                                <w:top w:val="none" w:sz="0" w:space="0" w:color="auto"/>
                                <w:left w:val="none" w:sz="0" w:space="0" w:color="auto"/>
                                <w:bottom w:val="none" w:sz="0" w:space="0" w:color="auto"/>
                                <w:right w:val="none" w:sz="0" w:space="0" w:color="auto"/>
                              </w:divBdr>
                              <w:divsChild>
                                <w:div w:id="1902911249">
                                  <w:marLeft w:val="195"/>
                                  <w:marRight w:val="180"/>
                                  <w:marTop w:val="0"/>
                                  <w:marBottom w:val="0"/>
                                  <w:divBdr>
                                    <w:top w:val="none" w:sz="0" w:space="0" w:color="auto"/>
                                    <w:left w:val="none" w:sz="0" w:space="0" w:color="auto"/>
                                    <w:bottom w:val="none" w:sz="0" w:space="0" w:color="auto"/>
                                    <w:right w:val="none" w:sz="0" w:space="0" w:color="auto"/>
                                  </w:divBdr>
                                  <w:divsChild>
                                    <w:div w:id="27528816">
                                      <w:marLeft w:val="195"/>
                                      <w:marRight w:val="180"/>
                                      <w:marTop w:val="0"/>
                                      <w:marBottom w:val="0"/>
                                      <w:divBdr>
                                        <w:top w:val="none" w:sz="0" w:space="0" w:color="auto"/>
                                        <w:left w:val="none" w:sz="0" w:space="0" w:color="auto"/>
                                        <w:bottom w:val="none" w:sz="0" w:space="0" w:color="auto"/>
                                        <w:right w:val="none" w:sz="0" w:space="0" w:color="auto"/>
                                      </w:divBdr>
                                      <w:divsChild>
                                        <w:div w:id="569270869">
                                          <w:marLeft w:val="195"/>
                                          <w:marRight w:val="180"/>
                                          <w:marTop w:val="0"/>
                                          <w:marBottom w:val="0"/>
                                          <w:divBdr>
                                            <w:top w:val="none" w:sz="0" w:space="0" w:color="auto"/>
                                            <w:left w:val="none" w:sz="0" w:space="0" w:color="auto"/>
                                            <w:bottom w:val="none" w:sz="0" w:space="0" w:color="auto"/>
                                            <w:right w:val="none" w:sz="0" w:space="0" w:color="auto"/>
                                          </w:divBdr>
                                          <w:divsChild>
                                            <w:div w:id="31349637">
                                              <w:marLeft w:val="0"/>
                                              <w:marRight w:val="0"/>
                                              <w:marTop w:val="0"/>
                                              <w:marBottom w:val="0"/>
                                              <w:divBdr>
                                                <w:top w:val="none" w:sz="0" w:space="0" w:color="auto"/>
                                                <w:left w:val="none" w:sz="0" w:space="0" w:color="auto"/>
                                                <w:bottom w:val="none" w:sz="0" w:space="0" w:color="auto"/>
                                                <w:right w:val="none" w:sz="0" w:space="0" w:color="auto"/>
                                              </w:divBdr>
                                              <w:divsChild>
                                                <w:div w:id="1843884937">
                                                  <w:marLeft w:val="195"/>
                                                  <w:marRight w:val="180"/>
                                                  <w:marTop w:val="0"/>
                                                  <w:marBottom w:val="0"/>
                                                  <w:divBdr>
                                                    <w:top w:val="none" w:sz="0" w:space="0" w:color="auto"/>
                                                    <w:left w:val="none" w:sz="0" w:space="0" w:color="auto"/>
                                                    <w:bottom w:val="none" w:sz="0" w:space="0" w:color="auto"/>
                                                    <w:right w:val="none" w:sz="0" w:space="0" w:color="auto"/>
                                                  </w:divBdr>
                                                  <w:divsChild>
                                                    <w:div w:id="127587027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349028">
      <w:bodyDiv w:val="1"/>
      <w:marLeft w:val="0"/>
      <w:marRight w:val="0"/>
      <w:marTop w:val="0"/>
      <w:marBottom w:val="0"/>
      <w:divBdr>
        <w:top w:val="none" w:sz="0" w:space="0" w:color="auto"/>
        <w:left w:val="none" w:sz="0" w:space="0" w:color="auto"/>
        <w:bottom w:val="none" w:sz="0" w:space="0" w:color="auto"/>
        <w:right w:val="none" w:sz="0" w:space="0" w:color="auto"/>
      </w:divBdr>
      <w:divsChild>
        <w:div w:id="798380375">
          <w:marLeft w:val="0"/>
          <w:marRight w:val="0"/>
          <w:marTop w:val="0"/>
          <w:marBottom w:val="0"/>
          <w:divBdr>
            <w:top w:val="none" w:sz="0" w:space="0" w:color="auto"/>
            <w:left w:val="none" w:sz="0" w:space="0" w:color="auto"/>
            <w:bottom w:val="none" w:sz="0" w:space="0" w:color="auto"/>
            <w:right w:val="none" w:sz="0" w:space="0" w:color="auto"/>
          </w:divBdr>
          <w:divsChild>
            <w:div w:id="1781681976">
              <w:marLeft w:val="195"/>
              <w:marRight w:val="180"/>
              <w:marTop w:val="0"/>
              <w:marBottom w:val="0"/>
              <w:divBdr>
                <w:top w:val="none" w:sz="0" w:space="0" w:color="auto"/>
                <w:left w:val="none" w:sz="0" w:space="0" w:color="auto"/>
                <w:bottom w:val="none" w:sz="0" w:space="0" w:color="auto"/>
                <w:right w:val="none" w:sz="0" w:space="0" w:color="auto"/>
              </w:divBdr>
              <w:divsChild>
                <w:div w:id="45420654">
                  <w:marLeft w:val="195"/>
                  <w:marRight w:val="180"/>
                  <w:marTop w:val="0"/>
                  <w:marBottom w:val="0"/>
                  <w:divBdr>
                    <w:top w:val="none" w:sz="0" w:space="0" w:color="auto"/>
                    <w:left w:val="none" w:sz="0" w:space="0" w:color="auto"/>
                    <w:bottom w:val="none" w:sz="0" w:space="0" w:color="auto"/>
                    <w:right w:val="none" w:sz="0" w:space="0" w:color="auto"/>
                  </w:divBdr>
                  <w:divsChild>
                    <w:div w:id="1841968509">
                      <w:marLeft w:val="195"/>
                      <w:marRight w:val="180"/>
                      <w:marTop w:val="0"/>
                      <w:marBottom w:val="0"/>
                      <w:divBdr>
                        <w:top w:val="none" w:sz="0" w:space="0" w:color="auto"/>
                        <w:left w:val="none" w:sz="0" w:space="0" w:color="auto"/>
                        <w:bottom w:val="none" w:sz="0" w:space="0" w:color="auto"/>
                        <w:right w:val="none" w:sz="0" w:space="0" w:color="auto"/>
                      </w:divBdr>
                      <w:divsChild>
                        <w:div w:id="1847548206">
                          <w:marLeft w:val="0"/>
                          <w:marRight w:val="0"/>
                          <w:marTop w:val="0"/>
                          <w:marBottom w:val="0"/>
                          <w:divBdr>
                            <w:top w:val="none" w:sz="0" w:space="0" w:color="auto"/>
                            <w:left w:val="none" w:sz="0" w:space="0" w:color="auto"/>
                            <w:bottom w:val="none" w:sz="0" w:space="0" w:color="auto"/>
                            <w:right w:val="none" w:sz="0" w:space="0" w:color="auto"/>
                          </w:divBdr>
                          <w:divsChild>
                            <w:div w:id="23991807">
                              <w:marLeft w:val="195"/>
                              <w:marRight w:val="180"/>
                              <w:marTop w:val="0"/>
                              <w:marBottom w:val="0"/>
                              <w:divBdr>
                                <w:top w:val="none" w:sz="0" w:space="0" w:color="auto"/>
                                <w:left w:val="none" w:sz="0" w:space="0" w:color="auto"/>
                                <w:bottom w:val="none" w:sz="0" w:space="0" w:color="auto"/>
                                <w:right w:val="none" w:sz="0" w:space="0" w:color="auto"/>
                              </w:divBdr>
                              <w:divsChild>
                                <w:div w:id="1345521484">
                                  <w:marLeft w:val="195"/>
                                  <w:marRight w:val="180"/>
                                  <w:marTop w:val="0"/>
                                  <w:marBottom w:val="0"/>
                                  <w:divBdr>
                                    <w:top w:val="none" w:sz="0" w:space="0" w:color="auto"/>
                                    <w:left w:val="none" w:sz="0" w:space="0" w:color="auto"/>
                                    <w:bottom w:val="none" w:sz="0" w:space="0" w:color="auto"/>
                                    <w:right w:val="none" w:sz="0" w:space="0" w:color="auto"/>
                                  </w:divBdr>
                                  <w:divsChild>
                                    <w:div w:id="1472400210">
                                      <w:marLeft w:val="195"/>
                                      <w:marRight w:val="180"/>
                                      <w:marTop w:val="0"/>
                                      <w:marBottom w:val="0"/>
                                      <w:divBdr>
                                        <w:top w:val="none" w:sz="0" w:space="0" w:color="auto"/>
                                        <w:left w:val="none" w:sz="0" w:space="0" w:color="auto"/>
                                        <w:bottom w:val="none" w:sz="0" w:space="0" w:color="auto"/>
                                        <w:right w:val="none" w:sz="0" w:space="0" w:color="auto"/>
                                      </w:divBdr>
                                      <w:divsChild>
                                        <w:div w:id="1690452602">
                                          <w:marLeft w:val="195"/>
                                          <w:marRight w:val="180"/>
                                          <w:marTop w:val="0"/>
                                          <w:marBottom w:val="0"/>
                                          <w:divBdr>
                                            <w:top w:val="none" w:sz="0" w:space="0" w:color="auto"/>
                                            <w:left w:val="none" w:sz="0" w:space="0" w:color="auto"/>
                                            <w:bottom w:val="none" w:sz="0" w:space="0" w:color="auto"/>
                                            <w:right w:val="none" w:sz="0" w:space="0" w:color="auto"/>
                                          </w:divBdr>
                                          <w:divsChild>
                                            <w:div w:id="1381517289">
                                              <w:marLeft w:val="0"/>
                                              <w:marRight w:val="0"/>
                                              <w:marTop w:val="0"/>
                                              <w:marBottom w:val="0"/>
                                              <w:divBdr>
                                                <w:top w:val="none" w:sz="0" w:space="0" w:color="auto"/>
                                                <w:left w:val="none" w:sz="0" w:space="0" w:color="auto"/>
                                                <w:bottom w:val="none" w:sz="0" w:space="0" w:color="auto"/>
                                                <w:right w:val="none" w:sz="0" w:space="0" w:color="auto"/>
                                              </w:divBdr>
                                              <w:divsChild>
                                                <w:div w:id="643043568">
                                                  <w:marLeft w:val="195"/>
                                                  <w:marRight w:val="180"/>
                                                  <w:marTop w:val="0"/>
                                                  <w:marBottom w:val="0"/>
                                                  <w:divBdr>
                                                    <w:top w:val="none" w:sz="0" w:space="0" w:color="auto"/>
                                                    <w:left w:val="none" w:sz="0" w:space="0" w:color="auto"/>
                                                    <w:bottom w:val="none" w:sz="0" w:space="0" w:color="auto"/>
                                                    <w:right w:val="none" w:sz="0" w:space="0" w:color="auto"/>
                                                  </w:divBdr>
                                                  <w:divsChild>
                                                    <w:div w:id="10184682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BD3C95C60E450ABD47CC545A54BAA8"/>
        <w:category>
          <w:name w:val="Allmänt"/>
          <w:gallery w:val="placeholder"/>
        </w:category>
        <w:types>
          <w:type w:val="bbPlcHdr"/>
        </w:types>
        <w:behaviors>
          <w:behavior w:val="content"/>
        </w:behaviors>
        <w:guid w:val="{BDD0F6FE-C938-49E6-82FD-2CB286D02732}"/>
      </w:docPartPr>
      <w:docPartBody>
        <w:p w:rsidR="00B34446" w:rsidRDefault="00B34446">
          <w:pPr>
            <w:pStyle w:val="05BD3C95C60E450ABD47CC545A54BAA8"/>
          </w:pPr>
          <w:r w:rsidRPr="009A726D">
            <w:rPr>
              <w:rStyle w:val="Platshllartext"/>
            </w:rPr>
            <w:t>Klicka här för att ange text.</w:t>
          </w:r>
        </w:p>
      </w:docPartBody>
    </w:docPart>
    <w:docPart>
      <w:docPartPr>
        <w:name w:val="B8740E0F13B344FAB79B2D1327667575"/>
        <w:category>
          <w:name w:val="Allmänt"/>
          <w:gallery w:val="placeholder"/>
        </w:category>
        <w:types>
          <w:type w:val="bbPlcHdr"/>
        </w:types>
        <w:behaviors>
          <w:behavior w:val="content"/>
        </w:behaviors>
        <w:guid w:val="{641A002B-ED01-4009-9BA0-F6EFD47FEA12}"/>
      </w:docPartPr>
      <w:docPartBody>
        <w:p w:rsidR="00B34446" w:rsidRDefault="00B34446">
          <w:pPr>
            <w:pStyle w:val="B8740E0F13B344FAB79B2D132766757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46"/>
    <w:rsid w:val="00B344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5BD3C95C60E450ABD47CC545A54BAA8">
    <w:name w:val="05BD3C95C60E450ABD47CC545A54BAA8"/>
  </w:style>
  <w:style w:type="paragraph" w:customStyle="1" w:styleId="BF57428D3FAF487FB3BE569DFDF67ADA">
    <w:name w:val="BF57428D3FAF487FB3BE569DFDF67ADA"/>
  </w:style>
  <w:style w:type="paragraph" w:customStyle="1" w:styleId="B8740E0F13B344FAB79B2D1327667575">
    <w:name w:val="B8740E0F13B344FAB79B2D132766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2278</RubrikLookup>
    <MotionGuid xmlns="00d11361-0b92-4bae-a181-288d6a55b763">4e636881-fd63-4150-9961-bc1779bbedec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B2144-A735-4FCB-BD10-F6CEE9A76083}"/>
</file>

<file path=customXml/itemProps2.xml><?xml version="1.0" encoding="utf-8"?>
<ds:datastoreItem xmlns:ds="http://schemas.openxmlformats.org/officeDocument/2006/customXml" ds:itemID="{39D28603-0FB1-4BD1-A59A-AB4B0035590F}"/>
</file>

<file path=customXml/itemProps3.xml><?xml version="1.0" encoding="utf-8"?>
<ds:datastoreItem xmlns:ds="http://schemas.openxmlformats.org/officeDocument/2006/customXml" ds:itemID="{D95D52BE-CD70-44A9-8FFB-38BC8206FC86}"/>
</file>

<file path=customXml/itemProps4.xml><?xml version="1.0" encoding="utf-8"?>
<ds:datastoreItem xmlns:ds="http://schemas.openxmlformats.org/officeDocument/2006/customXml" ds:itemID="{B6E97B38-ADDA-48C4-A46E-F2E66241A0C7}"/>
</file>

<file path=docProps/app.xml><?xml version="1.0" encoding="utf-8"?>
<Properties xmlns="http://schemas.openxmlformats.org/officeDocument/2006/extended-properties" xmlns:vt="http://schemas.openxmlformats.org/officeDocument/2006/docPropsVTypes">
  <Template>GranskaMot</Template>
  <TotalTime>13</TotalTime>
  <Pages>2</Pages>
  <Words>470</Words>
  <Characters>2972</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201314M1510 Institutionalisera revision av myndigheters vetenskaplighet</vt:lpstr>
      <vt:lpstr/>
    </vt:vector>
  </TitlesOfParts>
  <Company>Riksdagen</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201314M1510 Institutionalisera revision av myndigheters vetenskaplighet</dc:title>
  <dc:subject/>
  <dc:creator>It-avdelningen</dc:creator>
  <cp:keywords/>
  <dc:description/>
  <cp:lastModifiedBy>Kerstin Carlqvist</cp:lastModifiedBy>
  <cp:revision>21</cp:revision>
  <cp:lastPrinted>2014-11-07T18:14:00Z</cp:lastPrinted>
  <dcterms:created xsi:type="dcterms:W3CDTF">2014-10-26T15:48:00Z</dcterms:created>
  <dcterms:modified xsi:type="dcterms:W3CDTF">2015-07-15T10:49:00Z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*T88C311D24EB1*</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3</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M1510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http://filur.riksdagen.se/drop/DropOffLibrary/T88C311D24EB1.docx</vt:lpwstr>
  </property>
</Properties>
</file>