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7788652" w14:textId="77777777">
        <w:tc>
          <w:tcPr>
            <w:tcW w:w="2268" w:type="dxa"/>
          </w:tcPr>
          <w:p w14:paraId="5D507C6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3C1A8E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8E35761" w14:textId="77777777">
        <w:tc>
          <w:tcPr>
            <w:tcW w:w="2268" w:type="dxa"/>
          </w:tcPr>
          <w:p w14:paraId="15C5D5A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1A3182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D716000" w14:textId="77777777">
        <w:tc>
          <w:tcPr>
            <w:tcW w:w="3402" w:type="dxa"/>
            <w:gridSpan w:val="2"/>
          </w:tcPr>
          <w:p w14:paraId="549C06B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0B9A8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D9CB7FA" w14:textId="77777777">
        <w:tc>
          <w:tcPr>
            <w:tcW w:w="2268" w:type="dxa"/>
          </w:tcPr>
          <w:p w14:paraId="317CD95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DA993ED" w14:textId="77777777" w:rsidR="006E4E11" w:rsidRPr="00ED583F" w:rsidRDefault="001117D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U2017/04005/GV</w:t>
            </w:r>
          </w:p>
        </w:tc>
      </w:tr>
      <w:tr w:rsidR="006E4E11" w14:paraId="6B566135" w14:textId="77777777">
        <w:tc>
          <w:tcPr>
            <w:tcW w:w="2268" w:type="dxa"/>
          </w:tcPr>
          <w:p w14:paraId="504AB33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CCACE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6235060" w14:textId="77777777">
        <w:trPr>
          <w:trHeight w:val="284"/>
        </w:trPr>
        <w:tc>
          <w:tcPr>
            <w:tcW w:w="4911" w:type="dxa"/>
          </w:tcPr>
          <w:p w14:paraId="6BDC1BCC" w14:textId="77777777" w:rsidR="006E4E11" w:rsidRDefault="001117D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06FD6959" w14:textId="77777777">
        <w:trPr>
          <w:trHeight w:val="284"/>
        </w:trPr>
        <w:tc>
          <w:tcPr>
            <w:tcW w:w="4911" w:type="dxa"/>
          </w:tcPr>
          <w:p w14:paraId="43CF6909" w14:textId="77777777" w:rsidR="006E4E11" w:rsidRDefault="001117D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</w:tc>
      </w:tr>
      <w:tr w:rsidR="006E4E11" w14:paraId="6D833368" w14:textId="77777777">
        <w:trPr>
          <w:trHeight w:val="284"/>
        </w:trPr>
        <w:tc>
          <w:tcPr>
            <w:tcW w:w="4911" w:type="dxa"/>
          </w:tcPr>
          <w:p w14:paraId="42BF1E1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699E006D" w14:textId="2CFBED33" w:rsidR="00115381" w:rsidRDefault="00115381" w:rsidP="0011538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FE6818" w14:textId="77777777">
        <w:trPr>
          <w:trHeight w:val="284"/>
        </w:trPr>
        <w:tc>
          <w:tcPr>
            <w:tcW w:w="4911" w:type="dxa"/>
          </w:tcPr>
          <w:p w14:paraId="5D58068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171995" w14:textId="77777777">
        <w:trPr>
          <w:trHeight w:val="284"/>
        </w:trPr>
        <w:tc>
          <w:tcPr>
            <w:tcW w:w="4911" w:type="dxa"/>
          </w:tcPr>
          <w:p w14:paraId="7EEC236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4D299C" w14:textId="77777777">
        <w:trPr>
          <w:trHeight w:val="284"/>
        </w:trPr>
        <w:tc>
          <w:tcPr>
            <w:tcW w:w="4911" w:type="dxa"/>
          </w:tcPr>
          <w:p w14:paraId="453D4A0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51EBD82" w14:textId="77777777">
        <w:trPr>
          <w:trHeight w:val="284"/>
        </w:trPr>
        <w:tc>
          <w:tcPr>
            <w:tcW w:w="4911" w:type="dxa"/>
          </w:tcPr>
          <w:p w14:paraId="3A421B5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5DA5CF" w14:textId="77777777">
        <w:trPr>
          <w:trHeight w:val="284"/>
        </w:trPr>
        <w:tc>
          <w:tcPr>
            <w:tcW w:w="4911" w:type="dxa"/>
          </w:tcPr>
          <w:p w14:paraId="5758D7D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62B286" w14:textId="77777777">
        <w:trPr>
          <w:trHeight w:val="284"/>
        </w:trPr>
        <w:tc>
          <w:tcPr>
            <w:tcW w:w="4911" w:type="dxa"/>
          </w:tcPr>
          <w:p w14:paraId="51AEA0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C678363" w14:textId="77777777" w:rsidR="006E4E11" w:rsidRDefault="001117D0">
      <w:pPr>
        <w:framePr w:w="4400" w:h="2523" w:wrap="notBeside" w:vAnchor="page" w:hAnchor="page" w:x="6453" w:y="2445"/>
        <w:ind w:left="142"/>
      </w:pPr>
      <w:r>
        <w:t>Till riksdagen</w:t>
      </w:r>
    </w:p>
    <w:p w14:paraId="5A285C75" w14:textId="77777777" w:rsidR="006E4E11" w:rsidRDefault="001117D0" w:rsidP="001117D0">
      <w:pPr>
        <w:pStyle w:val="RKrubrik"/>
        <w:pBdr>
          <w:bottom w:val="single" w:sz="4" w:space="1" w:color="auto"/>
        </w:pBdr>
        <w:spacing w:before="0" w:after="0"/>
      </w:pPr>
      <w:r>
        <w:t>Svar på fråga 2017/18:86 av Johanna Haraldsson (S) Yrkesvux</w:t>
      </w:r>
    </w:p>
    <w:p w14:paraId="596FD922" w14:textId="77777777" w:rsidR="006E4E11" w:rsidRDefault="006E4E11">
      <w:pPr>
        <w:pStyle w:val="RKnormal"/>
      </w:pPr>
    </w:p>
    <w:p w14:paraId="32E9C505" w14:textId="77777777" w:rsidR="001117D0" w:rsidRDefault="001117D0" w:rsidP="001117D0">
      <w:pPr>
        <w:pStyle w:val="RKnormal"/>
      </w:pPr>
      <w:r>
        <w:t>Johanna Haraldsson har frågat mig vilka initiativ jag och regeringen tar för att underlätta för kommuner att ha en bredd när det gäller yrkesvux-utbildningar.</w:t>
      </w:r>
    </w:p>
    <w:p w14:paraId="4D381839" w14:textId="77777777" w:rsidR="000712EA" w:rsidRDefault="000712EA" w:rsidP="001117D0">
      <w:pPr>
        <w:pStyle w:val="RKnormal"/>
      </w:pPr>
    </w:p>
    <w:p w14:paraId="7C062084" w14:textId="0416276A" w:rsidR="000712EA" w:rsidRDefault="00FA1AE9" w:rsidP="000712EA">
      <w:pPr>
        <w:pStyle w:val="RKnormal"/>
      </w:pPr>
      <w:r>
        <w:t xml:space="preserve">Behovet av arbetskraft med gymnasial yrkeskompetens är stort. </w:t>
      </w:r>
      <w:r w:rsidR="000712EA">
        <w:t>Rege</w:t>
      </w:r>
      <w:r w:rsidR="006C4B7C">
        <w:softHyphen/>
      </w:r>
      <w:r w:rsidR="000712EA">
        <w:t xml:space="preserve">ringen genomför </w:t>
      </w:r>
      <w:r>
        <w:t xml:space="preserve">bl.a. därför </w:t>
      </w:r>
      <w:r w:rsidR="000712EA">
        <w:t>ett betydande kunskapslyft för ett livslångt lärande och högre sysselsättning i syfte att ytterligare stärka den svenska modellen.</w:t>
      </w:r>
      <w:r>
        <w:t xml:space="preserve"> </w:t>
      </w:r>
      <w:r w:rsidR="000712EA">
        <w:t>Kunskapslyftet ger människor möjlighet att utvecklas och stärka sin ställning på arbetsmarknaden samtidigt som förutsättningarna för såväl offentlig sektor som näringsliv att få den kompetens de behöver stärks.</w:t>
      </w:r>
    </w:p>
    <w:p w14:paraId="121A51AE" w14:textId="77777777" w:rsidR="001117D0" w:rsidRDefault="001117D0" w:rsidP="001117D0">
      <w:pPr>
        <w:pStyle w:val="RKnormal"/>
      </w:pPr>
    </w:p>
    <w:p w14:paraId="16BC3F14" w14:textId="482815E7" w:rsidR="001117D0" w:rsidRDefault="001117D0" w:rsidP="001117D0">
      <w:pPr>
        <w:pStyle w:val="RKnormal"/>
      </w:pPr>
      <w:r>
        <w:t>När det gäller yrkesvux</w:t>
      </w:r>
      <w:r w:rsidR="009B63EE">
        <w:t>,</w:t>
      </w:r>
      <w:r>
        <w:t xml:space="preserve"> </w:t>
      </w:r>
      <w:r w:rsidR="00C52F47">
        <w:t>som är en bärande del av kunskapslyftet</w:t>
      </w:r>
      <w:r w:rsidR="001A5F59">
        <w:t xml:space="preserve"> bedö</w:t>
      </w:r>
      <w:r w:rsidR="005817FB">
        <w:softHyphen/>
      </w:r>
      <w:r w:rsidR="001A5F59">
        <w:t>mer</w:t>
      </w:r>
      <w:r>
        <w:t xml:space="preserve"> regeringen att många kommuner är alltför små, med allt för litet elevunderlag, för att kunna erbjuda ett brett utbud av yrkesvuxutbild</w:t>
      </w:r>
      <w:r w:rsidR="005817FB">
        <w:softHyphen/>
      </w:r>
      <w:r>
        <w:t xml:space="preserve">ningar inom den egna kommunen. Det behövs ett större elevunderlag än många enskilda kommuner kan generera. </w:t>
      </w:r>
      <w:r w:rsidR="000712EA">
        <w:t>Därtill är a</w:t>
      </w:r>
      <w:r>
        <w:t xml:space="preserve">rbetsmarknaden för de flesta individer i praktiken oftast inte </w:t>
      </w:r>
      <w:r w:rsidR="00FA1AE9">
        <w:t>avgränsad till den egna kommu</w:t>
      </w:r>
      <w:r w:rsidR="005817FB">
        <w:softHyphen/>
      </w:r>
      <w:r w:rsidR="00FA1AE9">
        <w:t xml:space="preserve">nen, </w:t>
      </w:r>
      <w:r>
        <w:t>utan regional. Det är därför rimligt att planering och dimensione</w:t>
      </w:r>
      <w:r w:rsidR="005817FB">
        <w:softHyphen/>
      </w:r>
      <w:r>
        <w:t>ring av yrkesvux</w:t>
      </w:r>
      <w:bookmarkStart w:id="0" w:name="_GoBack"/>
      <w:bookmarkEnd w:id="0"/>
      <w:r>
        <w:t>utbildningar sker utifrån ett regionalt perspektiv.</w:t>
      </w:r>
    </w:p>
    <w:p w14:paraId="4ECCA4F4" w14:textId="77777777" w:rsidR="001117D0" w:rsidRDefault="001117D0" w:rsidP="001117D0">
      <w:pPr>
        <w:pStyle w:val="RKnormal"/>
      </w:pPr>
    </w:p>
    <w:p w14:paraId="1BE0F172" w14:textId="348AB3FF" w:rsidR="001117D0" w:rsidRDefault="00895AFB" w:rsidP="001117D0">
      <w:pPr>
        <w:pStyle w:val="RKnormal"/>
      </w:pPr>
      <w:r>
        <w:t>Med anledning av detta beslutade r</w:t>
      </w:r>
      <w:r w:rsidR="001117D0">
        <w:t xml:space="preserve">egeringen i oktober 2016 </w:t>
      </w:r>
      <w:r w:rsidR="00FA1AE9">
        <w:t>f</w:t>
      </w:r>
      <w:r w:rsidR="001117D0">
        <w:t>örord</w:t>
      </w:r>
      <w:r w:rsidR="005817FB">
        <w:softHyphen/>
      </w:r>
      <w:r w:rsidR="001117D0">
        <w:t>ning</w:t>
      </w:r>
      <w:r w:rsidR="00FA1AE9">
        <w:t>en</w:t>
      </w:r>
      <w:r w:rsidR="001117D0">
        <w:t xml:space="preserve"> (2016:937) om statsbidrag för regional yrkesinriktad vuxenut</w:t>
      </w:r>
      <w:r w:rsidR="005817FB">
        <w:softHyphen/>
      </w:r>
      <w:r w:rsidR="001117D0">
        <w:t>bild</w:t>
      </w:r>
      <w:r w:rsidR="005817FB">
        <w:softHyphen/>
      </w:r>
      <w:r w:rsidR="001117D0">
        <w:t>ning (regionalt yrkesvux). För att kunna erbjuda ett brett utbud av yrkesutbildningar ska utbildningarna både planeras och genomför</w:t>
      </w:r>
      <w:r w:rsidR="00E00A34">
        <w:t>a</w:t>
      </w:r>
      <w:r w:rsidR="001117D0">
        <w:t>s på regional nivå, av minst tre kommuner i samverkan. De samverkande kommunerna ska också, för att kunna få statsbidrag, samverka med det regionala arbetslivet, Arbetsförmedlingen och aktörer med regionalt ut</w:t>
      </w:r>
      <w:r w:rsidR="005817FB">
        <w:softHyphen/>
      </w:r>
      <w:r w:rsidR="001117D0">
        <w:t>vecklingsansvar i syfte att förbättra förutsättningar för att möta arbets</w:t>
      </w:r>
      <w:r w:rsidR="005817FB">
        <w:softHyphen/>
      </w:r>
      <w:r w:rsidR="001117D0">
        <w:t>marknadens kompetensförsörjning.</w:t>
      </w:r>
    </w:p>
    <w:p w14:paraId="1F9B5CDC" w14:textId="77777777" w:rsidR="009B63EE" w:rsidRDefault="009B63EE" w:rsidP="001117D0">
      <w:pPr>
        <w:pStyle w:val="RKnormal"/>
      </w:pPr>
    </w:p>
    <w:p w14:paraId="5033320D" w14:textId="77777777" w:rsidR="005817FB" w:rsidRDefault="005817FB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26463179" w14:textId="5659226E" w:rsidR="001117D0" w:rsidRDefault="00AF7969" w:rsidP="00AF7969">
      <w:pPr>
        <w:pStyle w:val="RKnormal"/>
      </w:pPr>
      <w:r>
        <w:lastRenderedPageBreak/>
        <w:t>Regeringen vill nu ytterligare öka satsningarna på ett stadigvarande</w:t>
      </w:r>
      <w:r w:rsidR="005817FB">
        <w:t xml:space="preserve"> </w:t>
      </w:r>
      <w:r>
        <w:t>kun</w:t>
      </w:r>
      <w:r w:rsidR="005817FB">
        <w:softHyphen/>
      </w:r>
      <w:r w:rsidR="005817FB">
        <w:softHyphen/>
      </w:r>
      <w:r>
        <w:t>skapslyft med fler permanenta utbildningsplatser inom regionalt yrkes</w:t>
      </w:r>
      <w:r w:rsidR="005817FB">
        <w:softHyphen/>
      </w:r>
      <w:r>
        <w:t xml:space="preserve">vux. </w:t>
      </w:r>
      <w:r w:rsidR="00BE1014">
        <w:t>I budgetpropositionen för 2018</w:t>
      </w:r>
      <w:r w:rsidR="00045A31">
        <w:t xml:space="preserve">(2017/18:1), utgiftsområde 16, </w:t>
      </w:r>
      <w:r w:rsidR="00BE1014">
        <w:t>före</w:t>
      </w:r>
      <w:r w:rsidR="005817FB">
        <w:softHyphen/>
      </w:r>
      <w:r w:rsidR="00BE1014">
        <w:t xml:space="preserve">slår regeringen </w:t>
      </w:r>
      <w:r w:rsidR="00A43553">
        <w:t xml:space="preserve">satsningar som gör att </w:t>
      </w:r>
      <w:r w:rsidR="00BE1014">
        <w:t>regionalt yrkesvux</w:t>
      </w:r>
      <w:r w:rsidR="00BE1014" w:rsidRPr="00BE1014">
        <w:t xml:space="preserve"> 2021 </w:t>
      </w:r>
      <w:r w:rsidR="00392B1E">
        <w:t>samman</w:t>
      </w:r>
      <w:r w:rsidR="005817FB">
        <w:softHyphen/>
      </w:r>
      <w:r w:rsidR="00392B1E">
        <w:t xml:space="preserve">lagt kommer </w:t>
      </w:r>
      <w:r w:rsidR="00045A31">
        <w:t>att omfatta</w:t>
      </w:r>
      <w:r w:rsidR="00045A31" w:rsidRPr="00BE1014">
        <w:t xml:space="preserve"> </w:t>
      </w:r>
      <w:r w:rsidR="00BE1014" w:rsidRPr="00BE1014">
        <w:t xml:space="preserve">cirka </w:t>
      </w:r>
      <w:r w:rsidR="00BE1014">
        <w:t>34 000</w:t>
      </w:r>
      <w:r w:rsidR="00BE1014" w:rsidRPr="00BE1014">
        <w:t xml:space="preserve"> </w:t>
      </w:r>
      <w:r w:rsidR="00BE1014">
        <w:t>utbildningsplatser.</w:t>
      </w:r>
      <w:r w:rsidR="00BE1014" w:rsidRPr="00BE1014">
        <w:t xml:space="preserve"> Utöver sats</w:t>
      </w:r>
      <w:r w:rsidR="005817FB">
        <w:softHyphen/>
      </w:r>
      <w:r w:rsidR="00BE1014" w:rsidRPr="00BE1014">
        <w:t>ningen på fler utbildningsplatser föreslår regeringen även att 315 mil</w:t>
      </w:r>
      <w:r w:rsidR="005817FB">
        <w:softHyphen/>
      </w:r>
      <w:r w:rsidR="00BE1014" w:rsidRPr="00BE1014">
        <w:t>jo</w:t>
      </w:r>
      <w:r w:rsidR="005817FB">
        <w:softHyphen/>
      </w:r>
      <w:r w:rsidR="00BE1014" w:rsidRPr="00BE1014">
        <w:t>ner kronor avsätts 2018 i syfte att stärka kvaliteten inom yrkesvux och ge bättre förutsättningar för att bredda utbudet av utbildningar</w:t>
      </w:r>
      <w:r w:rsidR="00BE1014">
        <w:t xml:space="preserve">. </w:t>
      </w:r>
    </w:p>
    <w:p w14:paraId="6DE4C8B8" w14:textId="77777777" w:rsidR="001117D0" w:rsidRDefault="001117D0">
      <w:pPr>
        <w:pStyle w:val="RKnormal"/>
      </w:pPr>
    </w:p>
    <w:p w14:paraId="7CF52BE8" w14:textId="77777777" w:rsidR="001117D0" w:rsidRDefault="001117D0">
      <w:pPr>
        <w:pStyle w:val="RKnormal"/>
      </w:pPr>
      <w:r>
        <w:t>Stockholm den 20 oktober 2017</w:t>
      </w:r>
    </w:p>
    <w:p w14:paraId="64A2673A" w14:textId="77777777" w:rsidR="001117D0" w:rsidRDefault="001117D0">
      <w:pPr>
        <w:pStyle w:val="RKnormal"/>
      </w:pPr>
    </w:p>
    <w:p w14:paraId="455F1754" w14:textId="77777777" w:rsidR="001117D0" w:rsidRDefault="001117D0">
      <w:pPr>
        <w:pStyle w:val="RKnormal"/>
      </w:pPr>
    </w:p>
    <w:p w14:paraId="3C3F200A" w14:textId="77777777" w:rsidR="005817FB" w:rsidRDefault="005817FB">
      <w:pPr>
        <w:pStyle w:val="RKnormal"/>
      </w:pPr>
    </w:p>
    <w:p w14:paraId="6C0EC3A2" w14:textId="77777777" w:rsidR="001117D0" w:rsidRDefault="001117D0">
      <w:pPr>
        <w:pStyle w:val="RKnormal"/>
      </w:pPr>
      <w:r>
        <w:t>Anna Ekström</w:t>
      </w:r>
    </w:p>
    <w:sectPr w:rsidR="001117D0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67116" w14:textId="77777777" w:rsidR="001117D0" w:rsidRDefault="001117D0">
      <w:r>
        <w:separator/>
      </w:r>
    </w:p>
  </w:endnote>
  <w:endnote w:type="continuationSeparator" w:id="0">
    <w:p w14:paraId="1D7FA0C6" w14:textId="77777777" w:rsidR="001117D0" w:rsidRDefault="0011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4210E" w14:textId="77777777" w:rsidR="001117D0" w:rsidRDefault="001117D0">
      <w:r>
        <w:separator/>
      </w:r>
    </w:p>
  </w:footnote>
  <w:footnote w:type="continuationSeparator" w:id="0">
    <w:p w14:paraId="0DA5E75E" w14:textId="77777777" w:rsidR="001117D0" w:rsidRDefault="0011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579F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817F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3994A34" w14:textId="77777777">
      <w:trPr>
        <w:cantSplit/>
      </w:trPr>
      <w:tc>
        <w:tcPr>
          <w:tcW w:w="3119" w:type="dxa"/>
        </w:tcPr>
        <w:p w14:paraId="5AC47A8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E9D74A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991A5FA" w14:textId="77777777" w:rsidR="00E80146" w:rsidRDefault="00E80146">
          <w:pPr>
            <w:pStyle w:val="Sidhuvud"/>
            <w:ind w:right="360"/>
          </w:pPr>
        </w:p>
      </w:tc>
    </w:tr>
  </w:tbl>
  <w:p w14:paraId="4AC0735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E430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340B880" w14:textId="77777777">
      <w:trPr>
        <w:cantSplit/>
      </w:trPr>
      <w:tc>
        <w:tcPr>
          <w:tcW w:w="3119" w:type="dxa"/>
        </w:tcPr>
        <w:p w14:paraId="2F1DD0B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DDA5C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32E535C" w14:textId="77777777" w:rsidR="00E80146" w:rsidRDefault="00E80146">
          <w:pPr>
            <w:pStyle w:val="Sidhuvud"/>
            <w:ind w:right="360"/>
          </w:pPr>
        </w:p>
      </w:tc>
    </w:tr>
  </w:tbl>
  <w:p w14:paraId="44F2FCA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846DB" w14:textId="77777777" w:rsidR="001117D0" w:rsidRDefault="001117D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47272DD" wp14:editId="75AD4FD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301F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ABE783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816543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BA85B2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D0"/>
    <w:rsid w:val="00045A31"/>
    <w:rsid w:val="000712EA"/>
    <w:rsid w:val="001042D0"/>
    <w:rsid w:val="001117D0"/>
    <w:rsid w:val="00115381"/>
    <w:rsid w:val="00150384"/>
    <w:rsid w:val="00160901"/>
    <w:rsid w:val="001805B7"/>
    <w:rsid w:val="001A5F59"/>
    <w:rsid w:val="003458B4"/>
    <w:rsid w:val="00367B1C"/>
    <w:rsid w:val="00392B1E"/>
    <w:rsid w:val="004500DF"/>
    <w:rsid w:val="004A328D"/>
    <w:rsid w:val="005817FB"/>
    <w:rsid w:val="0058762B"/>
    <w:rsid w:val="006C4B7C"/>
    <w:rsid w:val="006E4E11"/>
    <w:rsid w:val="007242A3"/>
    <w:rsid w:val="007A6855"/>
    <w:rsid w:val="00895AFB"/>
    <w:rsid w:val="0092027A"/>
    <w:rsid w:val="00955E31"/>
    <w:rsid w:val="00992E72"/>
    <w:rsid w:val="009B63EE"/>
    <w:rsid w:val="00A43553"/>
    <w:rsid w:val="00AF26D1"/>
    <w:rsid w:val="00AF7969"/>
    <w:rsid w:val="00BE1014"/>
    <w:rsid w:val="00C52F47"/>
    <w:rsid w:val="00C6430A"/>
    <w:rsid w:val="00D133D7"/>
    <w:rsid w:val="00E00A34"/>
    <w:rsid w:val="00E80146"/>
    <w:rsid w:val="00E904D0"/>
    <w:rsid w:val="00EC25F9"/>
    <w:rsid w:val="00ED583F"/>
    <w:rsid w:val="00FA1AE9"/>
    <w:rsid w:val="00F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B4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11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17D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15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11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17D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15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29128058-8541-48af-afb4-83946777ca36</RD_Svarsid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4680-C61D-44D3-92EB-6B67131B8E2B}"/>
</file>

<file path=customXml/itemProps2.xml><?xml version="1.0" encoding="utf-8"?>
<ds:datastoreItem xmlns:ds="http://schemas.openxmlformats.org/officeDocument/2006/customXml" ds:itemID="{73FBCCE9-5E38-4801-B3C0-BE2C79A1D1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1B53EC-2762-4C3E-BE8B-F9A56A9DE54D}"/>
</file>

<file path=customXml/itemProps4.xml><?xml version="1.0" encoding="utf-8"?>
<ds:datastoreItem xmlns:ds="http://schemas.openxmlformats.org/officeDocument/2006/customXml" ds:itemID="{E42EE765-157A-44FB-B655-4A5C3386AA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0189EE-381D-4767-A869-2D38A3ED8CD7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470F90D0-30CD-494C-A8E0-59CA954A567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ef3ce22-4bf8-4d2a-b758-3fef4d0885d6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1FD6A4C-E184-4864-8C1D-87E13713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Rehnstam</dc:creator>
  <cp:lastModifiedBy>Anneli Johansson</cp:lastModifiedBy>
  <cp:revision>12</cp:revision>
  <cp:lastPrinted>2000-01-21T12:02:00Z</cp:lastPrinted>
  <dcterms:created xsi:type="dcterms:W3CDTF">2017-10-12T12:41:00Z</dcterms:created>
  <dcterms:modified xsi:type="dcterms:W3CDTF">2017-10-19T11:00:00Z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eb5c8d33-4e19-4cc2-95be-702f47b3cee2</vt:lpwstr>
  </property>
</Properties>
</file>