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9BAC95C" w14:textId="77777777">
        <w:tc>
          <w:tcPr>
            <w:tcW w:w="2268" w:type="dxa"/>
          </w:tcPr>
          <w:p w14:paraId="56490DD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BA5FBD4" w14:textId="77777777" w:rsidR="006E4E11" w:rsidRDefault="006E4E11" w:rsidP="007242A3">
            <w:pPr>
              <w:framePr w:w="5035" w:h="1644" w:wrap="notBeside" w:vAnchor="page" w:hAnchor="page" w:x="6573" w:y="721"/>
              <w:rPr>
                <w:rFonts w:ascii="TradeGothic" w:hAnsi="TradeGothic"/>
                <w:i/>
                <w:sz w:val="18"/>
              </w:rPr>
            </w:pPr>
          </w:p>
        </w:tc>
      </w:tr>
      <w:tr w:rsidR="006E4E11" w14:paraId="11448CB7" w14:textId="77777777">
        <w:tc>
          <w:tcPr>
            <w:tcW w:w="2268" w:type="dxa"/>
          </w:tcPr>
          <w:p w14:paraId="4DCBA3F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85F0B63" w14:textId="77777777" w:rsidR="006E4E11" w:rsidRDefault="006E4E11" w:rsidP="007242A3">
            <w:pPr>
              <w:framePr w:w="5035" w:h="1644" w:wrap="notBeside" w:vAnchor="page" w:hAnchor="page" w:x="6573" w:y="721"/>
              <w:rPr>
                <w:rFonts w:ascii="TradeGothic" w:hAnsi="TradeGothic"/>
                <w:b/>
                <w:sz w:val="22"/>
              </w:rPr>
            </w:pPr>
          </w:p>
        </w:tc>
      </w:tr>
      <w:tr w:rsidR="006E4E11" w14:paraId="343D095E" w14:textId="77777777">
        <w:tc>
          <w:tcPr>
            <w:tcW w:w="3402" w:type="dxa"/>
            <w:gridSpan w:val="2"/>
          </w:tcPr>
          <w:p w14:paraId="0DD7015B" w14:textId="77777777" w:rsidR="006E4E11" w:rsidRDefault="006E4E11" w:rsidP="007242A3">
            <w:pPr>
              <w:framePr w:w="5035" w:h="1644" w:wrap="notBeside" w:vAnchor="page" w:hAnchor="page" w:x="6573" w:y="721"/>
            </w:pPr>
          </w:p>
        </w:tc>
        <w:tc>
          <w:tcPr>
            <w:tcW w:w="1865" w:type="dxa"/>
          </w:tcPr>
          <w:p w14:paraId="0C5BAE5E" w14:textId="77777777" w:rsidR="006E4E11" w:rsidRDefault="006E4E11" w:rsidP="007242A3">
            <w:pPr>
              <w:framePr w:w="5035" w:h="1644" w:wrap="notBeside" w:vAnchor="page" w:hAnchor="page" w:x="6573" w:y="721"/>
            </w:pPr>
          </w:p>
        </w:tc>
      </w:tr>
      <w:tr w:rsidR="006E4E11" w14:paraId="60B3F415" w14:textId="77777777">
        <w:tc>
          <w:tcPr>
            <w:tcW w:w="2268" w:type="dxa"/>
          </w:tcPr>
          <w:p w14:paraId="249D1DFD" w14:textId="77777777" w:rsidR="006E4E11" w:rsidRDefault="006E4E11" w:rsidP="007242A3">
            <w:pPr>
              <w:framePr w:w="5035" w:h="1644" w:wrap="notBeside" w:vAnchor="page" w:hAnchor="page" w:x="6573" w:y="721"/>
            </w:pPr>
          </w:p>
        </w:tc>
        <w:tc>
          <w:tcPr>
            <w:tcW w:w="2999" w:type="dxa"/>
            <w:gridSpan w:val="2"/>
          </w:tcPr>
          <w:p w14:paraId="3A942749" w14:textId="77777777" w:rsidR="006E4E11" w:rsidRPr="00ED583F" w:rsidRDefault="00427EED" w:rsidP="007242A3">
            <w:pPr>
              <w:framePr w:w="5035" w:h="1644" w:wrap="notBeside" w:vAnchor="page" w:hAnchor="page" w:x="6573" w:y="721"/>
              <w:rPr>
                <w:sz w:val="20"/>
              </w:rPr>
            </w:pPr>
            <w:r>
              <w:rPr>
                <w:sz w:val="20"/>
              </w:rPr>
              <w:t>Dnr Fi2017/02613/E2</w:t>
            </w:r>
          </w:p>
        </w:tc>
      </w:tr>
      <w:tr w:rsidR="006E4E11" w14:paraId="242392F4" w14:textId="77777777">
        <w:tc>
          <w:tcPr>
            <w:tcW w:w="2268" w:type="dxa"/>
          </w:tcPr>
          <w:p w14:paraId="72A7BE4A" w14:textId="77777777" w:rsidR="006E4E11" w:rsidRDefault="006E4E11" w:rsidP="007242A3">
            <w:pPr>
              <w:framePr w:w="5035" w:h="1644" w:wrap="notBeside" w:vAnchor="page" w:hAnchor="page" w:x="6573" w:y="721"/>
            </w:pPr>
          </w:p>
        </w:tc>
        <w:tc>
          <w:tcPr>
            <w:tcW w:w="2999" w:type="dxa"/>
            <w:gridSpan w:val="2"/>
          </w:tcPr>
          <w:p w14:paraId="283C15F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E339C4" w14:textId="77777777">
        <w:trPr>
          <w:trHeight w:val="284"/>
        </w:trPr>
        <w:tc>
          <w:tcPr>
            <w:tcW w:w="4911" w:type="dxa"/>
          </w:tcPr>
          <w:p w14:paraId="03C9558A" w14:textId="77777777" w:rsidR="006E4E11" w:rsidRDefault="00427EED">
            <w:pPr>
              <w:pStyle w:val="Avsndare"/>
              <w:framePr w:h="2483" w:wrap="notBeside" w:x="1504"/>
              <w:rPr>
                <w:b/>
                <w:i w:val="0"/>
                <w:sz w:val="22"/>
              </w:rPr>
            </w:pPr>
            <w:r>
              <w:rPr>
                <w:b/>
                <w:i w:val="0"/>
                <w:sz w:val="22"/>
              </w:rPr>
              <w:t>Finansdepartementet</w:t>
            </w:r>
          </w:p>
        </w:tc>
      </w:tr>
      <w:tr w:rsidR="006E4E11" w14:paraId="3F603643" w14:textId="77777777">
        <w:trPr>
          <w:trHeight w:val="284"/>
        </w:trPr>
        <w:tc>
          <w:tcPr>
            <w:tcW w:w="4911" w:type="dxa"/>
          </w:tcPr>
          <w:p w14:paraId="712BFB9A" w14:textId="77777777" w:rsidR="006E4E11" w:rsidRDefault="00427EED">
            <w:pPr>
              <w:pStyle w:val="Avsndare"/>
              <w:framePr w:h="2483" w:wrap="notBeside" w:x="1504"/>
              <w:rPr>
                <w:bCs/>
                <w:iCs/>
              </w:rPr>
            </w:pPr>
            <w:r>
              <w:rPr>
                <w:bCs/>
                <w:iCs/>
              </w:rPr>
              <w:t>Finansministern</w:t>
            </w:r>
          </w:p>
        </w:tc>
      </w:tr>
      <w:tr w:rsidR="006E4E11" w14:paraId="6A0A0E62" w14:textId="77777777">
        <w:trPr>
          <w:trHeight w:val="284"/>
        </w:trPr>
        <w:tc>
          <w:tcPr>
            <w:tcW w:w="4911" w:type="dxa"/>
          </w:tcPr>
          <w:p w14:paraId="690E70CB" w14:textId="77777777" w:rsidR="006E4E11" w:rsidRDefault="006E4E11">
            <w:pPr>
              <w:pStyle w:val="Avsndare"/>
              <w:framePr w:h="2483" w:wrap="notBeside" w:x="1504"/>
              <w:rPr>
                <w:bCs/>
                <w:iCs/>
              </w:rPr>
            </w:pPr>
          </w:p>
        </w:tc>
      </w:tr>
      <w:tr w:rsidR="006E4E11" w14:paraId="2FEB0775" w14:textId="77777777">
        <w:trPr>
          <w:trHeight w:val="284"/>
        </w:trPr>
        <w:tc>
          <w:tcPr>
            <w:tcW w:w="4911" w:type="dxa"/>
          </w:tcPr>
          <w:p w14:paraId="1ED6C25C" w14:textId="12D348CA" w:rsidR="006E4E11" w:rsidRDefault="006E4E11">
            <w:pPr>
              <w:pStyle w:val="Avsndare"/>
              <w:framePr w:h="2483" w:wrap="notBeside" w:x="1504"/>
              <w:rPr>
                <w:bCs/>
                <w:iCs/>
              </w:rPr>
            </w:pPr>
          </w:p>
        </w:tc>
      </w:tr>
      <w:tr w:rsidR="006E4E11" w14:paraId="53FB9F4C" w14:textId="77777777">
        <w:trPr>
          <w:trHeight w:val="284"/>
        </w:trPr>
        <w:tc>
          <w:tcPr>
            <w:tcW w:w="4911" w:type="dxa"/>
          </w:tcPr>
          <w:p w14:paraId="6689EAA5" w14:textId="4E9C2B59" w:rsidR="006E4E11" w:rsidRDefault="006E4E11">
            <w:pPr>
              <w:pStyle w:val="Avsndare"/>
              <w:framePr w:h="2483" w:wrap="notBeside" w:x="1504"/>
              <w:rPr>
                <w:bCs/>
                <w:iCs/>
              </w:rPr>
            </w:pPr>
          </w:p>
        </w:tc>
      </w:tr>
      <w:tr w:rsidR="006E4E11" w14:paraId="61185705" w14:textId="77777777">
        <w:trPr>
          <w:trHeight w:val="284"/>
        </w:trPr>
        <w:tc>
          <w:tcPr>
            <w:tcW w:w="4911" w:type="dxa"/>
          </w:tcPr>
          <w:p w14:paraId="771AFAE7" w14:textId="77777777" w:rsidR="006E4E11" w:rsidRDefault="006E4E11">
            <w:pPr>
              <w:pStyle w:val="Avsndare"/>
              <w:framePr w:h="2483" w:wrap="notBeside" w:x="1504"/>
              <w:rPr>
                <w:bCs/>
                <w:iCs/>
              </w:rPr>
            </w:pPr>
          </w:p>
        </w:tc>
      </w:tr>
      <w:tr w:rsidR="006E4E11" w14:paraId="10C7E6D8" w14:textId="77777777">
        <w:trPr>
          <w:trHeight w:val="284"/>
        </w:trPr>
        <w:tc>
          <w:tcPr>
            <w:tcW w:w="4911" w:type="dxa"/>
          </w:tcPr>
          <w:p w14:paraId="7DCF3241" w14:textId="77777777" w:rsidR="006E4E11" w:rsidRDefault="006E4E11">
            <w:pPr>
              <w:pStyle w:val="Avsndare"/>
              <w:framePr w:h="2483" w:wrap="notBeside" w:x="1504"/>
              <w:rPr>
                <w:bCs/>
                <w:iCs/>
              </w:rPr>
            </w:pPr>
          </w:p>
        </w:tc>
      </w:tr>
      <w:tr w:rsidR="006E4E11" w14:paraId="094A7C66" w14:textId="77777777">
        <w:trPr>
          <w:trHeight w:val="284"/>
        </w:trPr>
        <w:tc>
          <w:tcPr>
            <w:tcW w:w="4911" w:type="dxa"/>
          </w:tcPr>
          <w:p w14:paraId="5FEFB047" w14:textId="77777777" w:rsidR="006E4E11" w:rsidRDefault="006E4E11">
            <w:pPr>
              <w:pStyle w:val="Avsndare"/>
              <w:framePr w:h="2483" w:wrap="notBeside" w:x="1504"/>
              <w:rPr>
                <w:bCs/>
                <w:iCs/>
              </w:rPr>
            </w:pPr>
          </w:p>
        </w:tc>
      </w:tr>
      <w:tr w:rsidR="006E4E11" w14:paraId="6642B787" w14:textId="77777777">
        <w:trPr>
          <w:trHeight w:val="284"/>
        </w:trPr>
        <w:tc>
          <w:tcPr>
            <w:tcW w:w="4911" w:type="dxa"/>
          </w:tcPr>
          <w:p w14:paraId="0992F80D" w14:textId="77777777" w:rsidR="006E4E11" w:rsidRDefault="006E4E11">
            <w:pPr>
              <w:pStyle w:val="Avsndare"/>
              <w:framePr w:h="2483" w:wrap="notBeside" w:x="1504"/>
              <w:rPr>
                <w:bCs/>
                <w:iCs/>
              </w:rPr>
            </w:pPr>
          </w:p>
        </w:tc>
      </w:tr>
    </w:tbl>
    <w:p w14:paraId="2887A7B6" w14:textId="77777777" w:rsidR="006E4E11" w:rsidRDefault="00427EED">
      <w:pPr>
        <w:framePr w:w="4400" w:h="2523" w:wrap="notBeside" w:vAnchor="page" w:hAnchor="page" w:x="6453" w:y="2445"/>
        <w:ind w:left="142"/>
      </w:pPr>
      <w:r>
        <w:t>Till riksdagen</w:t>
      </w:r>
    </w:p>
    <w:p w14:paraId="7739B9A5" w14:textId="77777777" w:rsidR="006E4E11" w:rsidRDefault="00427EED" w:rsidP="00427EED">
      <w:pPr>
        <w:pStyle w:val="RKrubrik"/>
        <w:pBdr>
          <w:bottom w:val="single" w:sz="4" w:space="1" w:color="auto"/>
        </w:pBdr>
        <w:spacing w:before="0" w:after="0"/>
      </w:pPr>
      <w:r>
        <w:t>Svar på fråga 2016/17:1562 av Anette Åkesson (M) Åtgärder för realistisk bedömning av finanspolitikens långsiktiga hållbarhet</w:t>
      </w:r>
    </w:p>
    <w:p w14:paraId="7C93E88C" w14:textId="77777777" w:rsidR="006E4E11" w:rsidRDefault="006E4E11">
      <w:pPr>
        <w:pStyle w:val="RKnormal"/>
      </w:pPr>
    </w:p>
    <w:p w14:paraId="2098BDF0" w14:textId="77777777" w:rsidR="00E9121C" w:rsidRDefault="00427EED" w:rsidP="00E9121C">
      <w:pPr>
        <w:pStyle w:val="RKnormal"/>
      </w:pPr>
      <w:r>
        <w:t xml:space="preserve">Anette Åkesson har frågat mig </w:t>
      </w:r>
      <w:r w:rsidR="00E9121C">
        <w:t>vilka åtgärder jag ämnar vidta för att ta fram en så realistisk bedömning som möjligt för att avgöra den svenska finanspolitikens långsiktiga hållbarhet.</w:t>
      </w:r>
    </w:p>
    <w:p w14:paraId="16A76E5A" w14:textId="77777777" w:rsidR="00E9121C" w:rsidRDefault="00E9121C" w:rsidP="00E9121C">
      <w:pPr>
        <w:pStyle w:val="RKnormal"/>
      </w:pPr>
    </w:p>
    <w:p w14:paraId="272D81F2" w14:textId="4F8D4D37" w:rsidR="008F3039" w:rsidRDefault="008F3039">
      <w:pPr>
        <w:pStyle w:val="RKnormal"/>
      </w:pPr>
      <w:r>
        <w:t xml:space="preserve">Enligt budgetlagen ska en bedömning av finanspolitikens långsiktiga hållbarhet göras årligen. Det är också en obligatorisk del av Sveriges uppdaterade konvergensprogram. Denna typ av bedömningar har gjorts på ett likaratad sätt sedan </w:t>
      </w:r>
      <w:r w:rsidR="00C72003">
        <w:t>mer än</w:t>
      </w:r>
      <w:r>
        <w:t xml:space="preserve"> 15 år tillbaka.</w:t>
      </w:r>
    </w:p>
    <w:p w14:paraId="5342E7A7" w14:textId="77777777" w:rsidR="008F3039" w:rsidRDefault="008F3039">
      <w:pPr>
        <w:pStyle w:val="RKnormal"/>
      </w:pPr>
    </w:p>
    <w:p w14:paraId="0426AF50" w14:textId="184236A0" w:rsidR="00E9121C" w:rsidRDefault="00E9121C" w:rsidP="008F3039">
      <w:pPr>
        <w:pStyle w:val="RKnormal"/>
        <w:ind w:right="-142"/>
      </w:pPr>
      <w:r>
        <w:t xml:space="preserve">Syftet </w:t>
      </w:r>
      <w:r w:rsidR="008F3039">
        <w:t xml:space="preserve">med bedömningen </w:t>
      </w:r>
      <w:r>
        <w:t xml:space="preserve">är </w:t>
      </w:r>
      <w:r w:rsidR="008F3039">
        <w:t xml:space="preserve">dock </w:t>
      </w:r>
      <w:r>
        <w:t>inte att göra en prognos över den mest sannolika framtida utvecklingen. Det är så gott som omöjligt eftersom beräkningarna med nödvändighet sträcker sig långt in i framtiden</w:t>
      </w:r>
      <w:r w:rsidR="000E33B5">
        <w:t>, och därmed blir mycket osäkra</w:t>
      </w:r>
      <w:r>
        <w:t>. I stället gör</w:t>
      </w:r>
      <w:r w:rsidR="008F3039">
        <w:t>s</w:t>
      </w:r>
      <w:r>
        <w:t xml:space="preserve"> flera </w:t>
      </w:r>
      <w:r w:rsidR="00610E29">
        <w:t xml:space="preserve">scenarier </w:t>
      </w:r>
      <w:r w:rsidR="008F3039">
        <w:t xml:space="preserve">med </w:t>
      </w:r>
      <w:r>
        <w:t xml:space="preserve">olika antaganden </w:t>
      </w:r>
      <w:r w:rsidR="008F3039">
        <w:t>om</w:t>
      </w:r>
      <w:r>
        <w:t xml:space="preserve"> ett antal nyckelvariabler. </w:t>
      </w:r>
      <w:r w:rsidR="00610E29">
        <w:t xml:space="preserve">Dessa scenarier är </w:t>
      </w:r>
      <w:r>
        <w:t>s</w:t>
      </w:r>
      <w:r w:rsidR="008F3039">
        <w:t xml:space="preserve">.k. </w:t>
      </w:r>
      <w:r>
        <w:t>betingade prognoser</w:t>
      </w:r>
      <w:r w:rsidR="00610E29">
        <w:t xml:space="preserve"> –</w:t>
      </w:r>
      <w:r>
        <w:t xml:space="preserve"> </w:t>
      </w:r>
      <w:r w:rsidR="00610E29">
        <w:t>g</w:t>
      </w:r>
      <w:r>
        <w:t xml:space="preserve">ivet att vi får en utveckling i linje med de antaganden som görs </w:t>
      </w:r>
      <w:r w:rsidR="000E33B5">
        <w:t xml:space="preserve">kommer det offentliga sparandet sannolikt att utvecklas som i </w:t>
      </w:r>
      <w:r w:rsidR="00AD49C4">
        <w:t>scenariot</w:t>
      </w:r>
      <w:r w:rsidR="000E33B5">
        <w:t xml:space="preserve">. Genom att göra fler scenarier baserade på olika antaganden </w:t>
      </w:r>
      <w:r w:rsidR="00610E29">
        <w:t xml:space="preserve">skapas ett underlag för </w:t>
      </w:r>
      <w:r w:rsidR="000E33B5">
        <w:t>en övergripande b</w:t>
      </w:r>
      <w:r w:rsidR="00610E29">
        <w:t xml:space="preserve">edömning </w:t>
      </w:r>
      <w:r w:rsidR="00C72003">
        <w:t xml:space="preserve">av </w:t>
      </w:r>
      <w:r w:rsidR="000E33B5">
        <w:t xml:space="preserve">om finanspolitiken är långsiktigt hållbar, och </w:t>
      </w:r>
      <w:r w:rsidR="00610E29">
        <w:t xml:space="preserve">för att </w:t>
      </w:r>
      <w:r w:rsidR="000E33B5">
        <w:t>beskriva vad som är viktigt respektive mindre viktigt för att öka hållbarheten.</w:t>
      </w:r>
    </w:p>
    <w:p w14:paraId="57FA10A6" w14:textId="77777777" w:rsidR="008F3039" w:rsidRDefault="008F3039" w:rsidP="008F3039">
      <w:pPr>
        <w:pStyle w:val="RKnormal"/>
        <w:ind w:right="-142"/>
      </w:pPr>
    </w:p>
    <w:p w14:paraId="3A1DEEA5" w14:textId="1AA1E23E" w:rsidR="00CF6D42" w:rsidRDefault="000E33B5" w:rsidP="008F3039">
      <w:pPr>
        <w:pStyle w:val="RKnormal"/>
      </w:pPr>
      <w:r>
        <w:t xml:space="preserve">Syftet är också att </w:t>
      </w:r>
      <w:r w:rsidR="00C72003">
        <w:t>bedöma</w:t>
      </w:r>
      <w:r>
        <w:t xml:space="preserve"> om </w:t>
      </w:r>
      <w:r w:rsidRPr="000E33B5">
        <w:rPr>
          <w:u w:val="single"/>
        </w:rPr>
        <w:t>dagens</w:t>
      </w:r>
      <w:r>
        <w:t xml:space="preserve"> finanspolitik är långsiktigt hållbar, dvs. de regler som </w:t>
      </w:r>
      <w:r w:rsidRPr="000E33B5">
        <w:rPr>
          <w:u w:val="single"/>
        </w:rPr>
        <w:t>i dag</w:t>
      </w:r>
      <w:r>
        <w:t xml:space="preserve"> styr de offentliga inkomsterna</w:t>
      </w:r>
      <w:r w:rsidR="00FF4F8C">
        <w:t>s</w:t>
      </w:r>
      <w:r>
        <w:t xml:space="preserve"> och utgifternas storlek. Det innebär att referensscenariot inte innehåller ett antagande om att det skattefinansierade tjänsteutbudet kommer att göras mer generöst i framtiden, </w:t>
      </w:r>
      <w:r w:rsidR="00610E29">
        <w:t>även om det</w:t>
      </w:r>
      <w:r>
        <w:t xml:space="preserve"> har varit fallet de senaste </w:t>
      </w:r>
      <w:r w:rsidR="008F3039">
        <w:t>årtiondena</w:t>
      </w:r>
      <w:r>
        <w:t xml:space="preserve">. En sådan utveckling, där </w:t>
      </w:r>
      <w:r w:rsidR="008F3039">
        <w:t xml:space="preserve">reglerna ändras så att </w:t>
      </w:r>
      <w:r>
        <w:t>antalet tjänster per person ökar, analyseras dock i ett alternativt scenario. Däremot antas</w:t>
      </w:r>
      <w:r w:rsidR="00C72003">
        <w:t xml:space="preserve"> att</w:t>
      </w:r>
      <w:r>
        <w:t xml:space="preserve"> löner och andra kostnader </w:t>
      </w:r>
      <w:r w:rsidR="00CF6D42">
        <w:t xml:space="preserve">för att producera dessa tjänster </w:t>
      </w:r>
      <w:r>
        <w:t>öka</w:t>
      </w:r>
      <w:r w:rsidR="00C72003">
        <w:t>r</w:t>
      </w:r>
      <w:r>
        <w:t xml:space="preserve"> i </w:t>
      </w:r>
      <w:r w:rsidR="00CF6D42">
        <w:t>tidigare observerad takt</w:t>
      </w:r>
      <w:r w:rsidR="00FF4F8C">
        <w:t>,</w:t>
      </w:r>
      <w:r w:rsidR="008F3039">
        <w:t xml:space="preserve"> även i referensscenariot</w:t>
      </w:r>
      <w:r w:rsidR="00CF6D42">
        <w:t>.</w:t>
      </w:r>
    </w:p>
    <w:p w14:paraId="55F6250E" w14:textId="77777777" w:rsidR="00CF6D42" w:rsidRDefault="00CF6D42">
      <w:pPr>
        <w:pStyle w:val="RKnormal"/>
      </w:pPr>
    </w:p>
    <w:p w14:paraId="32A21285" w14:textId="357BE800" w:rsidR="000E33B5" w:rsidRDefault="00CF6D42">
      <w:pPr>
        <w:pStyle w:val="RKnormal"/>
      </w:pPr>
      <w:r>
        <w:lastRenderedPageBreak/>
        <w:t xml:space="preserve">Det finns ingen allmänt accepterad metod för att översätta den demografiska utvecklingen till offentliga </w:t>
      </w:r>
      <w:r w:rsidR="00C72003">
        <w:t>utgifter</w:t>
      </w:r>
      <w:r>
        <w:t xml:space="preserve">. EU-kommissionen </w:t>
      </w:r>
      <w:r w:rsidR="00FF4F8C">
        <w:t>har ett annat sätt än regeringen att beräkna hur de demografiska förändringarna påverkar dagens utgiftssystem, och be</w:t>
      </w:r>
      <w:r>
        <w:t xml:space="preserve">dömer </w:t>
      </w:r>
      <w:r w:rsidR="00C72003">
        <w:t xml:space="preserve">därför </w:t>
      </w:r>
      <w:r>
        <w:t>att kostnaderna för den offentliga konsumtionen öka</w:t>
      </w:r>
      <w:r w:rsidR="00FF4F8C">
        <w:t>r</w:t>
      </w:r>
      <w:r>
        <w:t xml:space="preserve"> </w:t>
      </w:r>
      <w:r w:rsidR="00FF4F8C">
        <w:t xml:space="preserve">något </w:t>
      </w:r>
      <w:r>
        <w:t>snabbare</w:t>
      </w:r>
      <w:r w:rsidR="00255747">
        <w:t xml:space="preserve">. Det beror </w:t>
      </w:r>
      <w:r w:rsidR="00C72003">
        <w:t xml:space="preserve">också på att </w:t>
      </w:r>
      <w:r w:rsidR="00F938D4">
        <w:t xml:space="preserve">kommissionen </w:t>
      </w:r>
      <w:r w:rsidR="00C72003">
        <w:t>utgår från Eurostats prognos för Sveriges befolkning, medan regeringen använder SCB:s prognos. Det beror d</w:t>
      </w:r>
      <w:r w:rsidR="00255747">
        <w:t>ock inte på att EU-kommissionen antar framtida ambitions</w:t>
      </w:r>
      <w:r w:rsidR="00F938D4">
        <w:softHyphen/>
      </w:r>
      <w:r w:rsidR="00255747">
        <w:t>höjningar</w:t>
      </w:r>
      <w:r w:rsidR="00F938D4">
        <w:t>. Ä</w:t>
      </w:r>
      <w:r w:rsidR="00255747">
        <w:t>ven de analysera</w:t>
      </w:r>
      <w:r w:rsidR="003146FD">
        <w:t>r</w:t>
      </w:r>
      <w:r w:rsidR="00255747">
        <w:t xml:space="preserve"> effekten av dagens regelverk</w:t>
      </w:r>
      <w:r w:rsidR="00DE2929">
        <w:t>, och finner som Anette Åkesson anger att risken för en ohållbar utveckling är liten i Sverige</w:t>
      </w:r>
      <w:r>
        <w:t>.</w:t>
      </w:r>
    </w:p>
    <w:p w14:paraId="0EAD414D" w14:textId="77777777" w:rsidR="000E33B5" w:rsidRDefault="000E33B5">
      <w:pPr>
        <w:pStyle w:val="RKnormal"/>
      </w:pPr>
    </w:p>
    <w:p w14:paraId="50417C3A" w14:textId="76C40574" w:rsidR="00255747" w:rsidRDefault="00255747" w:rsidP="00255747">
      <w:pPr>
        <w:pStyle w:val="RKnormal"/>
      </w:pPr>
      <w:r>
        <w:t>Bedömningen av hur den demografiska utvecklingen och andra faktorer påverkar de offentliga inkomsterna och utgifterna utvecklas ständigt, och det bör alltid finnas en beredskap att ompröva tidigare beräknings</w:t>
      </w:r>
      <w:r>
        <w:softHyphen/>
        <w:t>metoder och antaganden. Ett sådant arbete pågår löpande. Jag har dock för närvarandet inga avsikter att genomföra några större förändringar av det sätt som de långsiktiga hållbarhetsberäkningarna genomförs på.</w:t>
      </w:r>
    </w:p>
    <w:p w14:paraId="5EF2DF00" w14:textId="380CEBD8" w:rsidR="00255747" w:rsidRDefault="00255747">
      <w:pPr>
        <w:pStyle w:val="RKnormal"/>
      </w:pPr>
    </w:p>
    <w:p w14:paraId="7FE4B738" w14:textId="77777777" w:rsidR="00255747" w:rsidRDefault="00255747">
      <w:pPr>
        <w:pStyle w:val="RKnormal"/>
      </w:pPr>
    </w:p>
    <w:p w14:paraId="7B72873D" w14:textId="77777777" w:rsidR="00427EED" w:rsidRDefault="00427EED">
      <w:pPr>
        <w:pStyle w:val="RKnormal"/>
      </w:pPr>
      <w:r>
        <w:t>Stockholm den 21 juni 2017</w:t>
      </w:r>
    </w:p>
    <w:p w14:paraId="73BB2086" w14:textId="77777777" w:rsidR="00427EED" w:rsidRDefault="00427EED">
      <w:pPr>
        <w:pStyle w:val="RKnormal"/>
      </w:pPr>
    </w:p>
    <w:p w14:paraId="6CDBAE23" w14:textId="77777777" w:rsidR="00427EED" w:rsidRDefault="00427EED">
      <w:pPr>
        <w:pStyle w:val="RKnormal"/>
      </w:pPr>
    </w:p>
    <w:p w14:paraId="6A84D2A7" w14:textId="77777777" w:rsidR="004403C5" w:rsidRDefault="004403C5">
      <w:pPr>
        <w:pStyle w:val="RKnormal"/>
      </w:pPr>
    </w:p>
    <w:p w14:paraId="42B45F7D" w14:textId="77777777" w:rsidR="00427EED" w:rsidRDefault="00427EED">
      <w:pPr>
        <w:pStyle w:val="RKnormal"/>
      </w:pPr>
      <w:bookmarkStart w:id="0" w:name="_GoBack"/>
      <w:bookmarkEnd w:id="0"/>
      <w:r>
        <w:t>Magdalena Andersson</w:t>
      </w:r>
    </w:p>
    <w:sectPr w:rsidR="00427EE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4DEB0" w14:textId="77777777" w:rsidR="00427EED" w:rsidRDefault="00427EED">
      <w:r>
        <w:separator/>
      </w:r>
    </w:p>
  </w:endnote>
  <w:endnote w:type="continuationSeparator" w:id="0">
    <w:p w14:paraId="3AE3D9D5" w14:textId="77777777" w:rsidR="00427EED" w:rsidRDefault="0042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0121C" w14:textId="77777777" w:rsidR="00427EED" w:rsidRDefault="00427EED">
      <w:r>
        <w:separator/>
      </w:r>
    </w:p>
  </w:footnote>
  <w:footnote w:type="continuationSeparator" w:id="0">
    <w:p w14:paraId="3FC0EC17" w14:textId="77777777" w:rsidR="00427EED" w:rsidRDefault="0042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E694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403C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99AAFE5" w14:textId="77777777">
      <w:trPr>
        <w:cantSplit/>
      </w:trPr>
      <w:tc>
        <w:tcPr>
          <w:tcW w:w="3119" w:type="dxa"/>
        </w:tcPr>
        <w:p w14:paraId="44A8ACF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5FF7A96" w14:textId="77777777" w:rsidR="00E80146" w:rsidRDefault="00E80146">
          <w:pPr>
            <w:pStyle w:val="Sidhuvud"/>
            <w:ind w:right="360"/>
          </w:pPr>
        </w:p>
      </w:tc>
      <w:tc>
        <w:tcPr>
          <w:tcW w:w="1525" w:type="dxa"/>
        </w:tcPr>
        <w:p w14:paraId="050E8897" w14:textId="77777777" w:rsidR="00E80146" w:rsidRDefault="00E80146">
          <w:pPr>
            <w:pStyle w:val="Sidhuvud"/>
            <w:ind w:right="360"/>
          </w:pPr>
        </w:p>
      </w:tc>
    </w:tr>
  </w:tbl>
  <w:p w14:paraId="5E5AB00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4F9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F15BA25" w14:textId="77777777">
      <w:trPr>
        <w:cantSplit/>
      </w:trPr>
      <w:tc>
        <w:tcPr>
          <w:tcW w:w="3119" w:type="dxa"/>
        </w:tcPr>
        <w:p w14:paraId="2A429BD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861593A" w14:textId="77777777" w:rsidR="00E80146" w:rsidRDefault="00E80146">
          <w:pPr>
            <w:pStyle w:val="Sidhuvud"/>
            <w:ind w:right="360"/>
          </w:pPr>
        </w:p>
      </w:tc>
      <w:tc>
        <w:tcPr>
          <w:tcW w:w="1525" w:type="dxa"/>
        </w:tcPr>
        <w:p w14:paraId="29A8E2E8" w14:textId="77777777" w:rsidR="00E80146" w:rsidRDefault="00E80146">
          <w:pPr>
            <w:pStyle w:val="Sidhuvud"/>
            <w:ind w:right="360"/>
          </w:pPr>
        </w:p>
      </w:tc>
    </w:tr>
  </w:tbl>
  <w:p w14:paraId="0F92EB7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81AE" w14:textId="2A75A0B3" w:rsidR="00427EED" w:rsidRDefault="00427EED">
    <w:pPr>
      <w:framePr w:w="2948" w:h="1321" w:hRule="exact" w:wrap="notBeside" w:vAnchor="page" w:hAnchor="page" w:x="1362" w:y="653"/>
    </w:pPr>
    <w:r>
      <w:rPr>
        <w:noProof/>
        <w:lang w:eastAsia="sv-SE"/>
      </w:rPr>
      <w:drawing>
        <wp:inline distT="0" distB="0" distL="0" distR="0" wp14:anchorId="08239FB9" wp14:editId="25B84D2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C7ACFF9" w14:textId="77777777" w:rsidR="00E80146" w:rsidRDefault="00E80146">
    <w:pPr>
      <w:pStyle w:val="RKrubrik"/>
      <w:keepNext w:val="0"/>
      <w:tabs>
        <w:tab w:val="clear" w:pos="1134"/>
        <w:tab w:val="clear" w:pos="2835"/>
      </w:tabs>
      <w:spacing w:before="0" w:after="0" w:line="320" w:lineRule="atLeast"/>
      <w:rPr>
        <w:bCs/>
      </w:rPr>
    </w:pPr>
  </w:p>
  <w:p w14:paraId="2E893C2E" w14:textId="77777777" w:rsidR="00E80146" w:rsidRDefault="00E80146">
    <w:pPr>
      <w:rPr>
        <w:rFonts w:ascii="TradeGothic" w:hAnsi="TradeGothic"/>
        <w:b/>
        <w:bCs/>
        <w:spacing w:val="12"/>
        <w:sz w:val="22"/>
      </w:rPr>
    </w:pPr>
  </w:p>
  <w:p w14:paraId="61D67771" w14:textId="77777777" w:rsidR="00E80146" w:rsidRDefault="00E80146">
    <w:pPr>
      <w:pStyle w:val="RKrubrik"/>
      <w:keepNext w:val="0"/>
      <w:tabs>
        <w:tab w:val="clear" w:pos="1134"/>
        <w:tab w:val="clear" w:pos="2835"/>
      </w:tabs>
      <w:spacing w:before="0" w:after="0" w:line="320" w:lineRule="atLeast"/>
      <w:rPr>
        <w:bCs/>
      </w:rPr>
    </w:pPr>
  </w:p>
  <w:p w14:paraId="7BB115D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ED"/>
    <w:rsid w:val="000E33B5"/>
    <w:rsid w:val="001272B7"/>
    <w:rsid w:val="00150384"/>
    <w:rsid w:val="00160901"/>
    <w:rsid w:val="001805B7"/>
    <w:rsid w:val="00255747"/>
    <w:rsid w:val="003146FD"/>
    <w:rsid w:val="00367B1C"/>
    <w:rsid w:val="00427EED"/>
    <w:rsid w:val="004403C5"/>
    <w:rsid w:val="004A328D"/>
    <w:rsid w:val="0058762B"/>
    <w:rsid w:val="00610E29"/>
    <w:rsid w:val="006E4E11"/>
    <w:rsid w:val="007242A3"/>
    <w:rsid w:val="007A6855"/>
    <w:rsid w:val="008F3039"/>
    <w:rsid w:val="0092027A"/>
    <w:rsid w:val="00920BC6"/>
    <w:rsid w:val="00955E31"/>
    <w:rsid w:val="00992E72"/>
    <w:rsid w:val="00AD49C4"/>
    <w:rsid w:val="00AF26D1"/>
    <w:rsid w:val="00C72003"/>
    <w:rsid w:val="00CF6D42"/>
    <w:rsid w:val="00D133D7"/>
    <w:rsid w:val="00DE2929"/>
    <w:rsid w:val="00E80146"/>
    <w:rsid w:val="00E904D0"/>
    <w:rsid w:val="00E9121C"/>
    <w:rsid w:val="00E91B6C"/>
    <w:rsid w:val="00EC25F9"/>
    <w:rsid w:val="00ED583F"/>
    <w:rsid w:val="00F938D4"/>
    <w:rsid w:val="00FF4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E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27E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27EED"/>
    <w:rPr>
      <w:rFonts w:ascii="Tahoma" w:hAnsi="Tahoma" w:cs="Tahoma"/>
      <w:sz w:val="16"/>
      <w:szCs w:val="16"/>
      <w:lang w:eastAsia="en-US"/>
    </w:rPr>
  </w:style>
  <w:style w:type="character" w:styleId="Kommentarsreferens">
    <w:name w:val="annotation reference"/>
    <w:basedOn w:val="Standardstycketeckensnitt"/>
    <w:rsid w:val="00AD49C4"/>
    <w:rPr>
      <w:sz w:val="16"/>
      <w:szCs w:val="16"/>
    </w:rPr>
  </w:style>
  <w:style w:type="paragraph" w:styleId="Kommentarer">
    <w:name w:val="annotation text"/>
    <w:basedOn w:val="Normal"/>
    <w:link w:val="KommentarerChar"/>
    <w:rsid w:val="00AD49C4"/>
    <w:pPr>
      <w:spacing w:line="240" w:lineRule="auto"/>
    </w:pPr>
    <w:rPr>
      <w:sz w:val="20"/>
    </w:rPr>
  </w:style>
  <w:style w:type="character" w:customStyle="1" w:styleId="KommentarerChar">
    <w:name w:val="Kommentarer Char"/>
    <w:basedOn w:val="Standardstycketeckensnitt"/>
    <w:link w:val="Kommentarer"/>
    <w:rsid w:val="00AD49C4"/>
    <w:rPr>
      <w:rFonts w:ascii="OrigGarmnd BT" w:hAnsi="OrigGarmnd BT"/>
      <w:lang w:eastAsia="en-US"/>
    </w:rPr>
  </w:style>
  <w:style w:type="paragraph" w:styleId="Kommentarsmne">
    <w:name w:val="annotation subject"/>
    <w:basedOn w:val="Kommentarer"/>
    <w:next w:val="Kommentarer"/>
    <w:link w:val="KommentarsmneChar"/>
    <w:rsid w:val="00AD49C4"/>
    <w:rPr>
      <w:b/>
      <w:bCs/>
    </w:rPr>
  </w:style>
  <w:style w:type="character" w:customStyle="1" w:styleId="KommentarsmneChar">
    <w:name w:val="Kommentarsämne Char"/>
    <w:basedOn w:val="KommentarerChar"/>
    <w:link w:val="Kommentarsmne"/>
    <w:rsid w:val="00AD49C4"/>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27E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27EED"/>
    <w:rPr>
      <w:rFonts w:ascii="Tahoma" w:hAnsi="Tahoma" w:cs="Tahoma"/>
      <w:sz w:val="16"/>
      <w:szCs w:val="16"/>
      <w:lang w:eastAsia="en-US"/>
    </w:rPr>
  </w:style>
  <w:style w:type="character" w:styleId="Kommentarsreferens">
    <w:name w:val="annotation reference"/>
    <w:basedOn w:val="Standardstycketeckensnitt"/>
    <w:rsid w:val="00AD49C4"/>
    <w:rPr>
      <w:sz w:val="16"/>
      <w:szCs w:val="16"/>
    </w:rPr>
  </w:style>
  <w:style w:type="paragraph" w:styleId="Kommentarer">
    <w:name w:val="annotation text"/>
    <w:basedOn w:val="Normal"/>
    <w:link w:val="KommentarerChar"/>
    <w:rsid w:val="00AD49C4"/>
    <w:pPr>
      <w:spacing w:line="240" w:lineRule="auto"/>
    </w:pPr>
    <w:rPr>
      <w:sz w:val="20"/>
    </w:rPr>
  </w:style>
  <w:style w:type="character" w:customStyle="1" w:styleId="KommentarerChar">
    <w:name w:val="Kommentarer Char"/>
    <w:basedOn w:val="Standardstycketeckensnitt"/>
    <w:link w:val="Kommentarer"/>
    <w:rsid w:val="00AD49C4"/>
    <w:rPr>
      <w:rFonts w:ascii="OrigGarmnd BT" w:hAnsi="OrigGarmnd BT"/>
      <w:lang w:eastAsia="en-US"/>
    </w:rPr>
  </w:style>
  <w:style w:type="paragraph" w:styleId="Kommentarsmne">
    <w:name w:val="annotation subject"/>
    <w:basedOn w:val="Kommentarer"/>
    <w:next w:val="Kommentarer"/>
    <w:link w:val="KommentarsmneChar"/>
    <w:rsid w:val="00AD49C4"/>
    <w:rPr>
      <w:b/>
      <w:bCs/>
    </w:rPr>
  </w:style>
  <w:style w:type="character" w:customStyle="1" w:styleId="KommentarsmneChar">
    <w:name w:val="Kommentarsämne Char"/>
    <w:basedOn w:val="KommentarerChar"/>
    <w:link w:val="Kommentarsmne"/>
    <w:rsid w:val="00AD49C4"/>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f5bd9a4d-d4d1-4bbb-a805-3fcb1a799a47</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F66E2-BD3E-4ECA-A359-7C88B3D37109}">
  <ds:schemaRefs>
    <ds:schemaRef ds:uri="http://schemas.microsoft.com/office/2006/metadata/customXsn"/>
  </ds:schemaRefs>
</ds:datastoreItem>
</file>

<file path=customXml/itemProps2.xml><?xml version="1.0" encoding="utf-8"?>
<ds:datastoreItem xmlns:ds="http://schemas.openxmlformats.org/officeDocument/2006/customXml" ds:itemID="{48A413A4-12B6-48B3-B702-37700567B899}">
  <ds:schemaRefs>
    <ds:schemaRef ds:uri="http://schemas.microsoft.com/sharepoint/events"/>
  </ds:schemaRefs>
</ds:datastoreItem>
</file>

<file path=customXml/itemProps3.xml><?xml version="1.0" encoding="utf-8"?>
<ds:datastoreItem xmlns:ds="http://schemas.openxmlformats.org/officeDocument/2006/customXml" ds:itemID="{53251B71-6183-4ABB-BA66-28E9481716E8}"/>
</file>

<file path=customXml/itemProps4.xml><?xml version="1.0" encoding="utf-8"?>
<ds:datastoreItem xmlns:ds="http://schemas.openxmlformats.org/officeDocument/2006/customXml" ds:itemID="{1E98E6C9-4263-41A2-BA16-8024582138F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a23391b-fca4-461b-95ef-0c3d439b9aff"/>
    <ds:schemaRef ds:uri="e6365564-5c51-41d7-9102-dbb0a36ad687"/>
    <ds:schemaRef ds:uri="http://www.w3.org/XML/1998/namespace"/>
  </ds:schemaRefs>
</ds:datastoreItem>
</file>

<file path=customXml/itemProps5.xml><?xml version="1.0" encoding="utf-8"?>
<ds:datastoreItem xmlns:ds="http://schemas.openxmlformats.org/officeDocument/2006/customXml" ds:itemID="{B0709200-54E2-4A8E-ADB4-53AE557733E3}">
  <ds:schemaRefs>
    <ds:schemaRef ds:uri="http://schemas.microsoft.com/sharepoint/v3/contenttype/forms/url"/>
  </ds:schemaRefs>
</ds:datastoreItem>
</file>

<file path=customXml/itemProps6.xml><?xml version="1.0" encoding="utf-8"?>
<ds:datastoreItem xmlns:ds="http://schemas.openxmlformats.org/officeDocument/2006/customXml" ds:itemID="{D4B01258-4A25-4A99-9B57-A664C5F8D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2694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Seger</dc:creator>
  <cp:lastModifiedBy>Lisa Seger</cp:lastModifiedBy>
  <cp:revision>13</cp:revision>
  <cp:lastPrinted>2000-01-21T12:02:00Z</cp:lastPrinted>
  <dcterms:created xsi:type="dcterms:W3CDTF">2017-06-09T09:30:00Z</dcterms:created>
  <dcterms:modified xsi:type="dcterms:W3CDTF">2017-06-20T07:05:00Z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bca0ecda-4e23-40d2-9082-27550023f536</vt:lpwstr>
  </property>
  <property fmtid="{D5CDD505-2E9C-101B-9397-08002B2CF9AE}" pid="9" name="Order">
    <vt:r8>83700</vt:r8>
  </property>
</Properties>
</file>