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26 oktober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Rasmus Ling (MP) </w:t>
            </w:r>
            <w:r>
              <w:rPr>
                <w:rtl w:val="0"/>
              </w:rPr>
              <w:t>som ledamot i konstitutionsutskottet och som suppleant i justitieutskottet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 Riise (MP) </w:t>
            </w:r>
            <w:r>
              <w:rPr>
                <w:rtl w:val="0"/>
              </w:rPr>
              <w:t>som ledamot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Gulan Avci (L) </w:t>
            </w:r>
            <w:r>
              <w:rPr>
                <w:rtl w:val="0"/>
              </w:rPr>
              <w:t>som ledamot i arbetsmarknadsutskottet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Hans Wallmark (M) </w:t>
            </w:r>
            <w:r>
              <w:rPr>
                <w:rtl w:val="0"/>
              </w:rPr>
              <w:t>som ledamot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Hultberg (M)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Karlsson i Luleå (M)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Püss (M)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 Riise (MP) </w:t>
            </w:r>
            <w:r>
              <w:rPr>
                <w:rtl w:val="0"/>
              </w:rPr>
              <w:t>som ledamot i konstitutionsutskottet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Rasmus Ling (MP) </w:t>
            </w:r>
            <w:r>
              <w:rPr>
                <w:rtl w:val="0"/>
              </w:rPr>
              <w:t>som ledamot i justitieutskottet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Katarina Luhr (MP) </w:t>
            </w:r>
            <w:r>
              <w:rPr>
                <w:rtl w:val="0"/>
              </w:rPr>
              <w:t>som ledamot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Mårtensen (L) </w:t>
            </w:r>
            <w:r>
              <w:rPr>
                <w:rtl w:val="0"/>
              </w:rPr>
              <w:t>som ledamot i arbetsmarknadsutskottet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Hultberg (M) </w:t>
            </w:r>
            <w:r>
              <w:rPr>
                <w:rtl w:val="0"/>
              </w:rPr>
              <w:t>som ledamot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Püss (M) </w:t>
            </w:r>
            <w:r>
              <w:rPr>
                <w:rtl w:val="0"/>
              </w:rPr>
              <w:t>som ledamot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Alexandra Anstrell (M)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John E Weinerhall (M)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Johnsson (M)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2022:21 Spårbyte i migrationsprocessen – kontroller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526 Förslag till Europaparlamentets och rådets beslut om ett Europaår för kompetens 2023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15 december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20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Återrapportering från Europeiska rådets möte den 20-21 oktober kl.13.00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2022/23:SkU2 BNP-indexering av skatterna på kemikalier i viss elektronik och avfallsförbränning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2022/23:JuU4 Förbättrad hantering av ärenden om överförande av straffverkställighet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26 oktober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2022-10-26</SAFIR_Sammantradesdatum_Doc>
    <SAFIR_SammantradeID xmlns="C07A1A6C-0B19-41D9-BDF8-F523BA3921EB">ed8ba1ef-901c-47f1-a69b-90a7e011f708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519B1-8A1F-433F-BA89-24F2EBFA215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26 oktober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