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1818E" w14:textId="77777777" w:rsidR="007415CD" w:rsidRDefault="007415CD"/>
    <w:tbl>
      <w:tblPr>
        <w:tblW w:w="0" w:type="auto"/>
        <w:tblInd w:w="-497" w:type="dxa"/>
        <w:tblLayout w:type="fixed"/>
        <w:tblCellMar>
          <w:left w:w="70" w:type="dxa"/>
          <w:right w:w="70" w:type="dxa"/>
        </w:tblCellMar>
        <w:tblLook w:val="04A0" w:firstRow="1" w:lastRow="0" w:firstColumn="1" w:lastColumn="0" w:noHBand="0" w:noVBand="1"/>
      </w:tblPr>
      <w:tblGrid>
        <w:gridCol w:w="9141"/>
      </w:tblGrid>
      <w:tr w:rsidR="00DF1630" w:rsidRPr="00321ABF" w14:paraId="4A55A8D6" w14:textId="77777777" w:rsidTr="006975BF">
        <w:tc>
          <w:tcPr>
            <w:tcW w:w="9141" w:type="dxa"/>
            <w:hideMark/>
          </w:tcPr>
          <w:p w14:paraId="6E8A4A6A" w14:textId="7CA62CFA" w:rsidR="00DF1630" w:rsidRPr="00321ABF" w:rsidRDefault="007E11FF" w:rsidP="006975BF">
            <w:pPr>
              <w:spacing w:line="252" w:lineRule="auto"/>
              <w:rPr>
                <w:b/>
                <w:lang w:eastAsia="en-US"/>
              </w:rPr>
            </w:pPr>
            <w:bookmarkStart w:id="0" w:name="_Hlk18497434"/>
            <w:r>
              <w:rPr>
                <w:lang w:eastAsia="en-US"/>
              </w:rPr>
              <w:t>E</w:t>
            </w:r>
            <w:r w:rsidR="00DF1630" w:rsidRPr="00321ABF">
              <w:rPr>
                <w:lang w:eastAsia="en-US"/>
              </w:rPr>
              <w:t xml:space="preserve">U-NÄMNDEN      </w:t>
            </w:r>
          </w:p>
        </w:tc>
      </w:tr>
    </w:tbl>
    <w:p w14:paraId="533AFBF9" w14:textId="77777777" w:rsidR="00DF1630" w:rsidRPr="00321ABF" w:rsidRDefault="00DF1630" w:rsidP="00DF1630"/>
    <w:tbl>
      <w:tblPr>
        <w:tblW w:w="0" w:type="auto"/>
        <w:tblInd w:w="-709" w:type="dxa"/>
        <w:tblLayout w:type="fixed"/>
        <w:tblCellMar>
          <w:left w:w="70" w:type="dxa"/>
          <w:right w:w="70" w:type="dxa"/>
        </w:tblCellMar>
        <w:tblLook w:val="04A0" w:firstRow="1" w:lastRow="0" w:firstColumn="1" w:lastColumn="0" w:noHBand="0" w:noVBand="1"/>
      </w:tblPr>
      <w:tblGrid>
        <w:gridCol w:w="2197"/>
        <w:gridCol w:w="6463"/>
      </w:tblGrid>
      <w:tr w:rsidR="00DF1630" w:rsidRPr="00DF4413" w14:paraId="35D27C39" w14:textId="77777777" w:rsidTr="0053200B">
        <w:trPr>
          <w:cantSplit/>
          <w:trHeight w:val="742"/>
        </w:trPr>
        <w:tc>
          <w:tcPr>
            <w:tcW w:w="2197" w:type="dxa"/>
            <w:hideMark/>
          </w:tcPr>
          <w:p w14:paraId="18E15E52" w14:textId="77777777" w:rsidR="00DF1630" w:rsidRPr="00DF4413" w:rsidRDefault="00DF1630" w:rsidP="006975BF">
            <w:pPr>
              <w:spacing w:line="252" w:lineRule="auto"/>
              <w:rPr>
                <w:b/>
                <w:lang w:eastAsia="en-US"/>
              </w:rPr>
            </w:pPr>
            <w:r w:rsidRPr="00DF4413">
              <w:rPr>
                <w:b/>
                <w:lang w:eastAsia="en-US"/>
              </w:rPr>
              <w:t xml:space="preserve">PROTOKOLL </w:t>
            </w:r>
          </w:p>
        </w:tc>
        <w:tc>
          <w:tcPr>
            <w:tcW w:w="6463" w:type="dxa"/>
            <w:hideMark/>
          </w:tcPr>
          <w:p w14:paraId="18EC219E" w14:textId="08EAEFDC" w:rsidR="00DF1630" w:rsidRPr="00DF4413" w:rsidRDefault="00BE4BB7" w:rsidP="009E3728">
            <w:pPr>
              <w:spacing w:line="252" w:lineRule="auto"/>
              <w:rPr>
                <w:b/>
                <w:lang w:eastAsia="en-US"/>
              </w:rPr>
            </w:pPr>
            <w:r w:rsidRPr="00DF4413">
              <w:rPr>
                <w:b/>
                <w:lang w:eastAsia="en-US"/>
              </w:rPr>
              <w:t>SAMMANTRÄDE 20</w:t>
            </w:r>
            <w:r w:rsidR="00754DDF">
              <w:rPr>
                <w:b/>
                <w:lang w:eastAsia="en-US"/>
              </w:rPr>
              <w:t>2</w:t>
            </w:r>
            <w:r w:rsidR="003F3CC1">
              <w:rPr>
                <w:b/>
                <w:lang w:eastAsia="en-US"/>
              </w:rPr>
              <w:t>2</w:t>
            </w:r>
            <w:r w:rsidR="007753D5">
              <w:rPr>
                <w:b/>
                <w:lang w:eastAsia="en-US"/>
              </w:rPr>
              <w:t>/2</w:t>
            </w:r>
            <w:r w:rsidR="003F3CC1">
              <w:rPr>
                <w:b/>
                <w:lang w:eastAsia="en-US"/>
              </w:rPr>
              <w:t>3</w:t>
            </w:r>
            <w:r w:rsidRPr="00DF4413">
              <w:rPr>
                <w:b/>
                <w:lang w:eastAsia="en-US"/>
              </w:rPr>
              <w:t>:</w:t>
            </w:r>
            <w:r w:rsidR="00630098">
              <w:rPr>
                <w:b/>
                <w:lang w:eastAsia="en-US"/>
              </w:rPr>
              <w:t>32</w:t>
            </w:r>
          </w:p>
        </w:tc>
      </w:tr>
      <w:tr w:rsidR="00DF1630" w:rsidRPr="00DF4413" w14:paraId="53FAF318" w14:textId="77777777" w:rsidTr="0053200B">
        <w:tc>
          <w:tcPr>
            <w:tcW w:w="2197" w:type="dxa"/>
            <w:hideMark/>
          </w:tcPr>
          <w:p w14:paraId="66F457AB" w14:textId="77777777" w:rsidR="00DF1630" w:rsidRPr="00DF4413" w:rsidRDefault="00DF1630" w:rsidP="006975BF">
            <w:pPr>
              <w:spacing w:line="252" w:lineRule="auto"/>
              <w:rPr>
                <w:lang w:eastAsia="en-US"/>
              </w:rPr>
            </w:pPr>
            <w:r w:rsidRPr="00DF4413">
              <w:rPr>
                <w:lang w:eastAsia="en-US"/>
              </w:rPr>
              <w:t>DATUM</w:t>
            </w:r>
          </w:p>
        </w:tc>
        <w:tc>
          <w:tcPr>
            <w:tcW w:w="6463" w:type="dxa"/>
            <w:hideMark/>
          </w:tcPr>
          <w:p w14:paraId="46D42778" w14:textId="64F28061" w:rsidR="00DF1630" w:rsidRPr="00DF4413" w:rsidRDefault="003A1AC8" w:rsidP="00236428">
            <w:pPr>
              <w:spacing w:line="252" w:lineRule="auto"/>
              <w:rPr>
                <w:lang w:eastAsia="en-US"/>
              </w:rPr>
            </w:pPr>
            <w:r>
              <w:rPr>
                <w:lang w:eastAsia="en-US"/>
              </w:rPr>
              <w:t>20</w:t>
            </w:r>
            <w:r w:rsidR="00EC4F93">
              <w:rPr>
                <w:lang w:eastAsia="en-US"/>
              </w:rPr>
              <w:t>2</w:t>
            </w:r>
            <w:r w:rsidR="00630098">
              <w:rPr>
                <w:lang w:eastAsia="en-US"/>
              </w:rPr>
              <w:t>3-</w:t>
            </w:r>
            <w:r w:rsidR="00630098" w:rsidRPr="00E63B99">
              <w:rPr>
                <w:lang w:eastAsia="en-US"/>
              </w:rPr>
              <w:t>03-17</w:t>
            </w:r>
          </w:p>
        </w:tc>
      </w:tr>
      <w:tr w:rsidR="00DF1630" w:rsidRPr="00DF4413" w14:paraId="56D831AD" w14:textId="77777777" w:rsidTr="00947E8C">
        <w:trPr>
          <w:trHeight w:val="386"/>
        </w:trPr>
        <w:tc>
          <w:tcPr>
            <w:tcW w:w="2197" w:type="dxa"/>
            <w:hideMark/>
          </w:tcPr>
          <w:p w14:paraId="5D4CCB04" w14:textId="77777777" w:rsidR="00DF1630" w:rsidRPr="00DF4413" w:rsidRDefault="00DF1630" w:rsidP="006975BF">
            <w:pPr>
              <w:spacing w:line="252" w:lineRule="auto"/>
              <w:rPr>
                <w:lang w:eastAsia="en-US"/>
              </w:rPr>
            </w:pPr>
            <w:r w:rsidRPr="00DF4413">
              <w:rPr>
                <w:lang w:eastAsia="en-US"/>
              </w:rPr>
              <w:t>TID</w:t>
            </w:r>
          </w:p>
        </w:tc>
        <w:tc>
          <w:tcPr>
            <w:tcW w:w="6463" w:type="dxa"/>
            <w:hideMark/>
          </w:tcPr>
          <w:p w14:paraId="6615367C" w14:textId="7FC46647" w:rsidR="00626DFC" w:rsidRPr="005F6757" w:rsidRDefault="00630098" w:rsidP="00B427F9">
            <w:pPr>
              <w:spacing w:line="252" w:lineRule="auto"/>
              <w:rPr>
                <w:color w:val="000000" w:themeColor="text1"/>
                <w:lang w:eastAsia="en-US"/>
              </w:rPr>
            </w:pPr>
            <w:r>
              <w:rPr>
                <w:color w:val="000000" w:themeColor="text1"/>
                <w:lang w:eastAsia="en-US"/>
              </w:rPr>
              <w:t>09</w:t>
            </w:r>
            <w:r w:rsidR="00437EDA">
              <w:rPr>
                <w:color w:val="000000" w:themeColor="text1"/>
                <w:lang w:eastAsia="en-US"/>
              </w:rPr>
              <w:t>.</w:t>
            </w:r>
            <w:r>
              <w:rPr>
                <w:color w:val="000000" w:themeColor="text1"/>
                <w:lang w:eastAsia="en-US"/>
              </w:rPr>
              <w:t>00</w:t>
            </w:r>
            <w:r w:rsidR="0015445D">
              <w:rPr>
                <w:color w:val="000000" w:themeColor="text1"/>
                <w:lang w:eastAsia="en-US"/>
              </w:rPr>
              <w:t xml:space="preserve"> –</w:t>
            </w:r>
            <w:r w:rsidR="00846091">
              <w:rPr>
                <w:color w:val="000000" w:themeColor="text1"/>
                <w:lang w:eastAsia="en-US"/>
              </w:rPr>
              <w:t xml:space="preserve"> </w:t>
            </w:r>
            <w:r>
              <w:rPr>
                <w:color w:val="000000" w:themeColor="text1"/>
                <w:lang w:eastAsia="en-US"/>
              </w:rPr>
              <w:t>11</w:t>
            </w:r>
            <w:r w:rsidR="00DB6AD8">
              <w:rPr>
                <w:color w:val="000000" w:themeColor="text1"/>
                <w:lang w:eastAsia="en-US"/>
              </w:rPr>
              <w:t>.</w:t>
            </w:r>
            <w:r>
              <w:rPr>
                <w:color w:val="000000" w:themeColor="text1"/>
                <w:lang w:eastAsia="en-US"/>
              </w:rPr>
              <w:t>45</w:t>
            </w:r>
          </w:p>
        </w:tc>
      </w:tr>
      <w:tr w:rsidR="00DF1630" w:rsidRPr="00DF4413" w14:paraId="68EDA797" w14:textId="77777777" w:rsidTr="0053200B">
        <w:tc>
          <w:tcPr>
            <w:tcW w:w="2197" w:type="dxa"/>
            <w:hideMark/>
          </w:tcPr>
          <w:p w14:paraId="3EF692A3" w14:textId="77777777" w:rsidR="00DF1630" w:rsidRPr="00DF4413" w:rsidRDefault="00DF1630" w:rsidP="006975BF">
            <w:pPr>
              <w:spacing w:line="252" w:lineRule="auto"/>
              <w:rPr>
                <w:lang w:eastAsia="en-US"/>
              </w:rPr>
            </w:pPr>
            <w:r w:rsidRPr="00DF4413">
              <w:rPr>
                <w:lang w:eastAsia="en-US"/>
              </w:rPr>
              <w:t>NÄRVARANDE</w:t>
            </w:r>
          </w:p>
        </w:tc>
        <w:tc>
          <w:tcPr>
            <w:tcW w:w="6463" w:type="dxa"/>
            <w:hideMark/>
          </w:tcPr>
          <w:p w14:paraId="14645A6C" w14:textId="77777777" w:rsidR="00DF1630" w:rsidRPr="00DF4413" w:rsidRDefault="00DF1630" w:rsidP="006975BF">
            <w:pPr>
              <w:spacing w:line="252" w:lineRule="auto"/>
              <w:rPr>
                <w:lang w:eastAsia="en-US"/>
              </w:rPr>
            </w:pPr>
            <w:r w:rsidRPr="00DF4413">
              <w:rPr>
                <w:lang w:eastAsia="en-US"/>
              </w:rPr>
              <w:t>Se bilaga 1</w:t>
            </w:r>
          </w:p>
        </w:tc>
      </w:tr>
      <w:tr w:rsidR="00F53F0A" w:rsidRPr="00DF4413" w14:paraId="124896CA" w14:textId="77777777" w:rsidTr="0053200B">
        <w:tc>
          <w:tcPr>
            <w:tcW w:w="2197" w:type="dxa"/>
          </w:tcPr>
          <w:p w14:paraId="00433B34" w14:textId="77777777" w:rsidR="00F53F0A" w:rsidRPr="00DF4413" w:rsidRDefault="00F53F0A" w:rsidP="00F53F0A">
            <w:pPr>
              <w:spacing w:line="252" w:lineRule="auto"/>
              <w:rPr>
                <w:lang w:eastAsia="en-US"/>
              </w:rPr>
            </w:pPr>
          </w:p>
          <w:p w14:paraId="2E42EA39" w14:textId="77777777" w:rsidR="00F53F0A" w:rsidRPr="00DF4413" w:rsidRDefault="00F53F0A" w:rsidP="00F53F0A">
            <w:pPr>
              <w:spacing w:line="252" w:lineRule="auto"/>
              <w:rPr>
                <w:lang w:eastAsia="en-US"/>
              </w:rPr>
            </w:pPr>
          </w:p>
          <w:p w14:paraId="58204641" w14:textId="77777777" w:rsidR="00F53F0A" w:rsidRPr="00DF4413" w:rsidRDefault="00F53F0A" w:rsidP="00F53F0A">
            <w:pPr>
              <w:spacing w:line="252" w:lineRule="auto"/>
              <w:rPr>
                <w:lang w:eastAsia="en-US"/>
              </w:rPr>
            </w:pPr>
          </w:p>
          <w:p w14:paraId="693400A8" w14:textId="77777777" w:rsidR="00F53F0A" w:rsidRPr="00DF4413" w:rsidRDefault="00F53F0A" w:rsidP="00F53F0A">
            <w:pPr>
              <w:spacing w:line="252" w:lineRule="auto"/>
              <w:rPr>
                <w:lang w:eastAsia="en-US"/>
              </w:rPr>
            </w:pPr>
          </w:p>
          <w:p w14:paraId="0B0A0D18" w14:textId="77777777" w:rsidR="00F53F0A" w:rsidRPr="00DF4413" w:rsidRDefault="00F53F0A" w:rsidP="00F53F0A">
            <w:pPr>
              <w:spacing w:line="252" w:lineRule="auto"/>
              <w:rPr>
                <w:lang w:eastAsia="en-US"/>
              </w:rPr>
            </w:pPr>
          </w:p>
        </w:tc>
        <w:tc>
          <w:tcPr>
            <w:tcW w:w="6463" w:type="dxa"/>
          </w:tcPr>
          <w:p w14:paraId="0D09E812" w14:textId="77777777" w:rsidR="00F53F0A" w:rsidRDefault="00F53F0A" w:rsidP="00F53F0A">
            <w:pPr>
              <w:spacing w:line="252" w:lineRule="auto"/>
              <w:rPr>
                <w:b/>
                <w:lang w:eastAsia="en-US"/>
              </w:rPr>
            </w:pPr>
          </w:p>
          <w:p w14:paraId="23FBE9E4" w14:textId="5018B9B4" w:rsidR="00F53F0A" w:rsidRPr="00DF4413" w:rsidRDefault="00F53F0A" w:rsidP="00F53F0A">
            <w:pPr>
              <w:spacing w:line="252" w:lineRule="auto"/>
              <w:rPr>
                <w:lang w:eastAsia="en-US"/>
              </w:rPr>
            </w:pPr>
            <w:r w:rsidRPr="00392DEF">
              <w:rPr>
                <w:b/>
                <w:lang w:eastAsia="en-US"/>
              </w:rPr>
              <w:t xml:space="preserve">Anm. </w:t>
            </w:r>
            <w:r>
              <w:rPr>
                <w:lang w:eastAsia="en-US"/>
              </w:rPr>
              <w:t>En fullständig redogörelse av samrådet</w:t>
            </w:r>
            <w:r w:rsidRPr="00392DEF">
              <w:rPr>
                <w:lang w:eastAsia="en-US"/>
              </w:rPr>
              <w:t xml:space="preserve"> i EU-nämnden framgår av de stenografiska uppteckningarna från sammanträdet.</w:t>
            </w:r>
          </w:p>
        </w:tc>
      </w:tr>
    </w:tbl>
    <w:p w14:paraId="6FE71F7C" w14:textId="77777777" w:rsidR="00282FEC" w:rsidRPr="00DF4413" w:rsidRDefault="00282FEC"/>
    <w:tbl>
      <w:tblPr>
        <w:tblpPr w:leftFromText="141" w:rightFromText="141" w:vertAnchor="text" w:tblpX="1418" w:tblpY="1"/>
        <w:tblOverlap w:val="never"/>
        <w:tblW w:w="7938" w:type="dxa"/>
        <w:tblCellMar>
          <w:left w:w="70" w:type="dxa"/>
          <w:right w:w="70" w:type="dxa"/>
        </w:tblCellMar>
        <w:tblLook w:val="00A0" w:firstRow="1" w:lastRow="0" w:firstColumn="1" w:lastColumn="0" w:noHBand="0" w:noVBand="0"/>
      </w:tblPr>
      <w:tblGrid>
        <w:gridCol w:w="567"/>
        <w:gridCol w:w="7371"/>
      </w:tblGrid>
      <w:tr w:rsidR="00DB6AD8" w:rsidRPr="00DF4413" w14:paraId="0F79AE30" w14:textId="77777777" w:rsidTr="00910104">
        <w:trPr>
          <w:trHeight w:val="568"/>
        </w:trPr>
        <w:tc>
          <w:tcPr>
            <w:tcW w:w="567" w:type="dxa"/>
          </w:tcPr>
          <w:p w14:paraId="0DF23ABA" w14:textId="5409FCD6" w:rsidR="00DB6AD8" w:rsidRDefault="00DB6AD8" w:rsidP="00DB6AD8">
            <w:pPr>
              <w:tabs>
                <w:tab w:val="left" w:pos="1701"/>
              </w:tabs>
              <w:spacing w:line="252" w:lineRule="auto"/>
              <w:rPr>
                <w:b/>
                <w:snapToGrid w:val="0"/>
                <w:color w:val="000000" w:themeColor="text1"/>
                <w:lang w:eastAsia="en-US"/>
              </w:rPr>
            </w:pPr>
            <w:r>
              <w:rPr>
                <w:b/>
                <w:snapToGrid w:val="0"/>
                <w:color w:val="000000" w:themeColor="text1"/>
                <w:lang w:eastAsia="en-US"/>
              </w:rPr>
              <w:t>§ 1</w:t>
            </w:r>
          </w:p>
        </w:tc>
        <w:tc>
          <w:tcPr>
            <w:tcW w:w="7371" w:type="dxa"/>
          </w:tcPr>
          <w:p w14:paraId="06FD1868" w14:textId="31C32D3D" w:rsidR="00677D71" w:rsidRDefault="006C0C0A" w:rsidP="00070C4A">
            <w:pPr>
              <w:rPr>
                <w:rFonts w:eastAsiaTheme="minorHAnsi"/>
                <w:b/>
                <w:bCs/>
                <w:color w:val="000000"/>
                <w:lang w:eastAsia="en-US"/>
              </w:rPr>
            </w:pPr>
            <w:r>
              <w:rPr>
                <w:rFonts w:eastAsiaTheme="minorHAnsi"/>
                <w:b/>
                <w:bCs/>
                <w:color w:val="000000"/>
                <w:lang w:eastAsia="en-US"/>
              </w:rPr>
              <w:t>Utrikesfrågor</w:t>
            </w:r>
          </w:p>
          <w:p w14:paraId="27AB3A27" w14:textId="78A2F0E7" w:rsidR="007517EA" w:rsidRDefault="00FD1F68" w:rsidP="00070C4A">
            <w:pPr>
              <w:rPr>
                <w:rFonts w:eastAsiaTheme="minorHAnsi"/>
                <w:color w:val="000000"/>
                <w:lang w:eastAsia="en-US"/>
              </w:rPr>
            </w:pPr>
            <w:r>
              <w:rPr>
                <w:rFonts w:eastAsiaTheme="minorHAnsi"/>
                <w:color w:val="000000"/>
                <w:lang w:eastAsia="en-US"/>
              </w:rPr>
              <w:t>Utrikesminister Tobias Billström samt medarbetare från Utrikesdepartementet, informerade och sam</w:t>
            </w:r>
            <w:r w:rsidR="00A231A2">
              <w:rPr>
                <w:rFonts w:eastAsiaTheme="minorHAnsi"/>
                <w:color w:val="000000"/>
                <w:lang w:eastAsia="en-US"/>
              </w:rPr>
              <w:t>r</w:t>
            </w:r>
            <w:r>
              <w:rPr>
                <w:rFonts w:eastAsiaTheme="minorHAnsi"/>
                <w:color w:val="000000"/>
                <w:lang w:eastAsia="en-US"/>
              </w:rPr>
              <w:t>ådde inför möte i rådet den 20 mars 2023.</w:t>
            </w:r>
          </w:p>
          <w:p w14:paraId="2D8B320D" w14:textId="500BEEB2" w:rsidR="00FD1F68" w:rsidRDefault="00FD1F68" w:rsidP="00070C4A">
            <w:pPr>
              <w:rPr>
                <w:rFonts w:eastAsiaTheme="minorHAnsi"/>
                <w:color w:val="000000"/>
                <w:lang w:eastAsia="en-US"/>
              </w:rPr>
            </w:pPr>
          </w:p>
          <w:p w14:paraId="74D0F190" w14:textId="07901438" w:rsidR="00FD1F68" w:rsidRPr="00FD1F68" w:rsidRDefault="00FD1F68" w:rsidP="00070C4A">
            <w:pPr>
              <w:rPr>
                <w:rFonts w:eastAsiaTheme="minorHAnsi"/>
                <w:b/>
                <w:bCs/>
                <w:color w:val="000000"/>
                <w:lang w:eastAsia="en-US"/>
              </w:rPr>
            </w:pPr>
            <w:r w:rsidRPr="00FD1F68">
              <w:rPr>
                <w:rFonts w:eastAsiaTheme="minorHAnsi"/>
                <w:b/>
                <w:bCs/>
                <w:color w:val="000000"/>
                <w:lang w:eastAsia="en-US"/>
              </w:rPr>
              <w:t>Ämnen:</w:t>
            </w:r>
          </w:p>
          <w:p w14:paraId="3D645B12" w14:textId="55F9F4AC" w:rsidR="00FD1F68" w:rsidRDefault="00FD1F68" w:rsidP="00070C4A">
            <w:pPr>
              <w:rPr>
                <w:rFonts w:eastAsiaTheme="minorHAnsi"/>
                <w:color w:val="000000"/>
                <w:lang w:eastAsia="en-US"/>
              </w:rPr>
            </w:pPr>
          </w:p>
          <w:p w14:paraId="712C599A" w14:textId="041CF752" w:rsidR="00FD1F68" w:rsidRPr="00FD1F68" w:rsidRDefault="00FD1F68" w:rsidP="00FD1F68">
            <w:pPr>
              <w:rPr>
                <w:rFonts w:eastAsiaTheme="minorHAnsi"/>
                <w:color w:val="000000"/>
                <w:lang w:eastAsia="en-US"/>
              </w:rPr>
            </w:pPr>
            <w:r w:rsidRPr="00FD1F68">
              <w:rPr>
                <w:rFonts w:eastAsiaTheme="minorHAnsi"/>
                <w:color w:val="000000"/>
                <w:lang w:eastAsia="en-US"/>
              </w:rPr>
              <w:t>-</w:t>
            </w:r>
            <w:r>
              <w:rPr>
                <w:rFonts w:eastAsiaTheme="minorHAnsi"/>
                <w:color w:val="000000"/>
                <w:lang w:eastAsia="en-US"/>
              </w:rPr>
              <w:t xml:space="preserve"> </w:t>
            </w:r>
            <w:r w:rsidRPr="00FD1F68">
              <w:rPr>
                <w:rFonts w:eastAsiaTheme="minorHAnsi"/>
                <w:b/>
                <w:bCs/>
                <w:color w:val="000000"/>
                <w:lang w:eastAsia="en-US"/>
              </w:rPr>
              <w:t>Återrapport från möte i rådet den 20 februari 2023</w:t>
            </w:r>
          </w:p>
          <w:p w14:paraId="6E588BD9" w14:textId="268B79C8" w:rsidR="00FD1F68" w:rsidRDefault="00FD1F68" w:rsidP="00070C4A">
            <w:pPr>
              <w:rPr>
                <w:rFonts w:eastAsiaTheme="minorHAnsi"/>
                <w:color w:val="000000"/>
                <w:lang w:eastAsia="en-US"/>
              </w:rPr>
            </w:pPr>
          </w:p>
          <w:p w14:paraId="4FCBA853" w14:textId="0F7F718B" w:rsidR="00FD1F68" w:rsidRDefault="00FD1F68" w:rsidP="00FD1F68">
            <w:pPr>
              <w:rPr>
                <w:rFonts w:eastAsiaTheme="minorHAnsi"/>
                <w:b/>
                <w:bCs/>
                <w:color w:val="000000"/>
                <w:lang w:eastAsia="en-US"/>
              </w:rPr>
            </w:pPr>
            <w:r w:rsidRPr="00377F79">
              <w:rPr>
                <w:rFonts w:eastAsiaTheme="minorHAnsi"/>
                <w:b/>
                <w:bCs/>
                <w:color w:val="000000"/>
                <w:lang w:eastAsia="en-US"/>
              </w:rPr>
              <w:t xml:space="preserve">- </w:t>
            </w:r>
            <w:r w:rsidR="00377F79" w:rsidRPr="00377F79">
              <w:rPr>
                <w:rFonts w:eastAsiaTheme="minorHAnsi"/>
                <w:b/>
                <w:bCs/>
                <w:color w:val="000000"/>
                <w:lang w:eastAsia="en-US"/>
              </w:rPr>
              <w:t>Aktuella frågor</w:t>
            </w:r>
          </w:p>
          <w:p w14:paraId="273399D8" w14:textId="01A1BDBA" w:rsidR="00377F79" w:rsidRDefault="00377F79" w:rsidP="00FD1F68">
            <w:pPr>
              <w:rPr>
                <w:rFonts w:eastAsiaTheme="minorHAnsi"/>
                <w:b/>
                <w:bCs/>
                <w:color w:val="000000"/>
                <w:lang w:eastAsia="en-US"/>
              </w:rPr>
            </w:pPr>
          </w:p>
          <w:p w14:paraId="34F83C46" w14:textId="75021564" w:rsidR="00377F79" w:rsidRDefault="00377F79" w:rsidP="00FD1F68">
            <w:pPr>
              <w:rPr>
                <w:rFonts w:eastAsiaTheme="minorHAnsi"/>
                <w:b/>
                <w:bCs/>
                <w:color w:val="000000"/>
                <w:lang w:eastAsia="en-US"/>
              </w:rPr>
            </w:pPr>
            <w:r>
              <w:rPr>
                <w:rFonts w:eastAsiaTheme="minorHAnsi"/>
                <w:b/>
                <w:bCs/>
                <w:color w:val="000000"/>
                <w:lang w:eastAsia="en-US"/>
              </w:rPr>
              <w:t>- Rysslands aggression mot Ukraina</w:t>
            </w:r>
          </w:p>
          <w:p w14:paraId="47F1D77B" w14:textId="5DE39A26" w:rsidR="00377F79" w:rsidRDefault="00377F79" w:rsidP="00FD1F68">
            <w:pPr>
              <w:rPr>
                <w:rFonts w:eastAsiaTheme="minorHAnsi"/>
                <w:color w:val="000000"/>
                <w:lang w:eastAsia="en-US"/>
              </w:rPr>
            </w:pPr>
            <w:r>
              <w:rPr>
                <w:rFonts w:eastAsiaTheme="minorHAnsi"/>
                <w:color w:val="000000"/>
                <w:lang w:eastAsia="en-US"/>
              </w:rPr>
              <w:t>Ordföranden konstaterade att det fanns stöd för regeringens inriktning.</w:t>
            </w:r>
          </w:p>
          <w:p w14:paraId="6BFB86FA" w14:textId="766BF3C5" w:rsidR="00377F79" w:rsidRDefault="00377F79" w:rsidP="00FD1F68">
            <w:pPr>
              <w:rPr>
                <w:rFonts w:eastAsiaTheme="minorHAnsi"/>
                <w:color w:val="000000"/>
                <w:lang w:eastAsia="en-US"/>
              </w:rPr>
            </w:pPr>
            <w:r w:rsidRPr="00377F79">
              <w:rPr>
                <w:rFonts w:eastAsiaTheme="minorHAnsi"/>
                <w:color w:val="000000"/>
                <w:lang w:eastAsia="en-US"/>
              </w:rPr>
              <w:t>S-ledamöterna, V-ledamoten och M</w:t>
            </w:r>
            <w:r>
              <w:rPr>
                <w:rFonts w:eastAsiaTheme="minorHAnsi"/>
                <w:color w:val="000000"/>
                <w:lang w:eastAsia="en-US"/>
              </w:rPr>
              <w:t>P</w:t>
            </w:r>
            <w:r w:rsidRPr="00377F79">
              <w:rPr>
                <w:rFonts w:eastAsiaTheme="minorHAnsi"/>
                <w:color w:val="000000"/>
                <w:lang w:eastAsia="en-US"/>
              </w:rPr>
              <w:t>-ledamoten anmäld</w:t>
            </w:r>
            <w:r w:rsidR="00251ED4">
              <w:rPr>
                <w:rFonts w:eastAsiaTheme="minorHAnsi"/>
                <w:color w:val="000000"/>
                <w:lang w:eastAsia="en-US"/>
              </w:rPr>
              <w:t>e</w:t>
            </w:r>
            <w:r>
              <w:rPr>
                <w:rFonts w:eastAsiaTheme="minorHAnsi"/>
                <w:color w:val="000000"/>
                <w:lang w:eastAsia="en-US"/>
              </w:rPr>
              <w:t xml:space="preserve"> </w:t>
            </w:r>
            <w:r w:rsidRPr="00377F79">
              <w:rPr>
                <w:rFonts w:eastAsiaTheme="minorHAnsi"/>
                <w:color w:val="000000"/>
                <w:lang w:eastAsia="en-US"/>
              </w:rPr>
              <w:t>avvikande ståndpunkt</w:t>
            </w:r>
            <w:r>
              <w:rPr>
                <w:rFonts w:eastAsiaTheme="minorHAnsi"/>
                <w:color w:val="000000"/>
                <w:lang w:eastAsia="en-US"/>
              </w:rPr>
              <w:t>.</w:t>
            </w:r>
          </w:p>
          <w:p w14:paraId="089D999D" w14:textId="211AC780" w:rsidR="00377F79" w:rsidRDefault="00377F79" w:rsidP="00FD1F68">
            <w:pPr>
              <w:rPr>
                <w:rFonts w:eastAsiaTheme="minorHAnsi"/>
                <w:color w:val="000000"/>
                <w:lang w:eastAsia="en-US"/>
              </w:rPr>
            </w:pPr>
          </w:p>
          <w:p w14:paraId="1B642B19" w14:textId="22CF726A" w:rsidR="00377F79" w:rsidRPr="00377F79" w:rsidRDefault="00377F79" w:rsidP="00FD1F68">
            <w:pPr>
              <w:rPr>
                <w:rFonts w:eastAsiaTheme="minorHAnsi"/>
                <w:b/>
                <w:bCs/>
                <w:color w:val="000000"/>
                <w:lang w:eastAsia="en-US"/>
              </w:rPr>
            </w:pPr>
            <w:r w:rsidRPr="00377F79">
              <w:rPr>
                <w:rFonts w:eastAsiaTheme="minorHAnsi"/>
                <w:b/>
                <w:bCs/>
                <w:color w:val="000000"/>
                <w:lang w:eastAsia="en-US"/>
              </w:rPr>
              <w:t>- Tunisien</w:t>
            </w:r>
          </w:p>
          <w:p w14:paraId="0B651604" w14:textId="65BA2A70" w:rsidR="00377F79" w:rsidRDefault="00377F79" w:rsidP="00FD1F68">
            <w:pPr>
              <w:rPr>
                <w:rFonts w:eastAsiaTheme="minorHAnsi"/>
                <w:color w:val="000000"/>
                <w:lang w:eastAsia="en-US"/>
              </w:rPr>
            </w:pPr>
            <w:r>
              <w:rPr>
                <w:rFonts w:eastAsiaTheme="minorHAnsi"/>
                <w:color w:val="000000"/>
                <w:lang w:eastAsia="en-US"/>
              </w:rPr>
              <w:t>Ordföranden konstaterade att det fanns stöd för regeringens inriktning</w:t>
            </w:r>
          </w:p>
          <w:p w14:paraId="31FAF0D1" w14:textId="02F54B82" w:rsidR="00377F79" w:rsidRDefault="00377F79" w:rsidP="00FD1F68">
            <w:pPr>
              <w:rPr>
                <w:rFonts w:eastAsiaTheme="minorHAnsi"/>
                <w:color w:val="000000"/>
                <w:lang w:eastAsia="en-US"/>
              </w:rPr>
            </w:pPr>
          </w:p>
          <w:p w14:paraId="175E7BF1" w14:textId="47946CFC" w:rsidR="00377F79" w:rsidRDefault="00377F79" w:rsidP="00FD1F68">
            <w:pPr>
              <w:rPr>
                <w:rFonts w:eastAsiaTheme="minorHAnsi"/>
                <w:b/>
                <w:bCs/>
                <w:color w:val="000000"/>
                <w:lang w:eastAsia="en-US"/>
              </w:rPr>
            </w:pPr>
            <w:r w:rsidRPr="00377F79">
              <w:rPr>
                <w:rFonts w:eastAsiaTheme="minorHAnsi"/>
                <w:b/>
                <w:bCs/>
                <w:color w:val="000000"/>
                <w:lang w:eastAsia="en-US"/>
              </w:rPr>
              <w:t>- Övriga frågor</w:t>
            </w:r>
          </w:p>
          <w:p w14:paraId="2425CB60" w14:textId="58F7F4D2" w:rsidR="0041044B" w:rsidRDefault="0041044B" w:rsidP="00FD1F68">
            <w:pPr>
              <w:rPr>
                <w:rFonts w:eastAsiaTheme="minorHAnsi"/>
                <w:b/>
                <w:bCs/>
                <w:color w:val="000000"/>
                <w:lang w:eastAsia="en-US"/>
              </w:rPr>
            </w:pPr>
          </w:p>
          <w:p w14:paraId="3B77F90D" w14:textId="4C4CDB67" w:rsidR="0041044B" w:rsidRDefault="0041044B" w:rsidP="00FD1F68">
            <w:pPr>
              <w:rPr>
                <w:rFonts w:eastAsiaTheme="minorHAnsi"/>
                <w:b/>
                <w:bCs/>
                <w:color w:val="000000"/>
                <w:lang w:eastAsia="en-US"/>
              </w:rPr>
            </w:pPr>
            <w:r>
              <w:rPr>
                <w:rFonts w:eastAsiaTheme="minorHAnsi"/>
                <w:b/>
                <w:bCs/>
                <w:color w:val="000000"/>
                <w:lang w:eastAsia="en-US"/>
              </w:rPr>
              <w:t>Invigning av europeiska humanitära forumet (EHF)</w:t>
            </w:r>
          </w:p>
          <w:p w14:paraId="3B89D197" w14:textId="313A5929" w:rsidR="0041044B" w:rsidRDefault="0041044B" w:rsidP="00FD1F68">
            <w:pPr>
              <w:rPr>
                <w:rFonts w:eastAsiaTheme="minorHAnsi"/>
                <w:b/>
                <w:bCs/>
                <w:color w:val="000000"/>
                <w:lang w:eastAsia="en-US"/>
              </w:rPr>
            </w:pPr>
          </w:p>
          <w:p w14:paraId="267B426D" w14:textId="16A350C8" w:rsidR="0041044B" w:rsidRPr="00377F79" w:rsidRDefault="0041044B" w:rsidP="00FD1F68">
            <w:pPr>
              <w:rPr>
                <w:rFonts w:eastAsiaTheme="minorHAnsi"/>
                <w:b/>
                <w:bCs/>
                <w:color w:val="000000"/>
                <w:lang w:eastAsia="en-US"/>
              </w:rPr>
            </w:pPr>
            <w:r>
              <w:rPr>
                <w:rFonts w:eastAsiaTheme="minorHAnsi"/>
                <w:b/>
                <w:bCs/>
                <w:color w:val="000000"/>
                <w:lang w:eastAsia="en-US"/>
              </w:rPr>
              <w:t>Informell middag med anledning av EU:s partnerskapskonferens</w:t>
            </w:r>
          </w:p>
          <w:p w14:paraId="5BE96B64" w14:textId="77777777" w:rsidR="001F3B54" w:rsidRDefault="001F3B54" w:rsidP="00070C4A">
            <w:pPr>
              <w:rPr>
                <w:rFonts w:eastAsiaTheme="minorHAnsi"/>
                <w:b/>
                <w:bCs/>
                <w:color w:val="000000"/>
                <w:lang w:eastAsia="en-US"/>
              </w:rPr>
            </w:pPr>
          </w:p>
          <w:p w14:paraId="20C3B814" w14:textId="7A564D89" w:rsidR="00B9405E" w:rsidRPr="008E25AD" w:rsidRDefault="00B9405E" w:rsidP="00070C4A">
            <w:pPr>
              <w:rPr>
                <w:rFonts w:eastAsiaTheme="minorHAnsi"/>
                <w:b/>
                <w:bCs/>
                <w:color w:val="000000"/>
                <w:lang w:eastAsia="en-US"/>
              </w:rPr>
            </w:pPr>
          </w:p>
        </w:tc>
      </w:tr>
      <w:tr w:rsidR="00A87137" w:rsidRPr="00DF4413" w14:paraId="678E1873" w14:textId="77777777" w:rsidTr="00910104">
        <w:trPr>
          <w:trHeight w:val="568"/>
        </w:trPr>
        <w:tc>
          <w:tcPr>
            <w:tcW w:w="567" w:type="dxa"/>
          </w:tcPr>
          <w:p w14:paraId="55AF1395" w14:textId="11AA8ED1" w:rsidR="00A87137" w:rsidRDefault="00A87137" w:rsidP="00DB6AD8">
            <w:pPr>
              <w:tabs>
                <w:tab w:val="left" w:pos="1701"/>
              </w:tabs>
              <w:spacing w:line="252" w:lineRule="auto"/>
              <w:rPr>
                <w:b/>
                <w:snapToGrid w:val="0"/>
                <w:color w:val="000000" w:themeColor="text1"/>
                <w:lang w:eastAsia="en-US"/>
              </w:rPr>
            </w:pPr>
            <w:r>
              <w:rPr>
                <w:b/>
                <w:snapToGrid w:val="0"/>
                <w:color w:val="000000" w:themeColor="text1"/>
                <w:lang w:eastAsia="en-US"/>
              </w:rPr>
              <w:t>§ 2</w:t>
            </w:r>
          </w:p>
        </w:tc>
        <w:tc>
          <w:tcPr>
            <w:tcW w:w="7371" w:type="dxa"/>
          </w:tcPr>
          <w:p w14:paraId="685AC4B0" w14:textId="77777777" w:rsidR="00A87137" w:rsidRDefault="006C0C0A" w:rsidP="00070C4A">
            <w:pPr>
              <w:rPr>
                <w:rFonts w:eastAsiaTheme="minorHAnsi"/>
                <w:b/>
                <w:bCs/>
                <w:color w:val="000000"/>
                <w:lang w:eastAsia="en-US"/>
              </w:rPr>
            </w:pPr>
            <w:r>
              <w:rPr>
                <w:rFonts w:eastAsiaTheme="minorHAnsi"/>
                <w:b/>
                <w:bCs/>
                <w:color w:val="000000"/>
                <w:lang w:eastAsia="en-US"/>
              </w:rPr>
              <w:t>Utrikesfrågor</w:t>
            </w:r>
          </w:p>
          <w:p w14:paraId="39DC2DE6" w14:textId="5904E466" w:rsidR="00377F79" w:rsidRDefault="00377F79" w:rsidP="00070C4A">
            <w:pPr>
              <w:rPr>
                <w:rFonts w:eastAsiaTheme="minorHAnsi"/>
                <w:color w:val="000000"/>
                <w:lang w:eastAsia="en-US"/>
              </w:rPr>
            </w:pPr>
            <w:r w:rsidRPr="00B9405E">
              <w:rPr>
                <w:rFonts w:eastAsiaTheme="minorHAnsi"/>
                <w:color w:val="000000"/>
                <w:lang w:eastAsia="en-US"/>
              </w:rPr>
              <w:t>Utrikesminister Tobias Billström</w:t>
            </w:r>
            <w:r w:rsidR="00B9405E" w:rsidRPr="00B9405E">
              <w:rPr>
                <w:rFonts w:eastAsiaTheme="minorHAnsi"/>
                <w:color w:val="000000"/>
                <w:lang w:eastAsia="en-US"/>
              </w:rPr>
              <w:t xml:space="preserve"> och Försvarsminister Pål Jonson samt medarbetare från Utrikes- och Försvarsdepartementen, informerade och samrådde inför mötet i rådet den 20 mars 2023.</w:t>
            </w:r>
          </w:p>
          <w:p w14:paraId="2BBB105F" w14:textId="31F387F4" w:rsidR="00B9405E" w:rsidRDefault="00B9405E" w:rsidP="00070C4A">
            <w:pPr>
              <w:rPr>
                <w:rFonts w:eastAsiaTheme="minorHAnsi"/>
                <w:color w:val="000000"/>
                <w:lang w:eastAsia="en-US"/>
              </w:rPr>
            </w:pPr>
          </w:p>
          <w:p w14:paraId="66B37241" w14:textId="1BD0ACD8" w:rsidR="00615424" w:rsidRPr="00615424" w:rsidRDefault="00615424" w:rsidP="00070C4A">
            <w:pPr>
              <w:rPr>
                <w:rFonts w:eastAsiaTheme="minorHAnsi"/>
                <w:b/>
                <w:bCs/>
                <w:color w:val="000000"/>
                <w:lang w:eastAsia="en-US"/>
              </w:rPr>
            </w:pPr>
            <w:r w:rsidRPr="00615424">
              <w:rPr>
                <w:rFonts w:eastAsiaTheme="minorHAnsi"/>
                <w:b/>
                <w:bCs/>
                <w:color w:val="000000"/>
                <w:lang w:eastAsia="en-US"/>
              </w:rPr>
              <w:t>Ämnen:</w:t>
            </w:r>
          </w:p>
          <w:p w14:paraId="7E68D025" w14:textId="77777777" w:rsidR="00615424" w:rsidRDefault="00615424" w:rsidP="00070C4A">
            <w:pPr>
              <w:rPr>
                <w:rFonts w:eastAsiaTheme="minorHAnsi"/>
                <w:color w:val="000000"/>
                <w:lang w:eastAsia="en-US"/>
              </w:rPr>
            </w:pPr>
          </w:p>
          <w:p w14:paraId="57471A80" w14:textId="3D2CCA36" w:rsidR="00B9405E" w:rsidRDefault="00B9405E" w:rsidP="00070C4A">
            <w:pPr>
              <w:rPr>
                <w:rFonts w:eastAsiaTheme="minorHAnsi"/>
                <w:b/>
                <w:bCs/>
                <w:color w:val="000000"/>
                <w:lang w:eastAsia="en-US"/>
              </w:rPr>
            </w:pPr>
            <w:r w:rsidRPr="00B9405E">
              <w:rPr>
                <w:rFonts w:eastAsiaTheme="minorHAnsi"/>
                <w:b/>
                <w:bCs/>
                <w:color w:val="000000"/>
                <w:lang w:eastAsia="en-US"/>
              </w:rPr>
              <w:t>- Återrapport från mötet i rådet den 15 november 2022</w:t>
            </w:r>
          </w:p>
          <w:p w14:paraId="6E3C37BE" w14:textId="173375F4" w:rsidR="00B9405E" w:rsidRDefault="00B9405E" w:rsidP="00070C4A">
            <w:pPr>
              <w:rPr>
                <w:rFonts w:eastAsiaTheme="minorHAnsi"/>
                <w:b/>
                <w:bCs/>
                <w:color w:val="000000"/>
                <w:lang w:eastAsia="en-US"/>
              </w:rPr>
            </w:pPr>
          </w:p>
          <w:p w14:paraId="2C40C3EB" w14:textId="0C837CBE" w:rsidR="00B9405E" w:rsidRDefault="00B9405E" w:rsidP="00070C4A">
            <w:pPr>
              <w:rPr>
                <w:rFonts w:eastAsiaTheme="minorHAnsi"/>
                <w:b/>
                <w:bCs/>
                <w:color w:val="000000"/>
                <w:lang w:eastAsia="en-US"/>
              </w:rPr>
            </w:pPr>
            <w:r>
              <w:rPr>
                <w:rFonts w:eastAsiaTheme="minorHAnsi"/>
                <w:b/>
                <w:bCs/>
                <w:color w:val="000000"/>
                <w:lang w:eastAsia="en-US"/>
              </w:rPr>
              <w:lastRenderedPageBreak/>
              <w:t>- Återrapport från informellt möte den 7–8 mars 2023</w:t>
            </w:r>
          </w:p>
          <w:p w14:paraId="2B55447D" w14:textId="0131437C" w:rsidR="00251ED4" w:rsidRDefault="00251ED4" w:rsidP="00070C4A">
            <w:pPr>
              <w:rPr>
                <w:rFonts w:eastAsiaTheme="minorHAnsi"/>
                <w:b/>
                <w:bCs/>
                <w:color w:val="000000"/>
                <w:lang w:eastAsia="en-US"/>
              </w:rPr>
            </w:pPr>
          </w:p>
          <w:p w14:paraId="59F697E1" w14:textId="543DFF4A" w:rsidR="00251ED4" w:rsidRDefault="00251ED4" w:rsidP="00070C4A">
            <w:pPr>
              <w:rPr>
                <w:rFonts w:eastAsiaTheme="minorHAnsi"/>
                <w:b/>
                <w:bCs/>
                <w:color w:val="000000"/>
                <w:lang w:eastAsia="en-US"/>
              </w:rPr>
            </w:pPr>
            <w:r>
              <w:rPr>
                <w:rFonts w:eastAsiaTheme="minorHAnsi"/>
                <w:b/>
                <w:bCs/>
                <w:color w:val="000000"/>
                <w:lang w:eastAsia="en-US"/>
              </w:rPr>
              <w:t>- Den strategiska kompassen: genomförande</w:t>
            </w:r>
          </w:p>
          <w:p w14:paraId="20C18F4B" w14:textId="7D3DDED0" w:rsidR="00251ED4" w:rsidRDefault="00251ED4" w:rsidP="00070C4A">
            <w:pPr>
              <w:rPr>
                <w:rFonts w:eastAsiaTheme="minorHAnsi"/>
                <w:color w:val="000000"/>
                <w:lang w:eastAsia="en-US"/>
              </w:rPr>
            </w:pPr>
            <w:r>
              <w:rPr>
                <w:rFonts w:eastAsiaTheme="minorHAnsi"/>
                <w:color w:val="000000"/>
                <w:lang w:eastAsia="en-US"/>
              </w:rPr>
              <w:t>Ordföranden konstaterade att det fanns stöd för regeringens inriktning.</w:t>
            </w:r>
            <w:r w:rsidR="00A231A2">
              <w:rPr>
                <w:rFonts w:eastAsiaTheme="minorHAnsi"/>
                <w:color w:val="000000"/>
                <w:lang w:eastAsia="en-US"/>
              </w:rPr>
              <w:t xml:space="preserve"> </w:t>
            </w:r>
            <w:r w:rsidR="00A231A2">
              <w:t xml:space="preserve"> </w:t>
            </w:r>
            <w:r w:rsidR="00A231A2" w:rsidRPr="00A231A2">
              <w:rPr>
                <w:rFonts w:eastAsiaTheme="minorHAnsi"/>
                <w:color w:val="000000"/>
                <w:lang w:eastAsia="en-US"/>
              </w:rPr>
              <w:t>SD-ledamöterna anmälde avvikande ståndpunkt.</w:t>
            </w:r>
          </w:p>
          <w:p w14:paraId="0C8CFDA7" w14:textId="17EBB355" w:rsidR="00251ED4" w:rsidRDefault="00251ED4" w:rsidP="00070C4A">
            <w:pPr>
              <w:rPr>
                <w:rFonts w:eastAsiaTheme="minorHAnsi"/>
                <w:color w:val="000000"/>
                <w:lang w:eastAsia="en-US"/>
              </w:rPr>
            </w:pPr>
          </w:p>
          <w:p w14:paraId="484B782E" w14:textId="1A2B1F66" w:rsidR="00251ED4" w:rsidRPr="00826A06" w:rsidRDefault="00251ED4" w:rsidP="00070C4A">
            <w:pPr>
              <w:rPr>
                <w:rFonts w:eastAsiaTheme="minorHAnsi"/>
                <w:b/>
                <w:bCs/>
                <w:color w:val="000000"/>
                <w:lang w:eastAsia="en-US"/>
              </w:rPr>
            </w:pPr>
            <w:r w:rsidRPr="00826A06">
              <w:rPr>
                <w:rFonts w:eastAsiaTheme="minorHAnsi"/>
                <w:b/>
                <w:bCs/>
                <w:color w:val="000000"/>
                <w:lang w:eastAsia="en-US"/>
              </w:rPr>
              <w:t>- EU-stöd till Ukraina</w:t>
            </w:r>
          </w:p>
          <w:p w14:paraId="2E76B77C" w14:textId="77777777" w:rsidR="00377F79" w:rsidRDefault="00826A06" w:rsidP="00070C4A">
            <w:pPr>
              <w:rPr>
                <w:rFonts w:eastAsiaTheme="minorHAnsi"/>
                <w:color w:val="000000"/>
                <w:lang w:eastAsia="en-US"/>
              </w:rPr>
            </w:pPr>
            <w:r w:rsidRPr="00826A06">
              <w:rPr>
                <w:rFonts w:eastAsiaTheme="minorHAnsi"/>
                <w:color w:val="000000"/>
                <w:lang w:eastAsia="en-US"/>
              </w:rPr>
              <w:t>Ordföranden konstaterade att fanns stöd för regeringens inriktning.</w:t>
            </w:r>
          </w:p>
          <w:p w14:paraId="45BAC39E" w14:textId="77777777" w:rsidR="00826A06" w:rsidRDefault="00826A06" w:rsidP="00070C4A">
            <w:pPr>
              <w:rPr>
                <w:rFonts w:eastAsiaTheme="minorHAnsi"/>
                <w:color w:val="000000"/>
                <w:lang w:eastAsia="en-US"/>
              </w:rPr>
            </w:pPr>
          </w:p>
          <w:p w14:paraId="388F2BBF" w14:textId="1B69D270" w:rsidR="00826A06" w:rsidRPr="00826A06" w:rsidRDefault="00826A06" w:rsidP="00070C4A">
            <w:pPr>
              <w:rPr>
                <w:rFonts w:eastAsiaTheme="minorHAnsi"/>
                <w:color w:val="000000"/>
                <w:lang w:eastAsia="en-US"/>
              </w:rPr>
            </w:pPr>
          </w:p>
        </w:tc>
      </w:tr>
      <w:tr w:rsidR="00A87137" w:rsidRPr="00DF4413" w14:paraId="75B22067" w14:textId="77777777" w:rsidTr="00910104">
        <w:trPr>
          <w:trHeight w:val="568"/>
        </w:trPr>
        <w:tc>
          <w:tcPr>
            <w:tcW w:w="567" w:type="dxa"/>
          </w:tcPr>
          <w:p w14:paraId="4BD2C1DE" w14:textId="0A938426" w:rsidR="006C0C0A" w:rsidRDefault="00A87137" w:rsidP="00DB6AD8">
            <w:pPr>
              <w:tabs>
                <w:tab w:val="left" w:pos="1701"/>
              </w:tabs>
              <w:spacing w:line="252" w:lineRule="auto"/>
              <w:rPr>
                <w:b/>
                <w:snapToGrid w:val="0"/>
                <w:color w:val="000000" w:themeColor="text1"/>
                <w:lang w:eastAsia="en-US"/>
              </w:rPr>
            </w:pPr>
            <w:r>
              <w:rPr>
                <w:b/>
                <w:snapToGrid w:val="0"/>
                <w:color w:val="000000" w:themeColor="text1"/>
                <w:lang w:eastAsia="en-US"/>
              </w:rPr>
              <w:lastRenderedPageBreak/>
              <w:t>§ 3</w:t>
            </w:r>
          </w:p>
        </w:tc>
        <w:tc>
          <w:tcPr>
            <w:tcW w:w="7371" w:type="dxa"/>
          </w:tcPr>
          <w:p w14:paraId="14DB7756" w14:textId="58416112" w:rsidR="006C0C0A" w:rsidRDefault="006C0C0A" w:rsidP="00614A85">
            <w:pPr>
              <w:rPr>
                <w:rFonts w:eastAsiaTheme="minorHAnsi"/>
                <w:b/>
                <w:bCs/>
                <w:color w:val="000000"/>
                <w:lang w:eastAsia="en-US"/>
              </w:rPr>
            </w:pPr>
            <w:r>
              <w:rPr>
                <w:rFonts w:eastAsiaTheme="minorHAnsi"/>
                <w:b/>
                <w:bCs/>
                <w:color w:val="000000"/>
                <w:lang w:eastAsia="en-US"/>
              </w:rPr>
              <w:t>Allmänna frågor</w:t>
            </w:r>
          </w:p>
          <w:p w14:paraId="733BEAF9" w14:textId="4C38A833" w:rsidR="006C0C0A" w:rsidRDefault="00826A06" w:rsidP="00614A85">
            <w:pPr>
              <w:rPr>
                <w:rFonts w:eastAsiaTheme="minorHAnsi"/>
                <w:color w:val="000000"/>
                <w:lang w:eastAsia="en-US"/>
              </w:rPr>
            </w:pPr>
            <w:r w:rsidRPr="00826A06">
              <w:rPr>
                <w:rFonts w:eastAsiaTheme="minorHAnsi"/>
                <w:color w:val="000000"/>
                <w:lang w:eastAsia="en-US"/>
              </w:rPr>
              <w:t>Statsrådet Jessika Roswall och Utrikesminister Tobias Billström samt medarbetare från Statsrådsberedningen och Utrikesdepartementet, informerade och samrådde inför möte i rådet den 20 mars 2023.</w:t>
            </w:r>
          </w:p>
          <w:p w14:paraId="3499949B" w14:textId="4C1D18DA" w:rsidR="00826A06" w:rsidRDefault="00826A06" w:rsidP="00614A85">
            <w:pPr>
              <w:rPr>
                <w:rFonts w:eastAsiaTheme="minorHAnsi"/>
                <w:color w:val="000000"/>
                <w:lang w:eastAsia="en-US"/>
              </w:rPr>
            </w:pPr>
          </w:p>
          <w:p w14:paraId="134F4E6C" w14:textId="0E60C85E" w:rsidR="00615424" w:rsidRPr="00615424" w:rsidRDefault="00615424" w:rsidP="00614A85">
            <w:pPr>
              <w:rPr>
                <w:rFonts w:eastAsiaTheme="minorHAnsi"/>
                <w:b/>
                <w:bCs/>
                <w:color w:val="000000"/>
                <w:lang w:eastAsia="en-US"/>
              </w:rPr>
            </w:pPr>
            <w:r w:rsidRPr="00615424">
              <w:rPr>
                <w:rFonts w:eastAsiaTheme="minorHAnsi"/>
                <w:b/>
                <w:bCs/>
                <w:color w:val="000000"/>
                <w:lang w:eastAsia="en-US"/>
              </w:rPr>
              <w:t>Ämne:</w:t>
            </w:r>
          </w:p>
          <w:p w14:paraId="25A21493" w14:textId="77777777" w:rsidR="00615424" w:rsidRDefault="00615424" w:rsidP="00614A85">
            <w:pPr>
              <w:rPr>
                <w:rFonts w:eastAsiaTheme="minorHAnsi"/>
                <w:color w:val="000000"/>
                <w:lang w:eastAsia="en-US"/>
              </w:rPr>
            </w:pPr>
          </w:p>
          <w:p w14:paraId="68F709E7" w14:textId="4E1D4401" w:rsidR="00826A06" w:rsidRPr="00826A06" w:rsidRDefault="00826A06" w:rsidP="00614A85">
            <w:pPr>
              <w:rPr>
                <w:rFonts w:eastAsiaTheme="minorHAnsi"/>
                <w:b/>
                <w:bCs/>
                <w:color w:val="000000"/>
                <w:lang w:eastAsia="en-US"/>
              </w:rPr>
            </w:pPr>
            <w:r w:rsidRPr="00826A06">
              <w:rPr>
                <w:rFonts w:eastAsiaTheme="minorHAnsi"/>
                <w:b/>
                <w:bCs/>
                <w:color w:val="000000"/>
                <w:lang w:eastAsia="en-US"/>
              </w:rPr>
              <w:t>- Förbindelserna EU–Förenade Kungariket</w:t>
            </w:r>
            <w:r w:rsidR="00FF342C">
              <w:rPr>
                <w:rFonts w:eastAsiaTheme="minorHAnsi"/>
                <w:b/>
                <w:bCs/>
                <w:color w:val="000000"/>
                <w:lang w:eastAsia="en-US"/>
              </w:rPr>
              <w:t xml:space="preserve"> </w:t>
            </w:r>
          </w:p>
          <w:p w14:paraId="29E2D13E" w14:textId="77777777" w:rsidR="00826A06" w:rsidRDefault="00826A06" w:rsidP="00614A85">
            <w:pPr>
              <w:rPr>
                <w:rFonts w:eastAsiaTheme="minorHAnsi"/>
                <w:color w:val="000000"/>
                <w:lang w:eastAsia="en-US"/>
              </w:rPr>
            </w:pPr>
          </w:p>
          <w:p w14:paraId="3CFE3099" w14:textId="23A71C0A" w:rsidR="00826A06" w:rsidRDefault="00826A06" w:rsidP="00614A85">
            <w:pPr>
              <w:rPr>
                <w:rFonts w:eastAsiaTheme="minorHAnsi"/>
                <w:b/>
                <w:bCs/>
                <w:color w:val="000000"/>
                <w:lang w:eastAsia="en-US"/>
              </w:rPr>
            </w:pPr>
            <w:r w:rsidRPr="00826A06">
              <w:rPr>
                <w:rFonts w:eastAsiaTheme="minorHAnsi"/>
                <w:b/>
                <w:bCs/>
                <w:color w:val="000000"/>
                <w:lang w:eastAsia="en-US"/>
              </w:rPr>
              <w:t>a) Rådets beslut om den ståndpunkt som ska intas på EU:s vägnar i den gemensamma rådgivande arbetsgrupp som inrättats genom utträdesavtalet mellan EU och Förenade kungariket avseende ändringen av dess arbetsordning</w:t>
            </w:r>
          </w:p>
          <w:p w14:paraId="7D6BC1CC" w14:textId="771C2268" w:rsidR="00826A06" w:rsidRDefault="00826A06" w:rsidP="00614A85">
            <w:pPr>
              <w:rPr>
                <w:rFonts w:eastAsiaTheme="minorHAnsi"/>
                <w:color w:val="000000"/>
                <w:lang w:eastAsia="en-US"/>
              </w:rPr>
            </w:pPr>
          </w:p>
          <w:p w14:paraId="55758284" w14:textId="2B67B117" w:rsidR="006C0C0A" w:rsidRDefault="00826A06" w:rsidP="00614A85">
            <w:pPr>
              <w:rPr>
                <w:rFonts w:eastAsiaTheme="minorHAnsi"/>
                <w:b/>
                <w:bCs/>
                <w:color w:val="000000"/>
                <w:lang w:eastAsia="en-US"/>
              </w:rPr>
            </w:pPr>
            <w:r w:rsidRPr="00826A06">
              <w:rPr>
                <w:rFonts w:eastAsiaTheme="minorHAnsi"/>
                <w:b/>
                <w:bCs/>
                <w:color w:val="000000"/>
                <w:lang w:eastAsia="en-US"/>
              </w:rPr>
              <w:t>b) Rådets beslut om den ståndpunkt som ska intas på EU:s vägnar i den gemensamma kommittén EU–Förenade kungarike</w:t>
            </w:r>
            <w:r w:rsidR="00A231A2">
              <w:rPr>
                <w:rFonts w:eastAsiaTheme="minorHAnsi"/>
                <w:b/>
                <w:bCs/>
                <w:color w:val="000000"/>
                <w:lang w:eastAsia="en-US"/>
              </w:rPr>
              <w:t>t</w:t>
            </w:r>
            <w:r w:rsidRPr="00826A06">
              <w:rPr>
                <w:rFonts w:eastAsiaTheme="minorHAnsi"/>
                <w:b/>
                <w:bCs/>
                <w:color w:val="000000"/>
                <w:lang w:eastAsia="en-US"/>
              </w:rPr>
              <w:t xml:space="preserve"> som inrättats inom ramen för utträdesavtalet om ett beslut som ska antas samt om rekommendationer och gemensamma och ensidiga uttalanden som ska utfärdas</w:t>
            </w:r>
          </w:p>
          <w:p w14:paraId="6F644B85" w14:textId="1CF2F154" w:rsidR="00F47F7C" w:rsidRPr="00192338" w:rsidRDefault="00F47F7C" w:rsidP="00192338">
            <w:pPr>
              <w:rPr>
                <w:rFonts w:eastAsiaTheme="minorHAnsi"/>
                <w:color w:val="000000"/>
                <w:lang w:eastAsia="en-US"/>
              </w:rPr>
            </w:pPr>
            <w:r w:rsidRPr="00826A06">
              <w:rPr>
                <w:rFonts w:eastAsiaTheme="minorHAnsi"/>
                <w:color w:val="000000"/>
                <w:lang w:eastAsia="en-US"/>
              </w:rPr>
              <w:t>Ordföranden konsta</w:t>
            </w:r>
            <w:r w:rsidR="00A231A2">
              <w:rPr>
                <w:rFonts w:eastAsiaTheme="minorHAnsi"/>
                <w:color w:val="000000"/>
                <w:lang w:eastAsia="en-US"/>
              </w:rPr>
              <w:t>terade</w:t>
            </w:r>
            <w:r w:rsidRPr="00826A06">
              <w:rPr>
                <w:rFonts w:eastAsiaTheme="minorHAnsi"/>
                <w:color w:val="000000"/>
                <w:lang w:eastAsia="en-US"/>
              </w:rPr>
              <w:t xml:space="preserve"> att det fanns stöd för regeringens ståndpunkt.</w:t>
            </w:r>
          </w:p>
        </w:tc>
      </w:tr>
    </w:tbl>
    <w:p w14:paraId="331F4ADD" w14:textId="77AC41D5" w:rsidR="00FD3407" w:rsidRDefault="00FD3407"/>
    <w:bookmarkEnd w:id="0"/>
    <w:p w14:paraId="4D49B5DD" w14:textId="1FD2B275" w:rsidR="00FD3407" w:rsidRDefault="00FD3407" w:rsidP="004532CA">
      <w:pPr>
        <w:tabs>
          <w:tab w:val="left" w:pos="1701"/>
        </w:tabs>
        <w:spacing w:line="252" w:lineRule="auto"/>
        <w:rPr>
          <w:b/>
          <w:snapToGrid w:val="0"/>
          <w:lang w:eastAsia="en-US"/>
        </w:rPr>
      </w:pPr>
    </w:p>
    <w:p w14:paraId="7114FDCE" w14:textId="77777777" w:rsidR="00FD3407" w:rsidRDefault="00FD3407" w:rsidP="004532CA">
      <w:pPr>
        <w:tabs>
          <w:tab w:val="left" w:pos="1701"/>
        </w:tabs>
        <w:spacing w:line="252" w:lineRule="auto"/>
        <w:rPr>
          <w:b/>
          <w:snapToGrid w:val="0"/>
          <w:lang w:eastAsia="en-US"/>
        </w:rPr>
      </w:pPr>
    </w:p>
    <w:p w14:paraId="2FDB8F10" w14:textId="422D752C" w:rsidR="00FD3407" w:rsidRDefault="001256E8" w:rsidP="004532CA">
      <w:pPr>
        <w:tabs>
          <w:tab w:val="left" w:pos="1701"/>
        </w:tabs>
        <w:spacing w:line="252" w:lineRule="auto"/>
        <w:rPr>
          <w:b/>
          <w:snapToGrid w:val="0"/>
          <w:lang w:eastAsia="en-US"/>
        </w:rPr>
      </w:pPr>
      <w:r>
        <w:rPr>
          <w:b/>
          <w:snapToGrid w:val="0"/>
          <w:lang w:eastAsia="en-US"/>
        </w:rPr>
        <w:tab/>
      </w:r>
    </w:p>
    <w:p w14:paraId="0CAD28A0" w14:textId="77777777" w:rsidR="00FD3407" w:rsidRDefault="00FD3407" w:rsidP="004532CA">
      <w:pPr>
        <w:tabs>
          <w:tab w:val="left" w:pos="1701"/>
        </w:tabs>
        <w:spacing w:line="252" w:lineRule="auto"/>
        <w:rPr>
          <w:b/>
          <w:snapToGrid w:val="0"/>
          <w:lang w:eastAsia="en-US"/>
        </w:rPr>
      </w:pPr>
    </w:p>
    <w:tbl>
      <w:tblPr>
        <w:tblpPr w:leftFromText="141" w:rightFromText="141" w:vertAnchor="text" w:tblpX="1418" w:tblpY="1"/>
        <w:tblOverlap w:val="never"/>
        <w:tblW w:w="7938" w:type="dxa"/>
        <w:tblCellMar>
          <w:left w:w="70" w:type="dxa"/>
          <w:right w:w="70" w:type="dxa"/>
        </w:tblCellMar>
        <w:tblLook w:val="00A0" w:firstRow="1" w:lastRow="0" w:firstColumn="1" w:lastColumn="0" w:noHBand="0" w:noVBand="0"/>
      </w:tblPr>
      <w:tblGrid>
        <w:gridCol w:w="567"/>
        <w:gridCol w:w="7371"/>
      </w:tblGrid>
      <w:tr w:rsidR="00D5480E" w:rsidRPr="00A87137" w14:paraId="42E1DD76" w14:textId="77777777" w:rsidTr="00C5639E">
        <w:trPr>
          <w:trHeight w:val="568"/>
        </w:trPr>
        <w:tc>
          <w:tcPr>
            <w:tcW w:w="567" w:type="dxa"/>
          </w:tcPr>
          <w:p w14:paraId="4150A621" w14:textId="1E540DB9" w:rsidR="00D5480E" w:rsidRDefault="00D5480E" w:rsidP="00C5639E">
            <w:pPr>
              <w:tabs>
                <w:tab w:val="left" w:pos="1701"/>
              </w:tabs>
              <w:spacing w:line="252" w:lineRule="auto"/>
              <w:rPr>
                <w:b/>
                <w:snapToGrid w:val="0"/>
                <w:color w:val="000000" w:themeColor="text1"/>
                <w:lang w:eastAsia="en-US"/>
              </w:rPr>
            </w:pPr>
            <w:r>
              <w:rPr>
                <w:b/>
                <w:snapToGrid w:val="0"/>
                <w:color w:val="000000" w:themeColor="text1"/>
                <w:lang w:eastAsia="en-US"/>
              </w:rPr>
              <w:t>§ 4</w:t>
            </w:r>
          </w:p>
        </w:tc>
        <w:tc>
          <w:tcPr>
            <w:tcW w:w="7371" w:type="dxa"/>
          </w:tcPr>
          <w:p w14:paraId="0510D38D"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Allmänna frågor</w:t>
            </w:r>
          </w:p>
          <w:p w14:paraId="645E1CC9" w14:textId="77777777" w:rsidR="00D5480E" w:rsidRPr="00DF41F1" w:rsidRDefault="00D5480E" w:rsidP="00D5480E">
            <w:pPr>
              <w:rPr>
                <w:rFonts w:eastAsiaTheme="minorHAnsi"/>
                <w:color w:val="000000"/>
                <w:lang w:eastAsia="en-US"/>
              </w:rPr>
            </w:pPr>
            <w:r w:rsidRPr="00DF41F1">
              <w:rPr>
                <w:rFonts w:eastAsiaTheme="minorHAnsi"/>
                <w:color w:val="000000"/>
                <w:lang w:eastAsia="en-US"/>
              </w:rPr>
              <w:t>Statsrådet Jessika Roswall samt medarbetare från Statsrådsberedningen, informerade och samrådde inför möte i rådet den 20 mars 2023.</w:t>
            </w:r>
          </w:p>
          <w:p w14:paraId="07E1D552" w14:textId="77777777" w:rsidR="00D5480E" w:rsidRPr="00D5480E" w:rsidRDefault="00D5480E" w:rsidP="00D5480E">
            <w:pPr>
              <w:rPr>
                <w:rFonts w:eastAsiaTheme="minorHAnsi"/>
                <w:b/>
                <w:bCs/>
                <w:color w:val="000000"/>
                <w:lang w:eastAsia="en-US"/>
              </w:rPr>
            </w:pPr>
          </w:p>
          <w:p w14:paraId="68D25F59"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Ämnen:</w:t>
            </w:r>
          </w:p>
          <w:p w14:paraId="69A0DAF5" w14:textId="77777777" w:rsidR="00D5480E" w:rsidRPr="00D5480E" w:rsidRDefault="00D5480E" w:rsidP="00D5480E">
            <w:pPr>
              <w:rPr>
                <w:rFonts w:eastAsiaTheme="minorHAnsi"/>
                <w:b/>
                <w:bCs/>
                <w:color w:val="000000"/>
                <w:lang w:eastAsia="en-US"/>
              </w:rPr>
            </w:pPr>
          </w:p>
          <w:p w14:paraId="5AFCCBFC"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Återrapport från mötet i rådet den 21 februari 2023</w:t>
            </w:r>
          </w:p>
          <w:p w14:paraId="2F2A5A5D" w14:textId="77777777" w:rsidR="00D5480E" w:rsidRPr="00D5480E" w:rsidRDefault="00D5480E" w:rsidP="00D5480E">
            <w:pPr>
              <w:rPr>
                <w:rFonts w:eastAsiaTheme="minorHAnsi"/>
                <w:b/>
                <w:bCs/>
                <w:color w:val="000000"/>
                <w:lang w:eastAsia="en-US"/>
              </w:rPr>
            </w:pPr>
          </w:p>
          <w:p w14:paraId="06D97722"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Förberedelser inför Europeiska rådets möte den 23–24 mars 2023: slutsatser</w:t>
            </w:r>
          </w:p>
          <w:p w14:paraId="5FBC028E" w14:textId="77777777" w:rsidR="00D5480E" w:rsidRPr="000914C6" w:rsidRDefault="00D5480E" w:rsidP="00D5480E">
            <w:pPr>
              <w:rPr>
                <w:rFonts w:eastAsiaTheme="minorHAnsi"/>
                <w:color w:val="000000"/>
                <w:lang w:eastAsia="en-US"/>
              </w:rPr>
            </w:pPr>
            <w:r w:rsidRPr="000914C6">
              <w:rPr>
                <w:rFonts w:eastAsiaTheme="minorHAnsi"/>
                <w:color w:val="000000"/>
                <w:lang w:eastAsia="en-US"/>
              </w:rPr>
              <w:t>Ordföranden konstaterade att fanns stöd för regeringens inriktning.</w:t>
            </w:r>
          </w:p>
          <w:p w14:paraId="4ABAEC0F" w14:textId="77777777" w:rsidR="00D5480E" w:rsidRPr="00D5480E" w:rsidRDefault="00D5480E" w:rsidP="00D5480E">
            <w:pPr>
              <w:rPr>
                <w:rFonts w:eastAsiaTheme="minorHAnsi"/>
                <w:b/>
                <w:bCs/>
                <w:color w:val="000000"/>
                <w:lang w:eastAsia="en-US"/>
              </w:rPr>
            </w:pPr>
          </w:p>
          <w:p w14:paraId="7FFED98E"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Den europeiska planeringsterminen</w:t>
            </w:r>
          </w:p>
          <w:p w14:paraId="6EED222E" w14:textId="77777777" w:rsidR="00D5480E" w:rsidRPr="00D5480E" w:rsidRDefault="00D5480E" w:rsidP="00D5480E">
            <w:pPr>
              <w:rPr>
                <w:rFonts w:eastAsiaTheme="minorHAnsi"/>
                <w:b/>
                <w:bCs/>
                <w:color w:val="000000"/>
                <w:lang w:eastAsia="en-US"/>
              </w:rPr>
            </w:pPr>
          </w:p>
          <w:p w14:paraId="1A4539D2"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a) Sammanfattande rapport om rådets bidrag till den europeiska planeringsterminen 2023</w:t>
            </w:r>
          </w:p>
          <w:p w14:paraId="6CC7F18C" w14:textId="77777777" w:rsidR="00D5480E" w:rsidRPr="000914C6" w:rsidRDefault="00D5480E" w:rsidP="00D5480E">
            <w:pPr>
              <w:rPr>
                <w:rFonts w:eastAsiaTheme="minorHAnsi"/>
                <w:color w:val="000000"/>
                <w:lang w:eastAsia="en-US"/>
              </w:rPr>
            </w:pPr>
            <w:r w:rsidRPr="000914C6">
              <w:rPr>
                <w:rFonts w:eastAsiaTheme="minorHAnsi"/>
                <w:color w:val="000000"/>
                <w:lang w:eastAsia="en-US"/>
              </w:rPr>
              <w:t xml:space="preserve">Ordföranden konstaterade att det fanns stöd för regeringens inriktning. </w:t>
            </w:r>
          </w:p>
          <w:p w14:paraId="4D8A73E8" w14:textId="77777777" w:rsidR="00D5480E" w:rsidRPr="00D5480E" w:rsidRDefault="00D5480E" w:rsidP="00D5480E">
            <w:pPr>
              <w:rPr>
                <w:rFonts w:eastAsiaTheme="minorHAnsi"/>
                <w:b/>
                <w:bCs/>
                <w:color w:val="000000"/>
                <w:lang w:eastAsia="en-US"/>
              </w:rPr>
            </w:pPr>
          </w:p>
          <w:p w14:paraId="538D626C"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lastRenderedPageBreak/>
              <w:t xml:space="preserve">b) Uppdaterad färdplan för den europeiska </w:t>
            </w:r>
            <w:proofErr w:type="spellStart"/>
            <w:r w:rsidRPr="00D5480E">
              <w:rPr>
                <w:rFonts w:eastAsiaTheme="minorHAnsi"/>
                <w:b/>
                <w:bCs/>
                <w:color w:val="000000"/>
                <w:lang w:eastAsia="en-US"/>
              </w:rPr>
              <w:t>planeringsteminen</w:t>
            </w:r>
            <w:proofErr w:type="spellEnd"/>
            <w:r w:rsidRPr="00D5480E">
              <w:rPr>
                <w:rFonts w:eastAsiaTheme="minorHAnsi"/>
                <w:b/>
                <w:bCs/>
                <w:color w:val="000000"/>
                <w:lang w:eastAsia="en-US"/>
              </w:rPr>
              <w:t xml:space="preserve"> </w:t>
            </w:r>
            <w:proofErr w:type="gramStart"/>
            <w:r w:rsidRPr="00D5480E">
              <w:rPr>
                <w:rFonts w:eastAsiaTheme="minorHAnsi"/>
                <w:b/>
                <w:bCs/>
                <w:color w:val="000000"/>
                <w:lang w:eastAsia="en-US"/>
              </w:rPr>
              <w:t>20203</w:t>
            </w:r>
            <w:proofErr w:type="gramEnd"/>
          </w:p>
          <w:p w14:paraId="7205AC96" w14:textId="77777777" w:rsidR="00D5480E" w:rsidRPr="00D5480E" w:rsidRDefault="00D5480E" w:rsidP="00D5480E">
            <w:pPr>
              <w:rPr>
                <w:rFonts w:eastAsiaTheme="minorHAnsi"/>
                <w:b/>
                <w:bCs/>
                <w:color w:val="000000"/>
                <w:lang w:eastAsia="en-US"/>
              </w:rPr>
            </w:pPr>
          </w:p>
          <w:p w14:paraId="5EBAF126"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c) Utkast till 2023 års rekommendation om den ekonomiska politiken för euroområdet</w:t>
            </w:r>
          </w:p>
          <w:p w14:paraId="44C225FB" w14:textId="77777777" w:rsidR="00D5480E" w:rsidRPr="00D5480E" w:rsidRDefault="00D5480E" w:rsidP="00D5480E">
            <w:pPr>
              <w:rPr>
                <w:rFonts w:eastAsiaTheme="minorHAnsi"/>
                <w:b/>
                <w:bCs/>
                <w:color w:val="000000"/>
                <w:lang w:eastAsia="en-US"/>
              </w:rPr>
            </w:pPr>
          </w:p>
          <w:p w14:paraId="6737EC97"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xml:space="preserve">- Den årliga rättsdialogen: </w:t>
            </w:r>
            <w:proofErr w:type="spellStart"/>
            <w:r w:rsidRPr="00D5480E">
              <w:rPr>
                <w:rFonts w:eastAsiaTheme="minorHAnsi"/>
                <w:b/>
                <w:bCs/>
                <w:color w:val="000000"/>
                <w:lang w:eastAsia="en-US"/>
              </w:rPr>
              <w:t>landsspecifik</w:t>
            </w:r>
            <w:proofErr w:type="spellEnd"/>
            <w:r w:rsidRPr="00D5480E">
              <w:rPr>
                <w:rFonts w:eastAsiaTheme="minorHAnsi"/>
                <w:b/>
                <w:bCs/>
                <w:color w:val="000000"/>
                <w:lang w:eastAsia="en-US"/>
              </w:rPr>
              <w:t xml:space="preserve"> diskussion </w:t>
            </w:r>
          </w:p>
          <w:p w14:paraId="677C57F6" w14:textId="77777777" w:rsidR="00D5480E" w:rsidRPr="001C24AF" w:rsidRDefault="00D5480E" w:rsidP="00D5480E">
            <w:pPr>
              <w:rPr>
                <w:rFonts w:eastAsiaTheme="minorHAnsi"/>
                <w:color w:val="000000"/>
                <w:lang w:eastAsia="en-US"/>
              </w:rPr>
            </w:pPr>
            <w:r w:rsidRPr="001C24AF">
              <w:rPr>
                <w:rFonts w:eastAsiaTheme="minorHAnsi"/>
                <w:color w:val="000000"/>
                <w:lang w:eastAsia="en-US"/>
              </w:rPr>
              <w:t>Ordföranden konstaterade att det fanns stöd för regeringens inriktning.</w:t>
            </w:r>
          </w:p>
          <w:p w14:paraId="284762EB" w14:textId="77777777" w:rsidR="00D5480E" w:rsidRPr="00D5480E" w:rsidRDefault="00D5480E" w:rsidP="00D5480E">
            <w:pPr>
              <w:rPr>
                <w:rFonts w:eastAsiaTheme="minorHAnsi"/>
                <w:b/>
                <w:bCs/>
                <w:color w:val="000000"/>
                <w:lang w:eastAsia="en-US"/>
              </w:rPr>
            </w:pPr>
          </w:p>
          <w:p w14:paraId="74F41BD9" w14:textId="77777777" w:rsidR="00D5480E" w:rsidRDefault="00D5480E" w:rsidP="00D5480E">
            <w:pPr>
              <w:rPr>
                <w:rFonts w:eastAsiaTheme="minorHAnsi"/>
                <w:b/>
                <w:bCs/>
                <w:color w:val="000000"/>
                <w:lang w:eastAsia="en-US"/>
              </w:rPr>
            </w:pPr>
            <w:r w:rsidRPr="00D5480E">
              <w:rPr>
                <w:rFonts w:eastAsiaTheme="minorHAnsi"/>
                <w:b/>
                <w:bCs/>
                <w:color w:val="000000"/>
                <w:lang w:eastAsia="en-US"/>
              </w:rPr>
              <w:t>- Övriga frågor</w:t>
            </w:r>
          </w:p>
          <w:p w14:paraId="3637419C" w14:textId="77777777" w:rsidR="00D5480E" w:rsidRDefault="00D5480E" w:rsidP="00D5480E">
            <w:pPr>
              <w:rPr>
                <w:rFonts w:eastAsiaTheme="minorHAnsi"/>
                <w:b/>
                <w:bCs/>
                <w:color w:val="000000"/>
                <w:lang w:eastAsia="en-US"/>
              </w:rPr>
            </w:pPr>
          </w:p>
          <w:p w14:paraId="5C1B475A" w14:textId="1D8D3A90" w:rsidR="00D5480E" w:rsidRDefault="00D5480E" w:rsidP="00D5480E">
            <w:pPr>
              <w:rPr>
                <w:rFonts w:eastAsiaTheme="minorHAnsi"/>
                <w:b/>
                <w:bCs/>
                <w:color w:val="000000"/>
                <w:lang w:eastAsia="en-US"/>
              </w:rPr>
            </w:pPr>
            <w:r w:rsidRPr="00D5480E">
              <w:rPr>
                <w:rFonts w:eastAsiaTheme="minorHAnsi"/>
                <w:b/>
                <w:bCs/>
                <w:color w:val="000000"/>
                <w:lang w:eastAsia="en-US"/>
              </w:rPr>
              <w:t xml:space="preserve">Informell lunch med Olga </w:t>
            </w:r>
            <w:proofErr w:type="spellStart"/>
            <w:r w:rsidRPr="00D5480E">
              <w:rPr>
                <w:rFonts w:eastAsiaTheme="minorHAnsi"/>
                <w:b/>
                <w:bCs/>
                <w:color w:val="000000"/>
                <w:lang w:eastAsia="en-US"/>
              </w:rPr>
              <w:t>Stefanishyna</w:t>
            </w:r>
            <w:proofErr w:type="spellEnd"/>
            <w:r w:rsidRPr="00D5480E">
              <w:rPr>
                <w:rFonts w:eastAsiaTheme="minorHAnsi"/>
                <w:b/>
                <w:bCs/>
                <w:color w:val="000000"/>
                <w:lang w:eastAsia="en-US"/>
              </w:rPr>
              <w:t>, Ukrainas vice premiärminister för EU-integration.</w:t>
            </w:r>
          </w:p>
          <w:p w14:paraId="4E0C6B3F" w14:textId="77777777" w:rsidR="00D5480E" w:rsidRDefault="00D5480E" w:rsidP="00D5480E">
            <w:pPr>
              <w:rPr>
                <w:rFonts w:eastAsiaTheme="minorHAnsi"/>
                <w:b/>
                <w:bCs/>
                <w:color w:val="000000"/>
                <w:lang w:eastAsia="en-US"/>
              </w:rPr>
            </w:pPr>
          </w:p>
          <w:p w14:paraId="4E022212" w14:textId="4A0FD2EA" w:rsidR="00D5480E" w:rsidRPr="00D5480E" w:rsidRDefault="00D5480E" w:rsidP="00D5480E">
            <w:pPr>
              <w:rPr>
                <w:rFonts w:eastAsiaTheme="minorHAnsi"/>
                <w:b/>
                <w:bCs/>
                <w:color w:val="000000"/>
                <w:lang w:eastAsia="en-US"/>
              </w:rPr>
            </w:pPr>
          </w:p>
        </w:tc>
      </w:tr>
      <w:tr w:rsidR="00D5480E" w:rsidRPr="00A87137" w14:paraId="7841AC96" w14:textId="77777777" w:rsidTr="00C5639E">
        <w:trPr>
          <w:trHeight w:val="568"/>
        </w:trPr>
        <w:tc>
          <w:tcPr>
            <w:tcW w:w="567" w:type="dxa"/>
          </w:tcPr>
          <w:p w14:paraId="0EE6D3B7" w14:textId="70B7E131" w:rsidR="00D5480E" w:rsidRDefault="00D5480E" w:rsidP="00C5639E">
            <w:pPr>
              <w:tabs>
                <w:tab w:val="left" w:pos="1701"/>
              </w:tabs>
              <w:spacing w:line="252" w:lineRule="auto"/>
              <w:rPr>
                <w:b/>
                <w:snapToGrid w:val="0"/>
                <w:color w:val="000000" w:themeColor="text1"/>
                <w:lang w:eastAsia="en-US"/>
              </w:rPr>
            </w:pPr>
            <w:r>
              <w:rPr>
                <w:b/>
                <w:snapToGrid w:val="0"/>
                <w:color w:val="000000" w:themeColor="text1"/>
                <w:lang w:eastAsia="en-US"/>
              </w:rPr>
              <w:lastRenderedPageBreak/>
              <w:t>§ 5</w:t>
            </w:r>
          </w:p>
        </w:tc>
        <w:tc>
          <w:tcPr>
            <w:tcW w:w="7371" w:type="dxa"/>
          </w:tcPr>
          <w:p w14:paraId="0C677A7D"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Jordbruks- och fiskefrågor</w:t>
            </w:r>
          </w:p>
          <w:p w14:paraId="6A71BBFF" w14:textId="77777777" w:rsidR="00D5480E" w:rsidRDefault="00D5480E" w:rsidP="00D5480E">
            <w:pPr>
              <w:rPr>
                <w:rFonts w:eastAsiaTheme="minorHAnsi"/>
                <w:color w:val="000000"/>
                <w:lang w:eastAsia="en-US"/>
              </w:rPr>
            </w:pPr>
            <w:r w:rsidRPr="00D5480E">
              <w:rPr>
                <w:rFonts w:eastAsiaTheme="minorHAnsi"/>
                <w:color w:val="000000"/>
                <w:lang w:eastAsia="en-US"/>
              </w:rPr>
              <w:t>Landsbygdsminister Peter Kullgren samt medarbetare från Landsbygds- och infrastrukturdepartementet.</w:t>
            </w:r>
          </w:p>
          <w:p w14:paraId="2343BC04" w14:textId="77777777" w:rsidR="00D5480E" w:rsidRDefault="00D5480E" w:rsidP="00D5480E">
            <w:pPr>
              <w:rPr>
                <w:rFonts w:eastAsiaTheme="minorHAnsi"/>
                <w:color w:val="000000"/>
                <w:lang w:eastAsia="en-US"/>
              </w:rPr>
            </w:pPr>
          </w:p>
          <w:p w14:paraId="52E8FDC0"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Ämnen:</w:t>
            </w:r>
          </w:p>
          <w:p w14:paraId="4F5B86CA" w14:textId="77777777" w:rsidR="00D5480E" w:rsidRPr="00D5480E" w:rsidRDefault="00D5480E" w:rsidP="00D5480E">
            <w:pPr>
              <w:rPr>
                <w:rFonts w:eastAsiaTheme="minorHAnsi"/>
                <w:b/>
                <w:bCs/>
                <w:color w:val="000000"/>
                <w:lang w:eastAsia="en-US"/>
              </w:rPr>
            </w:pPr>
          </w:p>
          <w:p w14:paraId="054EDDA3"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Återrapport från mötet i rådet den 30 januari 2023.</w:t>
            </w:r>
          </w:p>
          <w:p w14:paraId="3D99590F" w14:textId="77777777" w:rsidR="00D5480E" w:rsidRPr="00D5480E" w:rsidRDefault="00D5480E" w:rsidP="00D5480E">
            <w:pPr>
              <w:rPr>
                <w:rFonts w:eastAsiaTheme="minorHAnsi"/>
                <w:b/>
                <w:bCs/>
                <w:color w:val="000000"/>
                <w:lang w:eastAsia="en-US"/>
              </w:rPr>
            </w:pPr>
          </w:p>
          <w:p w14:paraId="3EFA59AF"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Fiskeripaketet</w:t>
            </w:r>
          </w:p>
          <w:p w14:paraId="254F621F" w14:textId="77777777" w:rsidR="00D5480E" w:rsidRPr="00D5480E" w:rsidRDefault="00D5480E" w:rsidP="00D5480E">
            <w:pPr>
              <w:rPr>
                <w:rFonts w:eastAsiaTheme="minorHAnsi"/>
                <w:b/>
                <w:bCs/>
                <w:color w:val="000000"/>
                <w:lang w:eastAsia="en-US"/>
              </w:rPr>
            </w:pPr>
          </w:p>
          <w:p w14:paraId="7174070A"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a) Meddelande om den gemensamma fiskeripolitiken i dag och i morgon: En pakt för fiskeri och oceaner som syftar till en hållbar, vetenskapligt grundad och, innovativ och inkluderande fiskeriförvaltning</w:t>
            </w:r>
          </w:p>
          <w:p w14:paraId="0B3F0B4A" w14:textId="77777777" w:rsidR="00D5480E" w:rsidRPr="00D5480E" w:rsidRDefault="00D5480E" w:rsidP="00D5480E">
            <w:pPr>
              <w:rPr>
                <w:rFonts w:eastAsiaTheme="minorHAnsi"/>
                <w:b/>
                <w:bCs/>
                <w:color w:val="000000"/>
                <w:lang w:eastAsia="en-US"/>
              </w:rPr>
            </w:pPr>
          </w:p>
          <w:p w14:paraId="0CA0C4B7"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b) Rapport om den gemensamma marknadsordningen för fiskeri- och vattenbruksprodukter</w:t>
            </w:r>
          </w:p>
          <w:p w14:paraId="0EA7681E" w14:textId="77777777" w:rsidR="00D5480E" w:rsidRPr="00D5480E" w:rsidRDefault="00D5480E" w:rsidP="00D5480E">
            <w:pPr>
              <w:rPr>
                <w:rFonts w:eastAsiaTheme="minorHAnsi"/>
                <w:b/>
                <w:bCs/>
                <w:color w:val="000000"/>
                <w:lang w:eastAsia="en-US"/>
              </w:rPr>
            </w:pPr>
          </w:p>
          <w:p w14:paraId="4751ECE3"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c) Meddelande om en handlingsplan för EU: skydd och återställande av marina ekosystem för ett hållbart och motståndskraftigt fiske</w:t>
            </w:r>
          </w:p>
          <w:p w14:paraId="2CF99DD4" w14:textId="77777777" w:rsidR="00D5480E" w:rsidRPr="00D5480E" w:rsidRDefault="00D5480E" w:rsidP="00D5480E">
            <w:pPr>
              <w:rPr>
                <w:rFonts w:eastAsiaTheme="minorHAnsi"/>
                <w:b/>
                <w:bCs/>
                <w:color w:val="000000"/>
                <w:lang w:eastAsia="en-US"/>
              </w:rPr>
            </w:pPr>
          </w:p>
          <w:p w14:paraId="7F288DED"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d) Meddelande om energiomställningen inom EU:s fiskeri- och vattenbrukssektor</w:t>
            </w:r>
          </w:p>
          <w:p w14:paraId="51D9BAFA" w14:textId="77777777" w:rsidR="00D5480E" w:rsidRPr="00D5480E" w:rsidRDefault="00D5480E" w:rsidP="00D5480E">
            <w:pPr>
              <w:rPr>
                <w:rFonts w:eastAsiaTheme="minorHAnsi"/>
                <w:color w:val="000000"/>
                <w:lang w:eastAsia="en-US"/>
              </w:rPr>
            </w:pPr>
            <w:r w:rsidRPr="00D5480E">
              <w:rPr>
                <w:rFonts w:eastAsiaTheme="minorHAnsi"/>
                <w:color w:val="000000"/>
                <w:lang w:eastAsia="en-US"/>
              </w:rPr>
              <w:t>Ordföranden konstaterade att det fanns stöd för regeringens inriktning.</w:t>
            </w:r>
          </w:p>
          <w:p w14:paraId="28E6E8A8" w14:textId="77777777" w:rsidR="00D5480E" w:rsidRPr="00D5480E" w:rsidRDefault="00D5480E" w:rsidP="00D5480E">
            <w:pPr>
              <w:rPr>
                <w:rFonts w:eastAsiaTheme="minorHAnsi"/>
                <w:color w:val="000000"/>
                <w:lang w:eastAsia="en-US"/>
              </w:rPr>
            </w:pPr>
            <w:r w:rsidRPr="00D5480E">
              <w:rPr>
                <w:rFonts w:eastAsiaTheme="minorHAnsi"/>
                <w:color w:val="000000"/>
                <w:lang w:eastAsia="en-US"/>
              </w:rPr>
              <w:t>V-ledamoten och MP-ledamoten anmälde avvikande ståndpunkt.</w:t>
            </w:r>
          </w:p>
          <w:p w14:paraId="3D7834B9" w14:textId="77777777" w:rsidR="00D5480E" w:rsidRPr="00D5480E" w:rsidRDefault="00D5480E" w:rsidP="00D5480E">
            <w:pPr>
              <w:rPr>
                <w:rFonts w:eastAsiaTheme="minorHAnsi"/>
                <w:color w:val="000000"/>
                <w:lang w:eastAsia="en-US"/>
              </w:rPr>
            </w:pPr>
          </w:p>
          <w:p w14:paraId="478B5FD1"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Marknadssituationen, i synnerhet efter invasionen av Ukraina</w:t>
            </w:r>
          </w:p>
          <w:p w14:paraId="48E7C11F" w14:textId="77777777" w:rsidR="00D5480E" w:rsidRPr="00D5480E" w:rsidRDefault="00D5480E" w:rsidP="00D5480E">
            <w:pPr>
              <w:rPr>
                <w:rFonts w:eastAsiaTheme="minorHAnsi"/>
                <w:color w:val="000000"/>
                <w:lang w:eastAsia="en-US"/>
              </w:rPr>
            </w:pPr>
            <w:r w:rsidRPr="00D5480E">
              <w:rPr>
                <w:rFonts w:eastAsiaTheme="minorHAnsi"/>
                <w:color w:val="000000"/>
                <w:lang w:eastAsia="en-US"/>
              </w:rPr>
              <w:t>Ordföranden konstaterade att det fanns stöd för regeringens inriktning.</w:t>
            </w:r>
          </w:p>
          <w:p w14:paraId="7DE8A730" w14:textId="77777777" w:rsidR="00D5480E" w:rsidRPr="00D5480E" w:rsidRDefault="00D5480E" w:rsidP="00D5480E">
            <w:pPr>
              <w:rPr>
                <w:rFonts w:eastAsiaTheme="minorHAnsi"/>
                <w:color w:val="000000"/>
                <w:lang w:eastAsia="en-US"/>
              </w:rPr>
            </w:pPr>
          </w:p>
          <w:p w14:paraId="6162CFFA"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Handelsrelaterade jordbruksfrågor</w:t>
            </w:r>
          </w:p>
          <w:p w14:paraId="26D18742" w14:textId="77777777" w:rsidR="00D5480E" w:rsidRPr="00D5480E" w:rsidRDefault="00D5480E" w:rsidP="00D5480E">
            <w:pPr>
              <w:rPr>
                <w:rFonts w:eastAsiaTheme="minorHAnsi"/>
                <w:color w:val="000000"/>
                <w:lang w:eastAsia="en-US"/>
              </w:rPr>
            </w:pPr>
            <w:r w:rsidRPr="00D5480E">
              <w:rPr>
                <w:rFonts w:eastAsiaTheme="minorHAnsi"/>
                <w:color w:val="000000"/>
                <w:lang w:eastAsia="en-US"/>
              </w:rPr>
              <w:t xml:space="preserve">Ordföranden konstaterade att det fanns stöd för regeringens </w:t>
            </w:r>
            <w:proofErr w:type="spellStart"/>
            <w:r w:rsidRPr="00D5480E">
              <w:rPr>
                <w:rFonts w:eastAsiaTheme="minorHAnsi"/>
                <w:color w:val="000000"/>
                <w:lang w:eastAsia="en-US"/>
              </w:rPr>
              <w:t>iriktning</w:t>
            </w:r>
            <w:proofErr w:type="spellEnd"/>
            <w:r w:rsidRPr="00D5480E">
              <w:rPr>
                <w:rFonts w:eastAsiaTheme="minorHAnsi"/>
                <w:color w:val="000000"/>
                <w:lang w:eastAsia="en-US"/>
              </w:rPr>
              <w:t>.</w:t>
            </w:r>
          </w:p>
          <w:p w14:paraId="4F3EB5DC" w14:textId="77777777" w:rsidR="00D5480E" w:rsidRPr="00D5480E" w:rsidRDefault="00D5480E" w:rsidP="00D5480E">
            <w:pPr>
              <w:rPr>
                <w:rFonts w:eastAsiaTheme="minorHAnsi"/>
                <w:color w:val="000000"/>
                <w:lang w:eastAsia="en-US"/>
              </w:rPr>
            </w:pPr>
            <w:r w:rsidRPr="00D5480E">
              <w:rPr>
                <w:rFonts w:eastAsiaTheme="minorHAnsi"/>
                <w:color w:val="000000"/>
                <w:lang w:eastAsia="en-US"/>
              </w:rPr>
              <w:t>V-ledamoten och MP-ledamoten anmälde avvikande ståndpunkt.</w:t>
            </w:r>
          </w:p>
          <w:p w14:paraId="33D38C51" w14:textId="77777777" w:rsidR="00D5480E" w:rsidRPr="00D5480E" w:rsidRDefault="00D5480E" w:rsidP="00D5480E">
            <w:pPr>
              <w:rPr>
                <w:rFonts w:eastAsiaTheme="minorHAnsi"/>
                <w:color w:val="000000"/>
                <w:lang w:eastAsia="en-US"/>
              </w:rPr>
            </w:pPr>
          </w:p>
          <w:p w14:paraId="55BADFA2"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Övriga frågor</w:t>
            </w:r>
          </w:p>
          <w:p w14:paraId="7D222C61" w14:textId="77777777" w:rsidR="00D5480E" w:rsidRPr="00D5480E" w:rsidRDefault="00D5480E" w:rsidP="00D5480E">
            <w:pPr>
              <w:rPr>
                <w:rFonts w:eastAsiaTheme="minorHAnsi"/>
                <w:b/>
                <w:bCs/>
                <w:color w:val="000000"/>
                <w:lang w:eastAsia="en-US"/>
              </w:rPr>
            </w:pPr>
          </w:p>
          <w:p w14:paraId="230D7FF9" w14:textId="0E811405"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Förordningen om restaurering av natur: aspekter som rör</w:t>
            </w:r>
            <w:r w:rsidR="001C24AF">
              <w:rPr>
                <w:rFonts w:eastAsiaTheme="minorHAnsi"/>
                <w:b/>
                <w:bCs/>
                <w:color w:val="000000"/>
                <w:lang w:eastAsia="en-US"/>
              </w:rPr>
              <w:t>-</w:t>
            </w:r>
            <w:r w:rsidRPr="00D5480E">
              <w:rPr>
                <w:rFonts w:eastAsiaTheme="minorHAnsi"/>
                <w:b/>
                <w:bCs/>
                <w:color w:val="000000"/>
                <w:lang w:eastAsia="en-US"/>
              </w:rPr>
              <w:t xml:space="preserve"> </w:t>
            </w:r>
          </w:p>
          <w:p w14:paraId="57F33B50"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lastRenderedPageBreak/>
              <w:t>jordbruk och skogsbruk</w:t>
            </w:r>
          </w:p>
          <w:p w14:paraId="29374D52" w14:textId="77777777" w:rsidR="00D5480E" w:rsidRPr="00D5480E" w:rsidRDefault="00D5480E" w:rsidP="00D5480E">
            <w:pPr>
              <w:rPr>
                <w:rFonts w:eastAsiaTheme="minorHAnsi"/>
                <w:b/>
                <w:bCs/>
                <w:color w:val="000000"/>
                <w:lang w:eastAsia="en-US"/>
              </w:rPr>
            </w:pPr>
          </w:p>
          <w:p w14:paraId="499E13C9"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xml:space="preserve">Meddelande om översynen av EU-initiativet om </w:t>
            </w:r>
          </w:p>
          <w:p w14:paraId="5069ED6B" w14:textId="77777777" w:rsidR="00D5480E" w:rsidRPr="00D5480E" w:rsidRDefault="00D5480E" w:rsidP="00D5480E">
            <w:pPr>
              <w:rPr>
                <w:rFonts w:eastAsiaTheme="minorHAnsi"/>
                <w:b/>
                <w:bCs/>
                <w:color w:val="000000"/>
                <w:lang w:eastAsia="en-US"/>
              </w:rPr>
            </w:pPr>
            <w:proofErr w:type="spellStart"/>
            <w:r w:rsidRPr="00D5480E">
              <w:rPr>
                <w:rFonts w:eastAsiaTheme="minorHAnsi"/>
                <w:b/>
                <w:bCs/>
                <w:color w:val="000000"/>
                <w:lang w:eastAsia="en-US"/>
              </w:rPr>
              <w:t>pollinatörer</w:t>
            </w:r>
            <w:proofErr w:type="spellEnd"/>
            <w:r w:rsidRPr="00D5480E">
              <w:rPr>
                <w:rFonts w:eastAsiaTheme="minorHAnsi"/>
                <w:b/>
                <w:bCs/>
                <w:color w:val="000000"/>
                <w:lang w:eastAsia="en-US"/>
              </w:rPr>
              <w:t xml:space="preserve"> - En ny giv för </w:t>
            </w:r>
            <w:proofErr w:type="spellStart"/>
            <w:r w:rsidRPr="00D5480E">
              <w:rPr>
                <w:rFonts w:eastAsiaTheme="minorHAnsi"/>
                <w:b/>
                <w:bCs/>
                <w:color w:val="000000"/>
                <w:lang w:eastAsia="en-US"/>
              </w:rPr>
              <w:t>pollinatörer</w:t>
            </w:r>
            <w:proofErr w:type="spellEnd"/>
          </w:p>
          <w:p w14:paraId="0AC61530" w14:textId="77777777" w:rsidR="00D5480E" w:rsidRPr="00D5480E" w:rsidRDefault="00D5480E" w:rsidP="00D5480E">
            <w:pPr>
              <w:rPr>
                <w:rFonts w:eastAsiaTheme="minorHAnsi"/>
                <w:b/>
                <w:bCs/>
                <w:color w:val="000000"/>
                <w:lang w:eastAsia="en-US"/>
              </w:rPr>
            </w:pPr>
          </w:p>
          <w:p w14:paraId="6C279AD1"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 xml:space="preserve">Framtiden för protokollet om partnerskapsavtalet om hållbart </w:t>
            </w:r>
          </w:p>
          <w:p w14:paraId="61B46CB0" w14:textId="466B2F99"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fiske mellan EU och Marocko</w:t>
            </w:r>
          </w:p>
          <w:p w14:paraId="1885FF9E" w14:textId="77777777" w:rsidR="00D5480E" w:rsidRDefault="00D5480E" w:rsidP="00D5480E">
            <w:pPr>
              <w:rPr>
                <w:rFonts w:eastAsiaTheme="minorHAnsi"/>
                <w:color w:val="000000"/>
                <w:lang w:eastAsia="en-US"/>
              </w:rPr>
            </w:pPr>
          </w:p>
          <w:p w14:paraId="4854CCCD" w14:textId="0F35A84B" w:rsidR="00D5480E" w:rsidRPr="00D5480E" w:rsidRDefault="00D5480E" w:rsidP="00D5480E">
            <w:pPr>
              <w:rPr>
                <w:rFonts w:eastAsiaTheme="minorHAnsi"/>
                <w:color w:val="000000"/>
                <w:lang w:eastAsia="en-US"/>
              </w:rPr>
            </w:pPr>
          </w:p>
        </w:tc>
      </w:tr>
      <w:tr w:rsidR="00D5480E" w:rsidRPr="00A87137" w14:paraId="1BB4D8EA" w14:textId="77777777" w:rsidTr="00C5639E">
        <w:trPr>
          <w:trHeight w:val="568"/>
        </w:trPr>
        <w:tc>
          <w:tcPr>
            <w:tcW w:w="567" w:type="dxa"/>
          </w:tcPr>
          <w:p w14:paraId="77DAE778" w14:textId="32790BEE" w:rsidR="00D5480E" w:rsidRDefault="00D5480E" w:rsidP="00C5639E">
            <w:pPr>
              <w:tabs>
                <w:tab w:val="left" w:pos="1701"/>
              </w:tabs>
              <w:spacing w:line="252" w:lineRule="auto"/>
              <w:rPr>
                <w:b/>
                <w:snapToGrid w:val="0"/>
                <w:color w:val="000000" w:themeColor="text1"/>
                <w:lang w:eastAsia="en-US"/>
              </w:rPr>
            </w:pPr>
            <w:r>
              <w:rPr>
                <w:b/>
                <w:snapToGrid w:val="0"/>
                <w:color w:val="000000" w:themeColor="text1"/>
                <w:lang w:eastAsia="en-US"/>
              </w:rPr>
              <w:lastRenderedPageBreak/>
              <w:t>§ 6</w:t>
            </w:r>
          </w:p>
        </w:tc>
        <w:tc>
          <w:tcPr>
            <w:tcW w:w="7371" w:type="dxa"/>
          </w:tcPr>
          <w:p w14:paraId="114C3855" w14:textId="77777777" w:rsidR="00D5480E" w:rsidRPr="00D5480E" w:rsidRDefault="00D5480E" w:rsidP="00D5480E">
            <w:pPr>
              <w:rPr>
                <w:rFonts w:eastAsiaTheme="minorHAnsi"/>
                <w:b/>
                <w:bCs/>
                <w:color w:val="000000"/>
                <w:lang w:eastAsia="en-US"/>
              </w:rPr>
            </w:pPr>
            <w:r w:rsidRPr="00D5480E">
              <w:rPr>
                <w:rFonts w:eastAsiaTheme="minorHAnsi"/>
                <w:b/>
                <w:bCs/>
                <w:color w:val="000000"/>
                <w:lang w:eastAsia="en-US"/>
              </w:rPr>
              <w:t>Justering</w:t>
            </w:r>
          </w:p>
          <w:p w14:paraId="3419C090" w14:textId="630AD1A3" w:rsidR="00D5480E" w:rsidRPr="00D5480E" w:rsidRDefault="00D5480E" w:rsidP="00D5480E">
            <w:pPr>
              <w:rPr>
                <w:rFonts w:eastAsiaTheme="minorHAnsi"/>
                <w:color w:val="000000"/>
                <w:lang w:eastAsia="en-US"/>
              </w:rPr>
            </w:pPr>
            <w:r w:rsidRPr="00D5480E">
              <w:rPr>
                <w:rFonts w:eastAsiaTheme="minorHAnsi"/>
                <w:color w:val="000000"/>
                <w:lang w:eastAsia="en-US"/>
              </w:rPr>
              <w:t>Uppteckningar från sammanträde</w:t>
            </w:r>
            <w:r w:rsidR="00711CC4">
              <w:rPr>
                <w:rFonts w:eastAsiaTheme="minorHAnsi"/>
                <w:color w:val="000000"/>
                <w:lang w:eastAsia="en-US"/>
              </w:rPr>
              <w:t>t</w:t>
            </w:r>
            <w:r w:rsidRPr="00D5480E">
              <w:rPr>
                <w:rFonts w:eastAsiaTheme="minorHAnsi"/>
                <w:color w:val="000000"/>
                <w:lang w:eastAsia="en-US"/>
              </w:rPr>
              <w:t xml:space="preserve"> den </w:t>
            </w:r>
            <w:r w:rsidR="00711CC4">
              <w:rPr>
                <w:rFonts w:eastAsiaTheme="minorHAnsi"/>
                <w:color w:val="000000"/>
                <w:lang w:eastAsia="en-US"/>
              </w:rPr>
              <w:t xml:space="preserve">3 </w:t>
            </w:r>
            <w:r w:rsidRPr="00D5480E">
              <w:rPr>
                <w:rFonts w:eastAsiaTheme="minorHAnsi"/>
                <w:color w:val="000000"/>
                <w:lang w:eastAsia="en-US"/>
              </w:rPr>
              <w:t>mars 2023</w:t>
            </w:r>
            <w:r w:rsidR="002C6381">
              <w:rPr>
                <w:rFonts w:eastAsiaTheme="minorHAnsi"/>
                <w:color w:val="000000"/>
                <w:lang w:eastAsia="en-US"/>
              </w:rPr>
              <w:t>,</w:t>
            </w:r>
            <w:r w:rsidRPr="00D5480E">
              <w:rPr>
                <w:rFonts w:eastAsiaTheme="minorHAnsi"/>
                <w:color w:val="000000"/>
                <w:lang w:eastAsia="en-US"/>
              </w:rPr>
              <w:t xml:space="preserve"> samt protokoll från den 10 och 14 mars 2023.</w:t>
            </w:r>
          </w:p>
          <w:p w14:paraId="5AFD2A2E" w14:textId="77777777" w:rsidR="00D5480E" w:rsidRPr="00D5480E" w:rsidRDefault="00D5480E" w:rsidP="00D5480E">
            <w:pPr>
              <w:rPr>
                <w:rFonts w:eastAsiaTheme="minorHAnsi"/>
                <w:color w:val="000000"/>
                <w:lang w:eastAsia="en-US"/>
              </w:rPr>
            </w:pPr>
          </w:p>
          <w:p w14:paraId="4FFA7911" w14:textId="77777777" w:rsidR="00D5480E" w:rsidRDefault="00D5480E" w:rsidP="00D5480E">
            <w:pPr>
              <w:rPr>
                <w:rFonts w:eastAsiaTheme="minorHAnsi"/>
                <w:color w:val="000000"/>
                <w:lang w:eastAsia="en-US"/>
              </w:rPr>
            </w:pPr>
            <w:r w:rsidRPr="00D5480E">
              <w:rPr>
                <w:rFonts w:eastAsiaTheme="minorHAnsi"/>
                <w:color w:val="000000"/>
                <w:lang w:eastAsia="en-US"/>
              </w:rPr>
              <w:t>Skriftliga samråd som ägt rum sedan sammanträdet den 10 mars 2023 (återfinns i bilaga 2)</w:t>
            </w:r>
          </w:p>
          <w:p w14:paraId="3A3432AE" w14:textId="77777777" w:rsidR="00D5480E" w:rsidRDefault="00D5480E" w:rsidP="00D5480E">
            <w:pPr>
              <w:rPr>
                <w:rFonts w:eastAsiaTheme="minorHAnsi"/>
                <w:bCs/>
                <w:color w:val="000000"/>
                <w:lang w:eastAsia="en-US"/>
              </w:rPr>
            </w:pPr>
          </w:p>
          <w:p w14:paraId="23EED02B" w14:textId="570371DE" w:rsidR="00D5480E" w:rsidRDefault="00D5480E" w:rsidP="00D5480E">
            <w:pPr>
              <w:rPr>
                <w:rFonts w:eastAsiaTheme="minorHAnsi"/>
                <w:b/>
                <w:bCs/>
                <w:color w:val="000000"/>
                <w:lang w:eastAsia="en-US"/>
              </w:rPr>
            </w:pPr>
          </w:p>
        </w:tc>
      </w:tr>
      <w:tr w:rsidR="00FD3407" w:rsidRPr="00A87137" w14:paraId="0598637D" w14:textId="77777777" w:rsidTr="00C5639E">
        <w:trPr>
          <w:trHeight w:val="568"/>
        </w:trPr>
        <w:tc>
          <w:tcPr>
            <w:tcW w:w="567" w:type="dxa"/>
          </w:tcPr>
          <w:p w14:paraId="36CDFCB8" w14:textId="620317F2" w:rsidR="00FD3407" w:rsidRDefault="00FD3407" w:rsidP="00C5639E">
            <w:pPr>
              <w:tabs>
                <w:tab w:val="left" w:pos="1701"/>
              </w:tabs>
              <w:spacing w:line="252" w:lineRule="auto"/>
              <w:rPr>
                <w:b/>
                <w:snapToGrid w:val="0"/>
                <w:color w:val="000000" w:themeColor="text1"/>
                <w:lang w:eastAsia="en-US"/>
              </w:rPr>
            </w:pPr>
            <w:bookmarkStart w:id="1" w:name="_Hlk130384853"/>
            <w:r>
              <w:rPr>
                <w:b/>
                <w:snapToGrid w:val="0"/>
                <w:color w:val="000000" w:themeColor="text1"/>
                <w:lang w:eastAsia="en-US"/>
              </w:rPr>
              <w:t xml:space="preserve">§ </w:t>
            </w:r>
            <w:r w:rsidR="00D5480E">
              <w:rPr>
                <w:b/>
                <w:snapToGrid w:val="0"/>
                <w:color w:val="000000" w:themeColor="text1"/>
                <w:lang w:eastAsia="en-US"/>
              </w:rPr>
              <w:t>7</w:t>
            </w:r>
          </w:p>
        </w:tc>
        <w:tc>
          <w:tcPr>
            <w:tcW w:w="7371" w:type="dxa"/>
          </w:tcPr>
          <w:p w14:paraId="1E94A030" w14:textId="455C836D" w:rsidR="00993786" w:rsidRDefault="00D5480E" w:rsidP="00FF342C">
            <w:pPr>
              <w:rPr>
                <w:rFonts w:eastAsiaTheme="minorHAnsi"/>
                <w:b/>
                <w:bCs/>
                <w:color w:val="000000"/>
                <w:lang w:eastAsia="en-US"/>
              </w:rPr>
            </w:pPr>
            <w:r>
              <w:rPr>
                <w:rFonts w:eastAsiaTheme="minorHAnsi"/>
                <w:b/>
                <w:bCs/>
                <w:color w:val="000000"/>
                <w:lang w:eastAsia="en-US"/>
              </w:rPr>
              <w:t>Övriga frågor</w:t>
            </w:r>
          </w:p>
          <w:p w14:paraId="6BBE75A8" w14:textId="50B0A1D8" w:rsidR="00D5480E" w:rsidRDefault="00D5480E" w:rsidP="00FF342C">
            <w:pPr>
              <w:rPr>
                <w:rFonts w:eastAsiaTheme="minorHAnsi"/>
                <w:b/>
                <w:bCs/>
                <w:color w:val="000000"/>
                <w:lang w:eastAsia="en-US"/>
              </w:rPr>
            </w:pPr>
          </w:p>
          <w:p w14:paraId="233DB8C2" w14:textId="77777777" w:rsidR="00D5480E" w:rsidRDefault="00D5480E" w:rsidP="00FF342C">
            <w:pPr>
              <w:rPr>
                <w:rFonts w:eastAsiaTheme="minorHAnsi"/>
                <w:b/>
                <w:bCs/>
                <w:color w:val="000000"/>
                <w:lang w:eastAsia="en-US"/>
              </w:rPr>
            </w:pPr>
          </w:p>
          <w:p w14:paraId="03B9E3AC" w14:textId="0D5FF888" w:rsidR="00993786" w:rsidRDefault="00993786" w:rsidP="00FF342C">
            <w:pPr>
              <w:rPr>
                <w:rFonts w:eastAsiaTheme="minorHAnsi"/>
                <w:b/>
                <w:bCs/>
                <w:color w:val="000000"/>
                <w:lang w:eastAsia="en-US"/>
              </w:rPr>
            </w:pPr>
          </w:p>
          <w:p w14:paraId="35CE31FA" w14:textId="77777777" w:rsidR="00993786" w:rsidRDefault="00993786" w:rsidP="00FF342C">
            <w:pPr>
              <w:rPr>
                <w:rFonts w:eastAsiaTheme="minorHAnsi"/>
                <w:b/>
                <w:bCs/>
                <w:color w:val="000000"/>
                <w:lang w:eastAsia="en-US"/>
              </w:rPr>
            </w:pPr>
          </w:p>
          <w:p w14:paraId="048BB86B" w14:textId="7F2E8CA0" w:rsidR="0039403A" w:rsidRDefault="0039403A" w:rsidP="00FF342C">
            <w:pPr>
              <w:rPr>
                <w:rFonts w:eastAsiaTheme="minorHAnsi"/>
                <w:b/>
                <w:bCs/>
                <w:color w:val="000000"/>
                <w:lang w:eastAsia="en-US"/>
              </w:rPr>
            </w:pPr>
          </w:p>
          <w:p w14:paraId="37D5D953" w14:textId="21FF2117" w:rsidR="0039403A" w:rsidRDefault="0039403A" w:rsidP="00FF342C">
            <w:pPr>
              <w:rPr>
                <w:rFonts w:eastAsiaTheme="minorHAnsi"/>
                <w:b/>
                <w:bCs/>
                <w:color w:val="000000"/>
                <w:lang w:eastAsia="en-US"/>
              </w:rPr>
            </w:pPr>
          </w:p>
          <w:p w14:paraId="53A54453" w14:textId="77777777" w:rsidR="0039403A" w:rsidRDefault="0039403A" w:rsidP="00FF342C">
            <w:pPr>
              <w:rPr>
                <w:rFonts w:eastAsiaTheme="minorHAnsi"/>
                <w:b/>
                <w:bCs/>
                <w:color w:val="000000"/>
                <w:lang w:eastAsia="en-US"/>
              </w:rPr>
            </w:pPr>
          </w:p>
          <w:p w14:paraId="1CCA0582" w14:textId="0D41FE0F" w:rsidR="00517E97" w:rsidRDefault="00517E97" w:rsidP="00FF342C">
            <w:pPr>
              <w:rPr>
                <w:rFonts w:eastAsiaTheme="minorHAnsi"/>
                <w:b/>
                <w:bCs/>
                <w:color w:val="000000"/>
                <w:lang w:eastAsia="en-US"/>
              </w:rPr>
            </w:pPr>
          </w:p>
          <w:p w14:paraId="37BC30E9" w14:textId="49AD1B9B" w:rsidR="00517E97" w:rsidRDefault="00517E97" w:rsidP="00FF342C">
            <w:pPr>
              <w:rPr>
                <w:rFonts w:eastAsiaTheme="minorHAnsi"/>
                <w:b/>
                <w:bCs/>
                <w:color w:val="000000"/>
                <w:lang w:eastAsia="en-US"/>
              </w:rPr>
            </w:pPr>
          </w:p>
          <w:p w14:paraId="1108F5A8" w14:textId="77777777" w:rsidR="00517E97" w:rsidRDefault="00517E97" w:rsidP="00FF342C">
            <w:pPr>
              <w:rPr>
                <w:rFonts w:eastAsiaTheme="minorHAnsi"/>
                <w:b/>
                <w:bCs/>
                <w:color w:val="000000"/>
                <w:lang w:eastAsia="en-US"/>
              </w:rPr>
            </w:pPr>
          </w:p>
          <w:p w14:paraId="41084AEF" w14:textId="762F8F5C" w:rsidR="00517E97" w:rsidRDefault="00517E97" w:rsidP="00FF342C">
            <w:pPr>
              <w:rPr>
                <w:rFonts w:eastAsiaTheme="minorHAnsi"/>
                <w:b/>
                <w:bCs/>
                <w:color w:val="000000"/>
                <w:lang w:eastAsia="en-US"/>
              </w:rPr>
            </w:pPr>
          </w:p>
          <w:p w14:paraId="199BB9C8" w14:textId="77777777" w:rsidR="00517E97" w:rsidRPr="00517E97" w:rsidRDefault="00517E97" w:rsidP="00FF342C">
            <w:pPr>
              <w:rPr>
                <w:rFonts w:eastAsiaTheme="minorHAnsi"/>
                <w:b/>
                <w:bCs/>
                <w:color w:val="000000"/>
                <w:lang w:eastAsia="en-US"/>
              </w:rPr>
            </w:pPr>
          </w:p>
          <w:p w14:paraId="5A578565" w14:textId="77777777" w:rsidR="00517E97" w:rsidRPr="00517E97" w:rsidRDefault="00517E97" w:rsidP="00FF342C">
            <w:pPr>
              <w:rPr>
                <w:rFonts w:eastAsiaTheme="minorHAnsi"/>
                <w:color w:val="000000"/>
                <w:lang w:eastAsia="en-US"/>
              </w:rPr>
            </w:pPr>
          </w:p>
          <w:p w14:paraId="46C2B4EE" w14:textId="36A3D81E" w:rsidR="00FF342C" w:rsidRDefault="00FF342C" w:rsidP="00C5639E">
            <w:pPr>
              <w:rPr>
                <w:rFonts w:eastAsiaTheme="minorHAnsi"/>
                <w:color w:val="000000"/>
                <w:lang w:eastAsia="en-US"/>
              </w:rPr>
            </w:pPr>
          </w:p>
          <w:p w14:paraId="46A6BF94" w14:textId="77777777" w:rsidR="00FF342C" w:rsidRDefault="00FF342C" w:rsidP="00C5639E">
            <w:pPr>
              <w:rPr>
                <w:rFonts w:eastAsiaTheme="minorHAnsi"/>
                <w:color w:val="000000"/>
                <w:lang w:eastAsia="en-US"/>
              </w:rPr>
            </w:pPr>
          </w:p>
          <w:p w14:paraId="1F3CB330" w14:textId="76B2E850" w:rsidR="00FF342C" w:rsidRDefault="00FF342C" w:rsidP="00C5639E">
            <w:pPr>
              <w:rPr>
                <w:rFonts w:eastAsiaTheme="minorHAnsi"/>
                <w:color w:val="000000"/>
                <w:lang w:eastAsia="en-US"/>
              </w:rPr>
            </w:pPr>
          </w:p>
          <w:p w14:paraId="488747E3" w14:textId="77777777" w:rsidR="00FF342C" w:rsidRDefault="00FF342C" w:rsidP="00C5639E">
            <w:pPr>
              <w:rPr>
                <w:rFonts w:eastAsiaTheme="minorHAnsi"/>
                <w:color w:val="000000"/>
                <w:lang w:eastAsia="en-US"/>
              </w:rPr>
            </w:pPr>
          </w:p>
          <w:p w14:paraId="5E671FB0" w14:textId="35377AE8" w:rsidR="00615424" w:rsidRDefault="00615424" w:rsidP="00C5639E">
            <w:pPr>
              <w:rPr>
                <w:rFonts w:eastAsiaTheme="minorHAnsi"/>
                <w:color w:val="000000"/>
                <w:lang w:eastAsia="en-US"/>
              </w:rPr>
            </w:pPr>
          </w:p>
          <w:p w14:paraId="2C72D333" w14:textId="77777777" w:rsidR="00615424" w:rsidRDefault="00615424" w:rsidP="00C5639E">
            <w:pPr>
              <w:rPr>
                <w:rFonts w:eastAsiaTheme="minorHAnsi"/>
                <w:color w:val="000000"/>
                <w:lang w:eastAsia="en-US"/>
              </w:rPr>
            </w:pPr>
          </w:p>
          <w:p w14:paraId="7A83AFDC" w14:textId="77777777" w:rsidR="00FD3407" w:rsidRDefault="00FD3407" w:rsidP="00C5639E">
            <w:pPr>
              <w:rPr>
                <w:rFonts w:eastAsiaTheme="minorHAnsi"/>
                <w:color w:val="000000"/>
                <w:lang w:eastAsia="en-US"/>
              </w:rPr>
            </w:pPr>
          </w:p>
          <w:p w14:paraId="7C16ACBF" w14:textId="77777777" w:rsidR="00FD3407" w:rsidRDefault="00FD3407" w:rsidP="00C5639E">
            <w:pPr>
              <w:rPr>
                <w:rFonts w:eastAsiaTheme="minorHAnsi"/>
                <w:color w:val="000000"/>
                <w:lang w:eastAsia="en-US"/>
              </w:rPr>
            </w:pPr>
          </w:p>
          <w:p w14:paraId="0CEE1599" w14:textId="77777777" w:rsidR="00FD3407" w:rsidRDefault="00FD3407" w:rsidP="00C5639E">
            <w:pPr>
              <w:rPr>
                <w:rFonts w:eastAsiaTheme="minorHAnsi"/>
                <w:color w:val="000000"/>
                <w:lang w:eastAsia="en-US"/>
              </w:rPr>
            </w:pPr>
          </w:p>
          <w:p w14:paraId="24BF4BF3" w14:textId="77777777" w:rsidR="00FD3407" w:rsidRDefault="00FD3407" w:rsidP="00C5639E">
            <w:pPr>
              <w:rPr>
                <w:rFonts w:eastAsiaTheme="minorHAnsi"/>
                <w:color w:val="000000"/>
                <w:lang w:eastAsia="en-US"/>
              </w:rPr>
            </w:pPr>
          </w:p>
          <w:p w14:paraId="66482903" w14:textId="64FF1190" w:rsidR="00FD3407" w:rsidRDefault="00FD3407" w:rsidP="00C5639E">
            <w:pPr>
              <w:rPr>
                <w:rFonts w:eastAsiaTheme="minorHAnsi"/>
                <w:color w:val="000000"/>
                <w:lang w:eastAsia="en-US"/>
              </w:rPr>
            </w:pPr>
          </w:p>
          <w:p w14:paraId="2851BD2C" w14:textId="62D2FE20" w:rsidR="00FD3407" w:rsidRDefault="00FD3407" w:rsidP="00C5639E">
            <w:pPr>
              <w:rPr>
                <w:rFonts w:eastAsiaTheme="minorHAnsi"/>
                <w:color w:val="000000"/>
                <w:lang w:eastAsia="en-US"/>
              </w:rPr>
            </w:pPr>
          </w:p>
          <w:p w14:paraId="536BF3DB" w14:textId="6F76F76A" w:rsidR="00FD3407" w:rsidRDefault="00FD3407" w:rsidP="00C5639E">
            <w:pPr>
              <w:rPr>
                <w:rFonts w:eastAsiaTheme="minorHAnsi"/>
                <w:color w:val="000000"/>
                <w:lang w:eastAsia="en-US"/>
              </w:rPr>
            </w:pPr>
          </w:p>
          <w:p w14:paraId="41FE9C10" w14:textId="5FB5E3B5" w:rsidR="00FD3407" w:rsidRDefault="00FD3407" w:rsidP="00C5639E">
            <w:pPr>
              <w:rPr>
                <w:rFonts w:eastAsiaTheme="minorHAnsi"/>
                <w:color w:val="000000"/>
                <w:lang w:eastAsia="en-US"/>
              </w:rPr>
            </w:pPr>
          </w:p>
          <w:p w14:paraId="5FED850C" w14:textId="77777777" w:rsidR="00FD3407" w:rsidRDefault="00FD3407" w:rsidP="00C5639E">
            <w:pPr>
              <w:rPr>
                <w:rFonts w:eastAsiaTheme="minorHAnsi"/>
                <w:color w:val="000000"/>
                <w:lang w:eastAsia="en-US"/>
              </w:rPr>
            </w:pPr>
          </w:p>
          <w:p w14:paraId="18FD124D" w14:textId="3FB3D888" w:rsidR="00FD3407" w:rsidRDefault="00FD3407" w:rsidP="00C5639E">
            <w:pPr>
              <w:rPr>
                <w:rFonts w:eastAsiaTheme="minorHAnsi"/>
                <w:color w:val="000000"/>
                <w:lang w:eastAsia="en-US"/>
              </w:rPr>
            </w:pPr>
          </w:p>
          <w:p w14:paraId="7186BAF6" w14:textId="58BF5C3D" w:rsidR="00FD3407" w:rsidRDefault="00FD3407" w:rsidP="00C5639E">
            <w:pPr>
              <w:rPr>
                <w:rFonts w:eastAsiaTheme="minorHAnsi"/>
                <w:color w:val="000000"/>
                <w:lang w:eastAsia="en-US"/>
              </w:rPr>
            </w:pPr>
          </w:p>
          <w:p w14:paraId="40426727" w14:textId="4E7C1896" w:rsidR="00FD3407" w:rsidRDefault="00FD3407" w:rsidP="00C5639E">
            <w:pPr>
              <w:rPr>
                <w:rFonts w:eastAsiaTheme="minorHAnsi"/>
                <w:color w:val="000000"/>
                <w:lang w:eastAsia="en-US"/>
              </w:rPr>
            </w:pPr>
          </w:p>
          <w:p w14:paraId="09C80F08" w14:textId="333A7C09" w:rsidR="00FD3407" w:rsidRDefault="00FD3407" w:rsidP="00C5639E">
            <w:pPr>
              <w:rPr>
                <w:rFonts w:eastAsiaTheme="minorHAnsi"/>
                <w:color w:val="000000"/>
                <w:lang w:eastAsia="en-US"/>
              </w:rPr>
            </w:pPr>
          </w:p>
          <w:p w14:paraId="65B54061" w14:textId="7573C4A4" w:rsidR="00FD3407" w:rsidRDefault="00FD3407" w:rsidP="00C5639E">
            <w:pPr>
              <w:rPr>
                <w:rFonts w:eastAsiaTheme="minorHAnsi"/>
                <w:color w:val="000000"/>
                <w:lang w:eastAsia="en-US"/>
              </w:rPr>
            </w:pPr>
          </w:p>
          <w:p w14:paraId="754BCDFF" w14:textId="77777777" w:rsidR="00FD3407" w:rsidRDefault="00FD3407" w:rsidP="00C5639E">
            <w:pPr>
              <w:rPr>
                <w:rFonts w:eastAsiaTheme="minorHAnsi"/>
                <w:color w:val="000000"/>
                <w:lang w:eastAsia="en-US"/>
              </w:rPr>
            </w:pPr>
          </w:p>
          <w:p w14:paraId="533B98A8" w14:textId="77777777" w:rsidR="00FD3407" w:rsidRPr="00826A06" w:rsidRDefault="00FD3407" w:rsidP="00C5639E">
            <w:pPr>
              <w:rPr>
                <w:rFonts w:eastAsiaTheme="minorHAnsi"/>
                <w:color w:val="000000"/>
                <w:lang w:eastAsia="en-US"/>
              </w:rPr>
            </w:pPr>
          </w:p>
          <w:p w14:paraId="305C52A7" w14:textId="77777777" w:rsidR="00FD3407" w:rsidRDefault="00FD3407" w:rsidP="00C5639E">
            <w:pPr>
              <w:rPr>
                <w:rFonts w:eastAsiaTheme="minorHAnsi"/>
                <w:color w:val="000000"/>
                <w:lang w:eastAsia="en-US"/>
              </w:rPr>
            </w:pPr>
          </w:p>
          <w:p w14:paraId="7F1A137E" w14:textId="266AC9CD" w:rsidR="008B5961" w:rsidRDefault="008B5961" w:rsidP="00C5639E">
            <w:pPr>
              <w:rPr>
                <w:rFonts w:eastAsiaTheme="minorHAnsi"/>
                <w:color w:val="000000"/>
                <w:lang w:eastAsia="en-US"/>
              </w:rPr>
            </w:pPr>
          </w:p>
          <w:p w14:paraId="69CC8F38" w14:textId="77777777" w:rsidR="008B5961" w:rsidRPr="00826A06" w:rsidRDefault="008B5961" w:rsidP="00C5639E">
            <w:pPr>
              <w:rPr>
                <w:rFonts w:eastAsiaTheme="minorHAnsi"/>
                <w:color w:val="000000"/>
                <w:lang w:eastAsia="en-US"/>
              </w:rPr>
            </w:pPr>
          </w:p>
          <w:p w14:paraId="64AAC019" w14:textId="77777777" w:rsidR="00FD3407" w:rsidRPr="00A87137" w:rsidRDefault="00FD3407" w:rsidP="00C5639E">
            <w:pPr>
              <w:rPr>
                <w:rFonts w:eastAsiaTheme="minorHAnsi"/>
                <w:b/>
                <w:bCs/>
                <w:color w:val="000000"/>
                <w:lang w:eastAsia="en-US"/>
              </w:rPr>
            </w:pPr>
          </w:p>
        </w:tc>
      </w:tr>
      <w:bookmarkEnd w:id="1"/>
    </w:tbl>
    <w:p w14:paraId="0A64F4D9" w14:textId="30D9FB92" w:rsidR="00FD3407" w:rsidRDefault="00FD3407" w:rsidP="004532CA">
      <w:pPr>
        <w:tabs>
          <w:tab w:val="left" w:pos="1701"/>
        </w:tabs>
        <w:spacing w:line="252" w:lineRule="auto"/>
        <w:rPr>
          <w:b/>
          <w:snapToGrid w:val="0"/>
          <w:lang w:eastAsia="en-US"/>
        </w:rPr>
      </w:pPr>
    </w:p>
    <w:p w14:paraId="3594CF5B" w14:textId="28E39C31" w:rsidR="00D5480E" w:rsidRDefault="00D5480E" w:rsidP="004532CA">
      <w:pPr>
        <w:tabs>
          <w:tab w:val="left" w:pos="1701"/>
        </w:tabs>
        <w:spacing w:line="252" w:lineRule="auto"/>
        <w:rPr>
          <w:b/>
          <w:snapToGrid w:val="0"/>
          <w:lang w:eastAsia="en-US"/>
        </w:rPr>
      </w:pPr>
    </w:p>
    <w:p w14:paraId="3EEBDE3D" w14:textId="79B9AD36" w:rsidR="00D5480E" w:rsidRDefault="00D5480E" w:rsidP="004532CA">
      <w:pPr>
        <w:tabs>
          <w:tab w:val="left" w:pos="1701"/>
        </w:tabs>
        <w:spacing w:line="252" w:lineRule="auto"/>
        <w:rPr>
          <w:b/>
          <w:snapToGrid w:val="0"/>
          <w:lang w:eastAsia="en-US"/>
        </w:rPr>
      </w:pPr>
    </w:p>
    <w:p w14:paraId="6336F5C3" w14:textId="4E7F3180" w:rsidR="00D5480E" w:rsidRDefault="00D5480E" w:rsidP="004532CA">
      <w:pPr>
        <w:tabs>
          <w:tab w:val="left" w:pos="1701"/>
        </w:tabs>
        <w:spacing w:line="252" w:lineRule="auto"/>
        <w:rPr>
          <w:b/>
          <w:snapToGrid w:val="0"/>
          <w:lang w:eastAsia="en-US"/>
        </w:rPr>
      </w:pPr>
    </w:p>
    <w:p w14:paraId="009AD86A" w14:textId="4F6D16F9" w:rsidR="00D5480E" w:rsidRDefault="00D5480E" w:rsidP="004532CA">
      <w:pPr>
        <w:tabs>
          <w:tab w:val="left" w:pos="1701"/>
        </w:tabs>
        <w:spacing w:line="252" w:lineRule="auto"/>
        <w:rPr>
          <w:b/>
          <w:snapToGrid w:val="0"/>
          <w:lang w:eastAsia="en-US"/>
        </w:rPr>
      </w:pPr>
    </w:p>
    <w:p w14:paraId="27173EB4" w14:textId="41CD4214" w:rsidR="00D5480E" w:rsidRDefault="00D5480E" w:rsidP="004532CA">
      <w:pPr>
        <w:tabs>
          <w:tab w:val="left" w:pos="1701"/>
        </w:tabs>
        <w:spacing w:line="252" w:lineRule="auto"/>
        <w:rPr>
          <w:b/>
          <w:snapToGrid w:val="0"/>
          <w:lang w:eastAsia="en-US"/>
        </w:rPr>
      </w:pPr>
    </w:p>
    <w:p w14:paraId="7A6CC610" w14:textId="39F75AFC" w:rsidR="00D5480E" w:rsidRDefault="00D5480E" w:rsidP="004532CA">
      <w:pPr>
        <w:tabs>
          <w:tab w:val="left" w:pos="1701"/>
        </w:tabs>
        <w:spacing w:line="252" w:lineRule="auto"/>
        <w:rPr>
          <w:b/>
          <w:snapToGrid w:val="0"/>
          <w:lang w:eastAsia="en-US"/>
        </w:rPr>
      </w:pPr>
    </w:p>
    <w:p w14:paraId="616A4319" w14:textId="449CEFD9" w:rsidR="00D5480E" w:rsidRDefault="00D5480E" w:rsidP="004532CA">
      <w:pPr>
        <w:tabs>
          <w:tab w:val="left" w:pos="1701"/>
        </w:tabs>
        <w:spacing w:line="252" w:lineRule="auto"/>
        <w:rPr>
          <w:b/>
          <w:snapToGrid w:val="0"/>
          <w:lang w:eastAsia="en-US"/>
        </w:rPr>
      </w:pPr>
    </w:p>
    <w:p w14:paraId="53AA2289" w14:textId="40FBBF48" w:rsidR="00D5480E" w:rsidRDefault="00D5480E" w:rsidP="004532CA">
      <w:pPr>
        <w:tabs>
          <w:tab w:val="left" w:pos="1701"/>
        </w:tabs>
        <w:spacing w:line="252" w:lineRule="auto"/>
        <w:rPr>
          <w:b/>
          <w:snapToGrid w:val="0"/>
          <w:lang w:eastAsia="en-US"/>
        </w:rPr>
      </w:pPr>
    </w:p>
    <w:p w14:paraId="14E5FB02" w14:textId="55DB4B00" w:rsidR="00D5480E" w:rsidRDefault="00D5480E" w:rsidP="004532CA">
      <w:pPr>
        <w:tabs>
          <w:tab w:val="left" w:pos="1701"/>
        </w:tabs>
        <w:spacing w:line="252" w:lineRule="auto"/>
        <w:rPr>
          <w:b/>
          <w:snapToGrid w:val="0"/>
          <w:lang w:eastAsia="en-US"/>
        </w:rPr>
      </w:pPr>
    </w:p>
    <w:p w14:paraId="58D91F95" w14:textId="1C9D7624" w:rsidR="00D5480E" w:rsidRDefault="00D5480E" w:rsidP="004532CA">
      <w:pPr>
        <w:tabs>
          <w:tab w:val="left" w:pos="1701"/>
        </w:tabs>
        <w:spacing w:line="252" w:lineRule="auto"/>
        <w:rPr>
          <w:b/>
          <w:snapToGrid w:val="0"/>
          <w:lang w:eastAsia="en-US"/>
        </w:rPr>
      </w:pPr>
    </w:p>
    <w:p w14:paraId="5FCA02D7" w14:textId="63DBE20C" w:rsidR="00D5480E" w:rsidRDefault="00D5480E" w:rsidP="004532CA">
      <w:pPr>
        <w:tabs>
          <w:tab w:val="left" w:pos="1701"/>
        </w:tabs>
        <w:spacing w:line="252" w:lineRule="auto"/>
        <w:rPr>
          <w:b/>
          <w:snapToGrid w:val="0"/>
          <w:lang w:eastAsia="en-US"/>
        </w:rPr>
      </w:pPr>
    </w:p>
    <w:p w14:paraId="057BCE70" w14:textId="054655F3" w:rsidR="00D5480E" w:rsidRDefault="00D5480E" w:rsidP="004532CA">
      <w:pPr>
        <w:tabs>
          <w:tab w:val="left" w:pos="1701"/>
        </w:tabs>
        <w:spacing w:line="252" w:lineRule="auto"/>
        <w:rPr>
          <w:b/>
          <w:snapToGrid w:val="0"/>
          <w:lang w:eastAsia="en-US"/>
        </w:rPr>
      </w:pPr>
    </w:p>
    <w:p w14:paraId="765BF95B" w14:textId="417A0D19" w:rsidR="00D5480E" w:rsidRDefault="00D5480E" w:rsidP="004532CA">
      <w:pPr>
        <w:tabs>
          <w:tab w:val="left" w:pos="1701"/>
        </w:tabs>
        <w:spacing w:line="252" w:lineRule="auto"/>
        <w:rPr>
          <w:b/>
          <w:snapToGrid w:val="0"/>
          <w:lang w:eastAsia="en-US"/>
        </w:rPr>
      </w:pPr>
    </w:p>
    <w:p w14:paraId="0255476F" w14:textId="1CA22E84" w:rsidR="00D5480E" w:rsidRDefault="00D5480E" w:rsidP="004532CA">
      <w:pPr>
        <w:tabs>
          <w:tab w:val="left" w:pos="1701"/>
        </w:tabs>
        <w:spacing w:line="252" w:lineRule="auto"/>
        <w:rPr>
          <w:b/>
          <w:snapToGrid w:val="0"/>
          <w:lang w:eastAsia="en-US"/>
        </w:rPr>
      </w:pPr>
    </w:p>
    <w:p w14:paraId="14DF327C" w14:textId="51A06FD3" w:rsidR="00D5480E" w:rsidRDefault="00D5480E" w:rsidP="004532CA">
      <w:pPr>
        <w:tabs>
          <w:tab w:val="left" w:pos="1701"/>
        </w:tabs>
        <w:spacing w:line="252" w:lineRule="auto"/>
        <w:rPr>
          <w:b/>
          <w:snapToGrid w:val="0"/>
          <w:lang w:eastAsia="en-US"/>
        </w:rPr>
      </w:pPr>
    </w:p>
    <w:p w14:paraId="12EED503" w14:textId="6F6E8205" w:rsidR="00D5480E" w:rsidRDefault="00D5480E" w:rsidP="004532CA">
      <w:pPr>
        <w:tabs>
          <w:tab w:val="left" w:pos="1701"/>
        </w:tabs>
        <w:spacing w:line="252" w:lineRule="auto"/>
        <w:rPr>
          <w:b/>
          <w:snapToGrid w:val="0"/>
          <w:lang w:eastAsia="en-US"/>
        </w:rPr>
      </w:pPr>
    </w:p>
    <w:p w14:paraId="7D7EE0EA" w14:textId="07876ED1" w:rsidR="00D5480E" w:rsidRDefault="00D5480E" w:rsidP="004532CA">
      <w:pPr>
        <w:tabs>
          <w:tab w:val="left" w:pos="1701"/>
        </w:tabs>
        <w:spacing w:line="252" w:lineRule="auto"/>
        <w:rPr>
          <w:b/>
          <w:snapToGrid w:val="0"/>
          <w:lang w:eastAsia="en-US"/>
        </w:rPr>
      </w:pPr>
    </w:p>
    <w:p w14:paraId="71B2FA80" w14:textId="7A40F1A3" w:rsidR="00D5480E" w:rsidRDefault="00D5480E" w:rsidP="004532CA">
      <w:pPr>
        <w:tabs>
          <w:tab w:val="left" w:pos="1701"/>
        </w:tabs>
        <w:spacing w:line="252" w:lineRule="auto"/>
        <w:rPr>
          <w:b/>
          <w:snapToGrid w:val="0"/>
          <w:lang w:eastAsia="en-US"/>
        </w:rPr>
      </w:pPr>
    </w:p>
    <w:p w14:paraId="28830535" w14:textId="456B99FF" w:rsidR="00D5480E" w:rsidRDefault="00D5480E" w:rsidP="004532CA">
      <w:pPr>
        <w:tabs>
          <w:tab w:val="left" w:pos="1701"/>
        </w:tabs>
        <w:spacing w:line="252" w:lineRule="auto"/>
        <w:rPr>
          <w:b/>
          <w:snapToGrid w:val="0"/>
          <w:lang w:eastAsia="en-US"/>
        </w:rPr>
      </w:pPr>
    </w:p>
    <w:p w14:paraId="4BFF9A03" w14:textId="27C43EC8" w:rsidR="00D5480E" w:rsidRDefault="00D5480E" w:rsidP="004532CA">
      <w:pPr>
        <w:tabs>
          <w:tab w:val="left" w:pos="1701"/>
        </w:tabs>
        <w:spacing w:line="252" w:lineRule="auto"/>
        <w:rPr>
          <w:b/>
          <w:snapToGrid w:val="0"/>
          <w:lang w:eastAsia="en-US"/>
        </w:rPr>
      </w:pPr>
    </w:p>
    <w:p w14:paraId="2EA94265" w14:textId="2E64D7F6" w:rsidR="00D5480E" w:rsidRDefault="00D5480E" w:rsidP="004532CA">
      <w:pPr>
        <w:tabs>
          <w:tab w:val="left" w:pos="1701"/>
        </w:tabs>
        <w:spacing w:line="252" w:lineRule="auto"/>
        <w:rPr>
          <w:b/>
          <w:snapToGrid w:val="0"/>
          <w:lang w:eastAsia="en-US"/>
        </w:rPr>
      </w:pPr>
    </w:p>
    <w:p w14:paraId="6DBDC5D7" w14:textId="77777777" w:rsidR="00D5480E" w:rsidRDefault="00D5480E" w:rsidP="004532CA">
      <w:pPr>
        <w:tabs>
          <w:tab w:val="left" w:pos="1701"/>
        </w:tabs>
        <w:spacing w:line="252" w:lineRule="auto"/>
        <w:rPr>
          <w:b/>
          <w:snapToGrid w:val="0"/>
          <w:lang w:eastAsia="en-US"/>
        </w:rPr>
      </w:pPr>
    </w:p>
    <w:p w14:paraId="3E33B325" w14:textId="606C5B32" w:rsidR="00D5480E" w:rsidRDefault="00D5480E" w:rsidP="004532CA">
      <w:pPr>
        <w:tabs>
          <w:tab w:val="left" w:pos="1701"/>
        </w:tabs>
        <w:spacing w:line="252" w:lineRule="auto"/>
        <w:rPr>
          <w:b/>
          <w:snapToGrid w:val="0"/>
          <w:lang w:eastAsia="en-US"/>
        </w:rPr>
      </w:pPr>
    </w:p>
    <w:p w14:paraId="37F37551" w14:textId="11E86A56" w:rsidR="00D5480E" w:rsidRDefault="00D5480E" w:rsidP="004532CA">
      <w:pPr>
        <w:tabs>
          <w:tab w:val="left" w:pos="1701"/>
        </w:tabs>
        <w:spacing w:line="252" w:lineRule="auto"/>
        <w:rPr>
          <w:b/>
          <w:snapToGrid w:val="0"/>
          <w:lang w:eastAsia="en-US"/>
        </w:rPr>
      </w:pPr>
    </w:p>
    <w:p w14:paraId="1C442AC7" w14:textId="7E29DD58" w:rsidR="00D5480E" w:rsidRDefault="00D5480E" w:rsidP="004532CA">
      <w:pPr>
        <w:tabs>
          <w:tab w:val="left" w:pos="1701"/>
        </w:tabs>
        <w:spacing w:line="252" w:lineRule="auto"/>
        <w:rPr>
          <w:b/>
          <w:snapToGrid w:val="0"/>
          <w:lang w:eastAsia="en-US"/>
        </w:rPr>
      </w:pPr>
    </w:p>
    <w:p w14:paraId="16A69E86" w14:textId="77777777" w:rsidR="00D5480E" w:rsidRPr="00D5480E" w:rsidRDefault="00D5480E" w:rsidP="00D5480E">
      <w:pPr>
        <w:tabs>
          <w:tab w:val="left" w:pos="1701"/>
        </w:tabs>
        <w:spacing w:line="252" w:lineRule="auto"/>
        <w:rPr>
          <w:b/>
          <w:snapToGrid w:val="0"/>
          <w:lang w:eastAsia="en-US"/>
        </w:rPr>
      </w:pPr>
    </w:p>
    <w:p w14:paraId="111C46BC" w14:textId="77777777" w:rsidR="00D5480E" w:rsidRPr="00D5480E" w:rsidRDefault="00D5480E" w:rsidP="00D5480E">
      <w:pPr>
        <w:tabs>
          <w:tab w:val="left" w:pos="1701"/>
        </w:tabs>
        <w:spacing w:line="252" w:lineRule="auto"/>
        <w:rPr>
          <w:b/>
          <w:snapToGrid w:val="0"/>
          <w:lang w:eastAsia="en-US"/>
        </w:rPr>
      </w:pPr>
      <w:r w:rsidRPr="00D5480E">
        <w:rPr>
          <w:b/>
          <w:snapToGrid w:val="0"/>
          <w:lang w:eastAsia="en-US"/>
        </w:rPr>
        <w:t>Vid protokollet</w:t>
      </w:r>
    </w:p>
    <w:p w14:paraId="04D25BCA" w14:textId="77777777" w:rsidR="00D5480E" w:rsidRPr="00D5480E" w:rsidRDefault="00D5480E" w:rsidP="00D5480E">
      <w:pPr>
        <w:tabs>
          <w:tab w:val="left" w:pos="1701"/>
        </w:tabs>
        <w:spacing w:line="252" w:lineRule="auto"/>
        <w:rPr>
          <w:b/>
          <w:snapToGrid w:val="0"/>
          <w:lang w:eastAsia="en-US"/>
        </w:rPr>
      </w:pPr>
    </w:p>
    <w:p w14:paraId="1517FE6C" w14:textId="77777777" w:rsidR="00D5480E" w:rsidRPr="00D5480E" w:rsidRDefault="00D5480E" w:rsidP="00D5480E">
      <w:pPr>
        <w:tabs>
          <w:tab w:val="left" w:pos="1701"/>
        </w:tabs>
        <w:spacing w:line="252" w:lineRule="auto"/>
        <w:rPr>
          <w:b/>
          <w:snapToGrid w:val="0"/>
          <w:lang w:eastAsia="en-US"/>
        </w:rPr>
      </w:pPr>
    </w:p>
    <w:p w14:paraId="548824E3" w14:textId="77777777" w:rsidR="00D5480E" w:rsidRPr="00D5480E" w:rsidRDefault="00D5480E" w:rsidP="00D5480E">
      <w:pPr>
        <w:tabs>
          <w:tab w:val="left" w:pos="1701"/>
        </w:tabs>
        <w:spacing w:line="252" w:lineRule="auto"/>
        <w:rPr>
          <w:b/>
          <w:snapToGrid w:val="0"/>
          <w:lang w:eastAsia="en-US"/>
        </w:rPr>
      </w:pPr>
    </w:p>
    <w:p w14:paraId="05FC0663" w14:textId="77777777" w:rsidR="00D5480E" w:rsidRPr="00D5480E" w:rsidRDefault="00D5480E" w:rsidP="00D5480E">
      <w:pPr>
        <w:tabs>
          <w:tab w:val="left" w:pos="1701"/>
        </w:tabs>
        <w:spacing w:line="252" w:lineRule="auto"/>
        <w:rPr>
          <w:b/>
          <w:snapToGrid w:val="0"/>
          <w:lang w:eastAsia="en-US"/>
        </w:rPr>
      </w:pPr>
      <w:r w:rsidRPr="00D5480E">
        <w:rPr>
          <w:b/>
          <w:snapToGrid w:val="0"/>
          <w:lang w:eastAsia="en-US"/>
        </w:rPr>
        <w:t>Sebastian Hellberg</w:t>
      </w:r>
    </w:p>
    <w:p w14:paraId="308DC95A" w14:textId="77777777" w:rsidR="00D5480E" w:rsidRPr="00D5480E" w:rsidRDefault="00D5480E" w:rsidP="00D5480E">
      <w:pPr>
        <w:tabs>
          <w:tab w:val="left" w:pos="1701"/>
        </w:tabs>
        <w:spacing w:line="252" w:lineRule="auto"/>
        <w:rPr>
          <w:b/>
          <w:snapToGrid w:val="0"/>
          <w:lang w:eastAsia="en-US"/>
        </w:rPr>
      </w:pPr>
    </w:p>
    <w:p w14:paraId="4A723CD0" w14:textId="77777777" w:rsidR="00D5480E" w:rsidRPr="00D5480E" w:rsidRDefault="00D5480E" w:rsidP="00D5480E">
      <w:pPr>
        <w:tabs>
          <w:tab w:val="left" w:pos="1701"/>
        </w:tabs>
        <w:spacing w:line="252" w:lineRule="auto"/>
        <w:rPr>
          <w:b/>
          <w:snapToGrid w:val="0"/>
          <w:lang w:eastAsia="en-US"/>
        </w:rPr>
      </w:pPr>
    </w:p>
    <w:p w14:paraId="1B93DD78" w14:textId="77777777" w:rsidR="00D5480E" w:rsidRPr="00D5480E" w:rsidRDefault="00D5480E" w:rsidP="00D5480E">
      <w:pPr>
        <w:tabs>
          <w:tab w:val="left" w:pos="1701"/>
        </w:tabs>
        <w:spacing w:line="252" w:lineRule="auto"/>
        <w:rPr>
          <w:b/>
          <w:snapToGrid w:val="0"/>
          <w:lang w:eastAsia="en-US"/>
        </w:rPr>
      </w:pPr>
      <w:r w:rsidRPr="00D5480E">
        <w:rPr>
          <w:b/>
          <w:snapToGrid w:val="0"/>
          <w:lang w:eastAsia="en-US"/>
        </w:rPr>
        <w:t xml:space="preserve">       </w:t>
      </w:r>
    </w:p>
    <w:p w14:paraId="12A3F945" w14:textId="77777777" w:rsidR="00D5480E" w:rsidRPr="00D5480E" w:rsidRDefault="00D5480E" w:rsidP="00D5480E">
      <w:pPr>
        <w:tabs>
          <w:tab w:val="left" w:pos="1701"/>
        </w:tabs>
        <w:spacing w:line="252" w:lineRule="auto"/>
        <w:rPr>
          <w:b/>
          <w:snapToGrid w:val="0"/>
          <w:lang w:eastAsia="en-US"/>
        </w:rPr>
      </w:pPr>
      <w:r w:rsidRPr="00D5480E">
        <w:rPr>
          <w:b/>
          <w:snapToGrid w:val="0"/>
          <w:lang w:eastAsia="en-US"/>
        </w:rPr>
        <w:t>Justerat den</w:t>
      </w:r>
    </w:p>
    <w:p w14:paraId="379E9A24" w14:textId="77777777" w:rsidR="00D5480E" w:rsidRPr="00D5480E" w:rsidRDefault="00D5480E" w:rsidP="00D5480E">
      <w:pPr>
        <w:tabs>
          <w:tab w:val="left" w:pos="1701"/>
        </w:tabs>
        <w:spacing w:line="252" w:lineRule="auto"/>
        <w:rPr>
          <w:b/>
          <w:snapToGrid w:val="0"/>
          <w:lang w:eastAsia="en-US"/>
        </w:rPr>
      </w:pPr>
    </w:p>
    <w:p w14:paraId="5A8C3B42" w14:textId="77777777" w:rsidR="00D5480E" w:rsidRPr="00D5480E" w:rsidRDefault="00D5480E" w:rsidP="00D5480E">
      <w:pPr>
        <w:tabs>
          <w:tab w:val="left" w:pos="1701"/>
        </w:tabs>
        <w:spacing w:line="252" w:lineRule="auto"/>
        <w:rPr>
          <w:b/>
          <w:snapToGrid w:val="0"/>
          <w:lang w:eastAsia="en-US"/>
        </w:rPr>
      </w:pPr>
    </w:p>
    <w:p w14:paraId="50CA2732" w14:textId="77777777" w:rsidR="00D5480E" w:rsidRPr="00D5480E" w:rsidRDefault="00D5480E" w:rsidP="00D5480E">
      <w:pPr>
        <w:tabs>
          <w:tab w:val="left" w:pos="1701"/>
        </w:tabs>
        <w:spacing w:line="252" w:lineRule="auto"/>
        <w:rPr>
          <w:b/>
          <w:snapToGrid w:val="0"/>
          <w:lang w:eastAsia="en-US"/>
        </w:rPr>
      </w:pPr>
    </w:p>
    <w:p w14:paraId="271D7CFF" w14:textId="764E894B" w:rsidR="00D5480E" w:rsidRDefault="00D5480E" w:rsidP="00D5480E">
      <w:pPr>
        <w:tabs>
          <w:tab w:val="left" w:pos="1701"/>
        </w:tabs>
        <w:spacing w:line="252" w:lineRule="auto"/>
        <w:rPr>
          <w:b/>
          <w:snapToGrid w:val="0"/>
          <w:lang w:eastAsia="en-US"/>
        </w:rPr>
      </w:pPr>
      <w:r w:rsidRPr="00D5480E">
        <w:rPr>
          <w:b/>
          <w:snapToGrid w:val="0"/>
          <w:lang w:eastAsia="en-US"/>
        </w:rPr>
        <w:t>Hans Wallmark</w:t>
      </w:r>
    </w:p>
    <w:p w14:paraId="6D1E214D" w14:textId="77777777" w:rsidR="00FD3407" w:rsidRDefault="00FD3407" w:rsidP="004532CA">
      <w:pPr>
        <w:tabs>
          <w:tab w:val="left" w:pos="1701"/>
        </w:tabs>
        <w:spacing w:line="252" w:lineRule="auto"/>
        <w:rPr>
          <w:b/>
          <w:snapToGrid w:val="0"/>
          <w:lang w:eastAsia="en-US"/>
        </w:rPr>
      </w:pPr>
    </w:p>
    <w:p w14:paraId="1FF1ECF2" w14:textId="77777777" w:rsidR="00FD3407" w:rsidRDefault="00FD3407" w:rsidP="004532CA">
      <w:pPr>
        <w:tabs>
          <w:tab w:val="left" w:pos="1701"/>
        </w:tabs>
        <w:spacing w:line="252" w:lineRule="auto"/>
        <w:rPr>
          <w:b/>
          <w:snapToGrid w:val="0"/>
          <w:lang w:eastAsia="en-US"/>
        </w:rPr>
      </w:pPr>
    </w:p>
    <w:p w14:paraId="2756571C" w14:textId="3658A49D" w:rsidR="00EF5714" w:rsidRDefault="00EF5714" w:rsidP="00CE129D">
      <w:pPr>
        <w:tabs>
          <w:tab w:val="left" w:pos="1701"/>
        </w:tabs>
        <w:spacing w:line="252" w:lineRule="auto"/>
        <w:rPr>
          <w:b/>
          <w:snapToGrid w:val="0"/>
          <w:lang w:eastAsia="en-US"/>
        </w:rPr>
      </w:pPr>
    </w:p>
    <w:p w14:paraId="54E349AC" w14:textId="1FC4FA89" w:rsidR="00651E95" w:rsidRDefault="00651E95" w:rsidP="00AE4BBA">
      <w:pPr>
        <w:tabs>
          <w:tab w:val="left" w:pos="1701"/>
        </w:tabs>
        <w:spacing w:line="252" w:lineRule="auto"/>
        <w:rPr>
          <w:b/>
          <w:snapToGrid w:val="0"/>
          <w:lang w:eastAsia="en-US"/>
        </w:rPr>
      </w:pPr>
    </w:p>
    <w:p w14:paraId="496EE0A6" w14:textId="3DAD29A8" w:rsidR="00E45091" w:rsidRDefault="00E45091" w:rsidP="00F24170">
      <w:pPr>
        <w:widowControl/>
        <w:spacing w:after="160" w:line="259" w:lineRule="auto"/>
        <w:rPr>
          <w:b/>
          <w:snapToGrid w:val="0"/>
          <w:lang w:eastAsia="en-US"/>
        </w:rPr>
      </w:pPr>
    </w:p>
    <w:p w14:paraId="3723D458" w14:textId="77777777" w:rsidR="00E45091" w:rsidRDefault="00E45091" w:rsidP="00F24170">
      <w:pPr>
        <w:widowControl/>
        <w:spacing w:after="160" w:line="259" w:lineRule="auto"/>
        <w:rPr>
          <w:b/>
          <w:snapToGrid w:val="0"/>
          <w:lang w:eastAsia="en-US"/>
        </w:rPr>
      </w:pPr>
    </w:p>
    <w:tbl>
      <w:tblPr>
        <w:tblW w:w="9713" w:type="dxa"/>
        <w:tblInd w:w="-5" w:type="dxa"/>
        <w:tblCellMar>
          <w:left w:w="70" w:type="dxa"/>
          <w:right w:w="70" w:type="dxa"/>
        </w:tblCellMar>
        <w:tblLook w:val="04A0" w:firstRow="1" w:lastRow="0" w:firstColumn="1" w:lastColumn="0" w:noHBand="0" w:noVBand="1"/>
      </w:tblPr>
      <w:tblGrid>
        <w:gridCol w:w="4395"/>
        <w:gridCol w:w="153"/>
        <w:gridCol w:w="728"/>
        <w:gridCol w:w="728"/>
        <w:gridCol w:w="727"/>
        <w:gridCol w:w="782"/>
        <w:gridCol w:w="727"/>
        <w:gridCol w:w="732"/>
        <w:gridCol w:w="235"/>
        <w:gridCol w:w="497"/>
        <w:gridCol w:w="9"/>
      </w:tblGrid>
      <w:tr w:rsidR="00F24170" w:rsidRPr="00DE5153" w14:paraId="01764D5C" w14:textId="77777777" w:rsidTr="00B9797C">
        <w:trPr>
          <w:trHeight w:val="300"/>
        </w:trPr>
        <w:tc>
          <w:tcPr>
            <w:tcW w:w="4548" w:type="dxa"/>
            <w:gridSpan w:val="2"/>
            <w:tcBorders>
              <w:top w:val="single" w:sz="12" w:space="0" w:color="auto"/>
              <w:left w:val="single" w:sz="4" w:space="0" w:color="auto"/>
              <w:bottom w:val="single" w:sz="12" w:space="0" w:color="auto"/>
              <w:right w:val="nil"/>
            </w:tcBorders>
            <w:noWrap/>
            <w:hideMark/>
          </w:tcPr>
          <w:p w14:paraId="762BA387" w14:textId="77777777" w:rsidR="00F24170" w:rsidRPr="008730C6" w:rsidRDefault="00F24170" w:rsidP="00B9797C">
            <w:pPr>
              <w:widowControl/>
              <w:spacing w:line="256" w:lineRule="auto"/>
              <w:rPr>
                <w:b/>
                <w:snapToGrid w:val="0"/>
                <w:lang w:eastAsia="en-US"/>
              </w:rPr>
            </w:pPr>
            <w:r w:rsidRPr="00DE5153">
              <w:rPr>
                <w:b/>
                <w:color w:val="000000"/>
                <w:lang w:val="en-GB" w:eastAsia="en-US"/>
              </w:rPr>
              <w:lastRenderedPageBreak/>
              <w:t>EU–NÄMNDEN</w:t>
            </w:r>
          </w:p>
        </w:tc>
        <w:tc>
          <w:tcPr>
            <w:tcW w:w="5165" w:type="dxa"/>
            <w:gridSpan w:val="9"/>
            <w:tcBorders>
              <w:top w:val="single" w:sz="12" w:space="0" w:color="auto"/>
              <w:left w:val="single" w:sz="4" w:space="0" w:color="auto"/>
              <w:bottom w:val="single" w:sz="12" w:space="0" w:color="auto"/>
              <w:right w:val="single" w:sz="4" w:space="0" w:color="auto"/>
            </w:tcBorders>
            <w:noWrap/>
            <w:hideMark/>
          </w:tcPr>
          <w:p w14:paraId="032D71E0" w14:textId="04C5B861" w:rsidR="00F24170" w:rsidRPr="00DE5153" w:rsidRDefault="00F24170" w:rsidP="00B9797C">
            <w:pPr>
              <w:widowControl/>
              <w:spacing w:line="256" w:lineRule="auto"/>
              <w:jc w:val="right"/>
              <w:rPr>
                <w:b/>
                <w:color w:val="000000"/>
                <w:lang w:val="en-GB" w:eastAsia="en-US"/>
              </w:rPr>
            </w:pPr>
            <w:proofErr w:type="spellStart"/>
            <w:r w:rsidRPr="00DE5153">
              <w:rPr>
                <w:b/>
                <w:color w:val="000000"/>
                <w:lang w:val="en-GB" w:eastAsia="en-US"/>
              </w:rPr>
              <w:t>Bilaga</w:t>
            </w:r>
            <w:proofErr w:type="spellEnd"/>
            <w:r w:rsidRPr="00DE5153">
              <w:rPr>
                <w:b/>
                <w:color w:val="000000"/>
                <w:lang w:val="en-GB" w:eastAsia="en-US"/>
              </w:rPr>
              <w:t xml:space="preserve"> 1 till </w:t>
            </w:r>
            <w:proofErr w:type="spellStart"/>
            <w:r w:rsidRPr="00DE5153">
              <w:rPr>
                <w:b/>
                <w:color w:val="000000"/>
                <w:lang w:val="en-GB" w:eastAsia="en-US"/>
              </w:rPr>
              <w:t>protokoll</w:t>
            </w:r>
            <w:proofErr w:type="spellEnd"/>
            <w:r w:rsidRPr="00DE5153">
              <w:rPr>
                <w:b/>
                <w:color w:val="000000"/>
                <w:lang w:val="en-GB" w:eastAsia="en-US"/>
              </w:rPr>
              <w:t xml:space="preserve"> 202</w:t>
            </w:r>
            <w:r>
              <w:rPr>
                <w:b/>
                <w:color w:val="000000"/>
                <w:lang w:val="en-GB" w:eastAsia="en-US"/>
              </w:rPr>
              <w:t>2</w:t>
            </w:r>
            <w:r w:rsidRPr="00DE5153">
              <w:rPr>
                <w:b/>
                <w:color w:val="000000"/>
                <w:lang w:val="en-GB" w:eastAsia="en-US"/>
              </w:rPr>
              <w:t>/2</w:t>
            </w:r>
            <w:r>
              <w:rPr>
                <w:b/>
                <w:color w:val="000000"/>
                <w:lang w:val="en-GB" w:eastAsia="en-US"/>
              </w:rPr>
              <w:t>3</w:t>
            </w:r>
            <w:r w:rsidRPr="00DE5153">
              <w:rPr>
                <w:b/>
                <w:color w:val="000000"/>
                <w:lang w:val="en-GB" w:eastAsia="en-US"/>
              </w:rPr>
              <w:t>:</w:t>
            </w:r>
            <w:r>
              <w:rPr>
                <w:b/>
                <w:color w:val="000000"/>
                <w:lang w:val="en-GB" w:eastAsia="en-US"/>
              </w:rPr>
              <w:t>3</w:t>
            </w:r>
            <w:r w:rsidR="005301BD">
              <w:rPr>
                <w:b/>
                <w:color w:val="000000"/>
                <w:lang w:val="en-GB" w:eastAsia="en-US"/>
              </w:rPr>
              <w:t>2</w:t>
            </w:r>
            <w:r>
              <w:rPr>
                <w:b/>
                <w:color w:val="000000"/>
                <w:lang w:val="en-GB" w:eastAsia="en-US"/>
              </w:rPr>
              <w:t xml:space="preserve">  </w:t>
            </w:r>
          </w:p>
        </w:tc>
      </w:tr>
      <w:tr w:rsidR="00F24170" w:rsidRPr="00DE5153" w14:paraId="6B4AAAB7" w14:textId="77777777" w:rsidTr="00B9797C">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328271A1" w14:textId="77777777" w:rsidR="00F24170" w:rsidRPr="00DE5153" w:rsidRDefault="00F24170" w:rsidP="00B9797C">
            <w:pPr>
              <w:widowControl/>
              <w:spacing w:line="256" w:lineRule="auto"/>
              <w:rPr>
                <w:b/>
                <w:color w:val="000000"/>
                <w:sz w:val="22"/>
                <w:szCs w:val="22"/>
                <w:lang w:val="en-GB" w:eastAsia="en-US"/>
              </w:rPr>
            </w:pPr>
            <w:proofErr w:type="spellStart"/>
            <w:r w:rsidRPr="00DE5153">
              <w:rPr>
                <w:color w:val="000000"/>
                <w:sz w:val="22"/>
                <w:lang w:val="en-GB" w:eastAsia="en-US"/>
              </w:rPr>
              <w:t>Namn</w:t>
            </w:r>
            <w:proofErr w:type="spellEnd"/>
          </w:p>
        </w:tc>
        <w:tc>
          <w:tcPr>
            <w:tcW w:w="728" w:type="dxa"/>
            <w:tcBorders>
              <w:top w:val="single" w:sz="12" w:space="0" w:color="auto"/>
              <w:left w:val="single" w:sz="4" w:space="0" w:color="auto"/>
              <w:bottom w:val="single" w:sz="12" w:space="0" w:color="auto"/>
              <w:right w:val="single" w:sz="4" w:space="0" w:color="auto"/>
            </w:tcBorders>
            <w:noWrap/>
          </w:tcPr>
          <w:p w14:paraId="514E0898" w14:textId="7DB69AF1" w:rsidR="00F24170" w:rsidRPr="00DE5153" w:rsidRDefault="00F24170" w:rsidP="00B9797C">
            <w:pPr>
              <w:widowControl/>
              <w:spacing w:line="256" w:lineRule="auto"/>
              <w:rPr>
                <w:b/>
                <w:color w:val="000000"/>
                <w:sz w:val="22"/>
                <w:szCs w:val="22"/>
                <w:lang w:val="en-GB" w:eastAsia="en-US"/>
              </w:rPr>
            </w:pPr>
            <w:r w:rsidRPr="00DE5153">
              <w:rPr>
                <w:b/>
                <w:color w:val="000000"/>
                <w:sz w:val="22"/>
                <w:szCs w:val="22"/>
                <w:lang w:val="en-GB" w:eastAsia="en-US"/>
              </w:rPr>
              <w:t xml:space="preserve">§ </w:t>
            </w:r>
            <w:r w:rsidR="00687A1E">
              <w:rPr>
                <w:b/>
                <w:color w:val="000000"/>
                <w:sz w:val="22"/>
                <w:szCs w:val="22"/>
                <w:lang w:val="en-GB" w:eastAsia="en-US"/>
              </w:rPr>
              <w:t>1-2</w:t>
            </w:r>
          </w:p>
        </w:tc>
        <w:tc>
          <w:tcPr>
            <w:tcW w:w="728" w:type="dxa"/>
            <w:tcBorders>
              <w:top w:val="single" w:sz="12" w:space="0" w:color="auto"/>
              <w:left w:val="nil"/>
              <w:bottom w:val="single" w:sz="12" w:space="0" w:color="auto"/>
              <w:right w:val="single" w:sz="4" w:space="0" w:color="auto"/>
            </w:tcBorders>
            <w:noWrap/>
          </w:tcPr>
          <w:p w14:paraId="39AC977B" w14:textId="18743A4A" w:rsidR="00F24170" w:rsidRPr="00DE5153" w:rsidRDefault="00F24170" w:rsidP="00B9797C">
            <w:pPr>
              <w:widowControl/>
              <w:spacing w:line="256" w:lineRule="auto"/>
              <w:rPr>
                <w:b/>
                <w:color w:val="000000"/>
                <w:sz w:val="22"/>
                <w:szCs w:val="22"/>
                <w:lang w:val="en-GB" w:eastAsia="en-US"/>
              </w:rPr>
            </w:pPr>
            <w:r>
              <w:rPr>
                <w:b/>
                <w:color w:val="000000"/>
                <w:sz w:val="22"/>
                <w:szCs w:val="22"/>
                <w:lang w:val="en-GB" w:eastAsia="en-US"/>
              </w:rPr>
              <w:t xml:space="preserve">§ </w:t>
            </w:r>
            <w:r w:rsidR="00687A1E">
              <w:rPr>
                <w:b/>
                <w:color w:val="000000"/>
                <w:sz w:val="22"/>
                <w:szCs w:val="22"/>
                <w:lang w:val="en-GB" w:eastAsia="en-US"/>
              </w:rPr>
              <w:t>3-4</w:t>
            </w:r>
          </w:p>
        </w:tc>
        <w:tc>
          <w:tcPr>
            <w:tcW w:w="727" w:type="dxa"/>
            <w:tcBorders>
              <w:top w:val="single" w:sz="12" w:space="0" w:color="auto"/>
              <w:left w:val="nil"/>
              <w:bottom w:val="single" w:sz="12" w:space="0" w:color="auto"/>
              <w:right w:val="single" w:sz="4" w:space="0" w:color="auto"/>
            </w:tcBorders>
            <w:noWrap/>
          </w:tcPr>
          <w:p w14:paraId="2D3C2D31" w14:textId="35939213" w:rsidR="00F24170" w:rsidRPr="00DE5153" w:rsidRDefault="005301BD" w:rsidP="00B9797C">
            <w:pPr>
              <w:widowControl/>
              <w:spacing w:line="256" w:lineRule="auto"/>
              <w:rPr>
                <w:b/>
                <w:color w:val="000000"/>
                <w:sz w:val="22"/>
                <w:szCs w:val="22"/>
                <w:lang w:val="en-GB" w:eastAsia="en-US"/>
              </w:rPr>
            </w:pPr>
            <w:r>
              <w:rPr>
                <w:b/>
                <w:color w:val="000000"/>
                <w:sz w:val="22"/>
                <w:szCs w:val="22"/>
                <w:lang w:val="en-GB" w:eastAsia="en-US"/>
              </w:rPr>
              <w:t>§</w:t>
            </w:r>
            <w:r w:rsidR="00687A1E">
              <w:rPr>
                <w:b/>
                <w:color w:val="000000"/>
                <w:sz w:val="22"/>
                <w:szCs w:val="22"/>
                <w:lang w:val="en-GB" w:eastAsia="en-US"/>
              </w:rPr>
              <w:t>5-7</w:t>
            </w:r>
          </w:p>
        </w:tc>
        <w:tc>
          <w:tcPr>
            <w:tcW w:w="782" w:type="dxa"/>
            <w:tcBorders>
              <w:top w:val="single" w:sz="12" w:space="0" w:color="auto"/>
              <w:left w:val="nil"/>
              <w:bottom w:val="single" w:sz="12" w:space="0" w:color="auto"/>
              <w:right w:val="single" w:sz="4" w:space="0" w:color="auto"/>
            </w:tcBorders>
            <w:noWrap/>
          </w:tcPr>
          <w:p w14:paraId="789E6CAA" w14:textId="6BB86E35" w:rsidR="00F24170" w:rsidRPr="00DE5153" w:rsidRDefault="005301BD" w:rsidP="00B9797C">
            <w:pPr>
              <w:widowControl/>
              <w:spacing w:line="256" w:lineRule="auto"/>
              <w:rPr>
                <w:b/>
                <w:color w:val="000000"/>
                <w:sz w:val="22"/>
                <w:szCs w:val="22"/>
                <w:lang w:val="en-GB" w:eastAsia="en-US"/>
              </w:rPr>
            </w:pPr>
            <w:r>
              <w:rPr>
                <w:b/>
                <w:color w:val="000000"/>
                <w:sz w:val="22"/>
                <w:szCs w:val="22"/>
                <w:lang w:val="en-GB" w:eastAsia="en-US"/>
              </w:rPr>
              <w:t>§</w:t>
            </w:r>
          </w:p>
        </w:tc>
        <w:tc>
          <w:tcPr>
            <w:tcW w:w="727" w:type="dxa"/>
            <w:tcBorders>
              <w:top w:val="single" w:sz="12" w:space="0" w:color="auto"/>
              <w:left w:val="nil"/>
              <w:bottom w:val="single" w:sz="12" w:space="0" w:color="auto"/>
              <w:right w:val="single" w:sz="4" w:space="0" w:color="auto"/>
            </w:tcBorders>
            <w:noWrap/>
          </w:tcPr>
          <w:p w14:paraId="70BBBAFA" w14:textId="1D68E1C4" w:rsidR="00F24170" w:rsidRPr="00DE5153" w:rsidRDefault="005301BD" w:rsidP="00B9797C">
            <w:pPr>
              <w:widowControl/>
              <w:spacing w:line="256" w:lineRule="auto"/>
              <w:rPr>
                <w:b/>
                <w:color w:val="000000"/>
                <w:sz w:val="22"/>
                <w:szCs w:val="22"/>
                <w:lang w:val="en-GB" w:eastAsia="en-US"/>
              </w:rPr>
            </w:pPr>
            <w:r>
              <w:rPr>
                <w:b/>
                <w:color w:val="000000"/>
                <w:sz w:val="22"/>
                <w:szCs w:val="22"/>
                <w:lang w:val="en-GB" w:eastAsia="en-US"/>
              </w:rPr>
              <w:t>§</w:t>
            </w:r>
          </w:p>
        </w:tc>
        <w:tc>
          <w:tcPr>
            <w:tcW w:w="732" w:type="dxa"/>
            <w:tcBorders>
              <w:top w:val="single" w:sz="12" w:space="0" w:color="auto"/>
              <w:left w:val="nil"/>
              <w:bottom w:val="single" w:sz="12" w:space="0" w:color="auto"/>
              <w:right w:val="single" w:sz="4" w:space="0" w:color="auto"/>
            </w:tcBorders>
            <w:noWrap/>
          </w:tcPr>
          <w:p w14:paraId="6D010786" w14:textId="5BA9CF14" w:rsidR="00F24170" w:rsidRPr="00DE5153" w:rsidRDefault="005301BD" w:rsidP="00B9797C">
            <w:pPr>
              <w:widowControl/>
              <w:spacing w:line="256" w:lineRule="auto"/>
              <w:rPr>
                <w:b/>
                <w:color w:val="000000"/>
                <w:sz w:val="22"/>
                <w:szCs w:val="22"/>
                <w:lang w:val="en-GB" w:eastAsia="en-US"/>
              </w:rPr>
            </w:pPr>
            <w:r>
              <w:rPr>
                <w:b/>
                <w:color w:val="000000"/>
                <w:sz w:val="22"/>
                <w:szCs w:val="22"/>
                <w:lang w:val="en-GB" w:eastAsia="en-US"/>
              </w:rPr>
              <w:t>§</w:t>
            </w:r>
          </w:p>
        </w:tc>
        <w:tc>
          <w:tcPr>
            <w:tcW w:w="732" w:type="dxa"/>
            <w:gridSpan w:val="2"/>
            <w:tcBorders>
              <w:top w:val="single" w:sz="12" w:space="0" w:color="auto"/>
              <w:left w:val="nil"/>
              <w:bottom w:val="single" w:sz="12" w:space="0" w:color="auto"/>
              <w:right w:val="single" w:sz="4" w:space="0" w:color="auto"/>
            </w:tcBorders>
            <w:noWrap/>
          </w:tcPr>
          <w:p w14:paraId="5B8A7F83" w14:textId="1C7A18EB" w:rsidR="00F24170" w:rsidRPr="00DE5153" w:rsidRDefault="005301BD" w:rsidP="00B9797C">
            <w:pPr>
              <w:widowControl/>
              <w:spacing w:line="256" w:lineRule="auto"/>
              <w:rPr>
                <w:b/>
                <w:color w:val="000000"/>
                <w:sz w:val="22"/>
                <w:szCs w:val="22"/>
                <w:lang w:val="en-GB" w:eastAsia="en-US"/>
              </w:rPr>
            </w:pPr>
            <w:r>
              <w:rPr>
                <w:b/>
                <w:color w:val="000000"/>
                <w:sz w:val="22"/>
                <w:szCs w:val="22"/>
                <w:lang w:val="en-GB" w:eastAsia="en-US"/>
              </w:rPr>
              <w:t>§</w:t>
            </w:r>
          </w:p>
        </w:tc>
      </w:tr>
      <w:tr w:rsidR="00F24170" w:rsidRPr="00DE5153" w14:paraId="1139D080" w14:textId="77777777" w:rsidTr="00B9797C">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2A841E6D" w14:textId="77777777" w:rsidR="00F24170" w:rsidRPr="00DE5153" w:rsidRDefault="00F24170" w:rsidP="00B9797C">
            <w:pPr>
              <w:widowControl/>
              <w:spacing w:line="256" w:lineRule="auto"/>
              <w:rPr>
                <w:i/>
                <w:color w:val="000000"/>
                <w:lang w:val="en-GB" w:eastAsia="en-US"/>
              </w:rPr>
            </w:pPr>
            <w:r w:rsidRPr="00DE5153">
              <w:rPr>
                <w:i/>
                <w:color w:val="000000"/>
                <w:lang w:val="en-GB" w:eastAsia="en-US"/>
              </w:rPr>
              <w:t>LEDAMÖTER</w:t>
            </w:r>
          </w:p>
        </w:tc>
        <w:tc>
          <w:tcPr>
            <w:tcW w:w="728" w:type="dxa"/>
            <w:tcBorders>
              <w:top w:val="single" w:sz="12" w:space="0" w:color="auto"/>
              <w:left w:val="single" w:sz="4" w:space="0" w:color="auto"/>
              <w:bottom w:val="single" w:sz="12" w:space="0" w:color="auto"/>
              <w:right w:val="single" w:sz="4" w:space="0" w:color="auto"/>
            </w:tcBorders>
            <w:noWrap/>
          </w:tcPr>
          <w:p w14:paraId="298FFD76" w14:textId="77777777" w:rsidR="00F24170" w:rsidRPr="00DE5153" w:rsidRDefault="00F24170" w:rsidP="00B9797C">
            <w:pPr>
              <w:widowControl/>
              <w:spacing w:line="256" w:lineRule="auto"/>
              <w:rPr>
                <w:i/>
                <w:color w:val="000000"/>
                <w:sz w:val="22"/>
                <w:szCs w:val="22"/>
                <w:lang w:val="en-GB" w:eastAsia="en-US"/>
              </w:rPr>
            </w:pPr>
            <w:r w:rsidRPr="00DE5153">
              <w:rPr>
                <w:i/>
                <w:color w:val="000000"/>
                <w:sz w:val="22"/>
                <w:szCs w:val="22"/>
                <w:lang w:val="en-GB" w:eastAsia="en-US"/>
              </w:rPr>
              <w:t>N</w:t>
            </w:r>
          </w:p>
        </w:tc>
        <w:tc>
          <w:tcPr>
            <w:tcW w:w="728" w:type="dxa"/>
            <w:tcBorders>
              <w:top w:val="single" w:sz="12" w:space="0" w:color="auto"/>
              <w:left w:val="nil"/>
              <w:bottom w:val="single" w:sz="12" w:space="0" w:color="auto"/>
              <w:right w:val="single" w:sz="4" w:space="0" w:color="auto"/>
            </w:tcBorders>
            <w:noWrap/>
          </w:tcPr>
          <w:p w14:paraId="13FB64BF" w14:textId="77777777" w:rsidR="00F24170" w:rsidRPr="00DE5153" w:rsidRDefault="00F24170" w:rsidP="00B9797C">
            <w:pPr>
              <w:widowControl/>
              <w:spacing w:line="256" w:lineRule="auto"/>
              <w:rPr>
                <w:i/>
                <w:color w:val="000000"/>
                <w:sz w:val="22"/>
                <w:szCs w:val="22"/>
                <w:lang w:val="en-GB" w:eastAsia="en-US"/>
              </w:rPr>
            </w:pPr>
            <w:r>
              <w:rPr>
                <w:i/>
                <w:color w:val="000000"/>
                <w:sz w:val="22"/>
                <w:szCs w:val="22"/>
                <w:lang w:val="en-GB" w:eastAsia="en-US"/>
              </w:rPr>
              <w:t>N</w:t>
            </w:r>
          </w:p>
        </w:tc>
        <w:tc>
          <w:tcPr>
            <w:tcW w:w="727" w:type="dxa"/>
            <w:tcBorders>
              <w:top w:val="single" w:sz="12" w:space="0" w:color="auto"/>
              <w:left w:val="nil"/>
              <w:bottom w:val="single" w:sz="12" w:space="0" w:color="auto"/>
              <w:right w:val="single" w:sz="4" w:space="0" w:color="auto"/>
            </w:tcBorders>
            <w:noWrap/>
          </w:tcPr>
          <w:p w14:paraId="2E54B4CD" w14:textId="7957B8C4" w:rsidR="00F24170" w:rsidRPr="00DE5153" w:rsidRDefault="00687A1E" w:rsidP="00B9797C">
            <w:pPr>
              <w:widowControl/>
              <w:spacing w:line="256" w:lineRule="auto"/>
              <w:rPr>
                <w:i/>
                <w:color w:val="000000"/>
                <w:sz w:val="22"/>
                <w:szCs w:val="22"/>
                <w:lang w:val="en-GB" w:eastAsia="en-US"/>
              </w:rPr>
            </w:pPr>
            <w:r>
              <w:rPr>
                <w:i/>
                <w:color w:val="000000"/>
                <w:sz w:val="22"/>
                <w:szCs w:val="22"/>
                <w:lang w:val="en-GB" w:eastAsia="en-US"/>
              </w:rPr>
              <w:t>N</w:t>
            </w:r>
          </w:p>
        </w:tc>
        <w:tc>
          <w:tcPr>
            <w:tcW w:w="782" w:type="dxa"/>
            <w:tcBorders>
              <w:top w:val="single" w:sz="12" w:space="0" w:color="auto"/>
              <w:left w:val="nil"/>
              <w:bottom w:val="single" w:sz="12" w:space="0" w:color="auto"/>
              <w:right w:val="single" w:sz="4" w:space="0" w:color="auto"/>
            </w:tcBorders>
            <w:noWrap/>
          </w:tcPr>
          <w:p w14:paraId="02A8E5E8" w14:textId="77777777" w:rsidR="00F24170" w:rsidRPr="00DE5153" w:rsidRDefault="00F24170" w:rsidP="00B9797C">
            <w:pPr>
              <w:widowControl/>
              <w:spacing w:line="256" w:lineRule="auto"/>
              <w:rPr>
                <w:i/>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2488A90F" w14:textId="77777777" w:rsidR="00F24170" w:rsidRPr="00DE5153" w:rsidRDefault="00F24170" w:rsidP="00B9797C">
            <w:pPr>
              <w:widowControl/>
              <w:spacing w:line="256" w:lineRule="auto"/>
              <w:rPr>
                <w:i/>
                <w:color w:val="000000"/>
                <w:sz w:val="22"/>
                <w:szCs w:val="22"/>
                <w:lang w:val="en-GB" w:eastAsia="en-US"/>
              </w:rPr>
            </w:pPr>
          </w:p>
        </w:tc>
        <w:tc>
          <w:tcPr>
            <w:tcW w:w="732" w:type="dxa"/>
            <w:tcBorders>
              <w:top w:val="single" w:sz="12" w:space="0" w:color="auto"/>
              <w:left w:val="nil"/>
              <w:bottom w:val="single" w:sz="12" w:space="0" w:color="auto"/>
              <w:right w:val="single" w:sz="4" w:space="0" w:color="auto"/>
            </w:tcBorders>
            <w:noWrap/>
          </w:tcPr>
          <w:p w14:paraId="29CA6BA3" w14:textId="77777777" w:rsidR="00F24170" w:rsidRPr="00DE5153" w:rsidRDefault="00F24170" w:rsidP="00B9797C">
            <w:pPr>
              <w:widowControl/>
              <w:spacing w:line="256" w:lineRule="auto"/>
              <w:rPr>
                <w:i/>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559005C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220674A" w14:textId="77777777" w:rsidTr="00B9797C">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hideMark/>
          </w:tcPr>
          <w:p w14:paraId="72007CFD"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 xml:space="preserve">Hans </w:t>
            </w:r>
            <w:proofErr w:type="spellStart"/>
            <w:r>
              <w:rPr>
                <w:color w:val="000000"/>
                <w:sz w:val="18"/>
                <w:szCs w:val="18"/>
                <w:lang w:val="en-GB" w:eastAsia="en-US"/>
              </w:rPr>
              <w:t>Wallmark</w:t>
            </w:r>
            <w:proofErr w:type="spellEnd"/>
            <w:r w:rsidRPr="00DE5153">
              <w:rPr>
                <w:color w:val="000000"/>
                <w:sz w:val="18"/>
                <w:szCs w:val="18"/>
                <w:lang w:val="en-GB" w:eastAsia="en-US"/>
              </w:rPr>
              <w:t xml:space="preserve"> (</w:t>
            </w:r>
            <w:r>
              <w:rPr>
                <w:color w:val="000000"/>
                <w:sz w:val="18"/>
                <w:szCs w:val="18"/>
                <w:lang w:val="en-GB" w:eastAsia="en-US"/>
              </w:rPr>
              <w:t>M</w:t>
            </w:r>
            <w:r w:rsidRPr="00DE5153">
              <w:rPr>
                <w:color w:val="000000"/>
                <w:sz w:val="18"/>
                <w:szCs w:val="18"/>
                <w:lang w:val="en-GB" w:eastAsia="en-US"/>
              </w:rPr>
              <w:t>) (</w:t>
            </w:r>
            <w:proofErr w:type="spellStart"/>
            <w:r w:rsidRPr="00DE5153">
              <w:rPr>
                <w:color w:val="000000"/>
                <w:sz w:val="18"/>
                <w:szCs w:val="18"/>
                <w:lang w:val="en-GB" w:eastAsia="en-US"/>
              </w:rPr>
              <w:t>Ordf</w:t>
            </w:r>
            <w:proofErr w:type="spellEnd"/>
            <w:r w:rsidRPr="00DE5153">
              <w:rPr>
                <w:color w:val="000000"/>
                <w:sz w:val="18"/>
                <w:szCs w:val="18"/>
                <w:lang w:val="en-GB" w:eastAsia="en-US"/>
              </w:rPr>
              <w:t>.)</w:t>
            </w:r>
          </w:p>
        </w:tc>
        <w:tc>
          <w:tcPr>
            <w:tcW w:w="728" w:type="dxa"/>
            <w:tcBorders>
              <w:top w:val="single" w:sz="12" w:space="0" w:color="auto"/>
              <w:left w:val="single" w:sz="4" w:space="0" w:color="auto"/>
              <w:bottom w:val="single" w:sz="4" w:space="0" w:color="auto"/>
              <w:right w:val="single" w:sz="4" w:space="0" w:color="auto"/>
            </w:tcBorders>
            <w:noWrap/>
          </w:tcPr>
          <w:p w14:paraId="17C7E27C" w14:textId="222FFC0B" w:rsidR="00F24170" w:rsidRPr="00DE5153" w:rsidRDefault="005301BD"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single" w:sz="12" w:space="0" w:color="auto"/>
              <w:left w:val="nil"/>
              <w:bottom w:val="single" w:sz="4" w:space="0" w:color="auto"/>
              <w:right w:val="single" w:sz="4" w:space="0" w:color="auto"/>
            </w:tcBorders>
            <w:noWrap/>
          </w:tcPr>
          <w:p w14:paraId="6A486A2A" w14:textId="77777777" w:rsidR="00F24170" w:rsidRPr="00DE5153" w:rsidRDefault="00F24170"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single" w:sz="12" w:space="0" w:color="auto"/>
              <w:left w:val="nil"/>
              <w:bottom w:val="single" w:sz="4" w:space="0" w:color="auto"/>
              <w:right w:val="single" w:sz="4" w:space="0" w:color="auto"/>
            </w:tcBorders>
            <w:noWrap/>
          </w:tcPr>
          <w:p w14:paraId="771DB328" w14:textId="35583D8D"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single" w:sz="12" w:space="0" w:color="auto"/>
              <w:left w:val="nil"/>
              <w:bottom w:val="single" w:sz="4" w:space="0" w:color="auto"/>
              <w:right w:val="single" w:sz="4" w:space="0" w:color="auto"/>
            </w:tcBorders>
            <w:noWrap/>
          </w:tcPr>
          <w:p w14:paraId="496F06EF"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4369CCF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12" w:space="0" w:color="auto"/>
              <w:left w:val="nil"/>
              <w:bottom w:val="single" w:sz="4" w:space="0" w:color="auto"/>
              <w:right w:val="single" w:sz="4" w:space="0" w:color="auto"/>
            </w:tcBorders>
            <w:noWrap/>
          </w:tcPr>
          <w:p w14:paraId="4CE9579B"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2ED2A569"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DCB00A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02759ED" w14:textId="77777777" w:rsidR="00F24170" w:rsidRPr="00DE5153" w:rsidRDefault="00F24170" w:rsidP="00B9797C">
            <w:pPr>
              <w:widowControl/>
              <w:spacing w:line="256" w:lineRule="auto"/>
              <w:rPr>
                <w:color w:val="000000"/>
                <w:sz w:val="18"/>
                <w:szCs w:val="18"/>
                <w:lang w:eastAsia="en-US"/>
              </w:rPr>
            </w:pPr>
            <w:r>
              <w:rPr>
                <w:color w:val="000000"/>
                <w:sz w:val="18"/>
                <w:szCs w:val="18"/>
                <w:lang w:eastAsia="en-US"/>
              </w:rPr>
              <w:t>Matilda Ernkrans</w:t>
            </w:r>
            <w:r w:rsidRPr="00F61746">
              <w:rPr>
                <w:color w:val="000000"/>
                <w:sz w:val="18"/>
                <w:szCs w:val="18"/>
                <w:lang w:eastAsia="en-US"/>
              </w:rPr>
              <w:t xml:space="preserve"> (</w:t>
            </w:r>
            <w:r>
              <w:rPr>
                <w:color w:val="000000"/>
                <w:sz w:val="18"/>
                <w:szCs w:val="18"/>
                <w:lang w:eastAsia="en-US"/>
              </w:rPr>
              <w:t>S</w:t>
            </w:r>
            <w:r w:rsidRPr="00F61746">
              <w:rPr>
                <w:color w:val="000000"/>
                <w:sz w:val="18"/>
                <w:szCs w:val="18"/>
                <w:lang w:eastAsia="en-US"/>
              </w:rPr>
              <w:t>) (Förste vice ordf.)</w:t>
            </w:r>
          </w:p>
        </w:tc>
        <w:tc>
          <w:tcPr>
            <w:tcW w:w="728" w:type="dxa"/>
            <w:tcBorders>
              <w:top w:val="nil"/>
              <w:left w:val="single" w:sz="4" w:space="0" w:color="auto"/>
              <w:bottom w:val="single" w:sz="4" w:space="0" w:color="auto"/>
              <w:right w:val="single" w:sz="4" w:space="0" w:color="auto"/>
            </w:tcBorders>
            <w:noWrap/>
          </w:tcPr>
          <w:p w14:paraId="50B19CFB" w14:textId="153E17ED" w:rsidR="00F24170" w:rsidRPr="00DE5153" w:rsidRDefault="00687A1E" w:rsidP="00B9797C">
            <w:pPr>
              <w:widowControl/>
              <w:spacing w:line="256" w:lineRule="auto"/>
              <w:rPr>
                <w:color w:val="000000"/>
                <w:sz w:val="22"/>
                <w:szCs w:val="22"/>
                <w:lang w:eastAsia="en-US"/>
              </w:rPr>
            </w:pPr>
            <w:r>
              <w:rPr>
                <w:color w:val="000000"/>
                <w:sz w:val="22"/>
                <w:szCs w:val="22"/>
                <w:lang w:eastAsia="en-US"/>
              </w:rPr>
              <w:t>X</w:t>
            </w:r>
          </w:p>
        </w:tc>
        <w:tc>
          <w:tcPr>
            <w:tcW w:w="728" w:type="dxa"/>
            <w:tcBorders>
              <w:top w:val="nil"/>
              <w:left w:val="nil"/>
              <w:bottom w:val="single" w:sz="4" w:space="0" w:color="auto"/>
              <w:right w:val="single" w:sz="4" w:space="0" w:color="auto"/>
            </w:tcBorders>
            <w:noWrap/>
          </w:tcPr>
          <w:p w14:paraId="48E038C0" w14:textId="0A28A070" w:rsidR="005301BD" w:rsidRPr="0053205B" w:rsidRDefault="00687A1E" w:rsidP="00B9797C">
            <w:pPr>
              <w:widowControl/>
              <w:spacing w:line="256" w:lineRule="auto"/>
              <w:rPr>
                <w:color w:val="000000"/>
                <w:sz w:val="22"/>
                <w:szCs w:val="22"/>
                <w:lang w:eastAsia="en-US"/>
              </w:rPr>
            </w:pPr>
            <w:r>
              <w:rPr>
                <w:color w:val="000000"/>
                <w:sz w:val="22"/>
                <w:szCs w:val="22"/>
                <w:lang w:eastAsia="en-US"/>
              </w:rPr>
              <w:t>X</w:t>
            </w:r>
          </w:p>
        </w:tc>
        <w:tc>
          <w:tcPr>
            <w:tcW w:w="727" w:type="dxa"/>
            <w:tcBorders>
              <w:top w:val="nil"/>
              <w:left w:val="nil"/>
              <w:bottom w:val="single" w:sz="4" w:space="0" w:color="auto"/>
              <w:right w:val="single" w:sz="4" w:space="0" w:color="auto"/>
            </w:tcBorders>
            <w:noWrap/>
          </w:tcPr>
          <w:p w14:paraId="5CEE0958" w14:textId="539FAB26" w:rsidR="00F24170" w:rsidRPr="0053205B" w:rsidRDefault="00687A1E" w:rsidP="00B9797C">
            <w:pPr>
              <w:widowControl/>
              <w:spacing w:line="256" w:lineRule="auto"/>
              <w:rPr>
                <w:color w:val="000000"/>
                <w:sz w:val="22"/>
                <w:szCs w:val="22"/>
                <w:lang w:eastAsia="en-US"/>
              </w:rPr>
            </w:pPr>
            <w:r>
              <w:rPr>
                <w:color w:val="000000"/>
                <w:sz w:val="22"/>
                <w:szCs w:val="22"/>
                <w:lang w:eastAsia="en-US"/>
              </w:rPr>
              <w:t>X</w:t>
            </w:r>
          </w:p>
        </w:tc>
        <w:tc>
          <w:tcPr>
            <w:tcW w:w="782" w:type="dxa"/>
            <w:tcBorders>
              <w:top w:val="nil"/>
              <w:left w:val="nil"/>
              <w:bottom w:val="single" w:sz="4" w:space="0" w:color="auto"/>
              <w:right w:val="single" w:sz="4" w:space="0" w:color="auto"/>
            </w:tcBorders>
            <w:noWrap/>
          </w:tcPr>
          <w:p w14:paraId="32E96EE1"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4F7585" w14:textId="77777777" w:rsidR="00F24170" w:rsidRPr="0053205B" w:rsidRDefault="00F24170" w:rsidP="00B9797C">
            <w:pPr>
              <w:widowControl/>
              <w:spacing w:line="256" w:lineRule="auto"/>
              <w:rPr>
                <w:color w:val="000000"/>
                <w:sz w:val="22"/>
                <w:szCs w:val="22"/>
                <w:lang w:eastAsia="en-US"/>
              </w:rPr>
            </w:pPr>
          </w:p>
        </w:tc>
        <w:tc>
          <w:tcPr>
            <w:tcW w:w="732" w:type="dxa"/>
            <w:tcBorders>
              <w:top w:val="nil"/>
              <w:left w:val="nil"/>
              <w:bottom w:val="single" w:sz="4" w:space="0" w:color="auto"/>
              <w:right w:val="single" w:sz="4" w:space="0" w:color="auto"/>
            </w:tcBorders>
            <w:noWrap/>
          </w:tcPr>
          <w:p w14:paraId="435C499B" w14:textId="77777777" w:rsidR="00F24170" w:rsidRPr="0053205B" w:rsidRDefault="00F24170" w:rsidP="00B9797C">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4680946D" w14:textId="77777777" w:rsidR="00F24170" w:rsidRPr="0053205B" w:rsidRDefault="00F24170" w:rsidP="00B9797C">
            <w:pPr>
              <w:widowControl/>
              <w:spacing w:line="256" w:lineRule="auto"/>
              <w:rPr>
                <w:color w:val="000000"/>
                <w:sz w:val="22"/>
                <w:szCs w:val="22"/>
                <w:lang w:eastAsia="en-US"/>
              </w:rPr>
            </w:pPr>
          </w:p>
        </w:tc>
      </w:tr>
      <w:tr w:rsidR="00F24170" w:rsidRPr="00DE5153" w14:paraId="4A0F5664"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FE3CA98"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Martin Kinnunen (SD)</w:t>
            </w:r>
          </w:p>
        </w:tc>
        <w:tc>
          <w:tcPr>
            <w:tcW w:w="728" w:type="dxa"/>
            <w:tcBorders>
              <w:top w:val="nil"/>
              <w:left w:val="single" w:sz="4" w:space="0" w:color="auto"/>
              <w:bottom w:val="single" w:sz="4" w:space="0" w:color="auto"/>
              <w:right w:val="single" w:sz="4" w:space="0" w:color="auto"/>
            </w:tcBorders>
            <w:noWrap/>
          </w:tcPr>
          <w:p w14:paraId="60E02C91" w14:textId="2F75AF11"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31AA08D" w14:textId="50C9E5FB"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F8E0DF2" w14:textId="6C88C0F9"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07B9FD1F"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3039A6"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6204F4D"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08F0714"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D5EF2B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9722926"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Björn Wiechel (S)</w:t>
            </w:r>
          </w:p>
        </w:tc>
        <w:tc>
          <w:tcPr>
            <w:tcW w:w="728" w:type="dxa"/>
            <w:tcBorders>
              <w:top w:val="nil"/>
              <w:left w:val="single" w:sz="4" w:space="0" w:color="auto"/>
              <w:bottom w:val="single" w:sz="4" w:space="0" w:color="auto"/>
              <w:right w:val="single" w:sz="4" w:space="0" w:color="auto"/>
            </w:tcBorders>
            <w:noWrap/>
          </w:tcPr>
          <w:p w14:paraId="3BA16315" w14:textId="77777777" w:rsidR="00F24170" w:rsidRPr="00687A1E"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962F306" w14:textId="77777777" w:rsidR="00F24170" w:rsidRPr="00687A1E"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11F137" w14:textId="77777777" w:rsidR="00F24170" w:rsidRPr="00687A1E"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F5FA21F"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2DB629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5631BB1"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62A3C7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FED300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7E92C4AD"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Ludvig Aspling (SD)</w:t>
            </w:r>
          </w:p>
        </w:tc>
        <w:tc>
          <w:tcPr>
            <w:tcW w:w="728" w:type="dxa"/>
            <w:tcBorders>
              <w:top w:val="nil"/>
              <w:left w:val="single" w:sz="4" w:space="0" w:color="auto"/>
              <w:bottom w:val="single" w:sz="4" w:space="0" w:color="auto"/>
              <w:right w:val="single" w:sz="4" w:space="0" w:color="auto"/>
            </w:tcBorders>
            <w:noWrap/>
          </w:tcPr>
          <w:p w14:paraId="5F900B65" w14:textId="6BBE412D" w:rsidR="00F24170" w:rsidRPr="00687A1E"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41206EC" w14:textId="73C1C562" w:rsidR="00F24170" w:rsidRPr="00687A1E"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2A04E6C" w14:textId="77777777" w:rsidR="00F24170" w:rsidRPr="00687A1E"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AED5209"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D71041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3B640D1"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1E16BB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AD69B1D"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95773E0"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Jytte Guteland (S)</w:t>
            </w:r>
          </w:p>
        </w:tc>
        <w:tc>
          <w:tcPr>
            <w:tcW w:w="728" w:type="dxa"/>
            <w:tcBorders>
              <w:top w:val="nil"/>
              <w:left w:val="single" w:sz="4" w:space="0" w:color="auto"/>
              <w:bottom w:val="single" w:sz="4" w:space="0" w:color="auto"/>
              <w:right w:val="single" w:sz="4" w:space="0" w:color="auto"/>
            </w:tcBorders>
            <w:noWrap/>
          </w:tcPr>
          <w:p w14:paraId="3B05263A" w14:textId="555FF4C9" w:rsidR="00F24170" w:rsidRPr="00687A1E" w:rsidRDefault="00687A1E" w:rsidP="00B9797C">
            <w:pPr>
              <w:widowControl/>
              <w:spacing w:line="256" w:lineRule="auto"/>
              <w:rPr>
                <w:color w:val="000000"/>
                <w:sz w:val="22"/>
                <w:szCs w:val="22"/>
                <w:lang w:val="en-GB" w:eastAsia="en-US"/>
              </w:rPr>
            </w:pPr>
            <w:r w:rsidRPr="00687A1E">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F984E58" w14:textId="5D3EA540" w:rsidR="00F24170" w:rsidRPr="00687A1E" w:rsidRDefault="00687A1E" w:rsidP="00B9797C">
            <w:pPr>
              <w:widowControl/>
              <w:spacing w:line="256" w:lineRule="auto"/>
              <w:rPr>
                <w:color w:val="000000"/>
                <w:sz w:val="22"/>
                <w:szCs w:val="22"/>
                <w:lang w:val="en-GB" w:eastAsia="en-US"/>
              </w:rPr>
            </w:pPr>
            <w:r w:rsidRPr="00687A1E">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102668E" w14:textId="4756671C" w:rsidR="00F24170" w:rsidRPr="00687A1E" w:rsidRDefault="00687A1E" w:rsidP="00B9797C">
            <w:pPr>
              <w:widowControl/>
              <w:spacing w:line="256" w:lineRule="auto"/>
              <w:rPr>
                <w:color w:val="000000"/>
                <w:sz w:val="22"/>
                <w:szCs w:val="22"/>
                <w:lang w:val="en-GB" w:eastAsia="en-US"/>
              </w:rPr>
            </w:pPr>
            <w:r w:rsidRPr="00687A1E">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4250E3B"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9FD38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A8404F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5BF66C7"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4FCBA7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6097190"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Jessica Rosencrantz (M)</w:t>
            </w:r>
          </w:p>
        </w:tc>
        <w:tc>
          <w:tcPr>
            <w:tcW w:w="728" w:type="dxa"/>
            <w:tcBorders>
              <w:top w:val="nil"/>
              <w:left w:val="single" w:sz="4" w:space="0" w:color="auto"/>
              <w:bottom w:val="single" w:sz="4" w:space="0" w:color="auto"/>
              <w:right w:val="single" w:sz="4" w:space="0" w:color="auto"/>
            </w:tcBorders>
            <w:noWrap/>
          </w:tcPr>
          <w:p w14:paraId="43568CD6" w14:textId="77777777" w:rsidR="00F24170" w:rsidRPr="00687A1E"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A65BA51" w14:textId="77777777" w:rsidR="00F24170" w:rsidRPr="00687A1E"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A9A7B1" w14:textId="77777777" w:rsidR="00F24170" w:rsidRPr="00687A1E"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6930B38"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22159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0A44A09"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9B8E38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2FB313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E89F83D"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Mathias Tegnér (S)</w:t>
            </w:r>
          </w:p>
        </w:tc>
        <w:tc>
          <w:tcPr>
            <w:tcW w:w="728" w:type="dxa"/>
            <w:tcBorders>
              <w:top w:val="nil"/>
              <w:left w:val="single" w:sz="4" w:space="0" w:color="auto"/>
              <w:bottom w:val="single" w:sz="4" w:space="0" w:color="auto"/>
              <w:right w:val="single" w:sz="4" w:space="0" w:color="auto"/>
            </w:tcBorders>
            <w:noWrap/>
          </w:tcPr>
          <w:p w14:paraId="4E051EEA" w14:textId="3D9D605B"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57FE048" w14:textId="59864A9D"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5CC0BDE" w14:textId="0FE954C9"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FEFF1BA"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319619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FC26D05"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0DD405F"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79EC2D2"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99ACC83"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Martin Westmont (SD)</w:t>
            </w:r>
          </w:p>
        </w:tc>
        <w:tc>
          <w:tcPr>
            <w:tcW w:w="728" w:type="dxa"/>
            <w:tcBorders>
              <w:top w:val="nil"/>
              <w:left w:val="single" w:sz="4" w:space="0" w:color="auto"/>
              <w:bottom w:val="single" w:sz="4" w:space="0" w:color="auto"/>
              <w:right w:val="single" w:sz="4" w:space="0" w:color="auto"/>
            </w:tcBorders>
            <w:noWrap/>
          </w:tcPr>
          <w:p w14:paraId="52A4A1C5" w14:textId="05665E24"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0DED6CA" w14:textId="43364A9E"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FE2BD27" w14:textId="14D96A70"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487F5CBB" w14:textId="77777777" w:rsidR="00F24170" w:rsidRPr="00687A1E"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9154A6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0D4FEE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644C74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396530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60A4B0B4"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Monica Haider (S)</w:t>
            </w:r>
          </w:p>
        </w:tc>
        <w:tc>
          <w:tcPr>
            <w:tcW w:w="728" w:type="dxa"/>
            <w:tcBorders>
              <w:top w:val="nil"/>
              <w:left w:val="single" w:sz="4" w:space="0" w:color="auto"/>
              <w:bottom w:val="single" w:sz="4" w:space="0" w:color="auto"/>
              <w:right w:val="single" w:sz="4" w:space="0" w:color="auto"/>
            </w:tcBorders>
            <w:noWrap/>
          </w:tcPr>
          <w:p w14:paraId="291BCEFF" w14:textId="73D518C3"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2AE0CBCE" w14:textId="5123D505"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0CF75609" w14:textId="66AFF51C"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07AC5397" w14:textId="77777777" w:rsidR="00F24170" w:rsidRPr="00687A1E"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90F83C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3400EEF"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B89E15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868453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8FCACAF"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Jan Ericson (M)</w:t>
            </w:r>
          </w:p>
        </w:tc>
        <w:tc>
          <w:tcPr>
            <w:tcW w:w="728" w:type="dxa"/>
            <w:tcBorders>
              <w:top w:val="nil"/>
              <w:left w:val="single" w:sz="4" w:space="0" w:color="auto"/>
              <w:bottom w:val="single" w:sz="4" w:space="0" w:color="auto"/>
              <w:right w:val="single" w:sz="4" w:space="0" w:color="auto"/>
            </w:tcBorders>
            <w:noWrap/>
          </w:tcPr>
          <w:p w14:paraId="30796754" w14:textId="35CFE095" w:rsidR="00F24170" w:rsidRPr="00687A1E"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C7DCC5F" w14:textId="77777777" w:rsidR="00F24170" w:rsidRPr="00687A1E"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161D99" w14:textId="77777777" w:rsidR="00F24170" w:rsidRPr="00687A1E"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87A3C32"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463F3D3"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98DBF32"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DEC96F6"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8B89B1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3352853"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Ilona Szatmári Waldau (V)</w:t>
            </w:r>
            <w:r w:rsidRPr="00DE5153">
              <w:rPr>
                <w:color w:val="000000"/>
                <w:sz w:val="18"/>
                <w:szCs w:val="18"/>
                <w:lang w:val="en-GB" w:eastAsia="en-US"/>
              </w:rPr>
              <w:t xml:space="preserve"> </w:t>
            </w:r>
          </w:p>
        </w:tc>
        <w:tc>
          <w:tcPr>
            <w:tcW w:w="728" w:type="dxa"/>
            <w:tcBorders>
              <w:top w:val="nil"/>
              <w:left w:val="single" w:sz="4" w:space="0" w:color="auto"/>
              <w:bottom w:val="single" w:sz="4" w:space="0" w:color="auto"/>
              <w:right w:val="single" w:sz="4" w:space="0" w:color="auto"/>
            </w:tcBorders>
            <w:noWrap/>
          </w:tcPr>
          <w:p w14:paraId="6958D8F5" w14:textId="075B1A47"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08822EC" w14:textId="4D0BC6DF"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1B06B22" w14:textId="57D931E0" w:rsidR="00F24170" w:rsidRPr="00687A1E"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780AE86A" w14:textId="77777777" w:rsidR="00F24170" w:rsidRPr="00687A1E"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832E61"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497337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79DB86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6424E92"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3D22A05D" w14:textId="77777777" w:rsidR="00F24170" w:rsidRPr="00166DC1" w:rsidRDefault="00F24170" w:rsidP="00B9797C">
            <w:pPr>
              <w:widowControl/>
              <w:spacing w:line="256" w:lineRule="auto"/>
              <w:rPr>
                <w:color w:val="000000"/>
                <w:sz w:val="18"/>
                <w:szCs w:val="18"/>
                <w:lang w:val="en-GB" w:eastAsia="en-US"/>
              </w:rPr>
            </w:pPr>
            <w:r>
              <w:rPr>
                <w:color w:val="000000"/>
                <w:sz w:val="18"/>
                <w:szCs w:val="18"/>
                <w:lang w:val="en-GB" w:eastAsia="en-US"/>
              </w:rPr>
              <w:t>Magnus Berntsson (KD)</w:t>
            </w:r>
          </w:p>
        </w:tc>
        <w:tc>
          <w:tcPr>
            <w:tcW w:w="728" w:type="dxa"/>
            <w:tcBorders>
              <w:top w:val="nil"/>
              <w:left w:val="single" w:sz="4" w:space="0" w:color="auto"/>
              <w:bottom w:val="single" w:sz="4" w:space="0" w:color="auto"/>
              <w:right w:val="single" w:sz="4" w:space="0" w:color="auto"/>
            </w:tcBorders>
            <w:noWrap/>
          </w:tcPr>
          <w:p w14:paraId="746EF5E9" w14:textId="425B488C" w:rsidR="00F24170" w:rsidRPr="00E67B54"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5FDCDB96" w14:textId="42FB0B76" w:rsidR="00F24170" w:rsidRPr="00687A1E" w:rsidRDefault="00687A1E" w:rsidP="00B9797C">
            <w:pPr>
              <w:widowControl/>
              <w:spacing w:line="256" w:lineRule="auto"/>
              <w:rPr>
                <w:color w:val="000000"/>
                <w:sz w:val="22"/>
                <w:szCs w:val="22"/>
                <w:lang w:val="en-GB" w:eastAsia="en-US"/>
              </w:rPr>
            </w:pPr>
            <w:r w:rsidRPr="00687A1E">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36E0F1B8" w14:textId="33F37739"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6EA5ECB8"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E77369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E773B4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F2980E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86DDABA"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58CD033D"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Malin Björk (C)</w:t>
            </w:r>
          </w:p>
        </w:tc>
        <w:tc>
          <w:tcPr>
            <w:tcW w:w="728" w:type="dxa"/>
            <w:tcBorders>
              <w:top w:val="nil"/>
              <w:left w:val="single" w:sz="4" w:space="0" w:color="auto"/>
              <w:bottom w:val="single" w:sz="4" w:space="0" w:color="auto"/>
              <w:right w:val="single" w:sz="4" w:space="0" w:color="auto"/>
            </w:tcBorders>
            <w:noWrap/>
          </w:tcPr>
          <w:p w14:paraId="4C0230F2" w14:textId="303F22CD"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shd w:val="clear" w:color="auto" w:fill="auto"/>
            <w:noWrap/>
          </w:tcPr>
          <w:p w14:paraId="0B1CA270" w14:textId="02E79790"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4905317"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FD0803C"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D4405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5B4E21C"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7530ED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8057263"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496CCC04"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Leonid Yurkovskiy</w:t>
            </w:r>
            <w:r w:rsidRPr="00DE5153">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6DDB8300" w14:textId="1C8E5D87"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93D9721" w14:textId="1CA6D74A"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ADB97D7" w14:textId="479E0427"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055CFE8E"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9E5358"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3F034ED"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12B5FC3"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F4C86B9"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hideMark/>
          </w:tcPr>
          <w:p w14:paraId="140222CC"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Rebecka Le Moine (MP)</w:t>
            </w:r>
          </w:p>
        </w:tc>
        <w:tc>
          <w:tcPr>
            <w:tcW w:w="728" w:type="dxa"/>
            <w:tcBorders>
              <w:top w:val="nil"/>
              <w:left w:val="single" w:sz="4" w:space="0" w:color="auto"/>
              <w:bottom w:val="single" w:sz="4" w:space="0" w:color="auto"/>
              <w:right w:val="single" w:sz="4" w:space="0" w:color="auto"/>
            </w:tcBorders>
            <w:noWrap/>
          </w:tcPr>
          <w:p w14:paraId="30FDB5FD" w14:textId="141236F2"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03B8880" w14:textId="19D28F2C"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56F044F4" w14:textId="3DCB59BC"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5A923628"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6347D7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6BEFFE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86BEC14"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CC87ABB" w14:textId="77777777" w:rsidTr="00B9797C">
        <w:trPr>
          <w:gridAfter w:val="1"/>
          <w:wAfter w:w="9" w:type="dxa"/>
          <w:trHeight w:val="300"/>
        </w:trPr>
        <w:tc>
          <w:tcPr>
            <w:tcW w:w="4548" w:type="dxa"/>
            <w:gridSpan w:val="2"/>
            <w:tcBorders>
              <w:top w:val="nil"/>
              <w:left w:val="single" w:sz="4" w:space="0" w:color="auto"/>
              <w:bottom w:val="single" w:sz="12" w:space="0" w:color="auto"/>
              <w:right w:val="nil"/>
            </w:tcBorders>
            <w:noWrap/>
            <w:hideMark/>
          </w:tcPr>
          <w:p w14:paraId="55D9174F"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Elin Nilsson (L)</w:t>
            </w:r>
          </w:p>
        </w:tc>
        <w:tc>
          <w:tcPr>
            <w:tcW w:w="728" w:type="dxa"/>
            <w:tcBorders>
              <w:top w:val="nil"/>
              <w:left w:val="single" w:sz="4" w:space="0" w:color="auto"/>
              <w:bottom w:val="single" w:sz="12" w:space="0" w:color="auto"/>
              <w:right w:val="single" w:sz="4" w:space="0" w:color="auto"/>
            </w:tcBorders>
            <w:noWrap/>
          </w:tcPr>
          <w:p w14:paraId="04602312" w14:textId="3D3E5777"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12" w:space="0" w:color="auto"/>
              <w:right w:val="single" w:sz="4" w:space="0" w:color="auto"/>
            </w:tcBorders>
            <w:noWrap/>
          </w:tcPr>
          <w:p w14:paraId="772E1631" w14:textId="1BAE45BA"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12" w:space="0" w:color="auto"/>
              <w:right w:val="single" w:sz="4" w:space="0" w:color="auto"/>
            </w:tcBorders>
            <w:noWrap/>
          </w:tcPr>
          <w:p w14:paraId="3E165FE5" w14:textId="07B5ADB7" w:rsidR="00F24170" w:rsidRPr="00DE5153" w:rsidRDefault="00687A1E"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12" w:space="0" w:color="auto"/>
              <w:right w:val="single" w:sz="4" w:space="0" w:color="auto"/>
            </w:tcBorders>
            <w:noWrap/>
          </w:tcPr>
          <w:p w14:paraId="7B69A509"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12" w:space="0" w:color="auto"/>
              <w:right w:val="single" w:sz="4" w:space="0" w:color="auto"/>
            </w:tcBorders>
            <w:noWrap/>
          </w:tcPr>
          <w:p w14:paraId="1EED4A1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12" w:space="0" w:color="auto"/>
              <w:right w:val="single" w:sz="4" w:space="0" w:color="auto"/>
            </w:tcBorders>
            <w:noWrap/>
          </w:tcPr>
          <w:p w14:paraId="1040766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12" w:space="0" w:color="auto"/>
              <w:right w:val="single" w:sz="4" w:space="0" w:color="auto"/>
            </w:tcBorders>
            <w:noWrap/>
          </w:tcPr>
          <w:p w14:paraId="140C092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6674C6C" w14:textId="77777777" w:rsidTr="00B9797C">
        <w:trPr>
          <w:gridAfter w:val="1"/>
          <w:wAfter w:w="9" w:type="dxa"/>
          <w:trHeight w:val="300"/>
        </w:trPr>
        <w:tc>
          <w:tcPr>
            <w:tcW w:w="4548" w:type="dxa"/>
            <w:gridSpan w:val="2"/>
            <w:tcBorders>
              <w:top w:val="single" w:sz="12" w:space="0" w:color="auto"/>
              <w:left w:val="single" w:sz="4" w:space="0" w:color="auto"/>
              <w:bottom w:val="single" w:sz="12" w:space="0" w:color="auto"/>
              <w:right w:val="nil"/>
            </w:tcBorders>
            <w:noWrap/>
            <w:hideMark/>
          </w:tcPr>
          <w:p w14:paraId="2219360C" w14:textId="77777777" w:rsidR="00F24170" w:rsidRPr="00DE5153" w:rsidRDefault="00F24170" w:rsidP="00B9797C">
            <w:pPr>
              <w:widowControl/>
              <w:spacing w:line="256" w:lineRule="auto"/>
              <w:rPr>
                <w:i/>
                <w:color w:val="000000"/>
                <w:lang w:val="en-GB" w:eastAsia="en-US"/>
              </w:rPr>
            </w:pPr>
            <w:r w:rsidRPr="00DE5153">
              <w:rPr>
                <w:i/>
                <w:color w:val="000000"/>
                <w:lang w:val="en-GB" w:eastAsia="en-US"/>
              </w:rPr>
              <w:t>SUPPLEANTER</w:t>
            </w:r>
          </w:p>
        </w:tc>
        <w:tc>
          <w:tcPr>
            <w:tcW w:w="728" w:type="dxa"/>
            <w:tcBorders>
              <w:top w:val="single" w:sz="12" w:space="0" w:color="auto"/>
              <w:left w:val="single" w:sz="4" w:space="0" w:color="auto"/>
              <w:bottom w:val="single" w:sz="12" w:space="0" w:color="auto"/>
              <w:right w:val="single" w:sz="4" w:space="0" w:color="auto"/>
            </w:tcBorders>
            <w:noWrap/>
          </w:tcPr>
          <w:p w14:paraId="3C3B233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single" w:sz="12" w:space="0" w:color="auto"/>
              <w:left w:val="nil"/>
              <w:bottom w:val="single" w:sz="12" w:space="0" w:color="auto"/>
              <w:right w:val="single" w:sz="4" w:space="0" w:color="auto"/>
            </w:tcBorders>
            <w:noWrap/>
          </w:tcPr>
          <w:p w14:paraId="43C3631A"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39BDC007"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single" w:sz="12" w:space="0" w:color="auto"/>
              <w:left w:val="nil"/>
              <w:bottom w:val="single" w:sz="12" w:space="0" w:color="auto"/>
              <w:right w:val="single" w:sz="4" w:space="0" w:color="auto"/>
            </w:tcBorders>
            <w:noWrap/>
          </w:tcPr>
          <w:p w14:paraId="3F7C8F61"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single" w:sz="12" w:space="0" w:color="auto"/>
              <w:left w:val="nil"/>
              <w:bottom w:val="single" w:sz="12" w:space="0" w:color="auto"/>
              <w:right w:val="single" w:sz="4" w:space="0" w:color="auto"/>
            </w:tcBorders>
            <w:noWrap/>
          </w:tcPr>
          <w:p w14:paraId="289556FA"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12" w:space="0" w:color="auto"/>
              <w:left w:val="nil"/>
              <w:bottom w:val="single" w:sz="12" w:space="0" w:color="auto"/>
              <w:right w:val="single" w:sz="4" w:space="0" w:color="auto"/>
            </w:tcBorders>
            <w:noWrap/>
          </w:tcPr>
          <w:p w14:paraId="04368D6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12" w:space="0" w:color="auto"/>
              <w:left w:val="nil"/>
              <w:bottom w:val="single" w:sz="12" w:space="0" w:color="auto"/>
              <w:right w:val="single" w:sz="4" w:space="0" w:color="auto"/>
            </w:tcBorders>
            <w:noWrap/>
          </w:tcPr>
          <w:p w14:paraId="3BDADD44" w14:textId="77777777" w:rsidR="00F24170" w:rsidRPr="00DE5153" w:rsidRDefault="00F24170" w:rsidP="00B9797C">
            <w:pPr>
              <w:widowControl/>
              <w:spacing w:line="256" w:lineRule="auto"/>
              <w:rPr>
                <w:color w:val="000000"/>
                <w:sz w:val="22"/>
                <w:szCs w:val="22"/>
                <w:lang w:val="en-GB" w:eastAsia="en-US"/>
              </w:rPr>
            </w:pPr>
          </w:p>
        </w:tc>
      </w:tr>
      <w:tr w:rsidR="00F24170" w:rsidRPr="00AC0084" w14:paraId="78619A2A" w14:textId="77777777" w:rsidTr="00B9797C">
        <w:trPr>
          <w:gridAfter w:val="1"/>
          <w:wAfter w:w="9" w:type="dxa"/>
          <w:trHeight w:val="300"/>
        </w:trPr>
        <w:tc>
          <w:tcPr>
            <w:tcW w:w="4548" w:type="dxa"/>
            <w:gridSpan w:val="2"/>
            <w:tcBorders>
              <w:top w:val="single" w:sz="12" w:space="0" w:color="auto"/>
              <w:left w:val="single" w:sz="4" w:space="0" w:color="auto"/>
              <w:bottom w:val="single" w:sz="4" w:space="0" w:color="auto"/>
              <w:right w:val="nil"/>
            </w:tcBorders>
            <w:noWrap/>
          </w:tcPr>
          <w:p w14:paraId="53EBB974"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 xml:space="preserve">Ann-Christine </w:t>
            </w:r>
            <w:proofErr w:type="gramStart"/>
            <w:r>
              <w:rPr>
                <w:color w:val="000000"/>
                <w:sz w:val="18"/>
                <w:szCs w:val="18"/>
                <w:lang w:val="en-GB" w:eastAsia="en-US"/>
              </w:rPr>
              <w:t>From</w:t>
            </w:r>
            <w:proofErr w:type="gramEnd"/>
            <w:r>
              <w:rPr>
                <w:color w:val="000000"/>
                <w:sz w:val="18"/>
                <w:szCs w:val="18"/>
                <w:lang w:val="en-GB" w:eastAsia="en-US"/>
              </w:rPr>
              <w:t xml:space="preserve"> Utterstedt (SD)</w:t>
            </w:r>
          </w:p>
        </w:tc>
        <w:tc>
          <w:tcPr>
            <w:tcW w:w="728" w:type="dxa"/>
            <w:tcBorders>
              <w:top w:val="single" w:sz="12" w:space="0" w:color="auto"/>
              <w:left w:val="single" w:sz="4" w:space="0" w:color="auto"/>
              <w:bottom w:val="single" w:sz="4" w:space="0" w:color="auto"/>
              <w:right w:val="single" w:sz="4" w:space="0" w:color="auto"/>
            </w:tcBorders>
            <w:noWrap/>
          </w:tcPr>
          <w:p w14:paraId="15367867"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single" w:sz="12" w:space="0" w:color="auto"/>
              <w:left w:val="nil"/>
              <w:bottom w:val="single" w:sz="4" w:space="0" w:color="auto"/>
              <w:right w:val="single" w:sz="4" w:space="0" w:color="auto"/>
            </w:tcBorders>
            <w:noWrap/>
          </w:tcPr>
          <w:p w14:paraId="65B5B20D"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067C8421"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single" w:sz="12" w:space="0" w:color="auto"/>
              <w:left w:val="nil"/>
              <w:bottom w:val="single" w:sz="4" w:space="0" w:color="auto"/>
              <w:right w:val="single" w:sz="4" w:space="0" w:color="auto"/>
            </w:tcBorders>
            <w:noWrap/>
          </w:tcPr>
          <w:p w14:paraId="71E58C93"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single" w:sz="12" w:space="0" w:color="auto"/>
              <w:left w:val="nil"/>
              <w:bottom w:val="single" w:sz="4" w:space="0" w:color="auto"/>
              <w:right w:val="single" w:sz="4" w:space="0" w:color="auto"/>
            </w:tcBorders>
            <w:noWrap/>
          </w:tcPr>
          <w:p w14:paraId="0E4ED226"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12" w:space="0" w:color="auto"/>
              <w:left w:val="nil"/>
              <w:bottom w:val="single" w:sz="4" w:space="0" w:color="auto"/>
              <w:right w:val="single" w:sz="4" w:space="0" w:color="auto"/>
            </w:tcBorders>
            <w:noWrap/>
          </w:tcPr>
          <w:p w14:paraId="00E0C14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12" w:space="0" w:color="auto"/>
              <w:left w:val="nil"/>
              <w:bottom w:val="single" w:sz="4" w:space="0" w:color="auto"/>
              <w:right w:val="single" w:sz="4" w:space="0" w:color="auto"/>
            </w:tcBorders>
            <w:noWrap/>
          </w:tcPr>
          <w:p w14:paraId="49630FC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C5F40F8" w14:textId="77777777" w:rsidTr="00B9797C">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53642422"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Åsa Eriksson (S)</w:t>
            </w:r>
          </w:p>
        </w:tc>
        <w:tc>
          <w:tcPr>
            <w:tcW w:w="728" w:type="dxa"/>
            <w:tcBorders>
              <w:top w:val="single" w:sz="4" w:space="0" w:color="auto"/>
              <w:left w:val="single" w:sz="4" w:space="0" w:color="auto"/>
              <w:bottom w:val="single" w:sz="4" w:space="0" w:color="auto"/>
              <w:right w:val="single" w:sz="4" w:space="0" w:color="auto"/>
            </w:tcBorders>
            <w:noWrap/>
          </w:tcPr>
          <w:p w14:paraId="43CB1554" w14:textId="3629ACF7" w:rsidR="00F24170" w:rsidRPr="00DE5153" w:rsidRDefault="00F24170" w:rsidP="00B9797C">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60FDFD59" w14:textId="092045FD" w:rsidR="00F24170" w:rsidRPr="00DE5153" w:rsidRDefault="00F24170" w:rsidP="00B9797C">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0AED2444"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4694EB84" w14:textId="77777777" w:rsidR="00F24170" w:rsidRPr="00FF3401" w:rsidRDefault="00F24170" w:rsidP="00B9797C">
            <w:pPr>
              <w:widowControl/>
              <w:spacing w:line="256" w:lineRule="auto"/>
              <w:rPr>
                <w:iCs/>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5A1C043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7FDB777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2183123C"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F9289FC" w14:textId="77777777" w:rsidTr="00B9797C">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2D4C3446" w14:textId="77777777" w:rsidR="00F24170" w:rsidRPr="0010385D" w:rsidRDefault="00F24170" w:rsidP="00B9797C">
            <w:pPr>
              <w:widowControl/>
              <w:spacing w:line="256" w:lineRule="auto"/>
              <w:rPr>
                <w:color w:val="000000"/>
                <w:sz w:val="18"/>
                <w:szCs w:val="18"/>
                <w:lang w:eastAsia="en-US"/>
              </w:rPr>
            </w:pPr>
            <w:r w:rsidRPr="0010385D">
              <w:rPr>
                <w:color w:val="000000"/>
                <w:sz w:val="18"/>
                <w:szCs w:val="18"/>
                <w:lang w:eastAsia="en-US"/>
              </w:rPr>
              <w:t>Ann-Charlotte Hammar Johnsson (M)</w:t>
            </w:r>
          </w:p>
        </w:tc>
        <w:tc>
          <w:tcPr>
            <w:tcW w:w="728" w:type="dxa"/>
            <w:tcBorders>
              <w:top w:val="nil"/>
              <w:left w:val="single" w:sz="4" w:space="0" w:color="auto"/>
              <w:bottom w:val="single" w:sz="4" w:space="0" w:color="auto"/>
              <w:right w:val="single" w:sz="4" w:space="0" w:color="auto"/>
            </w:tcBorders>
            <w:noWrap/>
          </w:tcPr>
          <w:p w14:paraId="5F7E3486" w14:textId="77777777" w:rsidR="00F24170" w:rsidRPr="00A64DF0" w:rsidRDefault="00F24170" w:rsidP="00B9797C">
            <w:pPr>
              <w:widowControl/>
              <w:spacing w:line="256" w:lineRule="auto"/>
              <w:rPr>
                <w:color w:val="000000"/>
                <w:sz w:val="22"/>
                <w:szCs w:val="22"/>
                <w:lang w:eastAsia="en-US"/>
              </w:rPr>
            </w:pPr>
          </w:p>
        </w:tc>
        <w:tc>
          <w:tcPr>
            <w:tcW w:w="728" w:type="dxa"/>
            <w:tcBorders>
              <w:top w:val="nil"/>
              <w:left w:val="nil"/>
              <w:bottom w:val="single" w:sz="4" w:space="0" w:color="auto"/>
              <w:right w:val="single" w:sz="4" w:space="0" w:color="auto"/>
            </w:tcBorders>
            <w:noWrap/>
          </w:tcPr>
          <w:p w14:paraId="07B1E362" w14:textId="77777777" w:rsidR="00F24170" w:rsidRPr="00A64DF0" w:rsidRDefault="00F24170" w:rsidP="00B9797C">
            <w:pPr>
              <w:widowControl/>
              <w:spacing w:line="256" w:lineRule="auto"/>
              <w:rPr>
                <w:color w:val="000000"/>
                <w:sz w:val="22"/>
                <w:szCs w:val="22"/>
                <w:lang w:eastAsia="en-US"/>
              </w:rPr>
            </w:pPr>
          </w:p>
        </w:tc>
        <w:tc>
          <w:tcPr>
            <w:tcW w:w="727" w:type="dxa"/>
            <w:tcBorders>
              <w:top w:val="nil"/>
              <w:left w:val="nil"/>
              <w:bottom w:val="single" w:sz="4" w:space="0" w:color="auto"/>
              <w:right w:val="single" w:sz="4" w:space="0" w:color="auto"/>
            </w:tcBorders>
            <w:noWrap/>
          </w:tcPr>
          <w:p w14:paraId="4E6CCCE4" w14:textId="77777777" w:rsidR="00F24170" w:rsidRPr="00A64DF0" w:rsidRDefault="00F24170" w:rsidP="00B9797C">
            <w:pPr>
              <w:widowControl/>
              <w:spacing w:line="256" w:lineRule="auto"/>
              <w:rPr>
                <w:color w:val="000000"/>
                <w:sz w:val="22"/>
                <w:szCs w:val="22"/>
                <w:lang w:eastAsia="en-US"/>
              </w:rPr>
            </w:pPr>
          </w:p>
        </w:tc>
        <w:tc>
          <w:tcPr>
            <w:tcW w:w="782" w:type="dxa"/>
            <w:tcBorders>
              <w:top w:val="nil"/>
              <w:left w:val="nil"/>
              <w:bottom w:val="single" w:sz="4" w:space="0" w:color="auto"/>
              <w:right w:val="single" w:sz="4" w:space="0" w:color="auto"/>
            </w:tcBorders>
            <w:noWrap/>
          </w:tcPr>
          <w:p w14:paraId="3EFD19B3" w14:textId="77777777" w:rsidR="00F24170" w:rsidRPr="00A64DF0" w:rsidRDefault="00F24170" w:rsidP="00B9797C">
            <w:pPr>
              <w:widowControl/>
              <w:spacing w:line="256" w:lineRule="auto"/>
              <w:rPr>
                <w:color w:val="000000"/>
                <w:sz w:val="22"/>
                <w:szCs w:val="22"/>
                <w:lang w:eastAsia="en-US"/>
              </w:rPr>
            </w:pPr>
          </w:p>
        </w:tc>
        <w:tc>
          <w:tcPr>
            <w:tcW w:w="727" w:type="dxa"/>
            <w:tcBorders>
              <w:top w:val="nil"/>
              <w:left w:val="nil"/>
              <w:bottom w:val="single" w:sz="4" w:space="0" w:color="auto"/>
              <w:right w:val="single" w:sz="4" w:space="0" w:color="auto"/>
            </w:tcBorders>
            <w:noWrap/>
          </w:tcPr>
          <w:p w14:paraId="0ECFBDD3" w14:textId="77777777" w:rsidR="00F24170" w:rsidRPr="00A64DF0" w:rsidRDefault="00F24170" w:rsidP="00B9797C">
            <w:pPr>
              <w:widowControl/>
              <w:spacing w:line="256" w:lineRule="auto"/>
              <w:rPr>
                <w:color w:val="000000"/>
                <w:sz w:val="22"/>
                <w:szCs w:val="22"/>
                <w:lang w:eastAsia="en-US"/>
              </w:rPr>
            </w:pPr>
          </w:p>
        </w:tc>
        <w:tc>
          <w:tcPr>
            <w:tcW w:w="732" w:type="dxa"/>
            <w:tcBorders>
              <w:top w:val="nil"/>
              <w:left w:val="nil"/>
              <w:bottom w:val="single" w:sz="4" w:space="0" w:color="auto"/>
              <w:right w:val="single" w:sz="4" w:space="0" w:color="auto"/>
            </w:tcBorders>
            <w:noWrap/>
          </w:tcPr>
          <w:p w14:paraId="52B1FA4E" w14:textId="77777777" w:rsidR="00F24170" w:rsidRPr="00A64DF0" w:rsidRDefault="00F24170" w:rsidP="00B9797C">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10DC5416" w14:textId="77777777" w:rsidR="00F24170" w:rsidRPr="00A64DF0" w:rsidRDefault="00F24170" w:rsidP="00B9797C">
            <w:pPr>
              <w:widowControl/>
              <w:spacing w:line="256" w:lineRule="auto"/>
              <w:rPr>
                <w:color w:val="000000"/>
                <w:sz w:val="22"/>
                <w:szCs w:val="22"/>
                <w:lang w:eastAsia="en-US"/>
              </w:rPr>
            </w:pPr>
          </w:p>
        </w:tc>
      </w:tr>
      <w:tr w:rsidR="00F24170" w:rsidRPr="00DE5153" w14:paraId="19A1F0A2"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3C47903"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Leif Nysmed (S)</w:t>
            </w:r>
          </w:p>
        </w:tc>
        <w:tc>
          <w:tcPr>
            <w:tcW w:w="728" w:type="dxa"/>
            <w:tcBorders>
              <w:top w:val="nil"/>
              <w:left w:val="single" w:sz="4" w:space="0" w:color="auto"/>
              <w:bottom w:val="single" w:sz="4" w:space="0" w:color="auto"/>
              <w:right w:val="single" w:sz="4" w:space="0" w:color="auto"/>
            </w:tcBorders>
            <w:noWrap/>
          </w:tcPr>
          <w:p w14:paraId="03635AA9" w14:textId="77DD401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599AE75" w14:textId="7DF0B3AE"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C686A9"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228D82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3F983C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641057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7B8B76"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6FC2DA8"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4992441"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Robert Stenkvist (SD)</w:t>
            </w:r>
          </w:p>
        </w:tc>
        <w:tc>
          <w:tcPr>
            <w:tcW w:w="728" w:type="dxa"/>
            <w:tcBorders>
              <w:top w:val="nil"/>
              <w:left w:val="single" w:sz="4" w:space="0" w:color="auto"/>
              <w:bottom w:val="single" w:sz="4" w:space="0" w:color="auto"/>
              <w:right w:val="single" w:sz="4" w:space="0" w:color="auto"/>
            </w:tcBorders>
            <w:noWrap/>
          </w:tcPr>
          <w:p w14:paraId="3210D4A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ABB4BC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E562EB1"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B49EE4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46F98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3E0755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5011E8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F8A8DC9"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37043FF"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Mats Wiking (S)</w:t>
            </w:r>
          </w:p>
        </w:tc>
        <w:tc>
          <w:tcPr>
            <w:tcW w:w="728" w:type="dxa"/>
            <w:tcBorders>
              <w:top w:val="nil"/>
              <w:left w:val="single" w:sz="4" w:space="0" w:color="auto"/>
              <w:bottom w:val="single" w:sz="4" w:space="0" w:color="auto"/>
              <w:right w:val="single" w:sz="4" w:space="0" w:color="auto"/>
            </w:tcBorders>
            <w:noWrap/>
          </w:tcPr>
          <w:p w14:paraId="74ED6FC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3E696A3"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02DC79A"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74F375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0BAB2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tcPr>
          <w:p w14:paraId="2BB1ABC5"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single" w:sz="4" w:space="0" w:color="auto"/>
              <w:bottom w:val="single" w:sz="4" w:space="0" w:color="auto"/>
              <w:right w:val="single" w:sz="4" w:space="0" w:color="auto"/>
            </w:tcBorders>
            <w:noWrap/>
          </w:tcPr>
          <w:p w14:paraId="5A176BAC"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ADDEFF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116E2BDE"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Arin Karapet (M)</w:t>
            </w:r>
          </w:p>
        </w:tc>
        <w:tc>
          <w:tcPr>
            <w:tcW w:w="728" w:type="dxa"/>
            <w:tcBorders>
              <w:top w:val="nil"/>
              <w:left w:val="single" w:sz="4" w:space="0" w:color="auto"/>
              <w:bottom w:val="single" w:sz="4" w:space="0" w:color="auto"/>
              <w:right w:val="single" w:sz="4" w:space="0" w:color="auto"/>
            </w:tcBorders>
            <w:noWrap/>
          </w:tcPr>
          <w:p w14:paraId="4A95A0F1"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4C075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C304AD"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89739C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90C52A"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8E89A6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E771E9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CEEAEA1"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F4B6723"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Serkan Köse (S)</w:t>
            </w:r>
          </w:p>
        </w:tc>
        <w:tc>
          <w:tcPr>
            <w:tcW w:w="728" w:type="dxa"/>
            <w:tcBorders>
              <w:top w:val="nil"/>
              <w:left w:val="single" w:sz="4" w:space="0" w:color="auto"/>
              <w:bottom w:val="single" w:sz="4" w:space="0" w:color="auto"/>
              <w:right w:val="single" w:sz="4" w:space="0" w:color="auto"/>
            </w:tcBorders>
            <w:noWrap/>
          </w:tcPr>
          <w:p w14:paraId="3AC0A173"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AFE9CCF"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4D2777B"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93E920E"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0762442"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F59FDDF"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A6D44A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6368598"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BAE1DAC"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Jessica Stegrud (SD)</w:t>
            </w:r>
          </w:p>
        </w:tc>
        <w:tc>
          <w:tcPr>
            <w:tcW w:w="728" w:type="dxa"/>
            <w:tcBorders>
              <w:top w:val="nil"/>
              <w:left w:val="single" w:sz="4" w:space="0" w:color="auto"/>
              <w:bottom w:val="single" w:sz="4" w:space="0" w:color="auto"/>
              <w:right w:val="single" w:sz="4" w:space="0" w:color="auto"/>
            </w:tcBorders>
            <w:noWrap/>
          </w:tcPr>
          <w:p w14:paraId="21B51864"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B75840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57CAC1"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10A1466"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ABD4F11"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B8F19FD"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BE4DE7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C7CDE0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4AFEB50"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Kadir Kasirga (S)</w:t>
            </w:r>
          </w:p>
        </w:tc>
        <w:tc>
          <w:tcPr>
            <w:tcW w:w="728" w:type="dxa"/>
            <w:tcBorders>
              <w:top w:val="nil"/>
              <w:left w:val="single" w:sz="4" w:space="0" w:color="auto"/>
              <w:bottom w:val="single" w:sz="4" w:space="0" w:color="auto"/>
              <w:right w:val="single" w:sz="4" w:space="0" w:color="auto"/>
            </w:tcBorders>
            <w:noWrap/>
          </w:tcPr>
          <w:p w14:paraId="4BE346C3"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1E737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0417BA5" w14:textId="77777777" w:rsidR="00F24170" w:rsidRPr="002D20C8" w:rsidRDefault="00F24170" w:rsidP="00B9797C">
            <w:pPr>
              <w:widowControl/>
              <w:spacing w:line="256" w:lineRule="auto"/>
              <w:rPr>
                <w:color w:val="000000"/>
                <w:sz w:val="22"/>
                <w:szCs w:val="22"/>
                <w:highlight w:val="green"/>
                <w:lang w:val="en-GB" w:eastAsia="en-US"/>
              </w:rPr>
            </w:pPr>
          </w:p>
        </w:tc>
        <w:tc>
          <w:tcPr>
            <w:tcW w:w="782" w:type="dxa"/>
            <w:tcBorders>
              <w:top w:val="nil"/>
              <w:left w:val="nil"/>
              <w:bottom w:val="single" w:sz="4" w:space="0" w:color="auto"/>
              <w:right w:val="single" w:sz="4" w:space="0" w:color="auto"/>
            </w:tcBorders>
            <w:noWrap/>
          </w:tcPr>
          <w:p w14:paraId="7B313EBB"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408B50"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62D4DCF"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30EDE8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B8B8A44"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D5F8B49"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John Widegren (M)</w:t>
            </w:r>
          </w:p>
        </w:tc>
        <w:tc>
          <w:tcPr>
            <w:tcW w:w="728" w:type="dxa"/>
            <w:tcBorders>
              <w:top w:val="nil"/>
              <w:left w:val="single" w:sz="4" w:space="0" w:color="auto"/>
              <w:bottom w:val="single" w:sz="4" w:space="0" w:color="auto"/>
              <w:right w:val="single" w:sz="4" w:space="0" w:color="auto"/>
            </w:tcBorders>
            <w:noWrap/>
          </w:tcPr>
          <w:p w14:paraId="556F654E"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D8E4FDB"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9A5B53" w14:textId="6CAD5B0B" w:rsidR="00F24170" w:rsidRPr="002D20C8"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07AE660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8D0371"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4C9EB4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153EBD8"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CFEFAE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34459E0"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Daniel Riazat (V)</w:t>
            </w:r>
          </w:p>
        </w:tc>
        <w:tc>
          <w:tcPr>
            <w:tcW w:w="728" w:type="dxa"/>
            <w:tcBorders>
              <w:top w:val="nil"/>
              <w:left w:val="single" w:sz="4" w:space="0" w:color="auto"/>
              <w:bottom w:val="single" w:sz="4" w:space="0" w:color="auto"/>
              <w:right w:val="single" w:sz="4" w:space="0" w:color="auto"/>
            </w:tcBorders>
            <w:noWrap/>
          </w:tcPr>
          <w:p w14:paraId="6038B3ED"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A5B64DC"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F393CFE"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1E5937E"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F5843F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33D92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81EB47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0545B8A"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CEC1B13"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Kjell-Arne Ottosson (KD)</w:t>
            </w:r>
          </w:p>
        </w:tc>
        <w:tc>
          <w:tcPr>
            <w:tcW w:w="728" w:type="dxa"/>
            <w:tcBorders>
              <w:top w:val="nil"/>
              <w:left w:val="single" w:sz="4" w:space="0" w:color="auto"/>
              <w:bottom w:val="single" w:sz="4" w:space="0" w:color="auto"/>
              <w:right w:val="single" w:sz="4" w:space="0" w:color="auto"/>
            </w:tcBorders>
            <w:noWrap/>
          </w:tcPr>
          <w:p w14:paraId="08D799B9" w14:textId="657B4653"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230FE63" w14:textId="162A07D5"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9BEDF0"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503DF16"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92331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3BF1355"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4558823"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03096E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F489925"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Elisabeth Thand Ringqvist (C)</w:t>
            </w:r>
          </w:p>
        </w:tc>
        <w:tc>
          <w:tcPr>
            <w:tcW w:w="728" w:type="dxa"/>
            <w:tcBorders>
              <w:top w:val="nil"/>
              <w:left w:val="single" w:sz="4" w:space="0" w:color="auto"/>
              <w:bottom w:val="single" w:sz="4" w:space="0" w:color="auto"/>
              <w:right w:val="single" w:sz="4" w:space="0" w:color="auto"/>
            </w:tcBorders>
            <w:noWrap/>
          </w:tcPr>
          <w:p w14:paraId="0F27FC62"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C09EA36"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36ACC57"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32E24AF"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C4229C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14ADB0B"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C1FDBF"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D88891C"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319E1F9"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Joar Forsell (L)</w:t>
            </w:r>
          </w:p>
        </w:tc>
        <w:tc>
          <w:tcPr>
            <w:tcW w:w="728" w:type="dxa"/>
            <w:tcBorders>
              <w:top w:val="nil"/>
              <w:left w:val="single" w:sz="4" w:space="0" w:color="auto"/>
              <w:bottom w:val="single" w:sz="4" w:space="0" w:color="auto"/>
              <w:right w:val="single" w:sz="4" w:space="0" w:color="auto"/>
            </w:tcBorders>
            <w:noWrap/>
          </w:tcPr>
          <w:p w14:paraId="42FF074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CC78935"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DE7A29A"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A55BA7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5DE92B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6AF2E26"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98A666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D7C9CE2"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A0100BD"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Emma Nohrén (MP)</w:t>
            </w:r>
          </w:p>
        </w:tc>
        <w:tc>
          <w:tcPr>
            <w:tcW w:w="728" w:type="dxa"/>
            <w:tcBorders>
              <w:top w:val="nil"/>
              <w:left w:val="single" w:sz="4" w:space="0" w:color="auto"/>
              <w:bottom w:val="single" w:sz="4" w:space="0" w:color="auto"/>
              <w:right w:val="single" w:sz="4" w:space="0" w:color="auto"/>
            </w:tcBorders>
            <w:noWrap/>
          </w:tcPr>
          <w:p w14:paraId="13863F62"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3A5BA9" w14:textId="77777777" w:rsidR="00F24170" w:rsidRPr="002D20C8" w:rsidRDefault="00F24170" w:rsidP="00B9797C">
            <w:pPr>
              <w:widowControl/>
              <w:spacing w:line="256" w:lineRule="auto"/>
              <w:rPr>
                <w:color w:val="000000"/>
                <w:sz w:val="22"/>
                <w:szCs w:val="22"/>
                <w:highlight w:val="yellow"/>
                <w:lang w:val="en-GB" w:eastAsia="en-US"/>
              </w:rPr>
            </w:pPr>
          </w:p>
        </w:tc>
        <w:tc>
          <w:tcPr>
            <w:tcW w:w="727" w:type="dxa"/>
            <w:tcBorders>
              <w:top w:val="nil"/>
              <w:left w:val="nil"/>
              <w:bottom w:val="single" w:sz="4" w:space="0" w:color="auto"/>
              <w:right w:val="single" w:sz="4" w:space="0" w:color="auto"/>
            </w:tcBorders>
            <w:noWrap/>
          </w:tcPr>
          <w:p w14:paraId="79DB19B0"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5757716"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6667476"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38EBB2C"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5AF3478"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11423A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09B7A45"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Mikael Damsgaard (M)</w:t>
            </w:r>
          </w:p>
        </w:tc>
        <w:tc>
          <w:tcPr>
            <w:tcW w:w="728" w:type="dxa"/>
            <w:tcBorders>
              <w:top w:val="nil"/>
              <w:left w:val="single" w:sz="4" w:space="0" w:color="auto"/>
              <w:bottom w:val="single" w:sz="4" w:space="0" w:color="auto"/>
              <w:right w:val="single" w:sz="4" w:space="0" w:color="auto"/>
            </w:tcBorders>
            <w:noWrap/>
          </w:tcPr>
          <w:p w14:paraId="57AE7FC2"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C68156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093DA0"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8DE19E"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15309B"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2F68BB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75ACA6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DCB041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CA924D2"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Lars Andersson (SD)</w:t>
            </w:r>
          </w:p>
        </w:tc>
        <w:tc>
          <w:tcPr>
            <w:tcW w:w="728" w:type="dxa"/>
            <w:tcBorders>
              <w:top w:val="nil"/>
              <w:left w:val="single" w:sz="4" w:space="0" w:color="auto"/>
              <w:bottom w:val="single" w:sz="4" w:space="0" w:color="auto"/>
              <w:right w:val="single" w:sz="4" w:space="0" w:color="auto"/>
            </w:tcBorders>
            <w:noWrap/>
          </w:tcPr>
          <w:p w14:paraId="2FF673FE"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CCC99B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0329F8E"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11FF7C1"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7099FB"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4CFF71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94817EF"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E13C6FF"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068BF26"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C</w:t>
            </w:r>
            <w:r>
              <w:rPr>
                <w:color w:val="000000"/>
                <w:sz w:val="18"/>
                <w:szCs w:val="18"/>
                <w:lang w:val="en-GB" w:eastAsia="en-US"/>
              </w:rPr>
              <w:t>harlotte Quensel</w:t>
            </w:r>
            <w:r w:rsidRPr="00C1609B">
              <w:rPr>
                <w:color w:val="000000"/>
                <w:sz w:val="18"/>
                <w:szCs w:val="18"/>
                <w:lang w:val="en-GB" w:eastAsia="en-US"/>
              </w:rPr>
              <w:t xml:space="preserve"> (SD)</w:t>
            </w:r>
          </w:p>
        </w:tc>
        <w:tc>
          <w:tcPr>
            <w:tcW w:w="728" w:type="dxa"/>
            <w:tcBorders>
              <w:top w:val="nil"/>
              <w:left w:val="single" w:sz="4" w:space="0" w:color="auto"/>
              <w:bottom w:val="single" w:sz="4" w:space="0" w:color="auto"/>
              <w:right w:val="single" w:sz="4" w:space="0" w:color="auto"/>
            </w:tcBorders>
            <w:noWrap/>
          </w:tcPr>
          <w:p w14:paraId="6D79D1B8" w14:textId="4545D716"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56F738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B013A1"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0EDDEA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082A9D8"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BA97C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45CFAF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EC61BC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7C5D724"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Angelika Bengtsson (SD)</w:t>
            </w:r>
          </w:p>
        </w:tc>
        <w:tc>
          <w:tcPr>
            <w:tcW w:w="728" w:type="dxa"/>
            <w:tcBorders>
              <w:top w:val="nil"/>
              <w:left w:val="single" w:sz="4" w:space="0" w:color="auto"/>
              <w:bottom w:val="single" w:sz="4" w:space="0" w:color="auto"/>
              <w:right w:val="single" w:sz="4" w:space="0" w:color="auto"/>
            </w:tcBorders>
            <w:noWrap/>
          </w:tcPr>
          <w:p w14:paraId="6BDB43E3"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5C84410"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E80987"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6C27994"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DBEEE3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0C5B0CF"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B1CE690"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921721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1243F5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Staffan Eklöf (SD)</w:t>
            </w:r>
          </w:p>
        </w:tc>
        <w:tc>
          <w:tcPr>
            <w:tcW w:w="728" w:type="dxa"/>
            <w:tcBorders>
              <w:top w:val="nil"/>
              <w:left w:val="single" w:sz="4" w:space="0" w:color="auto"/>
              <w:bottom w:val="single" w:sz="4" w:space="0" w:color="auto"/>
              <w:right w:val="single" w:sz="4" w:space="0" w:color="auto"/>
            </w:tcBorders>
            <w:noWrap/>
          </w:tcPr>
          <w:p w14:paraId="069EC03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3413FD3"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3A3175"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8882AFF"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AE65C23"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269B34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C10BCA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51328E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3228AA9"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Linda Lindberg (SD)</w:t>
            </w:r>
          </w:p>
        </w:tc>
        <w:tc>
          <w:tcPr>
            <w:tcW w:w="728" w:type="dxa"/>
            <w:tcBorders>
              <w:top w:val="nil"/>
              <w:left w:val="single" w:sz="4" w:space="0" w:color="auto"/>
              <w:bottom w:val="single" w:sz="4" w:space="0" w:color="auto"/>
              <w:right w:val="single" w:sz="4" w:space="0" w:color="auto"/>
            </w:tcBorders>
            <w:noWrap/>
          </w:tcPr>
          <w:p w14:paraId="3F2E58F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01831A7"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35D4C4"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B306236"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A34609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66AA32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401D347"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0A0CEC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B15052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Angelica Lundberg (SD)</w:t>
            </w:r>
          </w:p>
        </w:tc>
        <w:tc>
          <w:tcPr>
            <w:tcW w:w="728" w:type="dxa"/>
            <w:tcBorders>
              <w:top w:val="nil"/>
              <w:left w:val="single" w:sz="4" w:space="0" w:color="auto"/>
              <w:bottom w:val="single" w:sz="4" w:space="0" w:color="auto"/>
              <w:right w:val="single" w:sz="4" w:space="0" w:color="auto"/>
            </w:tcBorders>
            <w:noWrap/>
          </w:tcPr>
          <w:p w14:paraId="30737DD7"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9AF5E5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C258FD"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5DCBCA6"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03E04D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64DAD51"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CFEA8DC"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2AB573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428528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lastRenderedPageBreak/>
              <w:t>David Lång (SD)</w:t>
            </w:r>
          </w:p>
        </w:tc>
        <w:tc>
          <w:tcPr>
            <w:tcW w:w="728" w:type="dxa"/>
            <w:tcBorders>
              <w:top w:val="nil"/>
              <w:left w:val="single" w:sz="4" w:space="0" w:color="auto"/>
              <w:bottom w:val="single" w:sz="4" w:space="0" w:color="auto"/>
              <w:right w:val="single" w:sz="4" w:space="0" w:color="auto"/>
            </w:tcBorders>
            <w:noWrap/>
          </w:tcPr>
          <w:p w14:paraId="19F2B00E"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E58C69B"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EC7E0A7"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502574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DB65A8"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CD7CB93"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DA9B5A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C7E4E0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123D7049"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Adam Marttinen (SD)</w:t>
            </w:r>
          </w:p>
        </w:tc>
        <w:tc>
          <w:tcPr>
            <w:tcW w:w="728" w:type="dxa"/>
            <w:tcBorders>
              <w:top w:val="nil"/>
              <w:left w:val="single" w:sz="4" w:space="0" w:color="auto"/>
              <w:bottom w:val="single" w:sz="4" w:space="0" w:color="auto"/>
              <w:right w:val="single" w:sz="4" w:space="0" w:color="auto"/>
            </w:tcBorders>
            <w:noWrap/>
          </w:tcPr>
          <w:p w14:paraId="5A0966CD"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5B9AED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F7595A5"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CFABA7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D0A480"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443959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FCED2E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0AE5A6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4840F0C"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Jimmy Ståhl (SD)</w:t>
            </w:r>
          </w:p>
        </w:tc>
        <w:tc>
          <w:tcPr>
            <w:tcW w:w="728" w:type="dxa"/>
            <w:tcBorders>
              <w:top w:val="nil"/>
              <w:left w:val="single" w:sz="4" w:space="0" w:color="auto"/>
              <w:bottom w:val="single" w:sz="4" w:space="0" w:color="auto"/>
              <w:right w:val="single" w:sz="4" w:space="0" w:color="auto"/>
            </w:tcBorders>
            <w:noWrap/>
          </w:tcPr>
          <w:p w14:paraId="39423B84"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CF20FF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5B6ED8"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7B80E77"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B0FB55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4AC706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65FB4F7"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78141F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BCDC4E8"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Johnny Svedin (SD)</w:t>
            </w:r>
          </w:p>
        </w:tc>
        <w:tc>
          <w:tcPr>
            <w:tcW w:w="728" w:type="dxa"/>
            <w:tcBorders>
              <w:top w:val="nil"/>
              <w:left w:val="single" w:sz="4" w:space="0" w:color="auto"/>
              <w:bottom w:val="single" w:sz="4" w:space="0" w:color="auto"/>
              <w:right w:val="single" w:sz="4" w:space="0" w:color="auto"/>
            </w:tcBorders>
            <w:noWrap/>
          </w:tcPr>
          <w:p w14:paraId="6007BC51" w14:textId="2359474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3D05209" w14:textId="331031EE"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E7D83F"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E5FAC7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76871A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CDCE962"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1F24D03"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C3D236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4CC33FC"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Eric Westroth (SD)</w:t>
            </w:r>
          </w:p>
        </w:tc>
        <w:tc>
          <w:tcPr>
            <w:tcW w:w="728" w:type="dxa"/>
            <w:tcBorders>
              <w:top w:val="nil"/>
              <w:left w:val="single" w:sz="4" w:space="0" w:color="auto"/>
              <w:bottom w:val="single" w:sz="4" w:space="0" w:color="auto"/>
              <w:right w:val="single" w:sz="4" w:space="0" w:color="auto"/>
            </w:tcBorders>
            <w:noWrap/>
          </w:tcPr>
          <w:p w14:paraId="08F33E8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6B2EE80"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9749172"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7FCA074"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A4340B"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36D62CA"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6739C3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123D0D8"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084FBF1"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Markus Wiechel (SD)</w:t>
            </w:r>
          </w:p>
        </w:tc>
        <w:tc>
          <w:tcPr>
            <w:tcW w:w="728" w:type="dxa"/>
            <w:tcBorders>
              <w:top w:val="nil"/>
              <w:left w:val="single" w:sz="4" w:space="0" w:color="auto"/>
              <w:bottom w:val="single" w:sz="4" w:space="0" w:color="auto"/>
              <w:right w:val="single" w:sz="4" w:space="0" w:color="auto"/>
            </w:tcBorders>
            <w:noWrap/>
          </w:tcPr>
          <w:p w14:paraId="28C2233F"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ACEE16F"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DAB25FC"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9DCF30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C648CD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87BF583"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6868186"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4DBDA6A"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60F95CE"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Lars Wistedt (SD)</w:t>
            </w:r>
          </w:p>
        </w:tc>
        <w:tc>
          <w:tcPr>
            <w:tcW w:w="728" w:type="dxa"/>
            <w:tcBorders>
              <w:top w:val="nil"/>
              <w:left w:val="single" w:sz="4" w:space="0" w:color="auto"/>
              <w:bottom w:val="single" w:sz="4" w:space="0" w:color="auto"/>
              <w:right w:val="single" w:sz="4" w:space="0" w:color="auto"/>
            </w:tcBorders>
            <w:noWrap/>
          </w:tcPr>
          <w:p w14:paraId="2EF2E78A" w14:textId="518AA16B" w:rsidR="00F24170" w:rsidRPr="00DE5153"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37A9670F" w14:textId="4E5F596A" w:rsidR="00F24170" w:rsidRPr="002D20C8"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78E380B0" w14:textId="3AF625A7" w:rsidR="00F24170" w:rsidRPr="002D20C8"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4ACCE2C3"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243260"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4AD570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8F1872F"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F03AFF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156BACD"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Alexandra Anstrell (M)</w:t>
            </w:r>
          </w:p>
        </w:tc>
        <w:tc>
          <w:tcPr>
            <w:tcW w:w="728" w:type="dxa"/>
            <w:tcBorders>
              <w:top w:val="nil"/>
              <w:left w:val="single" w:sz="4" w:space="0" w:color="auto"/>
              <w:bottom w:val="single" w:sz="4" w:space="0" w:color="auto"/>
              <w:right w:val="single" w:sz="4" w:space="0" w:color="auto"/>
            </w:tcBorders>
            <w:noWrap/>
          </w:tcPr>
          <w:p w14:paraId="7748F6F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537D0F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58EB74"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34D727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2C46D2"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6A5C419"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060DCCF"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942C22D"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B835EFE"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Helena Bouveng (M)</w:t>
            </w:r>
          </w:p>
        </w:tc>
        <w:tc>
          <w:tcPr>
            <w:tcW w:w="728" w:type="dxa"/>
            <w:tcBorders>
              <w:top w:val="nil"/>
              <w:left w:val="single" w:sz="4" w:space="0" w:color="auto"/>
              <w:bottom w:val="single" w:sz="4" w:space="0" w:color="auto"/>
              <w:right w:val="single" w:sz="4" w:space="0" w:color="auto"/>
            </w:tcBorders>
            <w:noWrap/>
          </w:tcPr>
          <w:p w14:paraId="29E01595"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4A8D0C5"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5DCEAA"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8CE12F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BA8B50"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37F4006"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3C7F65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6C83218"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11FE5E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Ida Drougge (M)</w:t>
            </w:r>
          </w:p>
        </w:tc>
        <w:tc>
          <w:tcPr>
            <w:tcW w:w="728" w:type="dxa"/>
            <w:tcBorders>
              <w:top w:val="nil"/>
              <w:left w:val="single" w:sz="4" w:space="0" w:color="auto"/>
              <w:bottom w:val="single" w:sz="4" w:space="0" w:color="auto"/>
              <w:right w:val="single" w:sz="4" w:space="0" w:color="auto"/>
            </w:tcBorders>
            <w:noWrap/>
          </w:tcPr>
          <w:p w14:paraId="1FC3B98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2B1CF2E"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65EEB3"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38344CF"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DF395B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4C433A6"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5FE45C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F50FD5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936A924"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Mats Green (M)</w:t>
            </w:r>
          </w:p>
        </w:tc>
        <w:tc>
          <w:tcPr>
            <w:tcW w:w="728" w:type="dxa"/>
            <w:tcBorders>
              <w:top w:val="nil"/>
              <w:left w:val="single" w:sz="4" w:space="0" w:color="auto"/>
              <w:bottom w:val="single" w:sz="4" w:space="0" w:color="auto"/>
              <w:right w:val="single" w:sz="4" w:space="0" w:color="auto"/>
            </w:tcBorders>
            <w:noWrap/>
          </w:tcPr>
          <w:p w14:paraId="4103D5F8"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B3469B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4C8EE38"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B67B88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1EF93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04CB66F"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9FFA45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806ACE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113DAFC" w14:textId="77777777" w:rsidR="00F24170" w:rsidRPr="00DE5153" w:rsidRDefault="00F24170" w:rsidP="00B9797C">
            <w:pPr>
              <w:widowControl/>
              <w:spacing w:line="256" w:lineRule="auto"/>
              <w:rPr>
                <w:color w:val="000000"/>
                <w:sz w:val="18"/>
                <w:szCs w:val="18"/>
                <w:lang w:val="en-GB" w:eastAsia="en-US"/>
              </w:rPr>
            </w:pPr>
            <w:r>
              <w:rPr>
                <w:color w:val="000000"/>
                <w:sz w:val="18"/>
                <w:szCs w:val="18"/>
                <w:lang w:val="en-GB" w:eastAsia="en-US"/>
              </w:rPr>
              <w:t xml:space="preserve">Jesper </w:t>
            </w:r>
            <w:proofErr w:type="spellStart"/>
            <w:r>
              <w:rPr>
                <w:color w:val="000000"/>
                <w:sz w:val="18"/>
                <w:szCs w:val="18"/>
                <w:lang w:val="en-GB" w:eastAsia="en-US"/>
              </w:rPr>
              <w:t>Skalberg</w:t>
            </w:r>
            <w:proofErr w:type="spellEnd"/>
            <w:r>
              <w:rPr>
                <w:color w:val="000000"/>
                <w:sz w:val="18"/>
                <w:szCs w:val="18"/>
                <w:lang w:val="en-GB" w:eastAsia="en-US"/>
              </w:rPr>
              <w:t xml:space="preserve"> Karlsson</w:t>
            </w:r>
            <w:r w:rsidRPr="00C1609B">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11C4AA00" w14:textId="0F5847B6"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0BA7B2C" w14:textId="48C3D933"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D14112A"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5E34B5B"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BCEA66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1D23D5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9882BD8"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F6E6B6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4323CC92"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Ann-Sofie Lifvenhage (M)</w:t>
            </w:r>
          </w:p>
        </w:tc>
        <w:tc>
          <w:tcPr>
            <w:tcW w:w="728" w:type="dxa"/>
            <w:tcBorders>
              <w:top w:val="nil"/>
              <w:left w:val="single" w:sz="4" w:space="0" w:color="auto"/>
              <w:bottom w:val="single" w:sz="4" w:space="0" w:color="auto"/>
              <w:right w:val="single" w:sz="4" w:space="0" w:color="auto"/>
            </w:tcBorders>
            <w:noWrap/>
          </w:tcPr>
          <w:p w14:paraId="4F6BCEC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5E8D560"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4EB459"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669602B"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39B4768"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70F5DB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389FAF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B2D2AD1"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A1BA17E"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Stefan Olsson (M)</w:t>
            </w:r>
          </w:p>
        </w:tc>
        <w:tc>
          <w:tcPr>
            <w:tcW w:w="728" w:type="dxa"/>
            <w:tcBorders>
              <w:top w:val="nil"/>
              <w:left w:val="single" w:sz="4" w:space="0" w:color="auto"/>
              <w:bottom w:val="single" w:sz="4" w:space="0" w:color="auto"/>
              <w:right w:val="single" w:sz="4" w:space="0" w:color="auto"/>
            </w:tcBorders>
            <w:noWrap/>
          </w:tcPr>
          <w:p w14:paraId="510F2C66" w14:textId="100F51F6" w:rsidR="00F24170" w:rsidRPr="00DE5153"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4E2725C9" w14:textId="36C7F920" w:rsidR="00F24170" w:rsidRPr="002D20C8"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4EE17CF7" w14:textId="30AD014A" w:rsidR="00F24170" w:rsidRPr="002D20C8"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3B83ED9E"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F3F90BA"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4A0109A"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BA9C667"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72757E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ED0861D"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Lorena Delgado Varas (V)</w:t>
            </w:r>
          </w:p>
        </w:tc>
        <w:tc>
          <w:tcPr>
            <w:tcW w:w="728" w:type="dxa"/>
            <w:tcBorders>
              <w:top w:val="nil"/>
              <w:left w:val="single" w:sz="4" w:space="0" w:color="auto"/>
              <w:bottom w:val="single" w:sz="4" w:space="0" w:color="auto"/>
              <w:right w:val="single" w:sz="4" w:space="0" w:color="auto"/>
            </w:tcBorders>
            <w:noWrap/>
          </w:tcPr>
          <w:p w14:paraId="50B5FFD8" w14:textId="1AB9E02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124DE4D" w14:textId="1C704954"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713233"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79F9CA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14A83F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2B69DBC"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2CE15C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4C8821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1B6316A0"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Kerstin Lundgren (C)</w:t>
            </w:r>
          </w:p>
        </w:tc>
        <w:tc>
          <w:tcPr>
            <w:tcW w:w="728" w:type="dxa"/>
            <w:tcBorders>
              <w:top w:val="nil"/>
              <w:left w:val="single" w:sz="4" w:space="0" w:color="auto"/>
              <w:bottom w:val="single" w:sz="4" w:space="0" w:color="auto"/>
              <w:right w:val="single" w:sz="4" w:space="0" w:color="auto"/>
            </w:tcBorders>
            <w:noWrap/>
          </w:tcPr>
          <w:p w14:paraId="4367C154"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E709F1C"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94EF15"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9A4C07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079364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5251F56"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C2FE748"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ADC3DDA"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B34348D"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Rickard Nordin (C)</w:t>
            </w:r>
          </w:p>
        </w:tc>
        <w:tc>
          <w:tcPr>
            <w:tcW w:w="728" w:type="dxa"/>
            <w:tcBorders>
              <w:top w:val="nil"/>
              <w:left w:val="single" w:sz="4" w:space="0" w:color="auto"/>
              <w:bottom w:val="single" w:sz="4" w:space="0" w:color="auto"/>
              <w:right w:val="single" w:sz="4" w:space="0" w:color="auto"/>
            </w:tcBorders>
            <w:noWrap/>
          </w:tcPr>
          <w:p w14:paraId="1CD0F0E6"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6B65BC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EBD248"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DEF1110"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6E64D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12021C9"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8BD225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F812DF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E3D959C"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Helena Vilhelmsson (C)</w:t>
            </w:r>
          </w:p>
        </w:tc>
        <w:tc>
          <w:tcPr>
            <w:tcW w:w="728" w:type="dxa"/>
            <w:tcBorders>
              <w:top w:val="nil"/>
              <w:left w:val="single" w:sz="4" w:space="0" w:color="auto"/>
              <w:bottom w:val="single" w:sz="4" w:space="0" w:color="auto"/>
              <w:right w:val="single" w:sz="4" w:space="0" w:color="auto"/>
            </w:tcBorders>
            <w:noWrap/>
          </w:tcPr>
          <w:p w14:paraId="5BA14B1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5CAFE95"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79587AC"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E82C0C0"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297BD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780A4C6"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D3E0636"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6301D1C"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9CE441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Christian Carlsson (KD)</w:t>
            </w:r>
          </w:p>
        </w:tc>
        <w:tc>
          <w:tcPr>
            <w:tcW w:w="728" w:type="dxa"/>
            <w:tcBorders>
              <w:top w:val="nil"/>
              <w:left w:val="single" w:sz="4" w:space="0" w:color="auto"/>
              <w:bottom w:val="single" w:sz="4" w:space="0" w:color="auto"/>
              <w:right w:val="single" w:sz="4" w:space="0" w:color="auto"/>
            </w:tcBorders>
            <w:noWrap/>
          </w:tcPr>
          <w:p w14:paraId="4916DF87"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D8A083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36A45CE"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F04B42C"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280C8A4"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19DE815"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1DD69C9"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34A4C7F"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ED993E2"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Cecilia Engström (KD)</w:t>
            </w:r>
          </w:p>
        </w:tc>
        <w:tc>
          <w:tcPr>
            <w:tcW w:w="728" w:type="dxa"/>
            <w:tcBorders>
              <w:top w:val="nil"/>
              <w:left w:val="single" w:sz="4" w:space="0" w:color="auto"/>
              <w:bottom w:val="single" w:sz="4" w:space="0" w:color="auto"/>
              <w:right w:val="single" w:sz="4" w:space="0" w:color="auto"/>
            </w:tcBorders>
            <w:noWrap/>
          </w:tcPr>
          <w:p w14:paraId="2C0B47B4"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7CA8EF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0DAA97D"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FA4F681"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6918164"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71D9A9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5C074B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93D9B3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4659103"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Hans Eklind (KD)</w:t>
            </w:r>
          </w:p>
        </w:tc>
        <w:tc>
          <w:tcPr>
            <w:tcW w:w="728" w:type="dxa"/>
            <w:tcBorders>
              <w:top w:val="nil"/>
              <w:left w:val="single" w:sz="4" w:space="0" w:color="auto"/>
              <w:bottom w:val="single" w:sz="4" w:space="0" w:color="auto"/>
              <w:right w:val="single" w:sz="4" w:space="0" w:color="auto"/>
            </w:tcBorders>
            <w:noWrap/>
          </w:tcPr>
          <w:p w14:paraId="4778D0B8"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0EBF844"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79FFEE0"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001BDB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DD8729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3B10BE2"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A21AED9"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18C8A0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B7770E8"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Ingemar Kihlström (KD)</w:t>
            </w:r>
          </w:p>
        </w:tc>
        <w:tc>
          <w:tcPr>
            <w:tcW w:w="728" w:type="dxa"/>
            <w:tcBorders>
              <w:top w:val="nil"/>
              <w:left w:val="single" w:sz="4" w:space="0" w:color="auto"/>
              <w:bottom w:val="single" w:sz="4" w:space="0" w:color="auto"/>
              <w:right w:val="single" w:sz="4" w:space="0" w:color="auto"/>
            </w:tcBorders>
            <w:noWrap/>
          </w:tcPr>
          <w:p w14:paraId="2033406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3AC49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E95143A"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835A51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D0B9A7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13237D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E947D0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3852B74"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797C8EA"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Per Bolund (MP)</w:t>
            </w:r>
          </w:p>
        </w:tc>
        <w:tc>
          <w:tcPr>
            <w:tcW w:w="728" w:type="dxa"/>
            <w:tcBorders>
              <w:top w:val="nil"/>
              <w:left w:val="single" w:sz="4" w:space="0" w:color="auto"/>
              <w:bottom w:val="single" w:sz="4" w:space="0" w:color="auto"/>
              <w:right w:val="single" w:sz="4" w:space="0" w:color="auto"/>
            </w:tcBorders>
            <w:noWrap/>
          </w:tcPr>
          <w:p w14:paraId="1503B6D1"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A892281"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9FD79A5"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C306D0E"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D4A22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05E8E5D"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6883C7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1A66404"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6E0C2C6"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Jacob Risberg (MP)</w:t>
            </w:r>
          </w:p>
        </w:tc>
        <w:tc>
          <w:tcPr>
            <w:tcW w:w="728" w:type="dxa"/>
            <w:tcBorders>
              <w:top w:val="nil"/>
              <w:left w:val="single" w:sz="4" w:space="0" w:color="auto"/>
              <w:bottom w:val="single" w:sz="4" w:space="0" w:color="auto"/>
              <w:right w:val="single" w:sz="4" w:space="0" w:color="auto"/>
            </w:tcBorders>
            <w:noWrap/>
          </w:tcPr>
          <w:p w14:paraId="279D2AA1"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3793057"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4048E1"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C38C053"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836E8D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D90A01B"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05B17A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0E46BE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757AFD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Märta Stenevi (MP)</w:t>
            </w:r>
          </w:p>
        </w:tc>
        <w:tc>
          <w:tcPr>
            <w:tcW w:w="728" w:type="dxa"/>
            <w:tcBorders>
              <w:top w:val="nil"/>
              <w:left w:val="single" w:sz="4" w:space="0" w:color="auto"/>
              <w:bottom w:val="single" w:sz="4" w:space="0" w:color="auto"/>
              <w:right w:val="single" w:sz="4" w:space="0" w:color="auto"/>
            </w:tcBorders>
            <w:noWrap/>
          </w:tcPr>
          <w:p w14:paraId="5A01A265"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BBFEDFD"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D19A899"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C65DD6F"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ECBBB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6EA7E39"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CF93EA0"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9DB4A8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60B2BA4"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Elin Söderberg (MP)</w:t>
            </w:r>
          </w:p>
        </w:tc>
        <w:tc>
          <w:tcPr>
            <w:tcW w:w="728" w:type="dxa"/>
            <w:tcBorders>
              <w:top w:val="nil"/>
              <w:left w:val="single" w:sz="4" w:space="0" w:color="auto"/>
              <w:bottom w:val="single" w:sz="4" w:space="0" w:color="auto"/>
              <w:right w:val="single" w:sz="4" w:space="0" w:color="auto"/>
            </w:tcBorders>
            <w:noWrap/>
          </w:tcPr>
          <w:p w14:paraId="0596266C"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C4CB521"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CDA028"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C861165"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E563AF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D21D9F2"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6B2F12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4EC73E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CC5F3C7"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Gulan Avci (L)</w:t>
            </w:r>
          </w:p>
        </w:tc>
        <w:tc>
          <w:tcPr>
            <w:tcW w:w="728" w:type="dxa"/>
            <w:tcBorders>
              <w:top w:val="nil"/>
              <w:left w:val="single" w:sz="4" w:space="0" w:color="auto"/>
              <w:bottom w:val="single" w:sz="4" w:space="0" w:color="auto"/>
              <w:right w:val="single" w:sz="4" w:space="0" w:color="auto"/>
            </w:tcBorders>
            <w:noWrap/>
          </w:tcPr>
          <w:p w14:paraId="51260CF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BCCE468"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6340D9"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0BBA139"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924B9C3"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F72E3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5B4675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23DCAE7A"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E265654"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Malin Danielsson (L)</w:t>
            </w:r>
          </w:p>
        </w:tc>
        <w:tc>
          <w:tcPr>
            <w:tcW w:w="728" w:type="dxa"/>
            <w:tcBorders>
              <w:top w:val="nil"/>
              <w:left w:val="single" w:sz="4" w:space="0" w:color="auto"/>
              <w:bottom w:val="single" w:sz="4" w:space="0" w:color="auto"/>
              <w:right w:val="single" w:sz="4" w:space="0" w:color="auto"/>
            </w:tcBorders>
            <w:noWrap/>
          </w:tcPr>
          <w:p w14:paraId="7FCABB50"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F80F45C"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12B307C"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0EFCE53"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ACB38B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14BBA45"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135B139"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A82C074"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41E3ED5"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Robert Hannah (L)</w:t>
            </w:r>
          </w:p>
        </w:tc>
        <w:tc>
          <w:tcPr>
            <w:tcW w:w="728" w:type="dxa"/>
            <w:tcBorders>
              <w:top w:val="nil"/>
              <w:left w:val="single" w:sz="4" w:space="0" w:color="auto"/>
              <w:bottom w:val="single" w:sz="4" w:space="0" w:color="auto"/>
              <w:right w:val="single" w:sz="4" w:space="0" w:color="auto"/>
            </w:tcBorders>
            <w:noWrap/>
          </w:tcPr>
          <w:p w14:paraId="775D5A47"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35D3B05"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AAE17F1"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3D94C52"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251C27B"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59E904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F10972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2A674AC"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451DF888"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Fredrik Malm (L)</w:t>
            </w:r>
          </w:p>
        </w:tc>
        <w:tc>
          <w:tcPr>
            <w:tcW w:w="728" w:type="dxa"/>
            <w:tcBorders>
              <w:top w:val="nil"/>
              <w:left w:val="single" w:sz="4" w:space="0" w:color="auto"/>
              <w:bottom w:val="single" w:sz="4" w:space="0" w:color="auto"/>
              <w:right w:val="single" w:sz="4" w:space="0" w:color="auto"/>
            </w:tcBorders>
            <w:noWrap/>
          </w:tcPr>
          <w:p w14:paraId="29D463CE"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405ACFA"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8C9D62C" w14:textId="77777777" w:rsidR="00F24170" w:rsidRPr="002D20C8"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22A50A4" w14:textId="77777777" w:rsidR="00F24170" w:rsidRPr="002D20C8"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648AC1"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82BEC9A"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820854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57507C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6D6CFF1"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Lina Nordquist (L)</w:t>
            </w:r>
          </w:p>
        </w:tc>
        <w:tc>
          <w:tcPr>
            <w:tcW w:w="728" w:type="dxa"/>
            <w:tcBorders>
              <w:top w:val="nil"/>
              <w:left w:val="single" w:sz="4" w:space="0" w:color="auto"/>
              <w:bottom w:val="single" w:sz="4" w:space="0" w:color="auto"/>
              <w:right w:val="single" w:sz="4" w:space="0" w:color="auto"/>
            </w:tcBorders>
            <w:noWrap/>
          </w:tcPr>
          <w:p w14:paraId="79F401C7"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0F51619"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55D78A6"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EA61A8"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B12C7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F04BC0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3AE6C13"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5C36409"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5B7D593" w14:textId="77777777" w:rsidR="00F24170" w:rsidRPr="00DE5153" w:rsidRDefault="00F24170" w:rsidP="00B9797C">
            <w:pPr>
              <w:widowControl/>
              <w:spacing w:line="256" w:lineRule="auto"/>
              <w:rPr>
                <w:color w:val="000000"/>
                <w:sz w:val="18"/>
                <w:szCs w:val="18"/>
                <w:lang w:val="en-GB" w:eastAsia="en-US"/>
              </w:rPr>
            </w:pPr>
            <w:r w:rsidRPr="00C1609B">
              <w:rPr>
                <w:color w:val="000000"/>
                <w:sz w:val="18"/>
                <w:szCs w:val="18"/>
                <w:lang w:val="en-GB" w:eastAsia="en-US"/>
              </w:rPr>
              <w:t>Anna Starbrink (L)</w:t>
            </w:r>
          </w:p>
        </w:tc>
        <w:tc>
          <w:tcPr>
            <w:tcW w:w="728" w:type="dxa"/>
            <w:tcBorders>
              <w:top w:val="nil"/>
              <w:left w:val="single" w:sz="4" w:space="0" w:color="auto"/>
              <w:bottom w:val="single" w:sz="4" w:space="0" w:color="auto"/>
              <w:right w:val="single" w:sz="4" w:space="0" w:color="auto"/>
            </w:tcBorders>
            <w:noWrap/>
          </w:tcPr>
          <w:p w14:paraId="28894D68"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66B62ED"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0BEF743"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920A506"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67AF4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8BCC17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C56B75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92785A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3E17D4A"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Yasmine Bladelius (S)</w:t>
            </w:r>
          </w:p>
        </w:tc>
        <w:tc>
          <w:tcPr>
            <w:tcW w:w="728" w:type="dxa"/>
            <w:tcBorders>
              <w:top w:val="nil"/>
              <w:left w:val="single" w:sz="4" w:space="0" w:color="auto"/>
              <w:bottom w:val="single" w:sz="4" w:space="0" w:color="auto"/>
              <w:right w:val="single" w:sz="4" w:space="0" w:color="auto"/>
            </w:tcBorders>
            <w:noWrap/>
          </w:tcPr>
          <w:p w14:paraId="2C907FC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E831E42"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72C9475"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448151D"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5EAD63"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72E7D1D"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D82ACA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C1B35C8"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C3FF7FD"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Amalia Rud Pedersen (S)</w:t>
            </w:r>
          </w:p>
        </w:tc>
        <w:tc>
          <w:tcPr>
            <w:tcW w:w="728" w:type="dxa"/>
            <w:tcBorders>
              <w:top w:val="nil"/>
              <w:left w:val="single" w:sz="4" w:space="0" w:color="auto"/>
              <w:bottom w:val="single" w:sz="4" w:space="0" w:color="auto"/>
              <w:right w:val="single" w:sz="4" w:space="0" w:color="auto"/>
            </w:tcBorders>
            <w:noWrap/>
          </w:tcPr>
          <w:p w14:paraId="3D19A351" w14:textId="7817445A" w:rsidR="00F24170" w:rsidRPr="00DE5153"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1B9B1E63" w14:textId="2FA6340C" w:rsidR="00F24170" w:rsidRPr="00DE5153"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28E98C24" w14:textId="162773DF" w:rsidR="00F24170" w:rsidRPr="00DE5153"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82" w:type="dxa"/>
            <w:tcBorders>
              <w:top w:val="nil"/>
              <w:left w:val="nil"/>
              <w:bottom w:val="single" w:sz="4" w:space="0" w:color="auto"/>
              <w:right w:val="single" w:sz="4" w:space="0" w:color="auto"/>
            </w:tcBorders>
            <w:noWrap/>
          </w:tcPr>
          <w:p w14:paraId="22B20231"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0AE5B9"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71BAE7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C00F748"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48190C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AEB356F"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Annette Rydell (S)</w:t>
            </w:r>
          </w:p>
        </w:tc>
        <w:tc>
          <w:tcPr>
            <w:tcW w:w="728" w:type="dxa"/>
            <w:tcBorders>
              <w:top w:val="nil"/>
              <w:left w:val="single" w:sz="4" w:space="0" w:color="auto"/>
              <w:bottom w:val="single" w:sz="4" w:space="0" w:color="auto"/>
              <w:right w:val="single" w:sz="4" w:space="0" w:color="auto"/>
            </w:tcBorders>
            <w:noWrap/>
          </w:tcPr>
          <w:p w14:paraId="5C6DE63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F25FF21"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FB9A0CD"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F5AD694" w14:textId="77777777" w:rsidR="00F24170" w:rsidRPr="002D20C8"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AE6BA38"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082B0A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0BF4331"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587BF7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99D1F28"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Markus Selin (S)</w:t>
            </w:r>
          </w:p>
        </w:tc>
        <w:tc>
          <w:tcPr>
            <w:tcW w:w="728" w:type="dxa"/>
            <w:tcBorders>
              <w:top w:val="nil"/>
              <w:left w:val="single" w:sz="4" w:space="0" w:color="auto"/>
              <w:bottom w:val="single" w:sz="4" w:space="0" w:color="auto"/>
              <w:right w:val="single" w:sz="4" w:space="0" w:color="auto"/>
            </w:tcBorders>
            <w:noWrap/>
          </w:tcPr>
          <w:p w14:paraId="6BC0FFB8"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61F2CE7"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50A8BE2"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0A54182"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CEDAF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0B3EFA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1FEC2E6"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79313DF"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3C9A7EE"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Mattias Vepsä (S)</w:t>
            </w:r>
          </w:p>
        </w:tc>
        <w:tc>
          <w:tcPr>
            <w:tcW w:w="728" w:type="dxa"/>
            <w:tcBorders>
              <w:top w:val="nil"/>
              <w:left w:val="single" w:sz="4" w:space="0" w:color="auto"/>
              <w:bottom w:val="single" w:sz="4" w:space="0" w:color="auto"/>
              <w:right w:val="single" w:sz="4" w:space="0" w:color="auto"/>
            </w:tcBorders>
            <w:noWrap/>
          </w:tcPr>
          <w:p w14:paraId="6A3C0B8F"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C944C56"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413B7D"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193DF62" w14:textId="77777777" w:rsidR="00F24170" w:rsidRPr="00FF3401"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0ED9C8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69BAF4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DA11443"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09FB533"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06E416E"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Linnéa Wickman (S)</w:t>
            </w:r>
          </w:p>
        </w:tc>
        <w:tc>
          <w:tcPr>
            <w:tcW w:w="728" w:type="dxa"/>
            <w:tcBorders>
              <w:top w:val="nil"/>
              <w:left w:val="single" w:sz="4" w:space="0" w:color="auto"/>
              <w:bottom w:val="single" w:sz="4" w:space="0" w:color="auto"/>
              <w:right w:val="single" w:sz="4" w:space="0" w:color="auto"/>
            </w:tcBorders>
            <w:noWrap/>
          </w:tcPr>
          <w:p w14:paraId="00D0F6B3"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B94ED6B"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B650B25"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E6977C2"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F244E34"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ED8FD21"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573A579"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37F6B8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49F73FBE"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Patrik Jönsson (SD)</w:t>
            </w:r>
          </w:p>
        </w:tc>
        <w:tc>
          <w:tcPr>
            <w:tcW w:w="728" w:type="dxa"/>
            <w:tcBorders>
              <w:top w:val="nil"/>
              <w:left w:val="single" w:sz="4" w:space="0" w:color="auto"/>
              <w:bottom w:val="single" w:sz="4" w:space="0" w:color="auto"/>
              <w:right w:val="single" w:sz="4" w:space="0" w:color="auto"/>
            </w:tcBorders>
            <w:noWrap/>
          </w:tcPr>
          <w:p w14:paraId="2D552A2D"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73FC522"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47A7974"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992114A" w14:textId="77777777" w:rsidR="00F24170" w:rsidRPr="00FF3401"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ADF58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3B2593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C14C2B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7A3B703"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A4D13F3"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Andrea Andersson Tay (V)</w:t>
            </w:r>
          </w:p>
        </w:tc>
        <w:tc>
          <w:tcPr>
            <w:tcW w:w="728" w:type="dxa"/>
            <w:tcBorders>
              <w:top w:val="nil"/>
              <w:left w:val="single" w:sz="4" w:space="0" w:color="auto"/>
              <w:bottom w:val="single" w:sz="4" w:space="0" w:color="auto"/>
              <w:right w:val="single" w:sz="4" w:space="0" w:color="auto"/>
            </w:tcBorders>
            <w:noWrap/>
          </w:tcPr>
          <w:p w14:paraId="7A033F7E"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9A7CC77"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5BEFA2"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305041A"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7B22A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08ED25E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CD3E277"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23AF6CD"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1EB0C861"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Nooshi Dadgostar (V)</w:t>
            </w:r>
          </w:p>
        </w:tc>
        <w:tc>
          <w:tcPr>
            <w:tcW w:w="728" w:type="dxa"/>
            <w:tcBorders>
              <w:top w:val="nil"/>
              <w:left w:val="single" w:sz="4" w:space="0" w:color="auto"/>
              <w:bottom w:val="single" w:sz="4" w:space="0" w:color="auto"/>
              <w:right w:val="single" w:sz="4" w:space="0" w:color="auto"/>
            </w:tcBorders>
            <w:noWrap/>
          </w:tcPr>
          <w:p w14:paraId="7F04065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874B815"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0C6F48B"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BA03616"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C47CFA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9F6BF9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A21EAD6"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EB70CE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B1ACEE4"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Ali Esbati (V)</w:t>
            </w:r>
          </w:p>
        </w:tc>
        <w:tc>
          <w:tcPr>
            <w:tcW w:w="728" w:type="dxa"/>
            <w:tcBorders>
              <w:top w:val="nil"/>
              <w:left w:val="single" w:sz="4" w:space="0" w:color="auto"/>
              <w:bottom w:val="single" w:sz="4" w:space="0" w:color="auto"/>
              <w:right w:val="single" w:sz="4" w:space="0" w:color="auto"/>
            </w:tcBorders>
            <w:noWrap/>
          </w:tcPr>
          <w:p w14:paraId="4E7FF86A"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E69D074"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C6EB2BA"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DCB7971"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1FE9EC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01EBB2C"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5FF5043"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4BC1147"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F76EFC8"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Ida Gabrielsson (V)</w:t>
            </w:r>
          </w:p>
        </w:tc>
        <w:tc>
          <w:tcPr>
            <w:tcW w:w="728" w:type="dxa"/>
            <w:tcBorders>
              <w:top w:val="nil"/>
              <w:left w:val="single" w:sz="4" w:space="0" w:color="auto"/>
              <w:bottom w:val="single" w:sz="4" w:space="0" w:color="auto"/>
              <w:right w:val="single" w:sz="4" w:space="0" w:color="auto"/>
            </w:tcBorders>
            <w:noWrap/>
          </w:tcPr>
          <w:p w14:paraId="00D99AC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713BD4E"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B521A3B"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7C4ED8C"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8DA02D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EAB593B"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E8AFA9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B9CDE2F" w14:textId="77777777" w:rsidTr="00B9797C">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2DEFA10B"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Karin Rågsjö (V)</w:t>
            </w:r>
          </w:p>
        </w:tc>
        <w:tc>
          <w:tcPr>
            <w:tcW w:w="728" w:type="dxa"/>
            <w:tcBorders>
              <w:top w:val="single" w:sz="4" w:space="0" w:color="auto"/>
              <w:left w:val="single" w:sz="4" w:space="0" w:color="auto"/>
              <w:bottom w:val="single" w:sz="4" w:space="0" w:color="auto"/>
              <w:right w:val="single" w:sz="4" w:space="0" w:color="auto"/>
            </w:tcBorders>
            <w:noWrap/>
          </w:tcPr>
          <w:p w14:paraId="5D01EB13"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2DA42E11"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0E8806D0"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137A1BBA"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4E8670F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16A83E4C"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4F6AB489"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F516DC9" w14:textId="77777777" w:rsidTr="00B9797C">
        <w:trPr>
          <w:gridAfter w:val="1"/>
          <w:wAfter w:w="9" w:type="dxa"/>
          <w:trHeight w:val="300"/>
        </w:trPr>
        <w:tc>
          <w:tcPr>
            <w:tcW w:w="4548" w:type="dxa"/>
            <w:gridSpan w:val="2"/>
            <w:tcBorders>
              <w:top w:val="single" w:sz="4" w:space="0" w:color="auto"/>
              <w:left w:val="single" w:sz="4" w:space="0" w:color="auto"/>
              <w:bottom w:val="single" w:sz="4" w:space="0" w:color="auto"/>
              <w:right w:val="single" w:sz="4" w:space="0" w:color="auto"/>
            </w:tcBorders>
            <w:noWrap/>
          </w:tcPr>
          <w:p w14:paraId="5C0498EC"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t>Håkan Svenneling (V)</w:t>
            </w:r>
          </w:p>
        </w:tc>
        <w:tc>
          <w:tcPr>
            <w:tcW w:w="728" w:type="dxa"/>
            <w:tcBorders>
              <w:top w:val="single" w:sz="4" w:space="0" w:color="auto"/>
              <w:left w:val="single" w:sz="4" w:space="0" w:color="auto"/>
              <w:bottom w:val="single" w:sz="4" w:space="0" w:color="auto"/>
              <w:right w:val="single" w:sz="4" w:space="0" w:color="auto"/>
            </w:tcBorders>
            <w:noWrap/>
          </w:tcPr>
          <w:p w14:paraId="376B8C7F"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single" w:sz="4" w:space="0" w:color="auto"/>
              <w:left w:val="single" w:sz="4" w:space="0" w:color="auto"/>
              <w:bottom w:val="single" w:sz="4" w:space="0" w:color="auto"/>
              <w:right w:val="single" w:sz="4" w:space="0" w:color="auto"/>
            </w:tcBorders>
            <w:noWrap/>
          </w:tcPr>
          <w:p w14:paraId="33F9BA28"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single" w:sz="4" w:space="0" w:color="auto"/>
              <w:left w:val="single" w:sz="4" w:space="0" w:color="auto"/>
              <w:bottom w:val="single" w:sz="4" w:space="0" w:color="auto"/>
              <w:right w:val="single" w:sz="4" w:space="0" w:color="auto"/>
            </w:tcBorders>
            <w:noWrap/>
          </w:tcPr>
          <w:p w14:paraId="0E675817"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single" w:sz="4" w:space="0" w:color="auto"/>
              <w:left w:val="single" w:sz="4" w:space="0" w:color="auto"/>
              <w:bottom w:val="single" w:sz="4" w:space="0" w:color="auto"/>
              <w:right w:val="single" w:sz="4" w:space="0" w:color="auto"/>
            </w:tcBorders>
            <w:noWrap/>
          </w:tcPr>
          <w:p w14:paraId="2DAB2FBE"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single" w:sz="4" w:space="0" w:color="auto"/>
              <w:left w:val="single" w:sz="4" w:space="0" w:color="auto"/>
              <w:bottom w:val="single" w:sz="4" w:space="0" w:color="auto"/>
              <w:right w:val="single" w:sz="4" w:space="0" w:color="auto"/>
            </w:tcBorders>
            <w:noWrap/>
          </w:tcPr>
          <w:p w14:paraId="1B53472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4" w:space="0" w:color="auto"/>
              <w:left w:val="single" w:sz="4" w:space="0" w:color="auto"/>
              <w:bottom w:val="single" w:sz="4" w:space="0" w:color="auto"/>
              <w:right w:val="single" w:sz="4" w:space="0" w:color="auto"/>
            </w:tcBorders>
            <w:noWrap/>
          </w:tcPr>
          <w:p w14:paraId="64DD15FB"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4" w:space="0" w:color="auto"/>
              <w:left w:val="single" w:sz="4" w:space="0" w:color="auto"/>
              <w:bottom w:val="single" w:sz="4" w:space="0" w:color="auto"/>
              <w:right w:val="single" w:sz="4" w:space="0" w:color="auto"/>
            </w:tcBorders>
            <w:noWrap/>
          </w:tcPr>
          <w:p w14:paraId="10A1193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DCD95B9" w14:textId="77777777" w:rsidTr="00B9797C">
        <w:trPr>
          <w:gridAfter w:val="1"/>
          <w:wAfter w:w="9" w:type="dxa"/>
          <w:trHeight w:val="300"/>
        </w:trPr>
        <w:tc>
          <w:tcPr>
            <w:tcW w:w="4548" w:type="dxa"/>
            <w:gridSpan w:val="2"/>
            <w:tcBorders>
              <w:top w:val="single" w:sz="4" w:space="0" w:color="auto"/>
              <w:left w:val="single" w:sz="4" w:space="0" w:color="auto"/>
              <w:bottom w:val="single" w:sz="4" w:space="0" w:color="auto"/>
              <w:right w:val="nil"/>
            </w:tcBorders>
            <w:noWrap/>
          </w:tcPr>
          <w:p w14:paraId="41ED75D6" w14:textId="77777777" w:rsidR="00F24170" w:rsidRPr="00C1609B" w:rsidRDefault="00F24170" w:rsidP="00B9797C">
            <w:pPr>
              <w:widowControl/>
              <w:spacing w:line="256" w:lineRule="auto"/>
              <w:rPr>
                <w:color w:val="000000"/>
                <w:sz w:val="18"/>
                <w:szCs w:val="18"/>
                <w:lang w:val="en-GB" w:eastAsia="en-US"/>
              </w:rPr>
            </w:pPr>
            <w:r w:rsidRPr="003D3F25">
              <w:rPr>
                <w:color w:val="000000"/>
                <w:sz w:val="18"/>
                <w:szCs w:val="18"/>
                <w:lang w:val="en-GB" w:eastAsia="en-US"/>
              </w:rPr>
              <w:lastRenderedPageBreak/>
              <w:t>Lili André (KD)</w:t>
            </w:r>
          </w:p>
        </w:tc>
        <w:tc>
          <w:tcPr>
            <w:tcW w:w="728" w:type="dxa"/>
            <w:tcBorders>
              <w:top w:val="single" w:sz="4" w:space="0" w:color="auto"/>
              <w:left w:val="single" w:sz="4" w:space="0" w:color="auto"/>
              <w:bottom w:val="single" w:sz="4" w:space="0" w:color="auto"/>
              <w:right w:val="single" w:sz="4" w:space="0" w:color="auto"/>
            </w:tcBorders>
            <w:noWrap/>
          </w:tcPr>
          <w:p w14:paraId="4DCE66F6"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single" w:sz="4" w:space="0" w:color="auto"/>
              <w:left w:val="nil"/>
              <w:bottom w:val="single" w:sz="4" w:space="0" w:color="auto"/>
              <w:right w:val="single" w:sz="4" w:space="0" w:color="auto"/>
            </w:tcBorders>
            <w:noWrap/>
          </w:tcPr>
          <w:p w14:paraId="0250CB81"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709BC90F"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single" w:sz="4" w:space="0" w:color="auto"/>
              <w:left w:val="nil"/>
              <w:bottom w:val="single" w:sz="4" w:space="0" w:color="auto"/>
              <w:right w:val="single" w:sz="4" w:space="0" w:color="auto"/>
            </w:tcBorders>
            <w:noWrap/>
          </w:tcPr>
          <w:p w14:paraId="237D434F" w14:textId="77777777" w:rsidR="00F24170" w:rsidRPr="00FF3401" w:rsidRDefault="00F24170" w:rsidP="00B9797C">
            <w:pPr>
              <w:widowControl/>
              <w:spacing w:line="256" w:lineRule="auto"/>
              <w:rPr>
                <w:iCs/>
                <w:color w:val="000000"/>
                <w:sz w:val="22"/>
                <w:szCs w:val="22"/>
                <w:lang w:val="en-GB" w:eastAsia="en-US"/>
              </w:rPr>
            </w:pPr>
          </w:p>
        </w:tc>
        <w:tc>
          <w:tcPr>
            <w:tcW w:w="727" w:type="dxa"/>
            <w:tcBorders>
              <w:top w:val="single" w:sz="4" w:space="0" w:color="auto"/>
              <w:left w:val="nil"/>
              <w:bottom w:val="single" w:sz="4" w:space="0" w:color="auto"/>
              <w:right w:val="single" w:sz="4" w:space="0" w:color="auto"/>
            </w:tcBorders>
            <w:noWrap/>
          </w:tcPr>
          <w:p w14:paraId="178BE5A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single" w:sz="4" w:space="0" w:color="auto"/>
              <w:left w:val="nil"/>
              <w:bottom w:val="single" w:sz="4" w:space="0" w:color="auto"/>
              <w:right w:val="single" w:sz="4" w:space="0" w:color="auto"/>
            </w:tcBorders>
            <w:noWrap/>
          </w:tcPr>
          <w:p w14:paraId="6CF6C542"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single" w:sz="4" w:space="0" w:color="auto"/>
              <w:left w:val="nil"/>
              <w:bottom w:val="single" w:sz="4" w:space="0" w:color="auto"/>
              <w:right w:val="single" w:sz="4" w:space="0" w:color="auto"/>
            </w:tcBorders>
            <w:noWrap/>
          </w:tcPr>
          <w:p w14:paraId="51FA63A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C1ADFA1"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2F59973" w14:textId="77777777" w:rsidR="00F24170" w:rsidRPr="00A64DF0" w:rsidRDefault="00F24170" w:rsidP="00B9797C">
            <w:pPr>
              <w:widowControl/>
              <w:spacing w:line="256" w:lineRule="auto"/>
              <w:rPr>
                <w:color w:val="000000"/>
                <w:sz w:val="18"/>
                <w:szCs w:val="18"/>
                <w:lang w:eastAsia="en-US"/>
              </w:rPr>
            </w:pPr>
            <w:r w:rsidRPr="00A64DF0">
              <w:rPr>
                <w:color w:val="000000"/>
                <w:sz w:val="18"/>
                <w:szCs w:val="18"/>
                <w:lang w:eastAsia="en-US"/>
              </w:rPr>
              <w:t>Marie-Louise Hänel Sandström (M)</w:t>
            </w:r>
          </w:p>
        </w:tc>
        <w:tc>
          <w:tcPr>
            <w:tcW w:w="728" w:type="dxa"/>
            <w:tcBorders>
              <w:top w:val="nil"/>
              <w:left w:val="single" w:sz="4" w:space="0" w:color="auto"/>
              <w:bottom w:val="single" w:sz="4" w:space="0" w:color="auto"/>
              <w:right w:val="single" w:sz="4" w:space="0" w:color="auto"/>
            </w:tcBorders>
            <w:noWrap/>
          </w:tcPr>
          <w:p w14:paraId="430C8FF1" w14:textId="77777777" w:rsidR="00F24170" w:rsidRPr="00A64DF0" w:rsidRDefault="00F24170" w:rsidP="00B9797C">
            <w:pPr>
              <w:widowControl/>
              <w:spacing w:line="256" w:lineRule="auto"/>
              <w:rPr>
                <w:color w:val="000000"/>
                <w:sz w:val="22"/>
                <w:szCs w:val="22"/>
                <w:lang w:eastAsia="en-US"/>
              </w:rPr>
            </w:pPr>
          </w:p>
        </w:tc>
        <w:tc>
          <w:tcPr>
            <w:tcW w:w="728" w:type="dxa"/>
            <w:tcBorders>
              <w:top w:val="nil"/>
              <w:left w:val="nil"/>
              <w:bottom w:val="single" w:sz="4" w:space="0" w:color="auto"/>
              <w:right w:val="single" w:sz="4" w:space="0" w:color="auto"/>
            </w:tcBorders>
            <w:noWrap/>
          </w:tcPr>
          <w:p w14:paraId="53FAEF1C" w14:textId="77777777" w:rsidR="00F24170" w:rsidRPr="00A64DF0" w:rsidRDefault="00F24170" w:rsidP="00B9797C">
            <w:pPr>
              <w:widowControl/>
              <w:spacing w:line="256" w:lineRule="auto"/>
              <w:rPr>
                <w:color w:val="000000"/>
                <w:sz w:val="22"/>
                <w:szCs w:val="22"/>
                <w:lang w:eastAsia="en-US"/>
              </w:rPr>
            </w:pPr>
          </w:p>
        </w:tc>
        <w:tc>
          <w:tcPr>
            <w:tcW w:w="727" w:type="dxa"/>
            <w:tcBorders>
              <w:top w:val="nil"/>
              <w:left w:val="nil"/>
              <w:bottom w:val="single" w:sz="4" w:space="0" w:color="auto"/>
              <w:right w:val="single" w:sz="4" w:space="0" w:color="auto"/>
            </w:tcBorders>
            <w:noWrap/>
          </w:tcPr>
          <w:p w14:paraId="5CB3E7DA" w14:textId="77777777" w:rsidR="00F24170" w:rsidRPr="00A64DF0" w:rsidRDefault="00F24170" w:rsidP="00B9797C">
            <w:pPr>
              <w:widowControl/>
              <w:spacing w:line="256" w:lineRule="auto"/>
              <w:rPr>
                <w:color w:val="000000"/>
                <w:sz w:val="22"/>
                <w:szCs w:val="22"/>
                <w:lang w:eastAsia="en-US"/>
              </w:rPr>
            </w:pPr>
          </w:p>
        </w:tc>
        <w:tc>
          <w:tcPr>
            <w:tcW w:w="782" w:type="dxa"/>
            <w:tcBorders>
              <w:top w:val="nil"/>
              <w:left w:val="nil"/>
              <w:bottom w:val="single" w:sz="4" w:space="0" w:color="auto"/>
              <w:right w:val="single" w:sz="4" w:space="0" w:color="auto"/>
            </w:tcBorders>
            <w:noWrap/>
          </w:tcPr>
          <w:p w14:paraId="7CD2787F" w14:textId="77777777" w:rsidR="00F24170" w:rsidRPr="00A64DF0" w:rsidRDefault="00F24170" w:rsidP="00B9797C">
            <w:pPr>
              <w:widowControl/>
              <w:spacing w:line="256" w:lineRule="auto"/>
              <w:rPr>
                <w:iCs/>
                <w:color w:val="000000"/>
                <w:sz w:val="22"/>
                <w:szCs w:val="22"/>
                <w:lang w:eastAsia="en-US"/>
              </w:rPr>
            </w:pPr>
          </w:p>
        </w:tc>
        <w:tc>
          <w:tcPr>
            <w:tcW w:w="727" w:type="dxa"/>
            <w:tcBorders>
              <w:top w:val="nil"/>
              <w:left w:val="nil"/>
              <w:bottom w:val="single" w:sz="4" w:space="0" w:color="auto"/>
              <w:right w:val="single" w:sz="4" w:space="0" w:color="auto"/>
            </w:tcBorders>
            <w:noWrap/>
          </w:tcPr>
          <w:p w14:paraId="3165AC54" w14:textId="77777777" w:rsidR="00F24170" w:rsidRPr="00A64DF0" w:rsidRDefault="00F24170" w:rsidP="00B9797C">
            <w:pPr>
              <w:widowControl/>
              <w:spacing w:line="256" w:lineRule="auto"/>
              <w:rPr>
                <w:color w:val="000000"/>
                <w:sz w:val="22"/>
                <w:szCs w:val="22"/>
                <w:lang w:eastAsia="en-US"/>
              </w:rPr>
            </w:pPr>
          </w:p>
        </w:tc>
        <w:tc>
          <w:tcPr>
            <w:tcW w:w="732" w:type="dxa"/>
            <w:tcBorders>
              <w:top w:val="nil"/>
              <w:left w:val="nil"/>
              <w:bottom w:val="single" w:sz="4" w:space="0" w:color="auto"/>
              <w:right w:val="single" w:sz="4" w:space="0" w:color="auto"/>
            </w:tcBorders>
            <w:noWrap/>
          </w:tcPr>
          <w:p w14:paraId="2490E6A9" w14:textId="77777777" w:rsidR="00F24170" w:rsidRPr="00A64DF0" w:rsidRDefault="00F24170" w:rsidP="00B9797C">
            <w:pPr>
              <w:widowControl/>
              <w:spacing w:line="256" w:lineRule="auto"/>
              <w:rPr>
                <w:color w:val="000000"/>
                <w:sz w:val="22"/>
                <w:szCs w:val="22"/>
                <w:lang w:eastAsia="en-US"/>
              </w:rPr>
            </w:pPr>
          </w:p>
        </w:tc>
        <w:tc>
          <w:tcPr>
            <w:tcW w:w="732" w:type="dxa"/>
            <w:gridSpan w:val="2"/>
            <w:tcBorders>
              <w:top w:val="nil"/>
              <w:left w:val="nil"/>
              <w:bottom w:val="single" w:sz="4" w:space="0" w:color="auto"/>
              <w:right w:val="single" w:sz="4" w:space="0" w:color="auto"/>
            </w:tcBorders>
            <w:noWrap/>
          </w:tcPr>
          <w:p w14:paraId="65EDBA8F" w14:textId="77777777" w:rsidR="00F24170" w:rsidRPr="00A64DF0" w:rsidRDefault="00F24170" w:rsidP="00B9797C">
            <w:pPr>
              <w:widowControl/>
              <w:spacing w:line="256" w:lineRule="auto"/>
              <w:rPr>
                <w:color w:val="000000"/>
                <w:sz w:val="22"/>
                <w:szCs w:val="22"/>
                <w:lang w:eastAsia="en-US"/>
              </w:rPr>
            </w:pPr>
          </w:p>
        </w:tc>
      </w:tr>
      <w:tr w:rsidR="00F24170" w:rsidRPr="00DE5153" w14:paraId="02B0E96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E0221F7" w14:textId="77777777" w:rsidR="00F24170" w:rsidRPr="003D3F25" w:rsidRDefault="00F24170" w:rsidP="00B9797C">
            <w:pPr>
              <w:widowControl/>
              <w:spacing w:line="256" w:lineRule="auto"/>
              <w:rPr>
                <w:color w:val="000000"/>
                <w:sz w:val="18"/>
                <w:szCs w:val="18"/>
                <w:lang w:val="en-GB" w:eastAsia="en-US"/>
              </w:rPr>
            </w:pPr>
            <w:r w:rsidRPr="00AF78AD">
              <w:rPr>
                <w:color w:val="000000"/>
                <w:sz w:val="18"/>
                <w:szCs w:val="18"/>
                <w:lang w:val="en-GB" w:eastAsia="en-US"/>
              </w:rPr>
              <w:t>Yusuf Aydin (KD)</w:t>
            </w:r>
          </w:p>
        </w:tc>
        <w:tc>
          <w:tcPr>
            <w:tcW w:w="728" w:type="dxa"/>
            <w:tcBorders>
              <w:top w:val="nil"/>
              <w:left w:val="single" w:sz="4" w:space="0" w:color="auto"/>
              <w:bottom w:val="single" w:sz="4" w:space="0" w:color="auto"/>
              <w:right w:val="single" w:sz="4" w:space="0" w:color="auto"/>
            </w:tcBorders>
            <w:noWrap/>
          </w:tcPr>
          <w:p w14:paraId="12DDF1F3" w14:textId="6748CA33"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797BC5C"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3220165"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A9C4FB8" w14:textId="77777777" w:rsidR="00F24170" w:rsidRPr="00FF3401" w:rsidRDefault="00F24170" w:rsidP="00B9797C">
            <w:pPr>
              <w:widowControl/>
              <w:spacing w:line="256" w:lineRule="auto"/>
              <w:rPr>
                <w:iCs/>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9AAF905"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2010FB"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C3830B2"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8CFF1E2"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7F67B2A"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Helena </w:t>
            </w:r>
            <w:proofErr w:type="spellStart"/>
            <w:r w:rsidRPr="00EF494A">
              <w:rPr>
                <w:color w:val="000000"/>
                <w:sz w:val="18"/>
                <w:szCs w:val="18"/>
                <w:lang w:val="en-GB" w:eastAsia="en-US"/>
              </w:rPr>
              <w:t>Storckenfeldt</w:t>
            </w:r>
            <w:proofErr w:type="spellEnd"/>
            <w:r w:rsidRPr="00EF494A">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25DFF24C" w14:textId="724BF6D2"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1B5F17A4" w14:textId="77BB94E4"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A1AB3BD"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D6E263C"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5BDBE0F"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B3145BA"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C4CC93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F86794E"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3C7F6037"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Janine </w:t>
            </w:r>
            <w:proofErr w:type="spellStart"/>
            <w:r w:rsidRPr="00EF494A">
              <w:rPr>
                <w:color w:val="000000"/>
                <w:sz w:val="18"/>
                <w:szCs w:val="18"/>
                <w:lang w:val="en-GB" w:eastAsia="en-US"/>
              </w:rPr>
              <w:t>Alm</w:t>
            </w:r>
            <w:proofErr w:type="spellEnd"/>
            <w:r w:rsidRPr="00EF494A">
              <w:rPr>
                <w:color w:val="000000"/>
                <w:sz w:val="18"/>
                <w:szCs w:val="18"/>
                <w:lang w:val="en-GB" w:eastAsia="en-US"/>
              </w:rPr>
              <w:t xml:space="preserve"> Ericson (MP)</w:t>
            </w:r>
          </w:p>
        </w:tc>
        <w:tc>
          <w:tcPr>
            <w:tcW w:w="728" w:type="dxa"/>
            <w:tcBorders>
              <w:top w:val="nil"/>
              <w:left w:val="single" w:sz="4" w:space="0" w:color="auto"/>
              <w:bottom w:val="single" w:sz="4" w:space="0" w:color="auto"/>
              <w:right w:val="single" w:sz="4" w:space="0" w:color="auto"/>
            </w:tcBorders>
            <w:noWrap/>
          </w:tcPr>
          <w:p w14:paraId="7D9AF425"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C952B4C"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1AAE630"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544DA8A3"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24B4FF4"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E471C3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911EB8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53FF78D"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14E8938F"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Nicklas </w:t>
            </w:r>
            <w:proofErr w:type="spellStart"/>
            <w:r w:rsidRPr="00EF494A">
              <w:rPr>
                <w:color w:val="000000"/>
                <w:sz w:val="18"/>
                <w:szCs w:val="18"/>
                <w:lang w:val="en-GB" w:eastAsia="en-US"/>
              </w:rPr>
              <w:t>Attefjord</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39718FE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4AB0256"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F858086"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FA06201"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46DCAB96"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AAF70A3"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780DA3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853FE25"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2089CF7"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Camilla </w:t>
            </w:r>
            <w:proofErr w:type="spellStart"/>
            <w:r w:rsidRPr="00EF494A">
              <w:rPr>
                <w:color w:val="000000"/>
                <w:sz w:val="18"/>
                <w:szCs w:val="18"/>
                <w:lang w:val="en-GB" w:eastAsia="en-US"/>
              </w:rPr>
              <w:t>Hansén</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1F7A60D0"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4E0BE11"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CE86CFE"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BAA0571"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749FB097"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D468A77"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63AC99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FD85C9A"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949A0F0"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Daniel </w:t>
            </w:r>
            <w:proofErr w:type="spellStart"/>
            <w:r w:rsidRPr="00EF494A">
              <w:rPr>
                <w:color w:val="000000"/>
                <w:sz w:val="18"/>
                <w:szCs w:val="18"/>
                <w:lang w:val="en-GB" w:eastAsia="en-US"/>
              </w:rPr>
              <w:t>Helldén</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48B00CAD"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4E31B7F"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7A29807"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3AF038E"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285593"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267ACF6"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E633AEC"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35E433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A657D4D"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Annika Hirvonen (MP)</w:t>
            </w:r>
          </w:p>
        </w:tc>
        <w:tc>
          <w:tcPr>
            <w:tcW w:w="728" w:type="dxa"/>
            <w:tcBorders>
              <w:top w:val="nil"/>
              <w:left w:val="single" w:sz="4" w:space="0" w:color="auto"/>
              <w:bottom w:val="single" w:sz="4" w:space="0" w:color="auto"/>
              <w:right w:val="single" w:sz="4" w:space="0" w:color="auto"/>
            </w:tcBorders>
            <w:noWrap/>
          </w:tcPr>
          <w:p w14:paraId="0284C878"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B0B60BC"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E8AEE88"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2EDA6E7"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228E168"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55C256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B14ADD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48972AB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42453F3D"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Marielle Lahti (MP)</w:t>
            </w:r>
          </w:p>
        </w:tc>
        <w:tc>
          <w:tcPr>
            <w:tcW w:w="728" w:type="dxa"/>
            <w:tcBorders>
              <w:top w:val="nil"/>
              <w:left w:val="single" w:sz="4" w:space="0" w:color="auto"/>
              <w:bottom w:val="single" w:sz="4" w:space="0" w:color="auto"/>
              <w:right w:val="single" w:sz="4" w:space="0" w:color="auto"/>
            </w:tcBorders>
            <w:noWrap/>
          </w:tcPr>
          <w:p w14:paraId="7597F214"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12EF12F"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0E78518"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CE9CE93"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A6A39D"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3DF791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1F34D334"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CDCC81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A4D6FA3"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Katarina </w:t>
            </w:r>
            <w:proofErr w:type="spellStart"/>
            <w:r w:rsidRPr="00EF494A">
              <w:rPr>
                <w:color w:val="000000"/>
                <w:sz w:val="18"/>
                <w:szCs w:val="18"/>
                <w:lang w:val="en-GB" w:eastAsia="en-US"/>
              </w:rPr>
              <w:t>Luhr</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37C0A7E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4F6A4D4"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51E5DA4"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8FB2388"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58F1923"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DC4097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4AAF098"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F6440B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6CF40DA3"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Bassem Nasr (MP)</w:t>
            </w:r>
          </w:p>
        </w:tc>
        <w:tc>
          <w:tcPr>
            <w:tcW w:w="728" w:type="dxa"/>
            <w:tcBorders>
              <w:top w:val="nil"/>
              <w:left w:val="single" w:sz="4" w:space="0" w:color="auto"/>
              <w:bottom w:val="single" w:sz="4" w:space="0" w:color="auto"/>
              <w:right w:val="single" w:sz="4" w:space="0" w:color="auto"/>
            </w:tcBorders>
            <w:noWrap/>
          </w:tcPr>
          <w:p w14:paraId="69BC21EB"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16E3060"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B42C451"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3B723191"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6E44ED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1FB216D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0E2292BE"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6AD91D6"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24128C96"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 xml:space="preserve">Jan </w:t>
            </w:r>
            <w:proofErr w:type="spellStart"/>
            <w:r w:rsidRPr="00EF494A">
              <w:rPr>
                <w:color w:val="000000"/>
                <w:sz w:val="18"/>
                <w:szCs w:val="18"/>
                <w:lang w:val="en-GB" w:eastAsia="en-US"/>
              </w:rPr>
              <w:t>Riise</w:t>
            </w:r>
            <w:proofErr w:type="spellEnd"/>
            <w:r w:rsidRPr="00EF494A">
              <w:rPr>
                <w:color w:val="000000"/>
                <w:sz w:val="18"/>
                <w:szCs w:val="18"/>
                <w:lang w:val="en-GB" w:eastAsia="en-US"/>
              </w:rPr>
              <w:t xml:space="preserve"> (MP)</w:t>
            </w:r>
          </w:p>
        </w:tc>
        <w:tc>
          <w:tcPr>
            <w:tcW w:w="728" w:type="dxa"/>
            <w:tcBorders>
              <w:top w:val="nil"/>
              <w:left w:val="single" w:sz="4" w:space="0" w:color="auto"/>
              <w:bottom w:val="single" w:sz="4" w:space="0" w:color="auto"/>
              <w:right w:val="single" w:sz="4" w:space="0" w:color="auto"/>
            </w:tcBorders>
            <w:noWrap/>
          </w:tcPr>
          <w:p w14:paraId="76A81880"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29C0E7AE"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884B761"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467BF4C8"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C6A6FC1"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3A4E0373"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DE71F6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59930F4C"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4BC06E2C" w14:textId="77777777" w:rsidR="00F24170" w:rsidRPr="003D3F25" w:rsidRDefault="00F24170" w:rsidP="00B9797C">
            <w:pPr>
              <w:widowControl/>
              <w:spacing w:line="256" w:lineRule="auto"/>
              <w:rPr>
                <w:color w:val="000000"/>
                <w:sz w:val="18"/>
                <w:szCs w:val="18"/>
                <w:lang w:val="en-GB" w:eastAsia="en-US"/>
              </w:rPr>
            </w:pPr>
            <w:r w:rsidRPr="00EF494A">
              <w:rPr>
                <w:color w:val="000000"/>
                <w:sz w:val="18"/>
                <w:szCs w:val="18"/>
                <w:lang w:val="en-GB" w:eastAsia="en-US"/>
              </w:rPr>
              <w:t>Ulrika Westerlund (MP)</w:t>
            </w:r>
          </w:p>
        </w:tc>
        <w:tc>
          <w:tcPr>
            <w:tcW w:w="728" w:type="dxa"/>
            <w:tcBorders>
              <w:top w:val="nil"/>
              <w:left w:val="single" w:sz="4" w:space="0" w:color="auto"/>
              <w:bottom w:val="single" w:sz="4" w:space="0" w:color="auto"/>
              <w:right w:val="single" w:sz="4" w:space="0" w:color="auto"/>
            </w:tcBorders>
            <w:noWrap/>
          </w:tcPr>
          <w:p w14:paraId="304F6700"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712F3CBE"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3C3A4BBF"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378A8A5"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6EA75A4"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4BAFFB28"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3942FA8F"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ADDB4B0"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9BEBE28" w14:textId="77777777" w:rsidR="00F24170" w:rsidRPr="00EF494A" w:rsidRDefault="00F24170" w:rsidP="00B9797C">
            <w:pPr>
              <w:widowControl/>
              <w:spacing w:line="256" w:lineRule="auto"/>
              <w:rPr>
                <w:color w:val="000000"/>
                <w:sz w:val="18"/>
                <w:szCs w:val="18"/>
                <w:lang w:val="en-GB" w:eastAsia="en-US"/>
              </w:rPr>
            </w:pPr>
            <w:r>
              <w:rPr>
                <w:color w:val="000000"/>
                <w:sz w:val="18"/>
                <w:szCs w:val="18"/>
                <w:lang w:val="en-GB" w:eastAsia="en-US"/>
              </w:rPr>
              <w:t xml:space="preserve">Kristina </w:t>
            </w:r>
            <w:proofErr w:type="spellStart"/>
            <w:r>
              <w:rPr>
                <w:color w:val="000000"/>
                <w:sz w:val="18"/>
                <w:szCs w:val="18"/>
                <w:lang w:val="en-GB" w:eastAsia="en-US"/>
              </w:rPr>
              <w:t>Axén</w:t>
            </w:r>
            <w:proofErr w:type="spellEnd"/>
            <w:r>
              <w:rPr>
                <w:color w:val="000000"/>
                <w:sz w:val="18"/>
                <w:szCs w:val="18"/>
                <w:lang w:val="en-GB" w:eastAsia="en-US"/>
              </w:rPr>
              <w:t xml:space="preserve"> Olin (M)</w:t>
            </w:r>
          </w:p>
        </w:tc>
        <w:tc>
          <w:tcPr>
            <w:tcW w:w="728" w:type="dxa"/>
            <w:tcBorders>
              <w:top w:val="nil"/>
              <w:left w:val="single" w:sz="4" w:space="0" w:color="auto"/>
              <w:bottom w:val="single" w:sz="4" w:space="0" w:color="auto"/>
              <w:right w:val="single" w:sz="4" w:space="0" w:color="auto"/>
            </w:tcBorders>
            <w:noWrap/>
          </w:tcPr>
          <w:p w14:paraId="259205C9"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6DF4B03B"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F19BAD2"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79210000"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209E78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104E743"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428C36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34813B9D"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669B574" w14:textId="77777777" w:rsidR="00F24170" w:rsidRPr="00EF494A" w:rsidRDefault="00F24170" w:rsidP="00B9797C">
            <w:pPr>
              <w:widowControl/>
              <w:spacing w:line="256" w:lineRule="auto"/>
              <w:rPr>
                <w:color w:val="000000"/>
                <w:sz w:val="18"/>
                <w:szCs w:val="18"/>
                <w:lang w:val="en-GB" w:eastAsia="en-US"/>
              </w:rPr>
            </w:pPr>
            <w:r>
              <w:rPr>
                <w:color w:val="000000"/>
                <w:sz w:val="18"/>
                <w:szCs w:val="18"/>
                <w:lang w:val="en-GB" w:eastAsia="en-US"/>
              </w:rPr>
              <w:t>Erik Ottoson (M)</w:t>
            </w:r>
          </w:p>
        </w:tc>
        <w:tc>
          <w:tcPr>
            <w:tcW w:w="728" w:type="dxa"/>
            <w:tcBorders>
              <w:top w:val="nil"/>
              <w:left w:val="single" w:sz="4" w:space="0" w:color="auto"/>
              <w:bottom w:val="single" w:sz="4" w:space="0" w:color="auto"/>
              <w:right w:val="single" w:sz="4" w:space="0" w:color="auto"/>
            </w:tcBorders>
            <w:noWrap/>
          </w:tcPr>
          <w:p w14:paraId="3063042D" w14:textId="0294FEBE" w:rsidR="00F24170" w:rsidRPr="00DE5153" w:rsidRDefault="003A7F2B" w:rsidP="00B9797C">
            <w:pPr>
              <w:widowControl/>
              <w:spacing w:line="256" w:lineRule="auto"/>
              <w:rPr>
                <w:color w:val="000000"/>
                <w:sz w:val="22"/>
                <w:szCs w:val="22"/>
                <w:lang w:val="en-GB" w:eastAsia="en-US"/>
              </w:rPr>
            </w:pPr>
            <w:r>
              <w:rPr>
                <w:color w:val="000000"/>
                <w:sz w:val="22"/>
                <w:szCs w:val="22"/>
                <w:lang w:val="en-GB" w:eastAsia="en-US"/>
              </w:rPr>
              <w:t>X</w:t>
            </w:r>
          </w:p>
        </w:tc>
        <w:tc>
          <w:tcPr>
            <w:tcW w:w="728" w:type="dxa"/>
            <w:tcBorders>
              <w:top w:val="nil"/>
              <w:left w:val="nil"/>
              <w:bottom w:val="single" w:sz="4" w:space="0" w:color="auto"/>
              <w:right w:val="single" w:sz="4" w:space="0" w:color="auto"/>
            </w:tcBorders>
            <w:noWrap/>
          </w:tcPr>
          <w:p w14:paraId="61A3EE70" w14:textId="5EC145A1" w:rsidR="00F24170" w:rsidRPr="00DE5153" w:rsidRDefault="00DB0786" w:rsidP="00B9797C">
            <w:pPr>
              <w:widowControl/>
              <w:spacing w:line="256" w:lineRule="auto"/>
              <w:rPr>
                <w:color w:val="000000"/>
                <w:sz w:val="22"/>
                <w:szCs w:val="22"/>
                <w:lang w:val="en-GB" w:eastAsia="en-US"/>
              </w:rPr>
            </w:pPr>
            <w:r>
              <w:rPr>
                <w:color w:val="000000"/>
                <w:sz w:val="22"/>
                <w:szCs w:val="22"/>
                <w:lang w:val="en-GB" w:eastAsia="en-US"/>
              </w:rPr>
              <w:t>X</w:t>
            </w:r>
          </w:p>
        </w:tc>
        <w:tc>
          <w:tcPr>
            <w:tcW w:w="727" w:type="dxa"/>
            <w:tcBorders>
              <w:top w:val="nil"/>
              <w:left w:val="nil"/>
              <w:bottom w:val="single" w:sz="4" w:space="0" w:color="auto"/>
              <w:right w:val="single" w:sz="4" w:space="0" w:color="auto"/>
            </w:tcBorders>
            <w:noWrap/>
          </w:tcPr>
          <w:p w14:paraId="68FF3273"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213F57F8"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61E980B"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EBB9465"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6D38BB9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6DCA573C"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5CD8D2DF" w14:textId="77777777" w:rsidR="00F24170" w:rsidRPr="00EF494A" w:rsidRDefault="00F24170" w:rsidP="00B9797C">
            <w:pPr>
              <w:widowControl/>
              <w:spacing w:line="256" w:lineRule="auto"/>
              <w:rPr>
                <w:color w:val="000000"/>
                <w:sz w:val="18"/>
                <w:szCs w:val="18"/>
                <w:lang w:val="en-GB" w:eastAsia="en-US"/>
              </w:rPr>
            </w:pPr>
            <w:r>
              <w:rPr>
                <w:color w:val="000000"/>
                <w:sz w:val="18"/>
                <w:szCs w:val="18"/>
                <w:lang w:val="en-GB" w:eastAsia="en-US"/>
              </w:rPr>
              <w:t xml:space="preserve">Catarina </w:t>
            </w:r>
            <w:proofErr w:type="spellStart"/>
            <w:r>
              <w:rPr>
                <w:color w:val="000000"/>
                <w:sz w:val="18"/>
                <w:szCs w:val="18"/>
                <w:lang w:val="en-GB" w:eastAsia="en-US"/>
              </w:rPr>
              <w:t>Deremar</w:t>
            </w:r>
            <w:proofErr w:type="spellEnd"/>
            <w:r>
              <w:rPr>
                <w:color w:val="000000"/>
                <w:sz w:val="18"/>
                <w:szCs w:val="18"/>
                <w:lang w:val="en-GB" w:eastAsia="en-US"/>
              </w:rPr>
              <w:t xml:space="preserve"> (C)</w:t>
            </w:r>
          </w:p>
        </w:tc>
        <w:tc>
          <w:tcPr>
            <w:tcW w:w="728" w:type="dxa"/>
            <w:tcBorders>
              <w:top w:val="nil"/>
              <w:left w:val="single" w:sz="4" w:space="0" w:color="auto"/>
              <w:bottom w:val="single" w:sz="4" w:space="0" w:color="auto"/>
              <w:right w:val="single" w:sz="4" w:space="0" w:color="auto"/>
            </w:tcBorders>
            <w:noWrap/>
          </w:tcPr>
          <w:p w14:paraId="051E90E1"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00A8AF61"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25CD316"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1E1ACB56"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04F7671B"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223B2784"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5267A8FA"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7F5836D3"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6817F87" w14:textId="77777777" w:rsidR="00F24170" w:rsidRPr="00EF494A" w:rsidRDefault="00F24170" w:rsidP="00B9797C">
            <w:pPr>
              <w:widowControl/>
              <w:spacing w:line="256" w:lineRule="auto"/>
              <w:rPr>
                <w:color w:val="000000"/>
                <w:sz w:val="18"/>
                <w:szCs w:val="18"/>
                <w:lang w:val="en-GB" w:eastAsia="en-US"/>
              </w:rPr>
            </w:pPr>
            <w:r>
              <w:rPr>
                <w:color w:val="000000"/>
                <w:sz w:val="18"/>
                <w:szCs w:val="18"/>
                <w:lang w:val="en-GB" w:eastAsia="en-US"/>
              </w:rPr>
              <w:t>Martina Johansson (C)</w:t>
            </w:r>
          </w:p>
        </w:tc>
        <w:tc>
          <w:tcPr>
            <w:tcW w:w="728" w:type="dxa"/>
            <w:tcBorders>
              <w:top w:val="nil"/>
              <w:left w:val="single" w:sz="4" w:space="0" w:color="auto"/>
              <w:bottom w:val="single" w:sz="4" w:space="0" w:color="auto"/>
              <w:right w:val="single" w:sz="4" w:space="0" w:color="auto"/>
            </w:tcBorders>
            <w:noWrap/>
          </w:tcPr>
          <w:p w14:paraId="310612B8"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5108EAEB"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5E291D8C"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A5F7E71"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C82952E"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68A207A2"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2B0BD0DB"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1284DC8B"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763C319D" w14:textId="77777777" w:rsidR="00F24170" w:rsidRPr="00EF494A" w:rsidRDefault="00F24170" w:rsidP="00B9797C">
            <w:pPr>
              <w:widowControl/>
              <w:spacing w:line="256" w:lineRule="auto"/>
              <w:rPr>
                <w:color w:val="000000"/>
                <w:sz w:val="18"/>
                <w:szCs w:val="18"/>
                <w:lang w:val="en-GB" w:eastAsia="en-US"/>
              </w:rPr>
            </w:pPr>
            <w:r>
              <w:rPr>
                <w:color w:val="000000"/>
                <w:sz w:val="18"/>
                <w:szCs w:val="18"/>
                <w:lang w:val="en-GB" w:eastAsia="en-US"/>
              </w:rPr>
              <w:t>Anna Lasses (C)</w:t>
            </w:r>
          </w:p>
        </w:tc>
        <w:tc>
          <w:tcPr>
            <w:tcW w:w="728" w:type="dxa"/>
            <w:tcBorders>
              <w:top w:val="nil"/>
              <w:left w:val="single" w:sz="4" w:space="0" w:color="auto"/>
              <w:bottom w:val="single" w:sz="4" w:space="0" w:color="auto"/>
              <w:right w:val="single" w:sz="4" w:space="0" w:color="auto"/>
            </w:tcBorders>
            <w:noWrap/>
          </w:tcPr>
          <w:p w14:paraId="7E4842B3" w14:textId="0D49059C"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3533D82C" w14:textId="6E8206BA"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0F8CF4D"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0435831C"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13F37D40"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7F18BCF0"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73154855"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7BC39A1" w14:textId="77777777" w:rsidTr="00B9797C">
        <w:trPr>
          <w:gridAfter w:val="1"/>
          <w:wAfter w:w="9" w:type="dxa"/>
          <w:trHeight w:val="300"/>
        </w:trPr>
        <w:tc>
          <w:tcPr>
            <w:tcW w:w="4548" w:type="dxa"/>
            <w:gridSpan w:val="2"/>
            <w:tcBorders>
              <w:top w:val="nil"/>
              <w:left w:val="single" w:sz="4" w:space="0" w:color="auto"/>
              <w:bottom w:val="single" w:sz="4" w:space="0" w:color="auto"/>
              <w:right w:val="nil"/>
            </w:tcBorders>
            <w:noWrap/>
          </w:tcPr>
          <w:p w14:paraId="0E0D771F" w14:textId="77777777" w:rsidR="00F24170" w:rsidRDefault="00F24170" w:rsidP="00B9797C">
            <w:pPr>
              <w:widowControl/>
              <w:spacing w:line="256" w:lineRule="auto"/>
              <w:rPr>
                <w:color w:val="000000"/>
                <w:sz w:val="18"/>
                <w:szCs w:val="18"/>
                <w:lang w:val="en-GB" w:eastAsia="en-US"/>
              </w:rPr>
            </w:pPr>
            <w:r>
              <w:rPr>
                <w:color w:val="000000"/>
                <w:sz w:val="18"/>
                <w:szCs w:val="18"/>
                <w:lang w:val="en-GB" w:eastAsia="en-US"/>
              </w:rPr>
              <w:t xml:space="preserve">Magnus </w:t>
            </w:r>
            <w:proofErr w:type="spellStart"/>
            <w:r>
              <w:rPr>
                <w:color w:val="000000"/>
                <w:sz w:val="18"/>
                <w:szCs w:val="18"/>
                <w:lang w:val="en-GB" w:eastAsia="en-US"/>
              </w:rPr>
              <w:t>Resare</w:t>
            </w:r>
            <w:proofErr w:type="spellEnd"/>
            <w:r>
              <w:rPr>
                <w:color w:val="000000"/>
                <w:sz w:val="18"/>
                <w:szCs w:val="18"/>
                <w:lang w:val="en-GB" w:eastAsia="en-US"/>
              </w:rPr>
              <w:t xml:space="preserve"> (M)</w:t>
            </w:r>
          </w:p>
        </w:tc>
        <w:tc>
          <w:tcPr>
            <w:tcW w:w="728" w:type="dxa"/>
            <w:tcBorders>
              <w:top w:val="nil"/>
              <w:left w:val="single" w:sz="4" w:space="0" w:color="auto"/>
              <w:bottom w:val="single" w:sz="4" w:space="0" w:color="auto"/>
              <w:right w:val="single" w:sz="4" w:space="0" w:color="auto"/>
            </w:tcBorders>
            <w:noWrap/>
          </w:tcPr>
          <w:p w14:paraId="359FA3B3" w14:textId="77777777" w:rsidR="00F24170" w:rsidRPr="00DE5153" w:rsidRDefault="00F24170" w:rsidP="00B9797C">
            <w:pPr>
              <w:widowControl/>
              <w:spacing w:line="256" w:lineRule="auto"/>
              <w:rPr>
                <w:color w:val="000000"/>
                <w:sz w:val="22"/>
                <w:szCs w:val="22"/>
                <w:lang w:val="en-GB" w:eastAsia="en-US"/>
              </w:rPr>
            </w:pPr>
          </w:p>
        </w:tc>
        <w:tc>
          <w:tcPr>
            <w:tcW w:w="728" w:type="dxa"/>
            <w:tcBorders>
              <w:top w:val="nil"/>
              <w:left w:val="nil"/>
              <w:bottom w:val="single" w:sz="4" w:space="0" w:color="auto"/>
              <w:right w:val="single" w:sz="4" w:space="0" w:color="auto"/>
            </w:tcBorders>
            <w:noWrap/>
          </w:tcPr>
          <w:p w14:paraId="4857CFC9" w14:textId="77777777" w:rsidR="00F24170" w:rsidRPr="00DE5153" w:rsidRDefault="00F24170" w:rsidP="00B9797C">
            <w:pPr>
              <w:widowControl/>
              <w:spacing w:line="256" w:lineRule="auto"/>
              <w:rPr>
                <w:color w:val="000000"/>
                <w:sz w:val="22"/>
                <w:szCs w:val="22"/>
                <w:lang w:val="en-GB" w:eastAsia="en-US"/>
              </w:rPr>
            </w:pPr>
          </w:p>
        </w:tc>
        <w:tc>
          <w:tcPr>
            <w:tcW w:w="727" w:type="dxa"/>
            <w:tcBorders>
              <w:top w:val="nil"/>
              <w:left w:val="nil"/>
              <w:bottom w:val="single" w:sz="4" w:space="0" w:color="auto"/>
              <w:right w:val="single" w:sz="4" w:space="0" w:color="auto"/>
            </w:tcBorders>
            <w:noWrap/>
          </w:tcPr>
          <w:p w14:paraId="6BCB2FFA" w14:textId="77777777" w:rsidR="00F24170" w:rsidRPr="00DE5153" w:rsidRDefault="00F24170" w:rsidP="00B9797C">
            <w:pPr>
              <w:widowControl/>
              <w:spacing w:line="256" w:lineRule="auto"/>
              <w:rPr>
                <w:color w:val="000000"/>
                <w:sz w:val="22"/>
                <w:szCs w:val="22"/>
                <w:lang w:val="en-GB" w:eastAsia="en-US"/>
              </w:rPr>
            </w:pPr>
          </w:p>
        </w:tc>
        <w:tc>
          <w:tcPr>
            <w:tcW w:w="782" w:type="dxa"/>
            <w:tcBorders>
              <w:top w:val="nil"/>
              <w:left w:val="nil"/>
              <w:bottom w:val="single" w:sz="4" w:space="0" w:color="auto"/>
              <w:right w:val="single" w:sz="4" w:space="0" w:color="auto"/>
            </w:tcBorders>
            <w:noWrap/>
          </w:tcPr>
          <w:p w14:paraId="6CFC817A" w14:textId="77777777" w:rsidR="00F24170" w:rsidRPr="00605C66" w:rsidRDefault="00F24170" w:rsidP="00B9797C">
            <w:pPr>
              <w:widowControl/>
              <w:spacing w:line="256" w:lineRule="auto"/>
              <w:rPr>
                <w:i/>
                <w:color w:val="000000"/>
                <w:sz w:val="22"/>
                <w:szCs w:val="22"/>
                <w:lang w:val="en-GB" w:eastAsia="en-US"/>
              </w:rPr>
            </w:pPr>
          </w:p>
        </w:tc>
        <w:tc>
          <w:tcPr>
            <w:tcW w:w="727" w:type="dxa"/>
            <w:tcBorders>
              <w:top w:val="nil"/>
              <w:left w:val="nil"/>
              <w:bottom w:val="single" w:sz="4" w:space="0" w:color="auto"/>
              <w:right w:val="single" w:sz="4" w:space="0" w:color="auto"/>
            </w:tcBorders>
            <w:noWrap/>
          </w:tcPr>
          <w:p w14:paraId="2E0028AC" w14:textId="77777777" w:rsidR="00F24170" w:rsidRPr="00DE5153" w:rsidRDefault="00F24170" w:rsidP="00B9797C">
            <w:pPr>
              <w:widowControl/>
              <w:spacing w:line="256" w:lineRule="auto"/>
              <w:rPr>
                <w:color w:val="000000"/>
                <w:sz w:val="22"/>
                <w:szCs w:val="22"/>
                <w:lang w:val="en-GB" w:eastAsia="en-US"/>
              </w:rPr>
            </w:pPr>
          </w:p>
        </w:tc>
        <w:tc>
          <w:tcPr>
            <w:tcW w:w="732" w:type="dxa"/>
            <w:tcBorders>
              <w:top w:val="nil"/>
              <w:left w:val="nil"/>
              <w:bottom w:val="single" w:sz="4" w:space="0" w:color="auto"/>
              <w:right w:val="single" w:sz="4" w:space="0" w:color="auto"/>
            </w:tcBorders>
            <w:noWrap/>
          </w:tcPr>
          <w:p w14:paraId="572511FE" w14:textId="77777777" w:rsidR="00F24170" w:rsidRPr="00DE5153" w:rsidRDefault="00F24170" w:rsidP="00B9797C">
            <w:pPr>
              <w:widowControl/>
              <w:spacing w:line="256" w:lineRule="auto"/>
              <w:rPr>
                <w:color w:val="000000"/>
                <w:sz w:val="22"/>
                <w:szCs w:val="22"/>
                <w:lang w:val="en-GB" w:eastAsia="en-US"/>
              </w:rPr>
            </w:pPr>
          </w:p>
        </w:tc>
        <w:tc>
          <w:tcPr>
            <w:tcW w:w="732" w:type="dxa"/>
            <w:gridSpan w:val="2"/>
            <w:tcBorders>
              <w:top w:val="nil"/>
              <w:left w:val="nil"/>
              <w:bottom w:val="single" w:sz="4" w:space="0" w:color="auto"/>
              <w:right w:val="single" w:sz="4" w:space="0" w:color="auto"/>
            </w:tcBorders>
            <w:noWrap/>
          </w:tcPr>
          <w:p w14:paraId="4430305D" w14:textId="77777777" w:rsidR="00F24170" w:rsidRPr="00DE5153" w:rsidRDefault="00F24170" w:rsidP="00B9797C">
            <w:pPr>
              <w:widowControl/>
              <w:spacing w:line="256" w:lineRule="auto"/>
              <w:rPr>
                <w:color w:val="000000"/>
                <w:sz w:val="22"/>
                <w:szCs w:val="22"/>
                <w:lang w:val="en-GB" w:eastAsia="en-US"/>
              </w:rPr>
            </w:pPr>
          </w:p>
        </w:tc>
      </w:tr>
      <w:tr w:rsidR="00F24170" w:rsidRPr="00DE5153" w14:paraId="091D77CF" w14:textId="77777777" w:rsidTr="00B9797C">
        <w:trPr>
          <w:gridAfter w:val="1"/>
          <w:wAfter w:w="9" w:type="dxa"/>
          <w:trHeight w:val="300"/>
        </w:trPr>
        <w:tc>
          <w:tcPr>
            <w:tcW w:w="4548" w:type="dxa"/>
            <w:gridSpan w:val="2"/>
            <w:tcBorders>
              <w:top w:val="single" w:sz="4" w:space="0" w:color="000000"/>
              <w:left w:val="single" w:sz="4" w:space="0" w:color="000000"/>
              <w:bottom w:val="single" w:sz="4" w:space="0" w:color="auto"/>
              <w:right w:val="single" w:sz="4" w:space="0" w:color="000000"/>
            </w:tcBorders>
            <w:noWrap/>
          </w:tcPr>
          <w:p w14:paraId="5AFB80CC" w14:textId="77777777" w:rsidR="00F24170" w:rsidRPr="004A267C" w:rsidRDefault="00F24170" w:rsidP="00B9797C">
            <w:pPr>
              <w:widowControl/>
              <w:spacing w:line="256" w:lineRule="auto"/>
              <w:rPr>
                <w:iCs/>
                <w:color w:val="000000"/>
                <w:sz w:val="18"/>
                <w:szCs w:val="18"/>
                <w:lang w:eastAsia="en-US"/>
              </w:rPr>
            </w:pPr>
            <w:r>
              <w:rPr>
                <w:iCs/>
                <w:color w:val="000000"/>
                <w:sz w:val="18"/>
                <w:szCs w:val="18"/>
                <w:lang w:eastAsia="en-US"/>
              </w:rPr>
              <w:t>Martin Melin (L)</w:t>
            </w:r>
          </w:p>
        </w:tc>
        <w:tc>
          <w:tcPr>
            <w:tcW w:w="728" w:type="dxa"/>
            <w:tcBorders>
              <w:top w:val="single" w:sz="4" w:space="0" w:color="000000"/>
              <w:left w:val="single" w:sz="4" w:space="0" w:color="000000"/>
              <w:bottom w:val="single" w:sz="4" w:space="0" w:color="auto"/>
              <w:right w:val="single" w:sz="4" w:space="0" w:color="000000"/>
            </w:tcBorders>
            <w:noWrap/>
          </w:tcPr>
          <w:p w14:paraId="7D88EB7F" w14:textId="77777777" w:rsidR="00F24170" w:rsidRPr="00F61746" w:rsidRDefault="00F24170" w:rsidP="00B9797C">
            <w:pPr>
              <w:widowControl/>
              <w:spacing w:line="256" w:lineRule="auto"/>
              <w:rPr>
                <w:color w:val="000000"/>
                <w:sz w:val="22"/>
                <w:szCs w:val="22"/>
                <w:lang w:eastAsia="en-US"/>
              </w:rPr>
            </w:pPr>
          </w:p>
        </w:tc>
        <w:tc>
          <w:tcPr>
            <w:tcW w:w="728" w:type="dxa"/>
            <w:tcBorders>
              <w:top w:val="single" w:sz="4" w:space="0" w:color="000000"/>
              <w:left w:val="single" w:sz="4" w:space="0" w:color="000000"/>
              <w:bottom w:val="single" w:sz="4" w:space="0" w:color="auto"/>
              <w:right w:val="single" w:sz="4" w:space="0" w:color="000000"/>
            </w:tcBorders>
            <w:noWrap/>
          </w:tcPr>
          <w:p w14:paraId="08BF5BBB" w14:textId="77777777" w:rsidR="00F24170" w:rsidRPr="00F61746" w:rsidRDefault="00F24170" w:rsidP="00B9797C">
            <w:pPr>
              <w:widowControl/>
              <w:spacing w:line="256" w:lineRule="auto"/>
              <w:rPr>
                <w:color w:val="000000"/>
                <w:sz w:val="22"/>
                <w:szCs w:val="22"/>
                <w:lang w:eastAsia="en-US"/>
              </w:rPr>
            </w:pPr>
          </w:p>
        </w:tc>
        <w:tc>
          <w:tcPr>
            <w:tcW w:w="727" w:type="dxa"/>
            <w:tcBorders>
              <w:top w:val="single" w:sz="4" w:space="0" w:color="000000"/>
              <w:left w:val="single" w:sz="4" w:space="0" w:color="000000"/>
              <w:bottom w:val="single" w:sz="4" w:space="0" w:color="auto"/>
              <w:right w:val="single" w:sz="4" w:space="0" w:color="000000"/>
            </w:tcBorders>
            <w:noWrap/>
          </w:tcPr>
          <w:p w14:paraId="302EBA53" w14:textId="77777777" w:rsidR="00F24170" w:rsidRPr="00F61746" w:rsidRDefault="00F24170" w:rsidP="00B9797C">
            <w:pPr>
              <w:widowControl/>
              <w:spacing w:line="256" w:lineRule="auto"/>
              <w:rPr>
                <w:color w:val="000000"/>
                <w:sz w:val="22"/>
                <w:szCs w:val="22"/>
                <w:lang w:eastAsia="en-US"/>
              </w:rPr>
            </w:pPr>
          </w:p>
        </w:tc>
        <w:tc>
          <w:tcPr>
            <w:tcW w:w="782" w:type="dxa"/>
            <w:tcBorders>
              <w:top w:val="single" w:sz="4" w:space="0" w:color="000000"/>
              <w:left w:val="single" w:sz="4" w:space="0" w:color="000000"/>
              <w:bottom w:val="single" w:sz="4" w:space="0" w:color="auto"/>
              <w:right w:val="single" w:sz="4" w:space="0" w:color="000000"/>
            </w:tcBorders>
            <w:noWrap/>
          </w:tcPr>
          <w:p w14:paraId="0BAECE22" w14:textId="77777777" w:rsidR="00F24170" w:rsidRPr="00605C66" w:rsidRDefault="00F24170" w:rsidP="00B9797C">
            <w:pPr>
              <w:widowControl/>
              <w:spacing w:line="256" w:lineRule="auto"/>
              <w:ind w:right="464"/>
              <w:rPr>
                <w:color w:val="000000"/>
                <w:sz w:val="22"/>
                <w:szCs w:val="22"/>
                <w:lang w:val="en-GB" w:eastAsia="en-US"/>
              </w:rPr>
            </w:pPr>
          </w:p>
        </w:tc>
        <w:tc>
          <w:tcPr>
            <w:tcW w:w="727" w:type="dxa"/>
            <w:tcBorders>
              <w:top w:val="single" w:sz="4" w:space="0" w:color="000000"/>
              <w:left w:val="single" w:sz="4" w:space="0" w:color="000000"/>
              <w:bottom w:val="single" w:sz="4" w:space="0" w:color="auto"/>
              <w:right w:val="single" w:sz="4" w:space="0" w:color="000000"/>
            </w:tcBorders>
            <w:noWrap/>
          </w:tcPr>
          <w:p w14:paraId="4C26A8DF" w14:textId="77777777" w:rsidR="00F24170" w:rsidRPr="00F61746" w:rsidRDefault="00F24170" w:rsidP="00B9797C">
            <w:pPr>
              <w:widowControl/>
              <w:spacing w:line="256" w:lineRule="auto"/>
              <w:rPr>
                <w:color w:val="000000"/>
                <w:sz w:val="22"/>
                <w:szCs w:val="22"/>
                <w:lang w:eastAsia="en-US"/>
              </w:rPr>
            </w:pPr>
          </w:p>
        </w:tc>
        <w:tc>
          <w:tcPr>
            <w:tcW w:w="732" w:type="dxa"/>
            <w:tcBorders>
              <w:top w:val="single" w:sz="4" w:space="0" w:color="000000"/>
              <w:left w:val="single" w:sz="4" w:space="0" w:color="000000"/>
              <w:bottom w:val="single" w:sz="4" w:space="0" w:color="auto"/>
              <w:right w:val="single" w:sz="4" w:space="0" w:color="000000"/>
            </w:tcBorders>
            <w:noWrap/>
          </w:tcPr>
          <w:p w14:paraId="02294789" w14:textId="77777777" w:rsidR="00F24170" w:rsidRPr="00F61746" w:rsidRDefault="00F24170" w:rsidP="00B9797C">
            <w:pPr>
              <w:widowControl/>
              <w:spacing w:line="256" w:lineRule="auto"/>
              <w:rPr>
                <w:color w:val="000000"/>
                <w:sz w:val="22"/>
                <w:szCs w:val="22"/>
                <w:lang w:eastAsia="en-US"/>
              </w:rPr>
            </w:pPr>
          </w:p>
        </w:tc>
        <w:tc>
          <w:tcPr>
            <w:tcW w:w="732" w:type="dxa"/>
            <w:gridSpan w:val="2"/>
            <w:tcBorders>
              <w:top w:val="single" w:sz="4" w:space="0" w:color="000000"/>
              <w:left w:val="single" w:sz="4" w:space="0" w:color="000000"/>
              <w:bottom w:val="single" w:sz="4" w:space="0" w:color="auto"/>
              <w:right w:val="single" w:sz="4" w:space="0" w:color="000000"/>
            </w:tcBorders>
            <w:noWrap/>
          </w:tcPr>
          <w:p w14:paraId="04AA020E" w14:textId="77777777" w:rsidR="00F24170" w:rsidRPr="00F61746" w:rsidRDefault="00F24170" w:rsidP="00B9797C">
            <w:pPr>
              <w:widowControl/>
              <w:spacing w:line="256" w:lineRule="auto"/>
              <w:rPr>
                <w:color w:val="000000"/>
                <w:sz w:val="22"/>
                <w:szCs w:val="22"/>
                <w:lang w:eastAsia="en-US"/>
              </w:rPr>
            </w:pPr>
          </w:p>
        </w:tc>
      </w:tr>
      <w:tr w:rsidR="00F24170" w:rsidRPr="00321ABF" w14:paraId="45D549DD" w14:textId="77777777" w:rsidTr="00B9797C">
        <w:tblPrEx>
          <w:jc w:val="center"/>
          <w:tblInd w:w="0" w:type="dxa"/>
        </w:tblPrEx>
        <w:trPr>
          <w:gridAfter w:val="2"/>
          <w:wAfter w:w="506" w:type="dxa"/>
          <w:trHeight w:val="1135"/>
          <w:jc w:val="center"/>
        </w:trPr>
        <w:tc>
          <w:tcPr>
            <w:tcW w:w="4395" w:type="dxa"/>
          </w:tcPr>
          <w:p w14:paraId="4A89E474" w14:textId="77777777" w:rsidR="00F24170"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Pr>
                <w:sz w:val="20"/>
                <w:lang w:eastAsia="en-US"/>
              </w:rPr>
              <w:t>N = Närvarande</w:t>
            </w:r>
          </w:p>
          <w:p w14:paraId="270E23CA" w14:textId="77777777" w:rsidR="00F24170" w:rsidRPr="00C80B21"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sz w:val="20"/>
                <w:lang w:eastAsia="en-US"/>
              </w:rPr>
            </w:pPr>
          </w:p>
          <w:p w14:paraId="647FD3AC" w14:textId="77777777" w:rsidR="00F24170" w:rsidRPr="000475F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X = Ledamöter som deltagit i samrådet</w:t>
            </w:r>
            <w:r>
              <w:rPr>
                <w:sz w:val="20"/>
                <w:lang w:eastAsia="en-US"/>
              </w:rPr>
              <w:t xml:space="preserve"> genom att närvara fysiskt</w:t>
            </w:r>
            <w:r>
              <w:rPr>
                <w:sz w:val="20"/>
                <w:lang w:eastAsia="en-US"/>
              </w:rPr>
              <w:br/>
            </w:r>
            <w:r w:rsidRPr="000475F8">
              <w:rPr>
                <w:sz w:val="20"/>
                <w:lang w:eastAsia="en-US"/>
              </w:rPr>
              <w:t>X</w:t>
            </w:r>
            <w:r>
              <w:rPr>
                <w:sz w:val="20"/>
                <w:lang w:eastAsia="en-US"/>
              </w:rPr>
              <w:t>*</w:t>
            </w:r>
            <w:r w:rsidRPr="000475F8">
              <w:rPr>
                <w:sz w:val="20"/>
                <w:lang w:eastAsia="en-US"/>
              </w:rPr>
              <w:t xml:space="preserve"> = Ledamöter som deltagit i samrådet</w:t>
            </w:r>
            <w:r>
              <w:rPr>
                <w:sz w:val="20"/>
                <w:lang w:eastAsia="en-US"/>
              </w:rPr>
              <w:t xml:space="preserve"> genom att närvara på distans</w:t>
            </w:r>
          </w:p>
          <w:p w14:paraId="16E85EC7" w14:textId="77777777" w:rsidR="00F24170" w:rsidRPr="000475F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lang w:eastAsia="en-US"/>
              </w:rPr>
            </w:pPr>
            <w:r w:rsidRPr="000475F8">
              <w:rPr>
                <w:sz w:val="20"/>
                <w:lang w:eastAsia="en-US"/>
              </w:rPr>
              <w:t xml:space="preserve">O = Ledamöter som härutöver varit </w:t>
            </w:r>
            <w:r>
              <w:rPr>
                <w:sz w:val="20"/>
                <w:lang w:eastAsia="en-US"/>
              </w:rPr>
              <w:t xml:space="preserve">fysiskt </w:t>
            </w:r>
            <w:r w:rsidRPr="000475F8">
              <w:rPr>
                <w:sz w:val="20"/>
                <w:lang w:eastAsia="en-US"/>
              </w:rPr>
              <w:t>närvarande</w:t>
            </w:r>
            <w:r>
              <w:rPr>
                <w:sz w:val="20"/>
                <w:lang w:eastAsia="en-US"/>
              </w:rPr>
              <w:br/>
            </w:r>
            <w:r w:rsidRPr="000475F8">
              <w:rPr>
                <w:sz w:val="20"/>
                <w:lang w:eastAsia="en-US"/>
              </w:rPr>
              <w:t>O</w:t>
            </w:r>
            <w:r>
              <w:rPr>
                <w:sz w:val="20"/>
                <w:lang w:eastAsia="en-US"/>
              </w:rPr>
              <w:t>*</w:t>
            </w:r>
            <w:r w:rsidRPr="000475F8">
              <w:rPr>
                <w:sz w:val="20"/>
                <w:lang w:eastAsia="en-US"/>
              </w:rPr>
              <w:t xml:space="preserve"> = Ledamöter som härutöver varit</w:t>
            </w:r>
            <w:r>
              <w:rPr>
                <w:sz w:val="20"/>
                <w:lang w:eastAsia="en-US"/>
              </w:rPr>
              <w:t xml:space="preserve"> </w:t>
            </w:r>
            <w:r w:rsidRPr="000475F8">
              <w:rPr>
                <w:sz w:val="20"/>
                <w:lang w:eastAsia="en-US"/>
              </w:rPr>
              <w:t>närvarande</w:t>
            </w:r>
            <w:r>
              <w:rPr>
                <w:sz w:val="20"/>
                <w:lang w:eastAsia="en-US"/>
              </w:rPr>
              <w:t xml:space="preserve"> på distans</w:t>
            </w:r>
            <w:r w:rsidRPr="000475F8">
              <w:rPr>
                <w:sz w:val="20"/>
                <w:lang w:eastAsia="en-US"/>
              </w:rPr>
              <w:br/>
            </w:r>
            <w:r w:rsidRPr="000475F8">
              <w:rPr>
                <w:sz w:val="20"/>
                <w:lang w:eastAsia="en-US"/>
              </w:rPr>
              <w:br/>
            </w:r>
            <w:r w:rsidRPr="000475F8">
              <w:rPr>
                <w:sz w:val="20"/>
                <w:lang w:eastAsia="en-US"/>
              </w:rPr>
              <w:br/>
            </w:r>
          </w:p>
        </w:tc>
        <w:tc>
          <w:tcPr>
            <w:tcW w:w="4812" w:type="dxa"/>
            <w:gridSpan w:val="8"/>
          </w:tcPr>
          <w:p w14:paraId="6B88C458" w14:textId="77777777" w:rsidR="00F24170" w:rsidRPr="000475F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0475F8">
              <w:rPr>
                <w:sz w:val="20"/>
                <w:lang w:eastAsia="en-US"/>
              </w:rPr>
              <w:t>En siffra i kolumnen för Närvarande anger att närvaro skett viss del av sammanträdet.</w:t>
            </w:r>
          </w:p>
          <w:p w14:paraId="78E14BD1" w14:textId="77777777" w:rsidR="00F24170" w:rsidRPr="000475F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p w14:paraId="762687D6" w14:textId="77777777" w:rsidR="00F24170" w:rsidRPr="00E47E4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Anmärkning:</w:t>
            </w:r>
          </w:p>
          <w:p w14:paraId="3F3600C6" w14:textId="77777777" w:rsidR="00F24170" w:rsidRPr="00E47E4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r w:rsidRPr="00E47E48">
              <w:rPr>
                <w:color w:val="000000" w:themeColor="text1"/>
                <w:sz w:val="20"/>
                <w:lang w:eastAsia="en-US"/>
              </w:rPr>
              <w:t xml:space="preserve">1) </w:t>
            </w:r>
            <w:r>
              <w:rPr>
                <w:color w:val="000000" w:themeColor="text1"/>
                <w:sz w:val="20"/>
                <w:lang w:eastAsia="en-US"/>
              </w:rPr>
              <w:t>X till</w:t>
            </w:r>
            <w:r w:rsidRPr="00E47E48">
              <w:rPr>
                <w:color w:val="000000" w:themeColor="text1"/>
                <w:sz w:val="20"/>
                <w:lang w:eastAsia="en-US"/>
              </w:rPr>
              <w:t xml:space="preserve"> </w:t>
            </w:r>
            <w:r>
              <w:rPr>
                <w:color w:val="000000" w:themeColor="text1"/>
                <w:sz w:val="20"/>
                <w:lang w:eastAsia="en-US"/>
              </w:rPr>
              <w:t>kl.</w:t>
            </w:r>
            <w:r>
              <w:rPr>
                <w:color w:val="000000" w:themeColor="text1"/>
                <w:sz w:val="20"/>
                <w:lang w:eastAsia="en-US"/>
              </w:rPr>
              <w:br/>
              <w:t>2) X från kl.</w:t>
            </w:r>
            <w:r>
              <w:rPr>
                <w:color w:val="000000" w:themeColor="text1"/>
                <w:sz w:val="20"/>
                <w:lang w:eastAsia="en-US"/>
              </w:rPr>
              <w:br/>
            </w:r>
            <w:r>
              <w:rPr>
                <w:color w:val="000000" w:themeColor="text1"/>
                <w:sz w:val="20"/>
                <w:lang w:eastAsia="en-US"/>
              </w:rPr>
              <w:br/>
            </w:r>
          </w:p>
          <w:p w14:paraId="15C8724A" w14:textId="77777777" w:rsidR="00F24170" w:rsidRPr="000475F8" w:rsidRDefault="00F24170" w:rsidP="00B9797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color w:val="000000" w:themeColor="text1"/>
                <w:sz w:val="20"/>
                <w:lang w:eastAsia="en-US"/>
              </w:rPr>
            </w:pPr>
          </w:p>
        </w:tc>
      </w:tr>
    </w:tbl>
    <w:p w14:paraId="227F79FB" w14:textId="77777777" w:rsidR="00F24170" w:rsidRDefault="00F24170" w:rsidP="00F24170"/>
    <w:p w14:paraId="0F774BBB" w14:textId="77777777" w:rsidR="00F24170" w:rsidRDefault="00F24170" w:rsidP="00F24170">
      <w:pPr>
        <w:widowControl/>
        <w:spacing w:after="160" w:line="259" w:lineRule="auto"/>
      </w:pPr>
      <w:r>
        <w:br w:type="page"/>
      </w:r>
    </w:p>
    <w:p w14:paraId="6EA10B97" w14:textId="50EF2590" w:rsidR="00F24170" w:rsidRDefault="00F24170" w:rsidP="00F24170">
      <w:pPr>
        <w:rPr>
          <w:b/>
          <w:color w:val="000000"/>
          <w:lang w:eastAsia="en-US"/>
        </w:rPr>
      </w:pPr>
      <w:r w:rsidRPr="00577962">
        <w:rPr>
          <w:b/>
        </w:rPr>
        <w:lastRenderedPageBreak/>
        <w:t xml:space="preserve">EU- NÄMNDEN </w:t>
      </w:r>
      <w:r w:rsidRPr="00577962">
        <w:rPr>
          <w:b/>
        </w:rPr>
        <w:tab/>
      </w:r>
      <w:r w:rsidRPr="00577962">
        <w:rPr>
          <w:b/>
        </w:rPr>
        <w:tab/>
      </w:r>
      <w:r w:rsidRPr="00577962">
        <w:rPr>
          <w:b/>
        </w:rPr>
        <w:tab/>
      </w:r>
      <w:r w:rsidRPr="00577962">
        <w:rPr>
          <w:b/>
        </w:rPr>
        <w:tab/>
      </w:r>
      <w:r w:rsidRPr="00577962">
        <w:rPr>
          <w:b/>
        </w:rPr>
        <w:tab/>
        <w:t xml:space="preserve">Bilaga 2 till protokoll </w:t>
      </w:r>
      <w:r w:rsidRPr="00577962">
        <w:rPr>
          <w:b/>
          <w:color w:val="000000"/>
          <w:lang w:eastAsia="en-US"/>
        </w:rPr>
        <w:t>202</w:t>
      </w:r>
      <w:r>
        <w:rPr>
          <w:b/>
          <w:color w:val="000000"/>
          <w:lang w:eastAsia="en-US"/>
        </w:rPr>
        <w:t>2</w:t>
      </w:r>
      <w:r w:rsidRPr="00577962">
        <w:rPr>
          <w:b/>
          <w:color w:val="000000"/>
          <w:lang w:eastAsia="en-US"/>
        </w:rPr>
        <w:t>/2</w:t>
      </w:r>
      <w:r>
        <w:rPr>
          <w:b/>
          <w:color w:val="000000"/>
          <w:lang w:eastAsia="en-US"/>
        </w:rPr>
        <w:t>3</w:t>
      </w:r>
      <w:r w:rsidRPr="00577962">
        <w:rPr>
          <w:b/>
          <w:color w:val="000000"/>
          <w:lang w:eastAsia="en-US"/>
        </w:rPr>
        <w:t>:</w:t>
      </w:r>
      <w:r>
        <w:rPr>
          <w:b/>
          <w:color w:val="000000"/>
          <w:lang w:eastAsia="en-US"/>
        </w:rPr>
        <w:t>3</w:t>
      </w:r>
      <w:r w:rsidR="005301BD">
        <w:rPr>
          <w:b/>
          <w:color w:val="000000"/>
          <w:lang w:eastAsia="en-US"/>
        </w:rPr>
        <w:t>2</w:t>
      </w:r>
    </w:p>
    <w:p w14:paraId="334684B6" w14:textId="77777777" w:rsidR="00F24170" w:rsidRDefault="00F24170" w:rsidP="00F24170">
      <w:pPr>
        <w:rPr>
          <w:b/>
        </w:rPr>
      </w:pPr>
    </w:p>
    <w:p w14:paraId="549B0D32" w14:textId="51061939" w:rsidR="002E4FE3" w:rsidRDefault="002E4FE3" w:rsidP="00717981">
      <w:pPr>
        <w:rPr>
          <w:sz w:val="22"/>
          <w:szCs w:val="22"/>
        </w:rPr>
      </w:pPr>
    </w:p>
    <w:p w14:paraId="72027280" w14:textId="62EF8DB0" w:rsidR="008F5DD7" w:rsidRPr="00A86287" w:rsidRDefault="008F5DD7" w:rsidP="00717981"/>
    <w:p w14:paraId="42961426" w14:textId="4511A855" w:rsidR="006F6536" w:rsidRPr="006F6536" w:rsidRDefault="006F6536" w:rsidP="006F6536">
      <w:pPr>
        <w:rPr>
          <w:b/>
          <w:bCs/>
        </w:rPr>
      </w:pPr>
      <w:r w:rsidRPr="006F6536">
        <w:rPr>
          <w:b/>
          <w:bCs/>
        </w:rPr>
        <w:t>Skriftligt samråd om annotering avseende EU-Irak gemensam deklaration</w:t>
      </w:r>
      <w:r>
        <w:rPr>
          <w:b/>
          <w:bCs/>
        </w:rPr>
        <w:t>.</w:t>
      </w:r>
    </w:p>
    <w:p w14:paraId="77F929CB" w14:textId="2B7C6157" w:rsidR="006F6536" w:rsidRDefault="006F6536" w:rsidP="006F6536">
      <w:pPr>
        <w:rPr>
          <w:b/>
          <w:bCs/>
        </w:rPr>
      </w:pPr>
      <w:r w:rsidRPr="006F6536">
        <w:t>Samrådet avslutades den 17 mars 2023.</w:t>
      </w:r>
      <w:r>
        <w:rPr>
          <w:b/>
          <w:bCs/>
        </w:rPr>
        <w:t xml:space="preserve"> </w:t>
      </w:r>
      <w:r w:rsidRPr="006F6536">
        <w:t>Det fanns stöd för regeringens ståndpunkt.  Ingen avvikande ståndpunkt har inkommit.</w:t>
      </w:r>
    </w:p>
    <w:p w14:paraId="254FB39A" w14:textId="77777777" w:rsidR="006F6536" w:rsidRDefault="006F6536" w:rsidP="00757339">
      <w:pPr>
        <w:rPr>
          <w:b/>
          <w:bCs/>
        </w:rPr>
      </w:pPr>
    </w:p>
    <w:p w14:paraId="5AB1FA6B" w14:textId="2CC53A06" w:rsidR="00757339" w:rsidRPr="00757339" w:rsidRDefault="00757339" w:rsidP="00757339">
      <w:r w:rsidRPr="00757339">
        <w:rPr>
          <w:b/>
          <w:bCs/>
        </w:rPr>
        <w:t xml:space="preserve">Skriftligt samråd avseende troliga A-punkter v. 11 (inkl. annotering avs. Schweiz - sekretess). </w:t>
      </w:r>
    </w:p>
    <w:p w14:paraId="03CDBB00" w14:textId="50AC0F57" w:rsidR="00757339" w:rsidRPr="00757339" w:rsidRDefault="00757339" w:rsidP="00757339">
      <w:pPr>
        <w:rPr>
          <w:b/>
          <w:bCs/>
        </w:rPr>
      </w:pPr>
      <w:r w:rsidRPr="00757339">
        <w:t xml:space="preserve">Samrådet avslutades den 16 mars </w:t>
      </w:r>
      <w:proofErr w:type="gramStart"/>
      <w:r w:rsidRPr="00757339">
        <w:t>2023- Det</w:t>
      </w:r>
      <w:proofErr w:type="gramEnd"/>
      <w:r w:rsidRPr="00757339">
        <w:t xml:space="preserve"> fanns stöd för regeringens ståndpunkter. </w:t>
      </w:r>
    </w:p>
    <w:p w14:paraId="068B9CC9" w14:textId="77777777" w:rsidR="00757339" w:rsidRPr="00757339" w:rsidRDefault="00757339" w:rsidP="00757339">
      <w:pPr>
        <w:rPr>
          <w:b/>
          <w:bCs/>
        </w:rPr>
      </w:pPr>
    </w:p>
    <w:p w14:paraId="350A7DD2" w14:textId="77777777" w:rsidR="00757339" w:rsidRPr="00757339" w:rsidRDefault="00757339" w:rsidP="00757339">
      <w:pPr>
        <w:rPr>
          <w:sz w:val="22"/>
          <w:szCs w:val="22"/>
          <w:u w:val="single"/>
        </w:rPr>
      </w:pPr>
      <w:r w:rsidRPr="00757339">
        <w:rPr>
          <w:sz w:val="22"/>
          <w:szCs w:val="22"/>
          <w:u w:val="single"/>
        </w:rPr>
        <w:t>Vänsterpartiet har anmält följande avvikande ståndpunkt:</w:t>
      </w:r>
    </w:p>
    <w:p w14:paraId="6E89C0F8" w14:textId="77777777" w:rsidR="00757339" w:rsidRPr="00BA4C07" w:rsidRDefault="00757339" w:rsidP="00757339">
      <w:pPr>
        <w:rPr>
          <w:sz w:val="22"/>
          <w:szCs w:val="22"/>
          <w:lang w:val="en-GB"/>
        </w:rPr>
      </w:pPr>
      <w:r w:rsidRPr="00BA4C07">
        <w:rPr>
          <w:sz w:val="22"/>
          <w:szCs w:val="22"/>
          <w:lang w:val="en-GB"/>
        </w:rPr>
        <w:t>“</w:t>
      </w:r>
      <w:proofErr w:type="gramStart"/>
      <w:r w:rsidRPr="00BA4C07">
        <w:rPr>
          <w:sz w:val="22"/>
          <w:szCs w:val="22"/>
          <w:lang w:val="en-GB"/>
        </w:rPr>
        <w:t>17.Council</w:t>
      </w:r>
      <w:proofErr w:type="gramEnd"/>
      <w:r w:rsidRPr="00BA4C07">
        <w:rPr>
          <w:sz w:val="22"/>
          <w:szCs w:val="22"/>
          <w:lang w:val="en-GB"/>
        </w:rPr>
        <w:t xml:space="preserve"> Decision to authorise the High Representative to open negotiations for an agreement on the status of the European Union Military Partnership Mission in Niger (EUMPM Niger)</w:t>
      </w:r>
    </w:p>
    <w:p w14:paraId="44842C52" w14:textId="35BCE893" w:rsidR="00757339" w:rsidRPr="00757339" w:rsidRDefault="00757339" w:rsidP="00757339">
      <w:pPr>
        <w:rPr>
          <w:sz w:val="22"/>
          <w:szCs w:val="22"/>
        </w:rPr>
      </w:pPr>
      <w:r w:rsidRPr="00757339">
        <w:rPr>
          <w:sz w:val="22"/>
          <w:szCs w:val="22"/>
        </w:rPr>
        <w:t>Regeringen borde rösta nej till att förhandlingar ska inledas med Niger om militära insatser i landet.”</w:t>
      </w:r>
    </w:p>
    <w:p w14:paraId="00CB58DD" w14:textId="77777777" w:rsidR="00757339" w:rsidRDefault="00757339" w:rsidP="008F5DD7">
      <w:pPr>
        <w:rPr>
          <w:b/>
          <w:bCs/>
        </w:rPr>
      </w:pPr>
    </w:p>
    <w:p w14:paraId="59A9AF0D" w14:textId="7DBD7CDA" w:rsidR="008F5DD7" w:rsidRPr="00A86287" w:rsidRDefault="008F5DD7" w:rsidP="008F5DD7">
      <w:pPr>
        <w:rPr>
          <w:b/>
          <w:bCs/>
        </w:rPr>
      </w:pPr>
      <w:r w:rsidRPr="00A86287">
        <w:rPr>
          <w:b/>
          <w:bCs/>
        </w:rPr>
        <w:t>Skriftligt samråd om följande två annoteringar</w:t>
      </w:r>
      <w:r w:rsidRPr="00E22A58">
        <w:rPr>
          <w:b/>
          <w:bCs/>
        </w:rPr>
        <w:t>:</w:t>
      </w:r>
    </w:p>
    <w:p w14:paraId="162DA44E" w14:textId="0FE5C576" w:rsidR="008F5DD7" w:rsidRPr="00A86287" w:rsidRDefault="008F5DD7" w:rsidP="008F5DD7">
      <w:pPr>
        <w:rPr>
          <w:b/>
          <w:bCs/>
        </w:rPr>
      </w:pPr>
      <w:r w:rsidRPr="00A86287">
        <w:rPr>
          <w:b/>
          <w:bCs/>
        </w:rPr>
        <w:t>1. Rådets beslut om ändring av rådets beslut (</w:t>
      </w:r>
      <w:proofErr w:type="spellStart"/>
      <w:r w:rsidRPr="00A86287">
        <w:rPr>
          <w:b/>
          <w:bCs/>
        </w:rPr>
        <w:t>Gusp</w:t>
      </w:r>
      <w:proofErr w:type="spellEnd"/>
      <w:r w:rsidRPr="00A86287">
        <w:rPr>
          <w:b/>
          <w:bCs/>
        </w:rPr>
        <w:t>) 2020/472 om Europeiska unionens militära insats i Medelhavsområdet (</w:t>
      </w:r>
      <w:proofErr w:type="spellStart"/>
      <w:r w:rsidRPr="00A86287">
        <w:rPr>
          <w:b/>
          <w:bCs/>
        </w:rPr>
        <w:t>Eunavfor</w:t>
      </w:r>
      <w:proofErr w:type="spellEnd"/>
      <w:r w:rsidRPr="00A86287">
        <w:rPr>
          <w:b/>
          <w:bCs/>
        </w:rPr>
        <w:t xml:space="preserve"> MED </w:t>
      </w:r>
      <w:proofErr w:type="spellStart"/>
      <w:r w:rsidRPr="00A86287">
        <w:rPr>
          <w:b/>
          <w:bCs/>
        </w:rPr>
        <w:t>Irini</w:t>
      </w:r>
      <w:proofErr w:type="spellEnd"/>
      <w:r w:rsidRPr="00A86287">
        <w:rPr>
          <w:b/>
          <w:bCs/>
        </w:rPr>
        <w:t>).</w:t>
      </w:r>
    </w:p>
    <w:p w14:paraId="61710F60" w14:textId="53FEDD0B" w:rsidR="008F5DD7" w:rsidRPr="00A86287" w:rsidRDefault="008F5DD7" w:rsidP="008F5DD7">
      <w:pPr>
        <w:rPr>
          <w:b/>
          <w:bCs/>
        </w:rPr>
      </w:pPr>
      <w:r w:rsidRPr="00A86287">
        <w:rPr>
          <w:b/>
          <w:bCs/>
        </w:rPr>
        <w:t>2. Rådets beslut om en stödåtgärd inom ramen för den europeiska fredsfaciliteten för förstärkning av kapaciteten hos Republiken Nordmakedoniens armé.</w:t>
      </w:r>
    </w:p>
    <w:p w14:paraId="2DEEA190" w14:textId="29856697" w:rsidR="008F5DD7" w:rsidRPr="00A86287" w:rsidRDefault="006A0A8A" w:rsidP="008F5DD7">
      <w:r>
        <w:t xml:space="preserve">Samrådet avslutades den 15 mars 2023. </w:t>
      </w:r>
      <w:r w:rsidR="008F5DD7" w:rsidRPr="00A86287">
        <w:t xml:space="preserve">Det fanns stöd för regeringens ståndpunkter.  </w:t>
      </w:r>
    </w:p>
    <w:p w14:paraId="36B8D653" w14:textId="77777777" w:rsidR="008F5DD7" w:rsidRPr="00A86287" w:rsidRDefault="008F5DD7" w:rsidP="008F5DD7"/>
    <w:p w14:paraId="1DBE7BE8" w14:textId="30C4F1F0" w:rsidR="008F5DD7" w:rsidRPr="00757339" w:rsidRDefault="008F5DD7" w:rsidP="008F5DD7">
      <w:pPr>
        <w:rPr>
          <w:sz w:val="22"/>
          <w:szCs w:val="22"/>
          <w:u w:val="single"/>
        </w:rPr>
      </w:pPr>
      <w:r w:rsidRPr="00A86287">
        <w:rPr>
          <w:sz w:val="22"/>
          <w:szCs w:val="22"/>
          <w:u w:val="single"/>
        </w:rPr>
        <w:t>Följande avvikande ståndpunkt</w:t>
      </w:r>
      <w:r w:rsidR="0047120B">
        <w:rPr>
          <w:sz w:val="22"/>
          <w:szCs w:val="22"/>
          <w:u w:val="single"/>
        </w:rPr>
        <w:t>er</w:t>
      </w:r>
      <w:r w:rsidRPr="00A86287">
        <w:rPr>
          <w:sz w:val="22"/>
          <w:szCs w:val="22"/>
          <w:u w:val="single"/>
        </w:rPr>
        <w:t xml:space="preserve"> har inkommit från Vänsterpartiet: </w:t>
      </w:r>
    </w:p>
    <w:p w14:paraId="384D1C03" w14:textId="20EF087A" w:rsidR="0047120B" w:rsidRDefault="0047120B" w:rsidP="008F5DD7">
      <w:pPr>
        <w:rPr>
          <w:sz w:val="22"/>
          <w:szCs w:val="22"/>
        </w:rPr>
      </w:pPr>
      <w:r>
        <w:rPr>
          <w:sz w:val="22"/>
          <w:szCs w:val="22"/>
        </w:rPr>
        <w:t>1. ”</w:t>
      </w:r>
      <w:r w:rsidR="008F5DD7" w:rsidRPr="0047120B">
        <w:rPr>
          <w:sz w:val="22"/>
          <w:szCs w:val="22"/>
        </w:rPr>
        <w:t xml:space="preserve">Vänsterpartiet anser att regeringen ska rösta nej till den del som gäller träning till den libyska kustbevakningen och flottan. Vänsterpartiet framförde när insatsen om stöd till libyska kustbevakningen beslutades att regeringen borde motsätta sig godkännande av EUNAVFOR MED IRINI. Istället borde arbetet inrikta sig </w:t>
      </w:r>
      <w:proofErr w:type="gramStart"/>
      <w:r w:rsidR="008F5DD7" w:rsidRPr="0047120B">
        <w:rPr>
          <w:sz w:val="22"/>
          <w:szCs w:val="22"/>
        </w:rPr>
        <w:t>på  insatser</w:t>
      </w:r>
      <w:proofErr w:type="gramEnd"/>
      <w:r w:rsidR="008F5DD7" w:rsidRPr="0047120B">
        <w:rPr>
          <w:sz w:val="22"/>
          <w:szCs w:val="22"/>
        </w:rPr>
        <w:t xml:space="preserve"> för att rädda liv på Medelhavet. Det som krävs för att bryta smugglarnas makt är rena räddningsaktioner samt lagliga vägar att söka asyl eller arbetstillstånd.</w:t>
      </w:r>
      <w:r>
        <w:rPr>
          <w:sz w:val="22"/>
          <w:szCs w:val="22"/>
        </w:rPr>
        <w:t>”</w:t>
      </w:r>
      <w:r w:rsidR="008F5DD7" w:rsidRPr="0047120B">
        <w:rPr>
          <w:sz w:val="22"/>
          <w:szCs w:val="22"/>
        </w:rPr>
        <w:t xml:space="preserve"> </w:t>
      </w:r>
    </w:p>
    <w:p w14:paraId="6D19E46D" w14:textId="77777777" w:rsidR="0047120B" w:rsidRDefault="0047120B" w:rsidP="008F5DD7">
      <w:pPr>
        <w:rPr>
          <w:sz w:val="22"/>
          <w:szCs w:val="22"/>
        </w:rPr>
      </w:pPr>
    </w:p>
    <w:p w14:paraId="1B1B7613" w14:textId="25579697" w:rsidR="008F5DD7" w:rsidRPr="0047120B" w:rsidRDefault="0047120B" w:rsidP="008F5DD7">
      <w:pPr>
        <w:rPr>
          <w:sz w:val="22"/>
          <w:szCs w:val="22"/>
        </w:rPr>
      </w:pPr>
      <w:r>
        <w:rPr>
          <w:sz w:val="22"/>
          <w:szCs w:val="22"/>
        </w:rPr>
        <w:t>2. ”</w:t>
      </w:r>
      <w:r w:rsidR="008F5DD7" w:rsidRPr="0047120B">
        <w:rPr>
          <w:sz w:val="22"/>
          <w:szCs w:val="22"/>
        </w:rPr>
        <w:t>Vänsterpartiet anser att regeringen ska rösta nej då den europeiska fredsfaciliteten borde avvecklas.</w:t>
      </w:r>
      <w:r w:rsidRPr="0047120B">
        <w:rPr>
          <w:sz w:val="22"/>
          <w:szCs w:val="22"/>
        </w:rPr>
        <w:t>”</w:t>
      </w:r>
    </w:p>
    <w:p w14:paraId="5BB1C94F" w14:textId="4E84BA68" w:rsidR="008F5DD7" w:rsidRPr="00A86287" w:rsidRDefault="008F5DD7" w:rsidP="00717981"/>
    <w:p w14:paraId="1779ACBA" w14:textId="77777777" w:rsidR="008F5DD7" w:rsidRPr="00A86287" w:rsidRDefault="008F5DD7" w:rsidP="00717981">
      <w:pPr>
        <w:rPr>
          <w:b/>
          <w:bCs/>
        </w:rPr>
      </w:pPr>
      <w:r w:rsidRPr="00A86287">
        <w:rPr>
          <w:b/>
          <w:bCs/>
        </w:rPr>
        <w:t xml:space="preserve">Skriftligt samråd avseende komplettering 2 till troliga A-punkter v. 10. </w:t>
      </w:r>
    </w:p>
    <w:p w14:paraId="1140AD1F" w14:textId="4F9FCD09" w:rsidR="008F5DD7" w:rsidRPr="00A86287" w:rsidRDefault="008F5DD7" w:rsidP="00717981">
      <w:r w:rsidRPr="00A86287">
        <w:t>Samrådet avslutades den 13 mars</w:t>
      </w:r>
      <w:r w:rsidR="00A86287">
        <w:t xml:space="preserve"> 2023</w:t>
      </w:r>
      <w:r w:rsidRPr="00A86287">
        <w:t>. Det fanns stöd för regeringens ståndpunkter. Ingen avvikande ståndpunkt har anmälts.</w:t>
      </w:r>
    </w:p>
    <w:p w14:paraId="62B089B3" w14:textId="77777777" w:rsidR="008F5DD7" w:rsidRPr="00A86287" w:rsidRDefault="008F5DD7" w:rsidP="00717981">
      <w:pPr>
        <w:rPr>
          <w:b/>
          <w:bCs/>
        </w:rPr>
      </w:pPr>
    </w:p>
    <w:p w14:paraId="0E74727F" w14:textId="793E3628" w:rsidR="008F5DD7" w:rsidRPr="00A86287" w:rsidRDefault="008F5DD7" w:rsidP="00717981">
      <w:pPr>
        <w:rPr>
          <w:b/>
          <w:bCs/>
        </w:rPr>
      </w:pPr>
      <w:r w:rsidRPr="00A86287">
        <w:rPr>
          <w:b/>
          <w:bCs/>
        </w:rPr>
        <w:t xml:space="preserve">Skriftligt samråd avseende komplettering till troliga A-punkter v. 10. </w:t>
      </w:r>
    </w:p>
    <w:p w14:paraId="54F01866" w14:textId="4EE49AFF" w:rsidR="008F5DD7" w:rsidRPr="00A86287" w:rsidRDefault="008F5DD7" w:rsidP="00717981">
      <w:r w:rsidRPr="00A86287">
        <w:t>Samrådet avslutades den 10 mars</w:t>
      </w:r>
      <w:r w:rsidR="00A86287">
        <w:t xml:space="preserve"> 2023</w:t>
      </w:r>
      <w:r w:rsidRPr="00A86287">
        <w:t>. Det fanns stöd för regeringens ståndpunkt. Ingen avvikande ståndpunkt har anmälts.</w:t>
      </w:r>
    </w:p>
    <w:p w14:paraId="7BB6F479" w14:textId="77777777" w:rsidR="008F5DD7" w:rsidRDefault="008F5DD7" w:rsidP="00717981">
      <w:pPr>
        <w:rPr>
          <w:sz w:val="22"/>
          <w:szCs w:val="22"/>
        </w:rPr>
      </w:pPr>
    </w:p>
    <w:sectPr w:rsidR="008F5DD7" w:rsidSect="0031245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E5B7" w14:textId="77777777" w:rsidR="00BA46A8" w:rsidRDefault="00BA46A8" w:rsidP="00011EB2">
      <w:r>
        <w:separator/>
      </w:r>
    </w:p>
  </w:endnote>
  <w:endnote w:type="continuationSeparator" w:id="0">
    <w:p w14:paraId="036D79A4" w14:textId="77777777" w:rsidR="00BA46A8" w:rsidRDefault="00BA46A8" w:rsidP="000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Pro for Riksdagen Md">
    <w:panose1 w:val="020B050202010402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illSans Pro for Riksdagen Lt">
    <w:panose1 w:val="020B0302020104020203"/>
    <w:charset w:val="00"/>
    <w:family w:val="swiss"/>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1B78" w14:textId="77777777" w:rsidR="00BA46A8" w:rsidRDefault="00BA46A8" w:rsidP="00011EB2">
      <w:r>
        <w:separator/>
      </w:r>
    </w:p>
  </w:footnote>
  <w:footnote w:type="continuationSeparator" w:id="0">
    <w:p w14:paraId="354A8A95" w14:textId="77777777" w:rsidR="00BA46A8" w:rsidRDefault="00BA46A8" w:rsidP="00011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4AA"/>
    <w:multiLevelType w:val="hybridMultilevel"/>
    <w:tmpl w:val="1D18A70C"/>
    <w:lvl w:ilvl="0" w:tplc="656EAD34">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63712E"/>
    <w:multiLevelType w:val="hybridMultilevel"/>
    <w:tmpl w:val="7D98D1E4"/>
    <w:lvl w:ilvl="0" w:tplc="4622009A">
      <w:start w:val="9"/>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C25FDD"/>
    <w:multiLevelType w:val="hybridMultilevel"/>
    <w:tmpl w:val="62805D6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630"/>
    <w:rsid w:val="00000F36"/>
    <w:rsid w:val="00001163"/>
    <w:rsid w:val="0000287F"/>
    <w:rsid w:val="00004023"/>
    <w:rsid w:val="0000434F"/>
    <w:rsid w:val="00005AAC"/>
    <w:rsid w:val="00005B40"/>
    <w:rsid w:val="00007909"/>
    <w:rsid w:val="0001073C"/>
    <w:rsid w:val="00011127"/>
    <w:rsid w:val="0001143D"/>
    <w:rsid w:val="000119A4"/>
    <w:rsid w:val="00011EB2"/>
    <w:rsid w:val="00012105"/>
    <w:rsid w:val="000121CA"/>
    <w:rsid w:val="00012752"/>
    <w:rsid w:val="000128AF"/>
    <w:rsid w:val="00012A1D"/>
    <w:rsid w:val="00013123"/>
    <w:rsid w:val="000135BB"/>
    <w:rsid w:val="0001386B"/>
    <w:rsid w:val="000150C7"/>
    <w:rsid w:val="0001511A"/>
    <w:rsid w:val="0001579E"/>
    <w:rsid w:val="000157F3"/>
    <w:rsid w:val="00021347"/>
    <w:rsid w:val="0002170F"/>
    <w:rsid w:val="00023659"/>
    <w:rsid w:val="00023D0F"/>
    <w:rsid w:val="00026E5C"/>
    <w:rsid w:val="00027C77"/>
    <w:rsid w:val="00030298"/>
    <w:rsid w:val="00030827"/>
    <w:rsid w:val="00030B72"/>
    <w:rsid w:val="0003112F"/>
    <w:rsid w:val="000313B0"/>
    <w:rsid w:val="0003168C"/>
    <w:rsid w:val="00031BD2"/>
    <w:rsid w:val="00031EEF"/>
    <w:rsid w:val="0003205F"/>
    <w:rsid w:val="000328CB"/>
    <w:rsid w:val="00034289"/>
    <w:rsid w:val="000347FE"/>
    <w:rsid w:val="00035020"/>
    <w:rsid w:val="00035C3E"/>
    <w:rsid w:val="000363EC"/>
    <w:rsid w:val="00036769"/>
    <w:rsid w:val="00036C88"/>
    <w:rsid w:val="00036D86"/>
    <w:rsid w:val="00037B24"/>
    <w:rsid w:val="00037B50"/>
    <w:rsid w:val="00037D29"/>
    <w:rsid w:val="000404C6"/>
    <w:rsid w:val="00040DCE"/>
    <w:rsid w:val="00041543"/>
    <w:rsid w:val="00041928"/>
    <w:rsid w:val="00041C21"/>
    <w:rsid w:val="00041E75"/>
    <w:rsid w:val="00042158"/>
    <w:rsid w:val="00042651"/>
    <w:rsid w:val="00042E21"/>
    <w:rsid w:val="00043030"/>
    <w:rsid w:val="000432AC"/>
    <w:rsid w:val="00043E10"/>
    <w:rsid w:val="0004421F"/>
    <w:rsid w:val="00044882"/>
    <w:rsid w:val="00044B84"/>
    <w:rsid w:val="0004539E"/>
    <w:rsid w:val="000462AD"/>
    <w:rsid w:val="00046A5C"/>
    <w:rsid w:val="000475F8"/>
    <w:rsid w:val="000478C9"/>
    <w:rsid w:val="00047C03"/>
    <w:rsid w:val="00051110"/>
    <w:rsid w:val="00051214"/>
    <w:rsid w:val="000512AF"/>
    <w:rsid w:val="0005150E"/>
    <w:rsid w:val="00051782"/>
    <w:rsid w:val="00051D5C"/>
    <w:rsid w:val="00051DA7"/>
    <w:rsid w:val="000526C1"/>
    <w:rsid w:val="0005353A"/>
    <w:rsid w:val="000543E3"/>
    <w:rsid w:val="000549EB"/>
    <w:rsid w:val="00054A58"/>
    <w:rsid w:val="000565DC"/>
    <w:rsid w:val="00056799"/>
    <w:rsid w:val="00056C34"/>
    <w:rsid w:val="00060232"/>
    <w:rsid w:val="0006043F"/>
    <w:rsid w:val="000614BA"/>
    <w:rsid w:val="000624E3"/>
    <w:rsid w:val="000628DF"/>
    <w:rsid w:val="00062EB8"/>
    <w:rsid w:val="000638C3"/>
    <w:rsid w:val="00064376"/>
    <w:rsid w:val="00064876"/>
    <w:rsid w:val="00064AF7"/>
    <w:rsid w:val="00064BCA"/>
    <w:rsid w:val="00064FD2"/>
    <w:rsid w:val="0006504F"/>
    <w:rsid w:val="00065202"/>
    <w:rsid w:val="0006584D"/>
    <w:rsid w:val="00065C9A"/>
    <w:rsid w:val="00066A5F"/>
    <w:rsid w:val="00067F43"/>
    <w:rsid w:val="000701C4"/>
    <w:rsid w:val="00070605"/>
    <w:rsid w:val="00070839"/>
    <w:rsid w:val="00070C4A"/>
    <w:rsid w:val="00071166"/>
    <w:rsid w:val="000726A5"/>
    <w:rsid w:val="00072835"/>
    <w:rsid w:val="00074FA7"/>
    <w:rsid w:val="000762EB"/>
    <w:rsid w:val="00076F48"/>
    <w:rsid w:val="000779B0"/>
    <w:rsid w:val="00077C14"/>
    <w:rsid w:val="00080031"/>
    <w:rsid w:val="000801BB"/>
    <w:rsid w:val="00080666"/>
    <w:rsid w:val="00080E28"/>
    <w:rsid w:val="00080F8D"/>
    <w:rsid w:val="000810B7"/>
    <w:rsid w:val="000817FD"/>
    <w:rsid w:val="000819A1"/>
    <w:rsid w:val="00082C5F"/>
    <w:rsid w:val="00082FE6"/>
    <w:rsid w:val="00084DC2"/>
    <w:rsid w:val="0008525D"/>
    <w:rsid w:val="0008548D"/>
    <w:rsid w:val="000858F3"/>
    <w:rsid w:val="00086938"/>
    <w:rsid w:val="000871AB"/>
    <w:rsid w:val="000873FE"/>
    <w:rsid w:val="000900CF"/>
    <w:rsid w:val="00090A57"/>
    <w:rsid w:val="000914C6"/>
    <w:rsid w:val="0009179B"/>
    <w:rsid w:val="00091E28"/>
    <w:rsid w:val="00091E9C"/>
    <w:rsid w:val="0009242D"/>
    <w:rsid w:val="00092F13"/>
    <w:rsid w:val="00093635"/>
    <w:rsid w:val="0009487B"/>
    <w:rsid w:val="00094A50"/>
    <w:rsid w:val="00094C3D"/>
    <w:rsid w:val="00094C41"/>
    <w:rsid w:val="00094DF3"/>
    <w:rsid w:val="00096209"/>
    <w:rsid w:val="00096707"/>
    <w:rsid w:val="000968CF"/>
    <w:rsid w:val="000973F6"/>
    <w:rsid w:val="00097659"/>
    <w:rsid w:val="000978AE"/>
    <w:rsid w:val="00097D2D"/>
    <w:rsid w:val="000A0C88"/>
    <w:rsid w:val="000A1B02"/>
    <w:rsid w:val="000A2290"/>
    <w:rsid w:val="000A2752"/>
    <w:rsid w:val="000A2CE4"/>
    <w:rsid w:val="000A37D8"/>
    <w:rsid w:val="000A475A"/>
    <w:rsid w:val="000A4BF0"/>
    <w:rsid w:val="000A505D"/>
    <w:rsid w:val="000A7149"/>
    <w:rsid w:val="000A738D"/>
    <w:rsid w:val="000A7792"/>
    <w:rsid w:val="000A7990"/>
    <w:rsid w:val="000A7CCD"/>
    <w:rsid w:val="000B005F"/>
    <w:rsid w:val="000B0C6C"/>
    <w:rsid w:val="000B11C3"/>
    <w:rsid w:val="000B1853"/>
    <w:rsid w:val="000B1D5E"/>
    <w:rsid w:val="000B1DF4"/>
    <w:rsid w:val="000B1EA4"/>
    <w:rsid w:val="000B2344"/>
    <w:rsid w:val="000B252F"/>
    <w:rsid w:val="000B2728"/>
    <w:rsid w:val="000B2F79"/>
    <w:rsid w:val="000B30BB"/>
    <w:rsid w:val="000B3AE5"/>
    <w:rsid w:val="000B54EF"/>
    <w:rsid w:val="000B5964"/>
    <w:rsid w:val="000B63C3"/>
    <w:rsid w:val="000B7255"/>
    <w:rsid w:val="000C04B6"/>
    <w:rsid w:val="000C07FD"/>
    <w:rsid w:val="000C0E69"/>
    <w:rsid w:val="000C1655"/>
    <w:rsid w:val="000C211F"/>
    <w:rsid w:val="000C35C6"/>
    <w:rsid w:val="000C3B4C"/>
    <w:rsid w:val="000C50CD"/>
    <w:rsid w:val="000C5437"/>
    <w:rsid w:val="000C5D71"/>
    <w:rsid w:val="000C63AA"/>
    <w:rsid w:val="000C6D7A"/>
    <w:rsid w:val="000C7FF2"/>
    <w:rsid w:val="000D04A4"/>
    <w:rsid w:val="000D2C61"/>
    <w:rsid w:val="000D368E"/>
    <w:rsid w:val="000D43B8"/>
    <w:rsid w:val="000D55F4"/>
    <w:rsid w:val="000D57FB"/>
    <w:rsid w:val="000D62C7"/>
    <w:rsid w:val="000D77E0"/>
    <w:rsid w:val="000D7DA8"/>
    <w:rsid w:val="000E0371"/>
    <w:rsid w:val="000E048A"/>
    <w:rsid w:val="000E08B6"/>
    <w:rsid w:val="000E0F4A"/>
    <w:rsid w:val="000E14A0"/>
    <w:rsid w:val="000E1665"/>
    <w:rsid w:val="000E1753"/>
    <w:rsid w:val="000E187B"/>
    <w:rsid w:val="000E2060"/>
    <w:rsid w:val="000E2360"/>
    <w:rsid w:val="000E2519"/>
    <w:rsid w:val="000E2B13"/>
    <w:rsid w:val="000E359A"/>
    <w:rsid w:val="000E47E0"/>
    <w:rsid w:val="000E709A"/>
    <w:rsid w:val="000F007A"/>
    <w:rsid w:val="000F00F0"/>
    <w:rsid w:val="000F0706"/>
    <w:rsid w:val="000F248E"/>
    <w:rsid w:val="000F593C"/>
    <w:rsid w:val="000F61E0"/>
    <w:rsid w:val="000F638C"/>
    <w:rsid w:val="000F70F3"/>
    <w:rsid w:val="000F711C"/>
    <w:rsid w:val="000F71F8"/>
    <w:rsid w:val="000F7659"/>
    <w:rsid w:val="001002B1"/>
    <w:rsid w:val="00100CB0"/>
    <w:rsid w:val="00100FAE"/>
    <w:rsid w:val="00101A03"/>
    <w:rsid w:val="00101DEA"/>
    <w:rsid w:val="00103352"/>
    <w:rsid w:val="00103520"/>
    <w:rsid w:val="00103677"/>
    <w:rsid w:val="00103ED8"/>
    <w:rsid w:val="00104DAD"/>
    <w:rsid w:val="00106BD4"/>
    <w:rsid w:val="00107264"/>
    <w:rsid w:val="001072BA"/>
    <w:rsid w:val="00107698"/>
    <w:rsid w:val="00110D81"/>
    <w:rsid w:val="00110EFD"/>
    <w:rsid w:val="00110F2E"/>
    <w:rsid w:val="0011128E"/>
    <w:rsid w:val="001115CC"/>
    <w:rsid w:val="00111CFE"/>
    <w:rsid w:val="00114519"/>
    <w:rsid w:val="00114844"/>
    <w:rsid w:val="00114BE7"/>
    <w:rsid w:val="00115016"/>
    <w:rsid w:val="001155CA"/>
    <w:rsid w:val="0011734D"/>
    <w:rsid w:val="0011735A"/>
    <w:rsid w:val="0011752A"/>
    <w:rsid w:val="001177E3"/>
    <w:rsid w:val="00117D60"/>
    <w:rsid w:val="00117ECE"/>
    <w:rsid w:val="0012098B"/>
    <w:rsid w:val="00120B18"/>
    <w:rsid w:val="00120C46"/>
    <w:rsid w:val="00120E84"/>
    <w:rsid w:val="00120EFD"/>
    <w:rsid w:val="00121620"/>
    <w:rsid w:val="00121DF3"/>
    <w:rsid w:val="001220A8"/>
    <w:rsid w:val="00122705"/>
    <w:rsid w:val="00122E3D"/>
    <w:rsid w:val="00123FBD"/>
    <w:rsid w:val="00123FEB"/>
    <w:rsid w:val="0012424D"/>
    <w:rsid w:val="001244C9"/>
    <w:rsid w:val="00124E40"/>
    <w:rsid w:val="00124F3A"/>
    <w:rsid w:val="001256D6"/>
    <w:rsid w:val="001256E8"/>
    <w:rsid w:val="00125E85"/>
    <w:rsid w:val="001260A4"/>
    <w:rsid w:val="00126385"/>
    <w:rsid w:val="00127238"/>
    <w:rsid w:val="00127253"/>
    <w:rsid w:val="00127526"/>
    <w:rsid w:val="001300AA"/>
    <w:rsid w:val="00130875"/>
    <w:rsid w:val="00130BA4"/>
    <w:rsid w:val="00130C99"/>
    <w:rsid w:val="00131095"/>
    <w:rsid w:val="0013119E"/>
    <w:rsid w:val="0013177A"/>
    <w:rsid w:val="00131841"/>
    <w:rsid w:val="001318AD"/>
    <w:rsid w:val="00131C90"/>
    <w:rsid w:val="0013326C"/>
    <w:rsid w:val="001335A3"/>
    <w:rsid w:val="001336CE"/>
    <w:rsid w:val="001346B1"/>
    <w:rsid w:val="001351BE"/>
    <w:rsid w:val="001351F3"/>
    <w:rsid w:val="0013558F"/>
    <w:rsid w:val="001361E0"/>
    <w:rsid w:val="00136D22"/>
    <w:rsid w:val="001373D6"/>
    <w:rsid w:val="00137CFC"/>
    <w:rsid w:val="001401F8"/>
    <w:rsid w:val="00141975"/>
    <w:rsid w:val="00141FEE"/>
    <w:rsid w:val="001422FD"/>
    <w:rsid w:val="00143A04"/>
    <w:rsid w:val="00143BF3"/>
    <w:rsid w:val="0014476A"/>
    <w:rsid w:val="001447AF"/>
    <w:rsid w:val="00146609"/>
    <w:rsid w:val="0014708B"/>
    <w:rsid w:val="00147148"/>
    <w:rsid w:val="00147518"/>
    <w:rsid w:val="001509C1"/>
    <w:rsid w:val="00151249"/>
    <w:rsid w:val="00151267"/>
    <w:rsid w:val="001513BB"/>
    <w:rsid w:val="00152630"/>
    <w:rsid w:val="00152BC0"/>
    <w:rsid w:val="00152E3B"/>
    <w:rsid w:val="0015356C"/>
    <w:rsid w:val="00153D6E"/>
    <w:rsid w:val="0015445D"/>
    <w:rsid w:val="00154D48"/>
    <w:rsid w:val="00154EF6"/>
    <w:rsid w:val="001560E2"/>
    <w:rsid w:val="00156698"/>
    <w:rsid w:val="00156BEE"/>
    <w:rsid w:val="00156CE2"/>
    <w:rsid w:val="0016119F"/>
    <w:rsid w:val="00161C14"/>
    <w:rsid w:val="00162B64"/>
    <w:rsid w:val="00163542"/>
    <w:rsid w:val="00163AD8"/>
    <w:rsid w:val="0016466A"/>
    <w:rsid w:val="00164E2F"/>
    <w:rsid w:val="001654BF"/>
    <w:rsid w:val="001660EC"/>
    <w:rsid w:val="00166106"/>
    <w:rsid w:val="00166DC1"/>
    <w:rsid w:val="00170BD5"/>
    <w:rsid w:val="00171013"/>
    <w:rsid w:val="00171812"/>
    <w:rsid w:val="00171F50"/>
    <w:rsid w:val="001726F7"/>
    <w:rsid w:val="00172BA4"/>
    <w:rsid w:val="00172F58"/>
    <w:rsid w:val="00173A42"/>
    <w:rsid w:val="00173E08"/>
    <w:rsid w:val="00174C2B"/>
    <w:rsid w:val="00175B22"/>
    <w:rsid w:val="00176E09"/>
    <w:rsid w:val="001774E2"/>
    <w:rsid w:val="00177AE0"/>
    <w:rsid w:val="001816F5"/>
    <w:rsid w:val="001821D9"/>
    <w:rsid w:val="001832E6"/>
    <w:rsid w:val="00183AB0"/>
    <w:rsid w:val="00185304"/>
    <w:rsid w:val="00186A7D"/>
    <w:rsid w:val="00190386"/>
    <w:rsid w:val="00190449"/>
    <w:rsid w:val="00190ECA"/>
    <w:rsid w:val="00192338"/>
    <w:rsid w:val="00193C08"/>
    <w:rsid w:val="00193D68"/>
    <w:rsid w:val="00193D71"/>
    <w:rsid w:val="001948C1"/>
    <w:rsid w:val="001948F3"/>
    <w:rsid w:val="00194BB7"/>
    <w:rsid w:val="00196727"/>
    <w:rsid w:val="00196BE5"/>
    <w:rsid w:val="001974B7"/>
    <w:rsid w:val="001A00AE"/>
    <w:rsid w:val="001A0687"/>
    <w:rsid w:val="001A08FB"/>
    <w:rsid w:val="001A0FD0"/>
    <w:rsid w:val="001A11D1"/>
    <w:rsid w:val="001A19C3"/>
    <w:rsid w:val="001A3928"/>
    <w:rsid w:val="001A42A0"/>
    <w:rsid w:val="001A4317"/>
    <w:rsid w:val="001A5043"/>
    <w:rsid w:val="001A56E8"/>
    <w:rsid w:val="001A5784"/>
    <w:rsid w:val="001A5C40"/>
    <w:rsid w:val="001A5EBB"/>
    <w:rsid w:val="001A69A3"/>
    <w:rsid w:val="001A7CF5"/>
    <w:rsid w:val="001A7E9F"/>
    <w:rsid w:val="001A7ED9"/>
    <w:rsid w:val="001B1434"/>
    <w:rsid w:val="001B1AF8"/>
    <w:rsid w:val="001B2F6B"/>
    <w:rsid w:val="001B300F"/>
    <w:rsid w:val="001B33BB"/>
    <w:rsid w:val="001B3C25"/>
    <w:rsid w:val="001B3CDD"/>
    <w:rsid w:val="001B43CC"/>
    <w:rsid w:val="001B5F61"/>
    <w:rsid w:val="001B6CAA"/>
    <w:rsid w:val="001B7A96"/>
    <w:rsid w:val="001B7E82"/>
    <w:rsid w:val="001C05EA"/>
    <w:rsid w:val="001C105E"/>
    <w:rsid w:val="001C186B"/>
    <w:rsid w:val="001C1BF8"/>
    <w:rsid w:val="001C24AF"/>
    <w:rsid w:val="001C302C"/>
    <w:rsid w:val="001C3206"/>
    <w:rsid w:val="001C3AFA"/>
    <w:rsid w:val="001C3FB2"/>
    <w:rsid w:val="001C4520"/>
    <w:rsid w:val="001C4C64"/>
    <w:rsid w:val="001C4E65"/>
    <w:rsid w:val="001C56EE"/>
    <w:rsid w:val="001C5A1F"/>
    <w:rsid w:val="001C5E10"/>
    <w:rsid w:val="001C68B1"/>
    <w:rsid w:val="001C6C66"/>
    <w:rsid w:val="001C7448"/>
    <w:rsid w:val="001C7DA7"/>
    <w:rsid w:val="001D05FE"/>
    <w:rsid w:val="001D1832"/>
    <w:rsid w:val="001D1CA3"/>
    <w:rsid w:val="001D1E92"/>
    <w:rsid w:val="001D2EDE"/>
    <w:rsid w:val="001D470B"/>
    <w:rsid w:val="001D5228"/>
    <w:rsid w:val="001D6D1A"/>
    <w:rsid w:val="001D6DB9"/>
    <w:rsid w:val="001E073C"/>
    <w:rsid w:val="001E07D8"/>
    <w:rsid w:val="001E0F18"/>
    <w:rsid w:val="001E169A"/>
    <w:rsid w:val="001E187D"/>
    <w:rsid w:val="001E1F5C"/>
    <w:rsid w:val="001E20AC"/>
    <w:rsid w:val="001E314C"/>
    <w:rsid w:val="001E349D"/>
    <w:rsid w:val="001E35D6"/>
    <w:rsid w:val="001E36BE"/>
    <w:rsid w:val="001E399D"/>
    <w:rsid w:val="001E3F2B"/>
    <w:rsid w:val="001E54F9"/>
    <w:rsid w:val="001E6A3D"/>
    <w:rsid w:val="001E7D4C"/>
    <w:rsid w:val="001E7D8A"/>
    <w:rsid w:val="001F067F"/>
    <w:rsid w:val="001F0AAD"/>
    <w:rsid w:val="001F0ED1"/>
    <w:rsid w:val="001F116C"/>
    <w:rsid w:val="001F13BC"/>
    <w:rsid w:val="001F1A4A"/>
    <w:rsid w:val="001F1B7D"/>
    <w:rsid w:val="001F1EB8"/>
    <w:rsid w:val="001F21E7"/>
    <w:rsid w:val="001F2C0A"/>
    <w:rsid w:val="001F2EEB"/>
    <w:rsid w:val="001F341D"/>
    <w:rsid w:val="001F3B54"/>
    <w:rsid w:val="001F4A81"/>
    <w:rsid w:val="001F4EC1"/>
    <w:rsid w:val="001F4EED"/>
    <w:rsid w:val="001F7BE8"/>
    <w:rsid w:val="0020006C"/>
    <w:rsid w:val="00200BEB"/>
    <w:rsid w:val="002013AB"/>
    <w:rsid w:val="00201761"/>
    <w:rsid w:val="002017B1"/>
    <w:rsid w:val="002021B5"/>
    <w:rsid w:val="002024AA"/>
    <w:rsid w:val="00202915"/>
    <w:rsid w:val="002034D5"/>
    <w:rsid w:val="00203D6E"/>
    <w:rsid w:val="002041D5"/>
    <w:rsid w:val="00204383"/>
    <w:rsid w:val="00204FAA"/>
    <w:rsid w:val="0020543C"/>
    <w:rsid w:val="00205DCE"/>
    <w:rsid w:val="00206235"/>
    <w:rsid w:val="002064EF"/>
    <w:rsid w:val="0020668D"/>
    <w:rsid w:val="00206A86"/>
    <w:rsid w:val="00207D03"/>
    <w:rsid w:val="00207DEF"/>
    <w:rsid w:val="002100D9"/>
    <w:rsid w:val="00210287"/>
    <w:rsid w:val="00211368"/>
    <w:rsid w:val="002123F1"/>
    <w:rsid w:val="0021314A"/>
    <w:rsid w:val="0021379E"/>
    <w:rsid w:val="002145E1"/>
    <w:rsid w:val="00214745"/>
    <w:rsid w:val="00214C76"/>
    <w:rsid w:val="00215065"/>
    <w:rsid w:val="0021523A"/>
    <w:rsid w:val="00215544"/>
    <w:rsid w:val="002157D2"/>
    <w:rsid w:val="00215FF0"/>
    <w:rsid w:val="00216513"/>
    <w:rsid w:val="002169C1"/>
    <w:rsid w:val="00216C81"/>
    <w:rsid w:val="002176C3"/>
    <w:rsid w:val="00217B59"/>
    <w:rsid w:val="00221292"/>
    <w:rsid w:val="00221B2C"/>
    <w:rsid w:val="00222428"/>
    <w:rsid w:val="00222F86"/>
    <w:rsid w:val="002230E7"/>
    <w:rsid w:val="0022330B"/>
    <w:rsid w:val="00223792"/>
    <w:rsid w:val="002239D3"/>
    <w:rsid w:val="00224CA0"/>
    <w:rsid w:val="00224FF4"/>
    <w:rsid w:val="00225289"/>
    <w:rsid w:val="00225689"/>
    <w:rsid w:val="00225D18"/>
    <w:rsid w:val="002264E1"/>
    <w:rsid w:val="00226827"/>
    <w:rsid w:val="00226925"/>
    <w:rsid w:val="002276BD"/>
    <w:rsid w:val="00227730"/>
    <w:rsid w:val="00227A31"/>
    <w:rsid w:val="00227BE8"/>
    <w:rsid w:val="002306B9"/>
    <w:rsid w:val="002311FB"/>
    <w:rsid w:val="0023157D"/>
    <w:rsid w:val="00232164"/>
    <w:rsid w:val="00233E86"/>
    <w:rsid w:val="0023466C"/>
    <w:rsid w:val="0023468C"/>
    <w:rsid w:val="0023507D"/>
    <w:rsid w:val="00235A6A"/>
    <w:rsid w:val="00235ADD"/>
    <w:rsid w:val="0023617C"/>
    <w:rsid w:val="00236428"/>
    <w:rsid w:val="002365BE"/>
    <w:rsid w:val="00236AF0"/>
    <w:rsid w:val="00237EAB"/>
    <w:rsid w:val="00240C7C"/>
    <w:rsid w:val="002414EB"/>
    <w:rsid w:val="002429E3"/>
    <w:rsid w:val="0024367B"/>
    <w:rsid w:val="00243D42"/>
    <w:rsid w:val="00245632"/>
    <w:rsid w:val="00247180"/>
    <w:rsid w:val="002475FA"/>
    <w:rsid w:val="00250F79"/>
    <w:rsid w:val="00251243"/>
    <w:rsid w:val="00251ED4"/>
    <w:rsid w:val="00252CE5"/>
    <w:rsid w:val="00253239"/>
    <w:rsid w:val="002536A8"/>
    <w:rsid w:val="00253D53"/>
    <w:rsid w:val="00254B55"/>
    <w:rsid w:val="00254D76"/>
    <w:rsid w:val="0025501D"/>
    <w:rsid w:val="00255ADC"/>
    <w:rsid w:val="00255B81"/>
    <w:rsid w:val="0025605F"/>
    <w:rsid w:val="00256585"/>
    <w:rsid w:val="00256C50"/>
    <w:rsid w:val="00256DF4"/>
    <w:rsid w:val="002576F3"/>
    <w:rsid w:val="002578AB"/>
    <w:rsid w:val="00257C5D"/>
    <w:rsid w:val="00260E5A"/>
    <w:rsid w:val="002613A8"/>
    <w:rsid w:val="002616AA"/>
    <w:rsid w:val="00261947"/>
    <w:rsid w:val="00261DDD"/>
    <w:rsid w:val="00261E29"/>
    <w:rsid w:val="00262565"/>
    <w:rsid w:val="0026356A"/>
    <w:rsid w:val="00263E06"/>
    <w:rsid w:val="00264399"/>
    <w:rsid w:val="00265409"/>
    <w:rsid w:val="00265CA2"/>
    <w:rsid w:val="00265CA6"/>
    <w:rsid w:val="00265D2E"/>
    <w:rsid w:val="002673B3"/>
    <w:rsid w:val="00267591"/>
    <w:rsid w:val="00270981"/>
    <w:rsid w:val="00270D76"/>
    <w:rsid w:val="00271A3E"/>
    <w:rsid w:val="0027223A"/>
    <w:rsid w:val="002729D0"/>
    <w:rsid w:val="00272FAC"/>
    <w:rsid w:val="0027317B"/>
    <w:rsid w:val="002733FE"/>
    <w:rsid w:val="0027340F"/>
    <w:rsid w:val="00273804"/>
    <w:rsid w:val="00273AAF"/>
    <w:rsid w:val="00274173"/>
    <w:rsid w:val="00275192"/>
    <w:rsid w:val="00275C10"/>
    <w:rsid w:val="00276D53"/>
    <w:rsid w:val="00277941"/>
    <w:rsid w:val="00277956"/>
    <w:rsid w:val="0028015F"/>
    <w:rsid w:val="00280556"/>
    <w:rsid w:val="00280792"/>
    <w:rsid w:val="00280BC7"/>
    <w:rsid w:val="00280BE4"/>
    <w:rsid w:val="00280E1A"/>
    <w:rsid w:val="00281284"/>
    <w:rsid w:val="0028155A"/>
    <w:rsid w:val="00281FCA"/>
    <w:rsid w:val="00282FBE"/>
    <w:rsid w:val="00282FEC"/>
    <w:rsid w:val="00283289"/>
    <w:rsid w:val="00283668"/>
    <w:rsid w:val="00284265"/>
    <w:rsid w:val="002844BE"/>
    <w:rsid w:val="002847BD"/>
    <w:rsid w:val="0028514F"/>
    <w:rsid w:val="0028520A"/>
    <w:rsid w:val="002854EF"/>
    <w:rsid w:val="00287373"/>
    <w:rsid w:val="00290A9A"/>
    <w:rsid w:val="00291856"/>
    <w:rsid w:val="0029271C"/>
    <w:rsid w:val="00292846"/>
    <w:rsid w:val="0029333F"/>
    <w:rsid w:val="002949F1"/>
    <w:rsid w:val="00295E2B"/>
    <w:rsid w:val="00295FA7"/>
    <w:rsid w:val="00296168"/>
    <w:rsid w:val="00296183"/>
    <w:rsid w:val="00296453"/>
    <w:rsid w:val="002969B6"/>
    <w:rsid w:val="00296EFD"/>
    <w:rsid w:val="0029728B"/>
    <w:rsid w:val="0029749A"/>
    <w:rsid w:val="0029766F"/>
    <w:rsid w:val="00297C0C"/>
    <w:rsid w:val="002A1A16"/>
    <w:rsid w:val="002A2851"/>
    <w:rsid w:val="002A3049"/>
    <w:rsid w:val="002A3491"/>
    <w:rsid w:val="002A368A"/>
    <w:rsid w:val="002A3920"/>
    <w:rsid w:val="002A3F7C"/>
    <w:rsid w:val="002A52D4"/>
    <w:rsid w:val="002A6C9E"/>
    <w:rsid w:val="002B0293"/>
    <w:rsid w:val="002B1034"/>
    <w:rsid w:val="002B162B"/>
    <w:rsid w:val="002B1E0E"/>
    <w:rsid w:val="002B2004"/>
    <w:rsid w:val="002B2396"/>
    <w:rsid w:val="002B25A8"/>
    <w:rsid w:val="002B3511"/>
    <w:rsid w:val="002B37F7"/>
    <w:rsid w:val="002B3B88"/>
    <w:rsid w:val="002B4671"/>
    <w:rsid w:val="002B58FE"/>
    <w:rsid w:val="002B5C95"/>
    <w:rsid w:val="002B6B2C"/>
    <w:rsid w:val="002B6BBA"/>
    <w:rsid w:val="002B7046"/>
    <w:rsid w:val="002B7A04"/>
    <w:rsid w:val="002C0213"/>
    <w:rsid w:val="002C056A"/>
    <w:rsid w:val="002C12C5"/>
    <w:rsid w:val="002C1D17"/>
    <w:rsid w:val="002C3618"/>
    <w:rsid w:val="002C464B"/>
    <w:rsid w:val="002C471E"/>
    <w:rsid w:val="002C5856"/>
    <w:rsid w:val="002C5894"/>
    <w:rsid w:val="002C630D"/>
    <w:rsid w:val="002C6381"/>
    <w:rsid w:val="002C6D2C"/>
    <w:rsid w:val="002C6E46"/>
    <w:rsid w:val="002C735A"/>
    <w:rsid w:val="002D0479"/>
    <w:rsid w:val="002D0DEF"/>
    <w:rsid w:val="002D0FD7"/>
    <w:rsid w:val="002D1567"/>
    <w:rsid w:val="002D198D"/>
    <w:rsid w:val="002D27DC"/>
    <w:rsid w:val="002D2E97"/>
    <w:rsid w:val="002D359D"/>
    <w:rsid w:val="002D3BC5"/>
    <w:rsid w:val="002D43FC"/>
    <w:rsid w:val="002D47D3"/>
    <w:rsid w:val="002D5049"/>
    <w:rsid w:val="002D631A"/>
    <w:rsid w:val="002D674C"/>
    <w:rsid w:val="002D6CA2"/>
    <w:rsid w:val="002D7526"/>
    <w:rsid w:val="002D7E92"/>
    <w:rsid w:val="002E0AFA"/>
    <w:rsid w:val="002E106A"/>
    <w:rsid w:val="002E1A6D"/>
    <w:rsid w:val="002E1C9D"/>
    <w:rsid w:val="002E230C"/>
    <w:rsid w:val="002E2B18"/>
    <w:rsid w:val="002E2E12"/>
    <w:rsid w:val="002E32FF"/>
    <w:rsid w:val="002E3959"/>
    <w:rsid w:val="002E3C69"/>
    <w:rsid w:val="002E41E3"/>
    <w:rsid w:val="002E4FE3"/>
    <w:rsid w:val="002E50AC"/>
    <w:rsid w:val="002E54B3"/>
    <w:rsid w:val="002E5C7E"/>
    <w:rsid w:val="002E5EE0"/>
    <w:rsid w:val="002E63B7"/>
    <w:rsid w:val="002E6C51"/>
    <w:rsid w:val="002F0950"/>
    <w:rsid w:val="002F0CF1"/>
    <w:rsid w:val="002F31A8"/>
    <w:rsid w:val="002F34A0"/>
    <w:rsid w:val="002F39C4"/>
    <w:rsid w:val="002F4959"/>
    <w:rsid w:val="002F5333"/>
    <w:rsid w:val="002F5CBB"/>
    <w:rsid w:val="002F6181"/>
    <w:rsid w:val="002F63F6"/>
    <w:rsid w:val="0030233C"/>
    <w:rsid w:val="00302ACE"/>
    <w:rsid w:val="003037E7"/>
    <w:rsid w:val="00304E80"/>
    <w:rsid w:val="00304F7D"/>
    <w:rsid w:val="0030541B"/>
    <w:rsid w:val="00305BD6"/>
    <w:rsid w:val="00305DD0"/>
    <w:rsid w:val="0030614A"/>
    <w:rsid w:val="0030646E"/>
    <w:rsid w:val="00306E2E"/>
    <w:rsid w:val="003071E1"/>
    <w:rsid w:val="003078B8"/>
    <w:rsid w:val="003079C6"/>
    <w:rsid w:val="00310352"/>
    <w:rsid w:val="00310B25"/>
    <w:rsid w:val="00312213"/>
    <w:rsid w:val="0031230E"/>
    <w:rsid w:val="0031245F"/>
    <w:rsid w:val="00312B57"/>
    <w:rsid w:val="00312CB5"/>
    <w:rsid w:val="00313D9A"/>
    <w:rsid w:val="00313EAF"/>
    <w:rsid w:val="003143B0"/>
    <w:rsid w:val="003175BB"/>
    <w:rsid w:val="00317FA8"/>
    <w:rsid w:val="003206EB"/>
    <w:rsid w:val="0032160A"/>
    <w:rsid w:val="00321622"/>
    <w:rsid w:val="00321ABF"/>
    <w:rsid w:val="00321B2D"/>
    <w:rsid w:val="00321C43"/>
    <w:rsid w:val="00322F9C"/>
    <w:rsid w:val="00324895"/>
    <w:rsid w:val="00325699"/>
    <w:rsid w:val="003258AE"/>
    <w:rsid w:val="00326CF1"/>
    <w:rsid w:val="00326E7A"/>
    <w:rsid w:val="00326E9B"/>
    <w:rsid w:val="003301B8"/>
    <w:rsid w:val="00330605"/>
    <w:rsid w:val="003306E0"/>
    <w:rsid w:val="003308AE"/>
    <w:rsid w:val="00330C61"/>
    <w:rsid w:val="00331AB2"/>
    <w:rsid w:val="00332826"/>
    <w:rsid w:val="003338B2"/>
    <w:rsid w:val="0033431B"/>
    <w:rsid w:val="00334DEE"/>
    <w:rsid w:val="00335A9A"/>
    <w:rsid w:val="00335BC1"/>
    <w:rsid w:val="003374EB"/>
    <w:rsid w:val="003378E7"/>
    <w:rsid w:val="003379EC"/>
    <w:rsid w:val="00337ECE"/>
    <w:rsid w:val="00340267"/>
    <w:rsid w:val="00340E81"/>
    <w:rsid w:val="0034112B"/>
    <w:rsid w:val="00342085"/>
    <w:rsid w:val="0034360B"/>
    <w:rsid w:val="00343685"/>
    <w:rsid w:val="00343AC1"/>
    <w:rsid w:val="00343E93"/>
    <w:rsid w:val="00343EBA"/>
    <w:rsid w:val="00344103"/>
    <w:rsid w:val="003451B4"/>
    <w:rsid w:val="003451BA"/>
    <w:rsid w:val="003478EE"/>
    <w:rsid w:val="00347E47"/>
    <w:rsid w:val="003503EB"/>
    <w:rsid w:val="0035075A"/>
    <w:rsid w:val="0035087E"/>
    <w:rsid w:val="00350911"/>
    <w:rsid w:val="00350E3D"/>
    <w:rsid w:val="003511C6"/>
    <w:rsid w:val="00351B73"/>
    <w:rsid w:val="003522A6"/>
    <w:rsid w:val="003533EC"/>
    <w:rsid w:val="0035364C"/>
    <w:rsid w:val="003539C2"/>
    <w:rsid w:val="00353D2E"/>
    <w:rsid w:val="003540C7"/>
    <w:rsid w:val="00354B71"/>
    <w:rsid w:val="00354FD3"/>
    <w:rsid w:val="003570F6"/>
    <w:rsid w:val="00357C13"/>
    <w:rsid w:val="00357DE9"/>
    <w:rsid w:val="003631A9"/>
    <w:rsid w:val="003635D1"/>
    <w:rsid w:val="003640B6"/>
    <w:rsid w:val="00364639"/>
    <w:rsid w:val="00364C7D"/>
    <w:rsid w:val="00364CC8"/>
    <w:rsid w:val="00364D87"/>
    <w:rsid w:val="003655CB"/>
    <w:rsid w:val="00366EA9"/>
    <w:rsid w:val="0037012B"/>
    <w:rsid w:val="0037052A"/>
    <w:rsid w:val="003715DA"/>
    <w:rsid w:val="003726CD"/>
    <w:rsid w:val="00373DA4"/>
    <w:rsid w:val="00374C72"/>
    <w:rsid w:val="00375FE0"/>
    <w:rsid w:val="00376F09"/>
    <w:rsid w:val="00377318"/>
    <w:rsid w:val="00377D6E"/>
    <w:rsid w:val="00377F79"/>
    <w:rsid w:val="0038011B"/>
    <w:rsid w:val="0038023D"/>
    <w:rsid w:val="00380ADB"/>
    <w:rsid w:val="00380DBC"/>
    <w:rsid w:val="00380DD9"/>
    <w:rsid w:val="0038128B"/>
    <w:rsid w:val="0038197F"/>
    <w:rsid w:val="003824DD"/>
    <w:rsid w:val="003830EA"/>
    <w:rsid w:val="00383D24"/>
    <w:rsid w:val="00384820"/>
    <w:rsid w:val="00386CC5"/>
    <w:rsid w:val="003873FD"/>
    <w:rsid w:val="00387AB2"/>
    <w:rsid w:val="00390570"/>
    <w:rsid w:val="00390813"/>
    <w:rsid w:val="00390AEE"/>
    <w:rsid w:val="00391110"/>
    <w:rsid w:val="00392ABD"/>
    <w:rsid w:val="00392DEF"/>
    <w:rsid w:val="00393409"/>
    <w:rsid w:val="0039387F"/>
    <w:rsid w:val="0039403A"/>
    <w:rsid w:val="003949FF"/>
    <w:rsid w:val="00394F50"/>
    <w:rsid w:val="00396A2B"/>
    <w:rsid w:val="003A0314"/>
    <w:rsid w:val="003A0DC2"/>
    <w:rsid w:val="003A0E8F"/>
    <w:rsid w:val="003A1AC8"/>
    <w:rsid w:val="003A1FD6"/>
    <w:rsid w:val="003A233F"/>
    <w:rsid w:val="003A2AC6"/>
    <w:rsid w:val="003A3984"/>
    <w:rsid w:val="003A52FE"/>
    <w:rsid w:val="003A5ADB"/>
    <w:rsid w:val="003A5FA3"/>
    <w:rsid w:val="003A60FF"/>
    <w:rsid w:val="003A6D98"/>
    <w:rsid w:val="003A70B5"/>
    <w:rsid w:val="003A7F2B"/>
    <w:rsid w:val="003B02BA"/>
    <w:rsid w:val="003B0445"/>
    <w:rsid w:val="003B075C"/>
    <w:rsid w:val="003B094C"/>
    <w:rsid w:val="003B0C64"/>
    <w:rsid w:val="003B1657"/>
    <w:rsid w:val="003B1855"/>
    <w:rsid w:val="003B2AA5"/>
    <w:rsid w:val="003B550C"/>
    <w:rsid w:val="003B5D72"/>
    <w:rsid w:val="003B5D91"/>
    <w:rsid w:val="003B5DAC"/>
    <w:rsid w:val="003B6715"/>
    <w:rsid w:val="003C026D"/>
    <w:rsid w:val="003C1179"/>
    <w:rsid w:val="003C171B"/>
    <w:rsid w:val="003C18D2"/>
    <w:rsid w:val="003C2505"/>
    <w:rsid w:val="003C2DA2"/>
    <w:rsid w:val="003C300A"/>
    <w:rsid w:val="003C3517"/>
    <w:rsid w:val="003C371C"/>
    <w:rsid w:val="003C3DDE"/>
    <w:rsid w:val="003C4669"/>
    <w:rsid w:val="003C503A"/>
    <w:rsid w:val="003C50DE"/>
    <w:rsid w:val="003C5833"/>
    <w:rsid w:val="003C5D7A"/>
    <w:rsid w:val="003C6831"/>
    <w:rsid w:val="003C7843"/>
    <w:rsid w:val="003D1291"/>
    <w:rsid w:val="003D1863"/>
    <w:rsid w:val="003D2664"/>
    <w:rsid w:val="003D2844"/>
    <w:rsid w:val="003D4035"/>
    <w:rsid w:val="003D4684"/>
    <w:rsid w:val="003D5D59"/>
    <w:rsid w:val="003D6924"/>
    <w:rsid w:val="003D6E70"/>
    <w:rsid w:val="003E0F6B"/>
    <w:rsid w:val="003E14CC"/>
    <w:rsid w:val="003E1E8C"/>
    <w:rsid w:val="003E216D"/>
    <w:rsid w:val="003E2806"/>
    <w:rsid w:val="003E32E5"/>
    <w:rsid w:val="003E49E7"/>
    <w:rsid w:val="003E4A3B"/>
    <w:rsid w:val="003E5937"/>
    <w:rsid w:val="003E59F9"/>
    <w:rsid w:val="003E7311"/>
    <w:rsid w:val="003E79CD"/>
    <w:rsid w:val="003F077D"/>
    <w:rsid w:val="003F1E86"/>
    <w:rsid w:val="003F20E8"/>
    <w:rsid w:val="003F3046"/>
    <w:rsid w:val="003F3CC1"/>
    <w:rsid w:val="003F4E8C"/>
    <w:rsid w:val="003F5664"/>
    <w:rsid w:val="003F6389"/>
    <w:rsid w:val="003F63E1"/>
    <w:rsid w:val="003F7D67"/>
    <w:rsid w:val="003F7F24"/>
    <w:rsid w:val="00400F13"/>
    <w:rsid w:val="00401370"/>
    <w:rsid w:val="00401976"/>
    <w:rsid w:val="00404205"/>
    <w:rsid w:val="004048F6"/>
    <w:rsid w:val="00405DBE"/>
    <w:rsid w:val="004061F8"/>
    <w:rsid w:val="004062A3"/>
    <w:rsid w:val="00406C2D"/>
    <w:rsid w:val="0040756F"/>
    <w:rsid w:val="00407CC3"/>
    <w:rsid w:val="0041012C"/>
    <w:rsid w:val="004101F0"/>
    <w:rsid w:val="0041044B"/>
    <w:rsid w:val="00411D06"/>
    <w:rsid w:val="00412400"/>
    <w:rsid w:val="004127B3"/>
    <w:rsid w:val="004132B9"/>
    <w:rsid w:val="004144E6"/>
    <w:rsid w:val="00415DE2"/>
    <w:rsid w:val="00416382"/>
    <w:rsid w:val="00416C34"/>
    <w:rsid w:val="004173D5"/>
    <w:rsid w:val="00420BAC"/>
    <w:rsid w:val="00421A1B"/>
    <w:rsid w:val="00421CB5"/>
    <w:rsid w:val="004230CE"/>
    <w:rsid w:val="004240BA"/>
    <w:rsid w:val="004248A1"/>
    <w:rsid w:val="00425152"/>
    <w:rsid w:val="00425744"/>
    <w:rsid w:val="00425892"/>
    <w:rsid w:val="00425D3E"/>
    <w:rsid w:val="00426355"/>
    <w:rsid w:val="004321C1"/>
    <w:rsid w:val="004325F3"/>
    <w:rsid w:val="004328CC"/>
    <w:rsid w:val="00432959"/>
    <w:rsid w:val="00432B37"/>
    <w:rsid w:val="0043317E"/>
    <w:rsid w:val="00434276"/>
    <w:rsid w:val="00434F06"/>
    <w:rsid w:val="004352AB"/>
    <w:rsid w:val="0043609E"/>
    <w:rsid w:val="004363BF"/>
    <w:rsid w:val="00436950"/>
    <w:rsid w:val="0043743A"/>
    <w:rsid w:val="00437981"/>
    <w:rsid w:val="00437EDA"/>
    <w:rsid w:val="004406D8"/>
    <w:rsid w:val="00440FBA"/>
    <w:rsid w:val="004412A4"/>
    <w:rsid w:val="00441607"/>
    <w:rsid w:val="00443342"/>
    <w:rsid w:val="004436C5"/>
    <w:rsid w:val="004438DF"/>
    <w:rsid w:val="0044563E"/>
    <w:rsid w:val="00446605"/>
    <w:rsid w:val="00446E9B"/>
    <w:rsid w:val="004478F8"/>
    <w:rsid w:val="00451188"/>
    <w:rsid w:val="004532CA"/>
    <w:rsid w:val="004538D4"/>
    <w:rsid w:val="00453FEF"/>
    <w:rsid w:val="0045406F"/>
    <w:rsid w:val="004541E6"/>
    <w:rsid w:val="004546B9"/>
    <w:rsid w:val="00454D65"/>
    <w:rsid w:val="00455191"/>
    <w:rsid w:val="004555FD"/>
    <w:rsid w:val="00455E22"/>
    <w:rsid w:val="0045655D"/>
    <w:rsid w:val="0045674A"/>
    <w:rsid w:val="0046049A"/>
    <w:rsid w:val="00460701"/>
    <w:rsid w:val="00460EB1"/>
    <w:rsid w:val="0046111D"/>
    <w:rsid w:val="00461443"/>
    <w:rsid w:val="00461D76"/>
    <w:rsid w:val="00463929"/>
    <w:rsid w:val="004655F9"/>
    <w:rsid w:val="0046615D"/>
    <w:rsid w:val="00466AED"/>
    <w:rsid w:val="004673CE"/>
    <w:rsid w:val="0047120B"/>
    <w:rsid w:val="00471FDF"/>
    <w:rsid w:val="0047203A"/>
    <w:rsid w:val="004725D2"/>
    <w:rsid w:val="00472AF5"/>
    <w:rsid w:val="004732BB"/>
    <w:rsid w:val="00473C82"/>
    <w:rsid w:val="00474C2D"/>
    <w:rsid w:val="0047578A"/>
    <w:rsid w:val="004757D0"/>
    <w:rsid w:val="004757D4"/>
    <w:rsid w:val="00475A4F"/>
    <w:rsid w:val="004767F1"/>
    <w:rsid w:val="004770D8"/>
    <w:rsid w:val="0048319C"/>
    <w:rsid w:val="00484A4F"/>
    <w:rsid w:val="00484B99"/>
    <w:rsid w:val="004854C4"/>
    <w:rsid w:val="00486A1C"/>
    <w:rsid w:val="004878E1"/>
    <w:rsid w:val="00487B50"/>
    <w:rsid w:val="00487FDF"/>
    <w:rsid w:val="00490B2B"/>
    <w:rsid w:val="00491781"/>
    <w:rsid w:val="00491D5A"/>
    <w:rsid w:val="00492C19"/>
    <w:rsid w:val="00493F9A"/>
    <w:rsid w:val="00494765"/>
    <w:rsid w:val="00494E5D"/>
    <w:rsid w:val="00495078"/>
    <w:rsid w:val="00495A4A"/>
    <w:rsid w:val="00496122"/>
    <w:rsid w:val="0049618B"/>
    <w:rsid w:val="00496A44"/>
    <w:rsid w:val="0049749C"/>
    <w:rsid w:val="004A090D"/>
    <w:rsid w:val="004A0C4E"/>
    <w:rsid w:val="004A1273"/>
    <w:rsid w:val="004A23CB"/>
    <w:rsid w:val="004A33ED"/>
    <w:rsid w:val="004A355B"/>
    <w:rsid w:val="004A411D"/>
    <w:rsid w:val="004A54ED"/>
    <w:rsid w:val="004A5543"/>
    <w:rsid w:val="004A587C"/>
    <w:rsid w:val="004A5DEE"/>
    <w:rsid w:val="004A7801"/>
    <w:rsid w:val="004A7D22"/>
    <w:rsid w:val="004A7D56"/>
    <w:rsid w:val="004B01E1"/>
    <w:rsid w:val="004B180E"/>
    <w:rsid w:val="004B26B1"/>
    <w:rsid w:val="004B2DEA"/>
    <w:rsid w:val="004B30B3"/>
    <w:rsid w:val="004B32AE"/>
    <w:rsid w:val="004B3452"/>
    <w:rsid w:val="004B3DAD"/>
    <w:rsid w:val="004B4835"/>
    <w:rsid w:val="004B5042"/>
    <w:rsid w:val="004B5667"/>
    <w:rsid w:val="004B56B9"/>
    <w:rsid w:val="004B56DE"/>
    <w:rsid w:val="004B58FF"/>
    <w:rsid w:val="004B5AFD"/>
    <w:rsid w:val="004B6102"/>
    <w:rsid w:val="004B6F67"/>
    <w:rsid w:val="004B7AA9"/>
    <w:rsid w:val="004B7E8D"/>
    <w:rsid w:val="004B7FCC"/>
    <w:rsid w:val="004C0534"/>
    <w:rsid w:val="004C0596"/>
    <w:rsid w:val="004C12B1"/>
    <w:rsid w:val="004C162F"/>
    <w:rsid w:val="004C219E"/>
    <w:rsid w:val="004C3467"/>
    <w:rsid w:val="004C4611"/>
    <w:rsid w:val="004C4DCC"/>
    <w:rsid w:val="004C58E3"/>
    <w:rsid w:val="004C691F"/>
    <w:rsid w:val="004D04CD"/>
    <w:rsid w:val="004D10DF"/>
    <w:rsid w:val="004D2898"/>
    <w:rsid w:val="004D30EC"/>
    <w:rsid w:val="004D34CC"/>
    <w:rsid w:val="004D35EA"/>
    <w:rsid w:val="004D367E"/>
    <w:rsid w:val="004D3B5C"/>
    <w:rsid w:val="004D3DD8"/>
    <w:rsid w:val="004D459A"/>
    <w:rsid w:val="004D4845"/>
    <w:rsid w:val="004D5B5E"/>
    <w:rsid w:val="004D5BF9"/>
    <w:rsid w:val="004D6CEF"/>
    <w:rsid w:val="004D6E09"/>
    <w:rsid w:val="004D7235"/>
    <w:rsid w:val="004D7352"/>
    <w:rsid w:val="004E01DE"/>
    <w:rsid w:val="004E09FD"/>
    <w:rsid w:val="004E0EA3"/>
    <w:rsid w:val="004E2071"/>
    <w:rsid w:val="004E2BFA"/>
    <w:rsid w:val="004E2E87"/>
    <w:rsid w:val="004E342F"/>
    <w:rsid w:val="004E39B2"/>
    <w:rsid w:val="004E5230"/>
    <w:rsid w:val="004E6AD4"/>
    <w:rsid w:val="004E6CF4"/>
    <w:rsid w:val="004E6D58"/>
    <w:rsid w:val="004E79E0"/>
    <w:rsid w:val="004E7C4F"/>
    <w:rsid w:val="004F138B"/>
    <w:rsid w:val="004F20A3"/>
    <w:rsid w:val="004F23BA"/>
    <w:rsid w:val="004F25A5"/>
    <w:rsid w:val="004F3229"/>
    <w:rsid w:val="004F439C"/>
    <w:rsid w:val="004F667C"/>
    <w:rsid w:val="004F698F"/>
    <w:rsid w:val="004F700D"/>
    <w:rsid w:val="004F726D"/>
    <w:rsid w:val="004F7597"/>
    <w:rsid w:val="004F7667"/>
    <w:rsid w:val="00500190"/>
    <w:rsid w:val="00501235"/>
    <w:rsid w:val="00501BB6"/>
    <w:rsid w:val="005023E5"/>
    <w:rsid w:val="005030A3"/>
    <w:rsid w:val="00503C29"/>
    <w:rsid w:val="00504BB2"/>
    <w:rsid w:val="00504D24"/>
    <w:rsid w:val="005051D3"/>
    <w:rsid w:val="0050553A"/>
    <w:rsid w:val="005056DC"/>
    <w:rsid w:val="005057FD"/>
    <w:rsid w:val="005058BB"/>
    <w:rsid w:val="00505925"/>
    <w:rsid w:val="00505F9B"/>
    <w:rsid w:val="00506607"/>
    <w:rsid w:val="00506907"/>
    <w:rsid w:val="00506F5F"/>
    <w:rsid w:val="005077A2"/>
    <w:rsid w:val="0050782D"/>
    <w:rsid w:val="0051041B"/>
    <w:rsid w:val="0051123F"/>
    <w:rsid w:val="00511577"/>
    <w:rsid w:val="005118F8"/>
    <w:rsid w:val="00513FA6"/>
    <w:rsid w:val="005144B9"/>
    <w:rsid w:val="0051575D"/>
    <w:rsid w:val="00516FFA"/>
    <w:rsid w:val="00517BE7"/>
    <w:rsid w:val="00517CDE"/>
    <w:rsid w:val="00517E97"/>
    <w:rsid w:val="00521932"/>
    <w:rsid w:val="005228EC"/>
    <w:rsid w:val="005230EA"/>
    <w:rsid w:val="0052351A"/>
    <w:rsid w:val="005248B1"/>
    <w:rsid w:val="00525261"/>
    <w:rsid w:val="00525372"/>
    <w:rsid w:val="005256CA"/>
    <w:rsid w:val="00525B7D"/>
    <w:rsid w:val="00525C7F"/>
    <w:rsid w:val="00525F3B"/>
    <w:rsid w:val="00526C3C"/>
    <w:rsid w:val="0052701C"/>
    <w:rsid w:val="00527D00"/>
    <w:rsid w:val="00527E56"/>
    <w:rsid w:val="005301BD"/>
    <w:rsid w:val="005315D0"/>
    <w:rsid w:val="005319F1"/>
    <w:rsid w:val="00531EBF"/>
    <w:rsid w:val="0053200B"/>
    <w:rsid w:val="0053205B"/>
    <w:rsid w:val="00532321"/>
    <w:rsid w:val="00532BD9"/>
    <w:rsid w:val="0053303B"/>
    <w:rsid w:val="0053334B"/>
    <w:rsid w:val="00533F54"/>
    <w:rsid w:val="00534023"/>
    <w:rsid w:val="00535E88"/>
    <w:rsid w:val="0053610B"/>
    <w:rsid w:val="005361C3"/>
    <w:rsid w:val="00536E30"/>
    <w:rsid w:val="00536F39"/>
    <w:rsid w:val="00537B39"/>
    <w:rsid w:val="005407D9"/>
    <w:rsid w:val="0054170A"/>
    <w:rsid w:val="00541F55"/>
    <w:rsid w:val="00543533"/>
    <w:rsid w:val="00545B92"/>
    <w:rsid w:val="00545C55"/>
    <w:rsid w:val="005462E1"/>
    <w:rsid w:val="00546B7E"/>
    <w:rsid w:val="00546D91"/>
    <w:rsid w:val="005516D7"/>
    <w:rsid w:val="00553B98"/>
    <w:rsid w:val="00553C0C"/>
    <w:rsid w:val="00553C22"/>
    <w:rsid w:val="00553ECD"/>
    <w:rsid w:val="005545E6"/>
    <w:rsid w:val="00554798"/>
    <w:rsid w:val="00554907"/>
    <w:rsid w:val="00554D0A"/>
    <w:rsid w:val="005579B6"/>
    <w:rsid w:val="00557ACF"/>
    <w:rsid w:val="00557F60"/>
    <w:rsid w:val="00560CB7"/>
    <w:rsid w:val="0056169C"/>
    <w:rsid w:val="00561869"/>
    <w:rsid w:val="005630DE"/>
    <w:rsid w:val="005636BC"/>
    <w:rsid w:val="005637A7"/>
    <w:rsid w:val="00565FFC"/>
    <w:rsid w:val="005669F4"/>
    <w:rsid w:val="00566A32"/>
    <w:rsid w:val="0056723C"/>
    <w:rsid w:val="005679F0"/>
    <w:rsid w:val="0057013F"/>
    <w:rsid w:val="0057036E"/>
    <w:rsid w:val="005717E1"/>
    <w:rsid w:val="00572B6B"/>
    <w:rsid w:val="00573410"/>
    <w:rsid w:val="00574540"/>
    <w:rsid w:val="00574543"/>
    <w:rsid w:val="0057463C"/>
    <w:rsid w:val="00575140"/>
    <w:rsid w:val="005757DE"/>
    <w:rsid w:val="00575B07"/>
    <w:rsid w:val="00575BC6"/>
    <w:rsid w:val="00577309"/>
    <w:rsid w:val="00577962"/>
    <w:rsid w:val="00577A6E"/>
    <w:rsid w:val="0058281E"/>
    <w:rsid w:val="00582858"/>
    <w:rsid w:val="0058354B"/>
    <w:rsid w:val="00583C67"/>
    <w:rsid w:val="00584750"/>
    <w:rsid w:val="0058488F"/>
    <w:rsid w:val="00584DB5"/>
    <w:rsid w:val="00585BEE"/>
    <w:rsid w:val="00585C22"/>
    <w:rsid w:val="00587F96"/>
    <w:rsid w:val="00591379"/>
    <w:rsid w:val="00591919"/>
    <w:rsid w:val="00591E7F"/>
    <w:rsid w:val="00592D43"/>
    <w:rsid w:val="00593365"/>
    <w:rsid w:val="00593D39"/>
    <w:rsid w:val="00594753"/>
    <w:rsid w:val="00594D56"/>
    <w:rsid w:val="005951DA"/>
    <w:rsid w:val="005961CD"/>
    <w:rsid w:val="00596996"/>
    <w:rsid w:val="00596A08"/>
    <w:rsid w:val="00597B29"/>
    <w:rsid w:val="00597CAB"/>
    <w:rsid w:val="00597F48"/>
    <w:rsid w:val="00597FED"/>
    <w:rsid w:val="005A0373"/>
    <w:rsid w:val="005A03F1"/>
    <w:rsid w:val="005A1DF2"/>
    <w:rsid w:val="005A23B8"/>
    <w:rsid w:val="005A29E9"/>
    <w:rsid w:val="005A35EA"/>
    <w:rsid w:val="005A3D68"/>
    <w:rsid w:val="005A444A"/>
    <w:rsid w:val="005A56DF"/>
    <w:rsid w:val="005B133C"/>
    <w:rsid w:val="005B1A4D"/>
    <w:rsid w:val="005B1F18"/>
    <w:rsid w:val="005B255D"/>
    <w:rsid w:val="005B2DF1"/>
    <w:rsid w:val="005B36D1"/>
    <w:rsid w:val="005B38E3"/>
    <w:rsid w:val="005B495D"/>
    <w:rsid w:val="005B578A"/>
    <w:rsid w:val="005B59D8"/>
    <w:rsid w:val="005B5C58"/>
    <w:rsid w:val="005B5D38"/>
    <w:rsid w:val="005B5D6D"/>
    <w:rsid w:val="005B6050"/>
    <w:rsid w:val="005B6C3F"/>
    <w:rsid w:val="005B7557"/>
    <w:rsid w:val="005B792F"/>
    <w:rsid w:val="005B7E19"/>
    <w:rsid w:val="005C1162"/>
    <w:rsid w:val="005C1372"/>
    <w:rsid w:val="005C1501"/>
    <w:rsid w:val="005C15E5"/>
    <w:rsid w:val="005C16E9"/>
    <w:rsid w:val="005C1CDD"/>
    <w:rsid w:val="005C1F74"/>
    <w:rsid w:val="005C293E"/>
    <w:rsid w:val="005C3345"/>
    <w:rsid w:val="005C3AEC"/>
    <w:rsid w:val="005C4180"/>
    <w:rsid w:val="005C4D3B"/>
    <w:rsid w:val="005C4DEF"/>
    <w:rsid w:val="005C57D3"/>
    <w:rsid w:val="005C5B20"/>
    <w:rsid w:val="005C656A"/>
    <w:rsid w:val="005C7BB8"/>
    <w:rsid w:val="005D041A"/>
    <w:rsid w:val="005D1ACF"/>
    <w:rsid w:val="005D2342"/>
    <w:rsid w:val="005D270C"/>
    <w:rsid w:val="005D3733"/>
    <w:rsid w:val="005D40FA"/>
    <w:rsid w:val="005D4492"/>
    <w:rsid w:val="005D62DE"/>
    <w:rsid w:val="005D660E"/>
    <w:rsid w:val="005D6846"/>
    <w:rsid w:val="005D6CC9"/>
    <w:rsid w:val="005D72CC"/>
    <w:rsid w:val="005D7466"/>
    <w:rsid w:val="005D7D78"/>
    <w:rsid w:val="005D7DE2"/>
    <w:rsid w:val="005E0106"/>
    <w:rsid w:val="005E0623"/>
    <w:rsid w:val="005E07C5"/>
    <w:rsid w:val="005E0810"/>
    <w:rsid w:val="005E0AE0"/>
    <w:rsid w:val="005E22E5"/>
    <w:rsid w:val="005E23B1"/>
    <w:rsid w:val="005E24B9"/>
    <w:rsid w:val="005E385B"/>
    <w:rsid w:val="005E5F1A"/>
    <w:rsid w:val="005E63C2"/>
    <w:rsid w:val="005E7F70"/>
    <w:rsid w:val="005F0351"/>
    <w:rsid w:val="005F04F6"/>
    <w:rsid w:val="005F0CEF"/>
    <w:rsid w:val="005F2D81"/>
    <w:rsid w:val="005F3AD9"/>
    <w:rsid w:val="005F3FBB"/>
    <w:rsid w:val="005F5B63"/>
    <w:rsid w:val="005F6757"/>
    <w:rsid w:val="005F7EA6"/>
    <w:rsid w:val="006002F8"/>
    <w:rsid w:val="0060080E"/>
    <w:rsid w:val="00600E6C"/>
    <w:rsid w:val="006014B5"/>
    <w:rsid w:val="00601C68"/>
    <w:rsid w:val="00601E29"/>
    <w:rsid w:val="00602695"/>
    <w:rsid w:val="00602F25"/>
    <w:rsid w:val="00603846"/>
    <w:rsid w:val="0060402E"/>
    <w:rsid w:val="006046DE"/>
    <w:rsid w:val="0060557F"/>
    <w:rsid w:val="0060564B"/>
    <w:rsid w:val="00605C66"/>
    <w:rsid w:val="00605C7B"/>
    <w:rsid w:val="006060B0"/>
    <w:rsid w:val="0061084F"/>
    <w:rsid w:val="00610B18"/>
    <w:rsid w:val="00611EC2"/>
    <w:rsid w:val="00612291"/>
    <w:rsid w:val="00613198"/>
    <w:rsid w:val="0061389C"/>
    <w:rsid w:val="00614670"/>
    <w:rsid w:val="00614A85"/>
    <w:rsid w:val="00614D68"/>
    <w:rsid w:val="00615424"/>
    <w:rsid w:val="00616684"/>
    <w:rsid w:val="00617404"/>
    <w:rsid w:val="00620B12"/>
    <w:rsid w:val="00621090"/>
    <w:rsid w:val="00621CB6"/>
    <w:rsid w:val="00621CF8"/>
    <w:rsid w:val="00622E51"/>
    <w:rsid w:val="00622F23"/>
    <w:rsid w:val="006233CF"/>
    <w:rsid w:val="00624F58"/>
    <w:rsid w:val="006250D5"/>
    <w:rsid w:val="00625753"/>
    <w:rsid w:val="00625CC3"/>
    <w:rsid w:val="00626B07"/>
    <w:rsid w:val="00626DFC"/>
    <w:rsid w:val="0062782E"/>
    <w:rsid w:val="00627995"/>
    <w:rsid w:val="00630098"/>
    <w:rsid w:val="006307F4"/>
    <w:rsid w:val="006308D4"/>
    <w:rsid w:val="00630FAD"/>
    <w:rsid w:val="00631C94"/>
    <w:rsid w:val="006331D2"/>
    <w:rsid w:val="006336ED"/>
    <w:rsid w:val="00634374"/>
    <w:rsid w:val="006346F5"/>
    <w:rsid w:val="00634BD2"/>
    <w:rsid w:val="00634FB8"/>
    <w:rsid w:val="00637245"/>
    <w:rsid w:val="0063732E"/>
    <w:rsid w:val="00637775"/>
    <w:rsid w:val="00641A00"/>
    <w:rsid w:val="0064210C"/>
    <w:rsid w:val="00642489"/>
    <w:rsid w:val="00642E4D"/>
    <w:rsid w:val="00643A8F"/>
    <w:rsid w:val="00643BB2"/>
    <w:rsid w:val="00643C5D"/>
    <w:rsid w:val="0064406F"/>
    <w:rsid w:val="00644E80"/>
    <w:rsid w:val="00646624"/>
    <w:rsid w:val="00647D6F"/>
    <w:rsid w:val="006508B8"/>
    <w:rsid w:val="00650E56"/>
    <w:rsid w:val="00650E86"/>
    <w:rsid w:val="00651E95"/>
    <w:rsid w:val="006528FF"/>
    <w:rsid w:val="0065291C"/>
    <w:rsid w:val="006546C2"/>
    <w:rsid w:val="00654AD9"/>
    <w:rsid w:val="00654EAA"/>
    <w:rsid w:val="0065577F"/>
    <w:rsid w:val="0065614B"/>
    <w:rsid w:val="006570BE"/>
    <w:rsid w:val="0065775F"/>
    <w:rsid w:val="00657BA6"/>
    <w:rsid w:val="00660C90"/>
    <w:rsid w:val="00661580"/>
    <w:rsid w:val="00661700"/>
    <w:rsid w:val="00661ABE"/>
    <w:rsid w:val="00661BC9"/>
    <w:rsid w:val="00662653"/>
    <w:rsid w:val="00662DB5"/>
    <w:rsid w:val="006633F2"/>
    <w:rsid w:val="00663670"/>
    <w:rsid w:val="006638F5"/>
    <w:rsid w:val="00664C12"/>
    <w:rsid w:val="00664F6D"/>
    <w:rsid w:val="006652E5"/>
    <w:rsid w:val="00667407"/>
    <w:rsid w:val="006677EB"/>
    <w:rsid w:val="00667DB3"/>
    <w:rsid w:val="0067049A"/>
    <w:rsid w:val="006718AA"/>
    <w:rsid w:val="00671CE7"/>
    <w:rsid w:val="00671ECF"/>
    <w:rsid w:val="00672295"/>
    <w:rsid w:val="00674857"/>
    <w:rsid w:val="00674B0B"/>
    <w:rsid w:val="0067580E"/>
    <w:rsid w:val="00675874"/>
    <w:rsid w:val="00675E1D"/>
    <w:rsid w:val="00675F4F"/>
    <w:rsid w:val="00677A65"/>
    <w:rsid w:val="00677BC4"/>
    <w:rsid w:val="00677D71"/>
    <w:rsid w:val="00680AFE"/>
    <w:rsid w:val="00680CDA"/>
    <w:rsid w:val="00680CDD"/>
    <w:rsid w:val="00681022"/>
    <w:rsid w:val="0068219E"/>
    <w:rsid w:val="006821A1"/>
    <w:rsid w:val="00682BB1"/>
    <w:rsid w:val="00684638"/>
    <w:rsid w:val="00684A1D"/>
    <w:rsid w:val="00684AC5"/>
    <w:rsid w:val="006864AD"/>
    <w:rsid w:val="00686646"/>
    <w:rsid w:val="006875F8"/>
    <w:rsid w:val="00687A1E"/>
    <w:rsid w:val="00690ABA"/>
    <w:rsid w:val="006911C2"/>
    <w:rsid w:val="00691669"/>
    <w:rsid w:val="00691C49"/>
    <w:rsid w:val="00691EF5"/>
    <w:rsid w:val="00691F37"/>
    <w:rsid w:val="006926D7"/>
    <w:rsid w:val="0069297C"/>
    <w:rsid w:val="0069393A"/>
    <w:rsid w:val="00693AF0"/>
    <w:rsid w:val="00693F90"/>
    <w:rsid w:val="00694B0D"/>
    <w:rsid w:val="00694C26"/>
    <w:rsid w:val="006957EF"/>
    <w:rsid w:val="0069691C"/>
    <w:rsid w:val="00696E7C"/>
    <w:rsid w:val="006975BF"/>
    <w:rsid w:val="006A0A8A"/>
    <w:rsid w:val="006A0BFA"/>
    <w:rsid w:val="006A0E05"/>
    <w:rsid w:val="006A1501"/>
    <w:rsid w:val="006A192F"/>
    <w:rsid w:val="006A1BC7"/>
    <w:rsid w:val="006A1E2A"/>
    <w:rsid w:val="006A2286"/>
    <w:rsid w:val="006A311C"/>
    <w:rsid w:val="006A4B73"/>
    <w:rsid w:val="006A52B2"/>
    <w:rsid w:val="006A5747"/>
    <w:rsid w:val="006A70D1"/>
    <w:rsid w:val="006A71F5"/>
    <w:rsid w:val="006B0072"/>
    <w:rsid w:val="006B02FA"/>
    <w:rsid w:val="006B03C3"/>
    <w:rsid w:val="006B183C"/>
    <w:rsid w:val="006B1AA0"/>
    <w:rsid w:val="006B28F4"/>
    <w:rsid w:val="006B2A9C"/>
    <w:rsid w:val="006B3D2D"/>
    <w:rsid w:val="006B3D8C"/>
    <w:rsid w:val="006B46EF"/>
    <w:rsid w:val="006B4A80"/>
    <w:rsid w:val="006B4B8C"/>
    <w:rsid w:val="006B52F5"/>
    <w:rsid w:val="006B5735"/>
    <w:rsid w:val="006B6919"/>
    <w:rsid w:val="006B6B1A"/>
    <w:rsid w:val="006B7A60"/>
    <w:rsid w:val="006C0C0A"/>
    <w:rsid w:val="006C0C41"/>
    <w:rsid w:val="006C30E3"/>
    <w:rsid w:val="006C35CB"/>
    <w:rsid w:val="006C3A40"/>
    <w:rsid w:val="006C42FF"/>
    <w:rsid w:val="006C446B"/>
    <w:rsid w:val="006C4642"/>
    <w:rsid w:val="006C496B"/>
    <w:rsid w:val="006C56D9"/>
    <w:rsid w:val="006C597B"/>
    <w:rsid w:val="006C5ACE"/>
    <w:rsid w:val="006C5B20"/>
    <w:rsid w:val="006C5B76"/>
    <w:rsid w:val="006C5D09"/>
    <w:rsid w:val="006C5FDB"/>
    <w:rsid w:val="006C682D"/>
    <w:rsid w:val="006C6FB8"/>
    <w:rsid w:val="006C7DE6"/>
    <w:rsid w:val="006C7F7D"/>
    <w:rsid w:val="006D096E"/>
    <w:rsid w:val="006D0CAB"/>
    <w:rsid w:val="006D1064"/>
    <w:rsid w:val="006D13D4"/>
    <w:rsid w:val="006D28EA"/>
    <w:rsid w:val="006D2A6D"/>
    <w:rsid w:val="006D2AB2"/>
    <w:rsid w:val="006D3AF9"/>
    <w:rsid w:val="006D4A06"/>
    <w:rsid w:val="006D503A"/>
    <w:rsid w:val="006D56D4"/>
    <w:rsid w:val="006D58CC"/>
    <w:rsid w:val="006D5E28"/>
    <w:rsid w:val="006D6205"/>
    <w:rsid w:val="006D6623"/>
    <w:rsid w:val="006D7617"/>
    <w:rsid w:val="006D7F69"/>
    <w:rsid w:val="006E01DA"/>
    <w:rsid w:val="006E0956"/>
    <w:rsid w:val="006E1D16"/>
    <w:rsid w:val="006E1D44"/>
    <w:rsid w:val="006E46AA"/>
    <w:rsid w:val="006E5578"/>
    <w:rsid w:val="006E57ED"/>
    <w:rsid w:val="006E5A00"/>
    <w:rsid w:val="006E6E70"/>
    <w:rsid w:val="006E70D2"/>
    <w:rsid w:val="006E77FD"/>
    <w:rsid w:val="006F01CD"/>
    <w:rsid w:val="006F0CE9"/>
    <w:rsid w:val="006F19BF"/>
    <w:rsid w:val="006F1C06"/>
    <w:rsid w:val="006F227A"/>
    <w:rsid w:val="006F24B8"/>
    <w:rsid w:val="006F4051"/>
    <w:rsid w:val="006F4CAB"/>
    <w:rsid w:val="006F55CF"/>
    <w:rsid w:val="006F590C"/>
    <w:rsid w:val="006F5A80"/>
    <w:rsid w:val="006F6093"/>
    <w:rsid w:val="006F6536"/>
    <w:rsid w:val="006F6BAA"/>
    <w:rsid w:val="00700507"/>
    <w:rsid w:val="00701913"/>
    <w:rsid w:val="00701BE8"/>
    <w:rsid w:val="00701C47"/>
    <w:rsid w:val="00701ED6"/>
    <w:rsid w:val="0070283A"/>
    <w:rsid w:val="007044C6"/>
    <w:rsid w:val="0070538F"/>
    <w:rsid w:val="00707AFC"/>
    <w:rsid w:val="00711B6C"/>
    <w:rsid w:val="00711CC4"/>
    <w:rsid w:val="00712556"/>
    <w:rsid w:val="00712851"/>
    <w:rsid w:val="0071297F"/>
    <w:rsid w:val="00714898"/>
    <w:rsid w:val="007149F6"/>
    <w:rsid w:val="00714CE4"/>
    <w:rsid w:val="0071597E"/>
    <w:rsid w:val="007161C1"/>
    <w:rsid w:val="00716F0E"/>
    <w:rsid w:val="00717981"/>
    <w:rsid w:val="00723333"/>
    <w:rsid w:val="00723829"/>
    <w:rsid w:val="00723C93"/>
    <w:rsid w:val="00723F1B"/>
    <w:rsid w:val="0072404B"/>
    <w:rsid w:val="00724644"/>
    <w:rsid w:val="00724830"/>
    <w:rsid w:val="007253CE"/>
    <w:rsid w:val="00725795"/>
    <w:rsid w:val="00725A77"/>
    <w:rsid w:val="007260AC"/>
    <w:rsid w:val="007277F7"/>
    <w:rsid w:val="00732C7F"/>
    <w:rsid w:val="00734182"/>
    <w:rsid w:val="00735A9E"/>
    <w:rsid w:val="00735C9B"/>
    <w:rsid w:val="007370DC"/>
    <w:rsid w:val="007402A2"/>
    <w:rsid w:val="007406E5"/>
    <w:rsid w:val="007411E1"/>
    <w:rsid w:val="007415CD"/>
    <w:rsid w:val="0074177A"/>
    <w:rsid w:val="00741AE8"/>
    <w:rsid w:val="00743C5B"/>
    <w:rsid w:val="00743F4F"/>
    <w:rsid w:val="007447CD"/>
    <w:rsid w:val="0074480C"/>
    <w:rsid w:val="00744E93"/>
    <w:rsid w:val="00744F8B"/>
    <w:rsid w:val="00744FB3"/>
    <w:rsid w:val="00744FE9"/>
    <w:rsid w:val="0074513D"/>
    <w:rsid w:val="007465EB"/>
    <w:rsid w:val="00746600"/>
    <w:rsid w:val="00746793"/>
    <w:rsid w:val="00746FD4"/>
    <w:rsid w:val="007473C4"/>
    <w:rsid w:val="00747528"/>
    <w:rsid w:val="00750CED"/>
    <w:rsid w:val="007517EA"/>
    <w:rsid w:val="00751D84"/>
    <w:rsid w:val="00752355"/>
    <w:rsid w:val="0075251E"/>
    <w:rsid w:val="007525F8"/>
    <w:rsid w:val="00752B57"/>
    <w:rsid w:val="00752DF2"/>
    <w:rsid w:val="007530CE"/>
    <w:rsid w:val="007535F3"/>
    <w:rsid w:val="007537E3"/>
    <w:rsid w:val="00753A33"/>
    <w:rsid w:val="007544F3"/>
    <w:rsid w:val="0075498F"/>
    <w:rsid w:val="00754DDF"/>
    <w:rsid w:val="00755841"/>
    <w:rsid w:val="007559AC"/>
    <w:rsid w:val="00756AFE"/>
    <w:rsid w:val="00757339"/>
    <w:rsid w:val="00757735"/>
    <w:rsid w:val="0075780B"/>
    <w:rsid w:val="007578BC"/>
    <w:rsid w:val="00757F52"/>
    <w:rsid w:val="00760721"/>
    <w:rsid w:val="007607A4"/>
    <w:rsid w:val="007614D1"/>
    <w:rsid w:val="007617A3"/>
    <w:rsid w:val="0076242E"/>
    <w:rsid w:val="007627B8"/>
    <w:rsid w:val="00762C4E"/>
    <w:rsid w:val="007639EB"/>
    <w:rsid w:val="00764351"/>
    <w:rsid w:val="00764C95"/>
    <w:rsid w:val="00764CFC"/>
    <w:rsid w:val="00765586"/>
    <w:rsid w:val="00765B59"/>
    <w:rsid w:val="007661A0"/>
    <w:rsid w:val="007667DC"/>
    <w:rsid w:val="00766B1F"/>
    <w:rsid w:val="007673ED"/>
    <w:rsid w:val="007675BE"/>
    <w:rsid w:val="007701C7"/>
    <w:rsid w:val="00770601"/>
    <w:rsid w:val="00770774"/>
    <w:rsid w:val="00770B24"/>
    <w:rsid w:val="00772595"/>
    <w:rsid w:val="00772607"/>
    <w:rsid w:val="007737CC"/>
    <w:rsid w:val="00774A04"/>
    <w:rsid w:val="007753D5"/>
    <w:rsid w:val="00775961"/>
    <w:rsid w:val="00776758"/>
    <w:rsid w:val="007769E4"/>
    <w:rsid w:val="00777049"/>
    <w:rsid w:val="00780A72"/>
    <w:rsid w:val="00780FCB"/>
    <w:rsid w:val="00782202"/>
    <w:rsid w:val="00782B85"/>
    <w:rsid w:val="0078546E"/>
    <w:rsid w:val="007865F7"/>
    <w:rsid w:val="007876D5"/>
    <w:rsid w:val="0079028B"/>
    <w:rsid w:val="007903BD"/>
    <w:rsid w:val="0079162E"/>
    <w:rsid w:val="00791DB8"/>
    <w:rsid w:val="007924E9"/>
    <w:rsid w:val="007924FE"/>
    <w:rsid w:val="0079313D"/>
    <w:rsid w:val="00793716"/>
    <w:rsid w:val="007938D7"/>
    <w:rsid w:val="0079435F"/>
    <w:rsid w:val="00794605"/>
    <w:rsid w:val="00794A31"/>
    <w:rsid w:val="0079595A"/>
    <w:rsid w:val="00795A63"/>
    <w:rsid w:val="0079685F"/>
    <w:rsid w:val="007A1658"/>
    <w:rsid w:val="007A1710"/>
    <w:rsid w:val="007A18F5"/>
    <w:rsid w:val="007A1CE3"/>
    <w:rsid w:val="007A2349"/>
    <w:rsid w:val="007A2A80"/>
    <w:rsid w:val="007A2E77"/>
    <w:rsid w:val="007A44F5"/>
    <w:rsid w:val="007A49F1"/>
    <w:rsid w:val="007A527A"/>
    <w:rsid w:val="007A5EDD"/>
    <w:rsid w:val="007A716B"/>
    <w:rsid w:val="007A7647"/>
    <w:rsid w:val="007A7BF6"/>
    <w:rsid w:val="007A7D88"/>
    <w:rsid w:val="007B01D1"/>
    <w:rsid w:val="007B10C7"/>
    <w:rsid w:val="007B1ACC"/>
    <w:rsid w:val="007B1EDE"/>
    <w:rsid w:val="007B27BB"/>
    <w:rsid w:val="007B2B59"/>
    <w:rsid w:val="007B33DF"/>
    <w:rsid w:val="007B34FA"/>
    <w:rsid w:val="007B3B5B"/>
    <w:rsid w:val="007B4392"/>
    <w:rsid w:val="007B4CBA"/>
    <w:rsid w:val="007B5801"/>
    <w:rsid w:val="007B652F"/>
    <w:rsid w:val="007B6A85"/>
    <w:rsid w:val="007B71AB"/>
    <w:rsid w:val="007B75CF"/>
    <w:rsid w:val="007B7A61"/>
    <w:rsid w:val="007C067B"/>
    <w:rsid w:val="007C0C45"/>
    <w:rsid w:val="007C1225"/>
    <w:rsid w:val="007C1825"/>
    <w:rsid w:val="007C255A"/>
    <w:rsid w:val="007C280D"/>
    <w:rsid w:val="007C29BB"/>
    <w:rsid w:val="007C3080"/>
    <w:rsid w:val="007C338D"/>
    <w:rsid w:val="007C3868"/>
    <w:rsid w:val="007C61F9"/>
    <w:rsid w:val="007C76C6"/>
    <w:rsid w:val="007D0A0A"/>
    <w:rsid w:val="007D0A81"/>
    <w:rsid w:val="007D123E"/>
    <w:rsid w:val="007D1344"/>
    <w:rsid w:val="007D1E67"/>
    <w:rsid w:val="007D2919"/>
    <w:rsid w:val="007D2BB6"/>
    <w:rsid w:val="007D3BAE"/>
    <w:rsid w:val="007D454C"/>
    <w:rsid w:val="007D4B30"/>
    <w:rsid w:val="007D4F8F"/>
    <w:rsid w:val="007D5154"/>
    <w:rsid w:val="007D5C9F"/>
    <w:rsid w:val="007D5DF6"/>
    <w:rsid w:val="007D5E41"/>
    <w:rsid w:val="007D5F07"/>
    <w:rsid w:val="007D5F2B"/>
    <w:rsid w:val="007D6579"/>
    <w:rsid w:val="007D78E1"/>
    <w:rsid w:val="007D7EEE"/>
    <w:rsid w:val="007D7F38"/>
    <w:rsid w:val="007E02E7"/>
    <w:rsid w:val="007E034A"/>
    <w:rsid w:val="007E0362"/>
    <w:rsid w:val="007E0C5F"/>
    <w:rsid w:val="007E11FF"/>
    <w:rsid w:val="007E1D97"/>
    <w:rsid w:val="007E28C9"/>
    <w:rsid w:val="007E2AF8"/>
    <w:rsid w:val="007E2FE5"/>
    <w:rsid w:val="007E3C7D"/>
    <w:rsid w:val="007E4331"/>
    <w:rsid w:val="007E43F5"/>
    <w:rsid w:val="007E5D95"/>
    <w:rsid w:val="007E67CF"/>
    <w:rsid w:val="007F02BF"/>
    <w:rsid w:val="007F0323"/>
    <w:rsid w:val="007F1B3B"/>
    <w:rsid w:val="007F1EB8"/>
    <w:rsid w:val="007F1F84"/>
    <w:rsid w:val="007F1FA8"/>
    <w:rsid w:val="007F27C0"/>
    <w:rsid w:val="007F2947"/>
    <w:rsid w:val="007F2973"/>
    <w:rsid w:val="007F2AFE"/>
    <w:rsid w:val="007F2F96"/>
    <w:rsid w:val="007F3202"/>
    <w:rsid w:val="007F426B"/>
    <w:rsid w:val="007F632A"/>
    <w:rsid w:val="007F65E2"/>
    <w:rsid w:val="007F7198"/>
    <w:rsid w:val="00801FB7"/>
    <w:rsid w:val="00802188"/>
    <w:rsid w:val="0080288C"/>
    <w:rsid w:val="00804110"/>
    <w:rsid w:val="0080437A"/>
    <w:rsid w:val="00805091"/>
    <w:rsid w:val="00805711"/>
    <w:rsid w:val="008059C3"/>
    <w:rsid w:val="0080651E"/>
    <w:rsid w:val="00806C02"/>
    <w:rsid w:val="00806EA7"/>
    <w:rsid w:val="00807D98"/>
    <w:rsid w:val="008101ED"/>
    <w:rsid w:val="00810907"/>
    <w:rsid w:val="0081220F"/>
    <w:rsid w:val="00812300"/>
    <w:rsid w:val="008128CC"/>
    <w:rsid w:val="00812F3A"/>
    <w:rsid w:val="00813061"/>
    <w:rsid w:val="00813C8C"/>
    <w:rsid w:val="0081534D"/>
    <w:rsid w:val="00815EDF"/>
    <w:rsid w:val="00816AE3"/>
    <w:rsid w:val="00817ED4"/>
    <w:rsid w:val="00820689"/>
    <w:rsid w:val="00820C56"/>
    <w:rsid w:val="008215D4"/>
    <w:rsid w:val="00821DF5"/>
    <w:rsid w:val="00821FFE"/>
    <w:rsid w:val="008230D0"/>
    <w:rsid w:val="008233BD"/>
    <w:rsid w:val="00823FDB"/>
    <w:rsid w:val="00824C24"/>
    <w:rsid w:val="00825AE8"/>
    <w:rsid w:val="00826A06"/>
    <w:rsid w:val="00827CF1"/>
    <w:rsid w:val="008304A4"/>
    <w:rsid w:val="00831752"/>
    <w:rsid w:val="00831FD1"/>
    <w:rsid w:val="008320E8"/>
    <w:rsid w:val="008322A4"/>
    <w:rsid w:val="00832DD5"/>
    <w:rsid w:val="00833A53"/>
    <w:rsid w:val="00833BFB"/>
    <w:rsid w:val="0083411F"/>
    <w:rsid w:val="00834333"/>
    <w:rsid w:val="0083529A"/>
    <w:rsid w:val="008352ED"/>
    <w:rsid w:val="008352F5"/>
    <w:rsid w:val="0083667C"/>
    <w:rsid w:val="008377F7"/>
    <w:rsid w:val="00837D60"/>
    <w:rsid w:val="00840862"/>
    <w:rsid w:val="00841CD4"/>
    <w:rsid w:val="00843AFB"/>
    <w:rsid w:val="00844217"/>
    <w:rsid w:val="00844674"/>
    <w:rsid w:val="00844C0D"/>
    <w:rsid w:val="00845AA4"/>
    <w:rsid w:val="00845D63"/>
    <w:rsid w:val="00846091"/>
    <w:rsid w:val="0085085A"/>
    <w:rsid w:val="00850A7E"/>
    <w:rsid w:val="00850CB3"/>
    <w:rsid w:val="00851D36"/>
    <w:rsid w:val="008523F7"/>
    <w:rsid w:val="008526DC"/>
    <w:rsid w:val="0085315A"/>
    <w:rsid w:val="00853D4C"/>
    <w:rsid w:val="00854BBF"/>
    <w:rsid w:val="00854EAE"/>
    <w:rsid w:val="0085576F"/>
    <w:rsid w:val="008563F7"/>
    <w:rsid w:val="0085698E"/>
    <w:rsid w:val="00856C2B"/>
    <w:rsid w:val="00857A36"/>
    <w:rsid w:val="00857BC9"/>
    <w:rsid w:val="00857BE0"/>
    <w:rsid w:val="00860469"/>
    <w:rsid w:val="00860E56"/>
    <w:rsid w:val="00861C6B"/>
    <w:rsid w:val="00862245"/>
    <w:rsid w:val="008629A2"/>
    <w:rsid w:val="00862F6D"/>
    <w:rsid w:val="00863018"/>
    <w:rsid w:val="00866876"/>
    <w:rsid w:val="00866F86"/>
    <w:rsid w:val="00867119"/>
    <w:rsid w:val="00870D12"/>
    <w:rsid w:val="008719FF"/>
    <w:rsid w:val="0087254D"/>
    <w:rsid w:val="00872690"/>
    <w:rsid w:val="0087317C"/>
    <w:rsid w:val="00873609"/>
    <w:rsid w:val="00873C22"/>
    <w:rsid w:val="00874635"/>
    <w:rsid w:val="00874A67"/>
    <w:rsid w:val="00875069"/>
    <w:rsid w:val="00875376"/>
    <w:rsid w:val="008757FD"/>
    <w:rsid w:val="008761B2"/>
    <w:rsid w:val="00876288"/>
    <w:rsid w:val="0087677C"/>
    <w:rsid w:val="008807AF"/>
    <w:rsid w:val="008814A3"/>
    <w:rsid w:val="00882FDB"/>
    <w:rsid w:val="00883594"/>
    <w:rsid w:val="008845B6"/>
    <w:rsid w:val="00884959"/>
    <w:rsid w:val="008849CF"/>
    <w:rsid w:val="008850C5"/>
    <w:rsid w:val="0088559E"/>
    <w:rsid w:val="00886D37"/>
    <w:rsid w:val="00887096"/>
    <w:rsid w:val="00887313"/>
    <w:rsid w:val="00887D67"/>
    <w:rsid w:val="008900BD"/>
    <w:rsid w:val="008901CD"/>
    <w:rsid w:val="0089126D"/>
    <w:rsid w:val="0089142D"/>
    <w:rsid w:val="0089158C"/>
    <w:rsid w:val="008929D0"/>
    <w:rsid w:val="00892A5A"/>
    <w:rsid w:val="00892BC9"/>
    <w:rsid w:val="0089315E"/>
    <w:rsid w:val="00893A3C"/>
    <w:rsid w:val="00894F61"/>
    <w:rsid w:val="0089548E"/>
    <w:rsid w:val="00895E67"/>
    <w:rsid w:val="00896477"/>
    <w:rsid w:val="00896B90"/>
    <w:rsid w:val="008972F0"/>
    <w:rsid w:val="00897F59"/>
    <w:rsid w:val="008A0FD6"/>
    <w:rsid w:val="008A13F0"/>
    <w:rsid w:val="008A2FAD"/>
    <w:rsid w:val="008A32EC"/>
    <w:rsid w:val="008A34E7"/>
    <w:rsid w:val="008A3C55"/>
    <w:rsid w:val="008A3CCC"/>
    <w:rsid w:val="008A502F"/>
    <w:rsid w:val="008A5D45"/>
    <w:rsid w:val="008A5E8A"/>
    <w:rsid w:val="008A5EB5"/>
    <w:rsid w:val="008A6386"/>
    <w:rsid w:val="008A7A4F"/>
    <w:rsid w:val="008B0DDE"/>
    <w:rsid w:val="008B1413"/>
    <w:rsid w:val="008B18A0"/>
    <w:rsid w:val="008B1D46"/>
    <w:rsid w:val="008B20F7"/>
    <w:rsid w:val="008B2DEF"/>
    <w:rsid w:val="008B3500"/>
    <w:rsid w:val="008B44E7"/>
    <w:rsid w:val="008B4A59"/>
    <w:rsid w:val="008B58BA"/>
    <w:rsid w:val="008B5961"/>
    <w:rsid w:val="008B5C51"/>
    <w:rsid w:val="008B60FD"/>
    <w:rsid w:val="008B666A"/>
    <w:rsid w:val="008B6AAB"/>
    <w:rsid w:val="008B7943"/>
    <w:rsid w:val="008B7C2A"/>
    <w:rsid w:val="008B7EC1"/>
    <w:rsid w:val="008C0124"/>
    <w:rsid w:val="008C0667"/>
    <w:rsid w:val="008C1282"/>
    <w:rsid w:val="008C2FC2"/>
    <w:rsid w:val="008C3771"/>
    <w:rsid w:val="008C47D5"/>
    <w:rsid w:val="008C4E2B"/>
    <w:rsid w:val="008C55D0"/>
    <w:rsid w:val="008C60EF"/>
    <w:rsid w:val="008C77A0"/>
    <w:rsid w:val="008D0848"/>
    <w:rsid w:val="008D1064"/>
    <w:rsid w:val="008D11ED"/>
    <w:rsid w:val="008D16FE"/>
    <w:rsid w:val="008D17CE"/>
    <w:rsid w:val="008D36A6"/>
    <w:rsid w:val="008D3BE8"/>
    <w:rsid w:val="008D40B2"/>
    <w:rsid w:val="008D4731"/>
    <w:rsid w:val="008D4AD9"/>
    <w:rsid w:val="008D5B24"/>
    <w:rsid w:val="008D5C77"/>
    <w:rsid w:val="008D6F19"/>
    <w:rsid w:val="008D71C4"/>
    <w:rsid w:val="008D7ECB"/>
    <w:rsid w:val="008E0577"/>
    <w:rsid w:val="008E14BE"/>
    <w:rsid w:val="008E190A"/>
    <w:rsid w:val="008E243E"/>
    <w:rsid w:val="008E25AD"/>
    <w:rsid w:val="008E298D"/>
    <w:rsid w:val="008E37A5"/>
    <w:rsid w:val="008E40E4"/>
    <w:rsid w:val="008E556D"/>
    <w:rsid w:val="008E580B"/>
    <w:rsid w:val="008E6AF8"/>
    <w:rsid w:val="008E7B53"/>
    <w:rsid w:val="008E7FE9"/>
    <w:rsid w:val="008F0D23"/>
    <w:rsid w:val="008F1076"/>
    <w:rsid w:val="008F1981"/>
    <w:rsid w:val="008F276E"/>
    <w:rsid w:val="008F3A7B"/>
    <w:rsid w:val="008F3C54"/>
    <w:rsid w:val="008F3F44"/>
    <w:rsid w:val="008F5430"/>
    <w:rsid w:val="008F5C48"/>
    <w:rsid w:val="008F5DD7"/>
    <w:rsid w:val="008F61F8"/>
    <w:rsid w:val="008F6295"/>
    <w:rsid w:val="008F71FF"/>
    <w:rsid w:val="008F7B94"/>
    <w:rsid w:val="008F7FC8"/>
    <w:rsid w:val="009004DF"/>
    <w:rsid w:val="009012B0"/>
    <w:rsid w:val="00901C1B"/>
    <w:rsid w:val="00902897"/>
    <w:rsid w:val="00902C05"/>
    <w:rsid w:val="0090349F"/>
    <w:rsid w:val="00903BB6"/>
    <w:rsid w:val="00903C90"/>
    <w:rsid w:val="009045AE"/>
    <w:rsid w:val="00906388"/>
    <w:rsid w:val="0090674E"/>
    <w:rsid w:val="009068A8"/>
    <w:rsid w:val="00906A1F"/>
    <w:rsid w:val="00906A89"/>
    <w:rsid w:val="00907ADE"/>
    <w:rsid w:val="00907C0C"/>
    <w:rsid w:val="00910104"/>
    <w:rsid w:val="009117CD"/>
    <w:rsid w:val="00911DE1"/>
    <w:rsid w:val="00911F21"/>
    <w:rsid w:val="009120D6"/>
    <w:rsid w:val="0091231B"/>
    <w:rsid w:val="00912891"/>
    <w:rsid w:val="0091492A"/>
    <w:rsid w:val="0091579B"/>
    <w:rsid w:val="00915B8D"/>
    <w:rsid w:val="00916780"/>
    <w:rsid w:val="00917D7A"/>
    <w:rsid w:val="00917F8E"/>
    <w:rsid w:val="00920488"/>
    <w:rsid w:val="009204B5"/>
    <w:rsid w:val="00920C56"/>
    <w:rsid w:val="00922628"/>
    <w:rsid w:val="0092348A"/>
    <w:rsid w:val="009242E4"/>
    <w:rsid w:val="009244B4"/>
    <w:rsid w:val="009244F4"/>
    <w:rsid w:val="00924811"/>
    <w:rsid w:val="00925D35"/>
    <w:rsid w:val="00925EF5"/>
    <w:rsid w:val="00926247"/>
    <w:rsid w:val="00926A16"/>
    <w:rsid w:val="00926A17"/>
    <w:rsid w:val="0092747D"/>
    <w:rsid w:val="00930141"/>
    <w:rsid w:val="009304D9"/>
    <w:rsid w:val="00930A61"/>
    <w:rsid w:val="009310D4"/>
    <w:rsid w:val="009316FE"/>
    <w:rsid w:val="00931BC5"/>
    <w:rsid w:val="0093220B"/>
    <w:rsid w:val="00932852"/>
    <w:rsid w:val="00932EE8"/>
    <w:rsid w:val="009336C6"/>
    <w:rsid w:val="00933BC0"/>
    <w:rsid w:val="0093451F"/>
    <w:rsid w:val="00934C1B"/>
    <w:rsid w:val="00934FB9"/>
    <w:rsid w:val="009360C1"/>
    <w:rsid w:val="009363F8"/>
    <w:rsid w:val="00937C29"/>
    <w:rsid w:val="00937D82"/>
    <w:rsid w:val="009401A8"/>
    <w:rsid w:val="009407B3"/>
    <w:rsid w:val="00940AE6"/>
    <w:rsid w:val="009415F4"/>
    <w:rsid w:val="00941829"/>
    <w:rsid w:val="00941940"/>
    <w:rsid w:val="00941ADF"/>
    <w:rsid w:val="00942C91"/>
    <w:rsid w:val="00944726"/>
    <w:rsid w:val="00944D43"/>
    <w:rsid w:val="00945060"/>
    <w:rsid w:val="00945208"/>
    <w:rsid w:val="00945D81"/>
    <w:rsid w:val="009462B6"/>
    <w:rsid w:val="0094630F"/>
    <w:rsid w:val="009466F0"/>
    <w:rsid w:val="00946A4C"/>
    <w:rsid w:val="009470D6"/>
    <w:rsid w:val="0094760B"/>
    <w:rsid w:val="009478AE"/>
    <w:rsid w:val="00947E8C"/>
    <w:rsid w:val="009502F7"/>
    <w:rsid w:val="009504FA"/>
    <w:rsid w:val="00950931"/>
    <w:rsid w:val="00950CB1"/>
    <w:rsid w:val="00950D42"/>
    <w:rsid w:val="009513B3"/>
    <w:rsid w:val="00951735"/>
    <w:rsid w:val="00951F2C"/>
    <w:rsid w:val="00952DD5"/>
    <w:rsid w:val="00953AE5"/>
    <w:rsid w:val="00953C65"/>
    <w:rsid w:val="00955678"/>
    <w:rsid w:val="00955E1B"/>
    <w:rsid w:val="0095620E"/>
    <w:rsid w:val="00957035"/>
    <w:rsid w:val="00957403"/>
    <w:rsid w:val="00957E2B"/>
    <w:rsid w:val="00961419"/>
    <w:rsid w:val="00961BBC"/>
    <w:rsid w:val="00962678"/>
    <w:rsid w:val="00962F95"/>
    <w:rsid w:val="00963284"/>
    <w:rsid w:val="0096501A"/>
    <w:rsid w:val="009650EB"/>
    <w:rsid w:val="0096565F"/>
    <w:rsid w:val="00965A60"/>
    <w:rsid w:val="00965AEF"/>
    <w:rsid w:val="00965D7B"/>
    <w:rsid w:val="00966415"/>
    <w:rsid w:val="0096759A"/>
    <w:rsid w:val="009679D6"/>
    <w:rsid w:val="0097043D"/>
    <w:rsid w:val="00970AD3"/>
    <w:rsid w:val="009712CB"/>
    <w:rsid w:val="00971791"/>
    <w:rsid w:val="00971EE1"/>
    <w:rsid w:val="00973196"/>
    <w:rsid w:val="00973291"/>
    <w:rsid w:val="009733FA"/>
    <w:rsid w:val="0097482C"/>
    <w:rsid w:val="00974B99"/>
    <w:rsid w:val="00974FD0"/>
    <w:rsid w:val="00975597"/>
    <w:rsid w:val="00975D1D"/>
    <w:rsid w:val="009766C9"/>
    <w:rsid w:val="00977554"/>
    <w:rsid w:val="00980BA4"/>
    <w:rsid w:val="00982361"/>
    <w:rsid w:val="00982A24"/>
    <w:rsid w:val="009830E0"/>
    <w:rsid w:val="00983267"/>
    <w:rsid w:val="00983497"/>
    <w:rsid w:val="00984482"/>
    <w:rsid w:val="009855B9"/>
    <w:rsid w:val="00985695"/>
    <w:rsid w:val="00985842"/>
    <w:rsid w:val="00985D72"/>
    <w:rsid w:val="00986BEA"/>
    <w:rsid w:val="009870EC"/>
    <w:rsid w:val="009876D7"/>
    <w:rsid w:val="00987BA3"/>
    <w:rsid w:val="00990393"/>
    <w:rsid w:val="00990B40"/>
    <w:rsid w:val="00990FB5"/>
    <w:rsid w:val="009919DA"/>
    <w:rsid w:val="009925A4"/>
    <w:rsid w:val="00992B5A"/>
    <w:rsid w:val="00992ED6"/>
    <w:rsid w:val="009936A2"/>
    <w:rsid w:val="00993786"/>
    <w:rsid w:val="009937FF"/>
    <w:rsid w:val="0099398C"/>
    <w:rsid w:val="00994476"/>
    <w:rsid w:val="00994CD4"/>
    <w:rsid w:val="00994FDF"/>
    <w:rsid w:val="009964FC"/>
    <w:rsid w:val="00996A49"/>
    <w:rsid w:val="00997954"/>
    <w:rsid w:val="00997E77"/>
    <w:rsid w:val="009A2622"/>
    <w:rsid w:val="009A3314"/>
    <w:rsid w:val="009A38B8"/>
    <w:rsid w:val="009A3A03"/>
    <w:rsid w:val="009A3F4C"/>
    <w:rsid w:val="009A499D"/>
    <w:rsid w:val="009A4B70"/>
    <w:rsid w:val="009A4EA5"/>
    <w:rsid w:val="009A4F8C"/>
    <w:rsid w:val="009A6300"/>
    <w:rsid w:val="009A6872"/>
    <w:rsid w:val="009A7347"/>
    <w:rsid w:val="009A7896"/>
    <w:rsid w:val="009B031D"/>
    <w:rsid w:val="009B157F"/>
    <w:rsid w:val="009B1FAC"/>
    <w:rsid w:val="009B23EC"/>
    <w:rsid w:val="009B3328"/>
    <w:rsid w:val="009B3E76"/>
    <w:rsid w:val="009B4B20"/>
    <w:rsid w:val="009B4B48"/>
    <w:rsid w:val="009B4BC6"/>
    <w:rsid w:val="009B4C75"/>
    <w:rsid w:val="009B504C"/>
    <w:rsid w:val="009B589E"/>
    <w:rsid w:val="009B6DC3"/>
    <w:rsid w:val="009C0538"/>
    <w:rsid w:val="009C0848"/>
    <w:rsid w:val="009C09B3"/>
    <w:rsid w:val="009C1753"/>
    <w:rsid w:val="009C19E1"/>
    <w:rsid w:val="009C1F83"/>
    <w:rsid w:val="009C3552"/>
    <w:rsid w:val="009C3B74"/>
    <w:rsid w:val="009C4506"/>
    <w:rsid w:val="009C45B8"/>
    <w:rsid w:val="009C46E1"/>
    <w:rsid w:val="009C48B2"/>
    <w:rsid w:val="009C4F3C"/>
    <w:rsid w:val="009C517F"/>
    <w:rsid w:val="009C5D32"/>
    <w:rsid w:val="009C5D43"/>
    <w:rsid w:val="009C6257"/>
    <w:rsid w:val="009C654A"/>
    <w:rsid w:val="009C67B0"/>
    <w:rsid w:val="009D063D"/>
    <w:rsid w:val="009D07FB"/>
    <w:rsid w:val="009D199B"/>
    <w:rsid w:val="009D1B1E"/>
    <w:rsid w:val="009D2230"/>
    <w:rsid w:val="009D627D"/>
    <w:rsid w:val="009E10E7"/>
    <w:rsid w:val="009E1362"/>
    <w:rsid w:val="009E1FFD"/>
    <w:rsid w:val="009E2C42"/>
    <w:rsid w:val="009E3006"/>
    <w:rsid w:val="009E3728"/>
    <w:rsid w:val="009E3E34"/>
    <w:rsid w:val="009E4271"/>
    <w:rsid w:val="009E4277"/>
    <w:rsid w:val="009F05F2"/>
    <w:rsid w:val="009F0D9A"/>
    <w:rsid w:val="009F274E"/>
    <w:rsid w:val="009F3A49"/>
    <w:rsid w:val="009F3DCC"/>
    <w:rsid w:val="009F3E8C"/>
    <w:rsid w:val="009F43E3"/>
    <w:rsid w:val="009F44F9"/>
    <w:rsid w:val="009F505E"/>
    <w:rsid w:val="009F595C"/>
    <w:rsid w:val="009F65F8"/>
    <w:rsid w:val="009F6B0C"/>
    <w:rsid w:val="009F7055"/>
    <w:rsid w:val="009F70A3"/>
    <w:rsid w:val="009F74D3"/>
    <w:rsid w:val="00A005AE"/>
    <w:rsid w:val="00A01272"/>
    <w:rsid w:val="00A01771"/>
    <w:rsid w:val="00A01BE9"/>
    <w:rsid w:val="00A03C22"/>
    <w:rsid w:val="00A0417A"/>
    <w:rsid w:val="00A04413"/>
    <w:rsid w:val="00A0441C"/>
    <w:rsid w:val="00A0454C"/>
    <w:rsid w:val="00A04A0C"/>
    <w:rsid w:val="00A04C24"/>
    <w:rsid w:val="00A0576B"/>
    <w:rsid w:val="00A061FC"/>
    <w:rsid w:val="00A06757"/>
    <w:rsid w:val="00A067F7"/>
    <w:rsid w:val="00A07309"/>
    <w:rsid w:val="00A07E6B"/>
    <w:rsid w:val="00A10008"/>
    <w:rsid w:val="00A104C7"/>
    <w:rsid w:val="00A1095D"/>
    <w:rsid w:val="00A117B7"/>
    <w:rsid w:val="00A11BD0"/>
    <w:rsid w:val="00A138EA"/>
    <w:rsid w:val="00A14517"/>
    <w:rsid w:val="00A146A8"/>
    <w:rsid w:val="00A15B0B"/>
    <w:rsid w:val="00A200D0"/>
    <w:rsid w:val="00A209F6"/>
    <w:rsid w:val="00A221BA"/>
    <w:rsid w:val="00A227E1"/>
    <w:rsid w:val="00A229E1"/>
    <w:rsid w:val="00A231A2"/>
    <w:rsid w:val="00A2322B"/>
    <w:rsid w:val="00A2347E"/>
    <w:rsid w:val="00A246AE"/>
    <w:rsid w:val="00A24DE3"/>
    <w:rsid w:val="00A2540E"/>
    <w:rsid w:val="00A25C92"/>
    <w:rsid w:val="00A30D72"/>
    <w:rsid w:val="00A31475"/>
    <w:rsid w:val="00A31AE6"/>
    <w:rsid w:val="00A32343"/>
    <w:rsid w:val="00A34D0F"/>
    <w:rsid w:val="00A34E63"/>
    <w:rsid w:val="00A350C5"/>
    <w:rsid w:val="00A3512E"/>
    <w:rsid w:val="00A36B1B"/>
    <w:rsid w:val="00A372A4"/>
    <w:rsid w:val="00A37304"/>
    <w:rsid w:val="00A37376"/>
    <w:rsid w:val="00A377D7"/>
    <w:rsid w:val="00A37FC4"/>
    <w:rsid w:val="00A40406"/>
    <w:rsid w:val="00A41E05"/>
    <w:rsid w:val="00A42052"/>
    <w:rsid w:val="00A433C7"/>
    <w:rsid w:val="00A43557"/>
    <w:rsid w:val="00A4382F"/>
    <w:rsid w:val="00A43AF0"/>
    <w:rsid w:val="00A43ED3"/>
    <w:rsid w:val="00A44133"/>
    <w:rsid w:val="00A44F9B"/>
    <w:rsid w:val="00A44FD3"/>
    <w:rsid w:val="00A451FC"/>
    <w:rsid w:val="00A45415"/>
    <w:rsid w:val="00A45721"/>
    <w:rsid w:val="00A457E5"/>
    <w:rsid w:val="00A462BD"/>
    <w:rsid w:val="00A467DC"/>
    <w:rsid w:val="00A46F43"/>
    <w:rsid w:val="00A4723D"/>
    <w:rsid w:val="00A47A9F"/>
    <w:rsid w:val="00A47DD6"/>
    <w:rsid w:val="00A519AE"/>
    <w:rsid w:val="00A5204D"/>
    <w:rsid w:val="00A52E18"/>
    <w:rsid w:val="00A532C0"/>
    <w:rsid w:val="00A53C01"/>
    <w:rsid w:val="00A5462B"/>
    <w:rsid w:val="00A54919"/>
    <w:rsid w:val="00A54B17"/>
    <w:rsid w:val="00A5541E"/>
    <w:rsid w:val="00A554E8"/>
    <w:rsid w:val="00A5678E"/>
    <w:rsid w:val="00A56ED2"/>
    <w:rsid w:val="00A602C8"/>
    <w:rsid w:val="00A605E2"/>
    <w:rsid w:val="00A608B8"/>
    <w:rsid w:val="00A60E3F"/>
    <w:rsid w:val="00A6203D"/>
    <w:rsid w:val="00A627AF"/>
    <w:rsid w:val="00A62F08"/>
    <w:rsid w:val="00A63858"/>
    <w:rsid w:val="00A63AF1"/>
    <w:rsid w:val="00A6412B"/>
    <w:rsid w:val="00A64262"/>
    <w:rsid w:val="00A64F08"/>
    <w:rsid w:val="00A66C02"/>
    <w:rsid w:val="00A67BBA"/>
    <w:rsid w:val="00A7096E"/>
    <w:rsid w:val="00A713C2"/>
    <w:rsid w:val="00A716C4"/>
    <w:rsid w:val="00A71D64"/>
    <w:rsid w:val="00A72475"/>
    <w:rsid w:val="00A72A89"/>
    <w:rsid w:val="00A72BD6"/>
    <w:rsid w:val="00A72C1A"/>
    <w:rsid w:val="00A72EAC"/>
    <w:rsid w:val="00A73145"/>
    <w:rsid w:val="00A74927"/>
    <w:rsid w:val="00A74D7D"/>
    <w:rsid w:val="00A753EF"/>
    <w:rsid w:val="00A75733"/>
    <w:rsid w:val="00A75C75"/>
    <w:rsid w:val="00A75CFB"/>
    <w:rsid w:val="00A7776F"/>
    <w:rsid w:val="00A81265"/>
    <w:rsid w:val="00A82874"/>
    <w:rsid w:val="00A82B96"/>
    <w:rsid w:val="00A82DE8"/>
    <w:rsid w:val="00A83C93"/>
    <w:rsid w:val="00A842D7"/>
    <w:rsid w:val="00A84DC7"/>
    <w:rsid w:val="00A84E06"/>
    <w:rsid w:val="00A86287"/>
    <w:rsid w:val="00A86403"/>
    <w:rsid w:val="00A86914"/>
    <w:rsid w:val="00A86940"/>
    <w:rsid w:val="00A87137"/>
    <w:rsid w:val="00A87318"/>
    <w:rsid w:val="00A87622"/>
    <w:rsid w:val="00A87CA0"/>
    <w:rsid w:val="00A90A3E"/>
    <w:rsid w:val="00A90DEF"/>
    <w:rsid w:val="00A91804"/>
    <w:rsid w:val="00A9229C"/>
    <w:rsid w:val="00A92A01"/>
    <w:rsid w:val="00A94490"/>
    <w:rsid w:val="00A94505"/>
    <w:rsid w:val="00A95203"/>
    <w:rsid w:val="00A95D39"/>
    <w:rsid w:val="00A960D5"/>
    <w:rsid w:val="00A96302"/>
    <w:rsid w:val="00A96D4C"/>
    <w:rsid w:val="00AA07C3"/>
    <w:rsid w:val="00AA0936"/>
    <w:rsid w:val="00AA1089"/>
    <w:rsid w:val="00AA2174"/>
    <w:rsid w:val="00AA324D"/>
    <w:rsid w:val="00AA3914"/>
    <w:rsid w:val="00AA4E9E"/>
    <w:rsid w:val="00AA5543"/>
    <w:rsid w:val="00AA6922"/>
    <w:rsid w:val="00AA72DE"/>
    <w:rsid w:val="00AA7448"/>
    <w:rsid w:val="00AA75A5"/>
    <w:rsid w:val="00AA7A62"/>
    <w:rsid w:val="00AB06CC"/>
    <w:rsid w:val="00AB0BD7"/>
    <w:rsid w:val="00AB14B9"/>
    <w:rsid w:val="00AB14CB"/>
    <w:rsid w:val="00AB2672"/>
    <w:rsid w:val="00AB3DA9"/>
    <w:rsid w:val="00AB5067"/>
    <w:rsid w:val="00AB56CD"/>
    <w:rsid w:val="00AB5C4A"/>
    <w:rsid w:val="00AB770D"/>
    <w:rsid w:val="00AB7E1F"/>
    <w:rsid w:val="00AC0084"/>
    <w:rsid w:val="00AC0218"/>
    <w:rsid w:val="00AC174D"/>
    <w:rsid w:val="00AC2A9A"/>
    <w:rsid w:val="00AC376E"/>
    <w:rsid w:val="00AC49F7"/>
    <w:rsid w:val="00AC54D9"/>
    <w:rsid w:val="00AC5ACD"/>
    <w:rsid w:val="00AC5CC8"/>
    <w:rsid w:val="00AC6CF6"/>
    <w:rsid w:val="00AC75C0"/>
    <w:rsid w:val="00AD302F"/>
    <w:rsid w:val="00AD3A26"/>
    <w:rsid w:val="00AD495C"/>
    <w:rsid w:val="00AD5C75"/>
    <w:rsid w:val="00AD6143"/>
    <w:rsid w:val="00AE1315"/>
    <w:rsid w:val="00AE21F0"/>
    <w:rsid w:val="00AE22A2"/>
    <w:rsid w:val="00AE25D1"/>
    <w:rsid w:val="00AE2E7B"/>
    <w:rsid w:val="00AE4772"/>
    <w:rsid w:val="00AE4805"/>
    <w:rsid w:val="00AE4BBA"/>
    <w:rsid w:val="00AE5EDD"/>
    <w:rsid w:val="00AE62E1"/>
    <w:rsid w:val="00AE671A"/>
    <w:rsid w:val="00AE7F78"/>
    <w:rsid w:val="00AF0F4F"/>
    <w:rsid w:val="00AF2227"/>
    <w:rsid w:val="00AF284E"/>
    <w:rsid w:val="00AF33F1"/>
    <w:rsid w:val="00AF37BE"/>
    <w:rsid w:val="00AF4171"/>
    <w:rsid w:val="00AF4E49"/>
    <w:rsid w:val="00AF57AD"/>
    <w:rsid w:val="00AF57D9"/>
    <w:rsid w:val="00AF6552"/>
    <w:rsid w:val="00AF6581"/>
    <w:rsid w:val="00AF7516"/>
    <w:rsid w:val="00AF78E8"/>
    <w:rsid w:val="00AF7A4A"/>
    <w:rsid w:val="00AF7C88"/>
    <w:rsid w:val="00B01631"/>
    <w:rsid w:val="00B0198C"/>
    <w:rsid w:val="00B026D0"/>
    <w:rsid w:val="00B031C0"/>
    <w:rsid w:val="00B03842"/>
    <w:rsid w:val="00B04AC1"/>
    <w:rsid w:val="00B058DF"/>
    <w:rsid w:val="00B06222"/>
    <w:rsid w:val="00B06354"/>
    <w:rsid w:val="00B06F00"/>
    <w:rsid w:val="00B07C05"/>
    <w:rsid w:val="00B100EA"/>
    <w:rsid w:val="00B10E78"/>
    <w:rsid w:val="00B13211"/>
    <w:rsid w:val="00B13295"/>
    <w:rsid w:val="00B13B2E"/>
    <w:rsid w:val="00B13F9D"/>
    <w:rsid w:val="00B150E8"/>
    <w:rsid w:val="00B15499"/>
    <w:rsid w:val="00B16320"/>
    <w:rsid w:val="00B1766D"/>
    <w:rsid w:val="00B17695"/>
    <w:rsid w:val="00B17A58"/>
    <w:rsid w:val="00B17B15"/>
    <w:rsid w:val="00B17B5F"/>
    <w:rsid w:val="00B20105"/>
    <w:rsid w:val="00B2199B"/>
    <w:rsid w:val="00B21F60"/>
    <w:rsid w:val="00B221C7"/>
    <w:rsid w:val="00B22D22"/>
    <w:rsid w:val="00B22E2E"/>
    <w:rsid w:val="00B2409A"/>
    <w:rsid w:val="00B245AD"/>
    <w:rsid w:val="00B24CC2"/>
    <w:rsid w:val="00B24CE9"/>
    <w:rsid w:val="00B251C0"/>
    <w:rsid w:val="00B271D6"/>
    <w:rsid w:val="00B2741D"/>
    <w:rsid w:val="00B27A55"/>
    <w:rsid w:val="00B27C31"/>
    <w:rsid w:val="00B313A5"/>
    <w:rsid w:val="00B31BA5"/>
    <w:rsid w:val="00B32FFF"/>
    <w:rsid w:val="00B33963"/>
    <w:rsid w:val="00B344DE"/>
    <w:rsid w:val="00B34CF2"/>
    <w:rsid w:val="00B34D11"/>
    <w:rsid w:val="00B34FBF"/>
    <w:rsid w:val="00B352C4"/>
    <w:rsid w:val="00B35AE8"/>
    <w:rsid w:val="00B35B71"/>
    <w:rsid w:val="00B35D0D"/>
    <w:rsid w:val="00B35E5A"/>
    <w:rsid w:val="00B365AE"/>
    <w:rsid w:val="00B4013B"/>
    <w:rsid w:val="00B41027"/>
    <w:rsid w:val="00B414FE"/>
    <w:rsid w:val="00B41B03"/>
    <w:rsid w:val="00B427F9"/>
    <w:rsid w:val="00B429E6"/>
    <w:rsid w:val="00B42C93"/>
    <w:rsid w:val="00B42D96"/>
    <w:rsid w:val="00B42FFB"/>
    <w:rsid w:val="00B434CE"/>
    <w:rsid w:val="00B43917"/>
    <w:rsid w:val="00B43A31"/>
    <w:rsid w:val="00B43ED9"/>
    <w:rsid w:val="00B446CB"/>
    <w:rsid w:val="00B45956"/>
    <w:rsid w:val="00B45C6A"/>
    <w:rsid w:val="00B47109"/>
    <w:rsid w:val="00B47854"/>
    <w:rsid w:val="00B479E7"/>
    <w:rsid w:val="00B51877"/>
    <w:rsid w:val="00B52DE4"/>
    <w:rsid w:val="00B52F21"/>
    <w:rsid w:val="00B54275"/>
    <w:rsid w:val="00B549B3"/>
    <w:rsid w:val="00B54D10"/>
    <w:rsid w:val="00B55044"/>
    <w:rsid w:val="00B552ED"/>
    <w:rsid w:val="00B55755"/>
    <w:rsid w:val="00B55B2B"/>
    <w:rsid w:val="00B55C75"/>
    <w:rsid w:val="00B57317"/>
    <w:rsid w:val="00B612C7"/>
    <w:rsid w:val="00B61C4D"/>
    <w:rsid w:val="00B620AA"/>
    <w:rsid w:val="00B627D9"/>
    <w:rsid w:val="00B62B30"/>
    <w:rsid w:val="00B64150"/>
    <w:rsid w:val="00B644FA"/>
    <w:rsid w:val="00B655E5"/>
    <w:rsid w:val="00B658CE"/>
    <w:rsid w:val="00B65948"/>
    <w:rsid w:val="00B6596E"/>
    <w:rsid w:val="00B6598E"/>
    <w:rsid w:val="00B663A2"/>
    <w:rsid w:val="00B67F86"/>
    <w:rsid w:val="00B7011F"/>
    <w:rsid w:val="00B70C9B"/>
    <w:rsid w:val="00B717E1"/>
    <w:rsid w:val="00B72527"/>
    <w:rsid w:val="00B728D6"/>
    <w:rsid w:val="00B72D08"/>
    <w:rsid w:val="00B7327B"/>
    <w:rsid w:val="00B736EF"/>
    <w:rsid w:val="00B73707"/>
    <w:rsid w:val="00B742EE"/>
    <w:rsid w:val="00B74CAA"/>
    <w:rsid w:val="00B74D1B"/>
    <w:rsid w:val="00B75570"/>
    <w:rsid w:val="00B75EA1"/>
    <w:rsid w:val="00B75F90"/>
    <w:rsid w:val="00B7654A"/>
    <w:rsid w:val="00B769D0"/>
    <w:rsid w:val="00B76FB0"/>
    <w:rsid w:val="00B76FCB"/>
    <w:rsid w:val="00B77021"/>
    <w:rsid w:val="00B7776D"/>
    <w:rsid w:val="00B77932"/>
    <w:rsid w:val="00B8015A"/>
    <w:rsid w:val="00B80AC1"/>
    <w:rsid w:val="00B81094"/>
    <w:rsid w:val="00B811B3"/>
    <w:rsid w:val="00B83184"/>
    <w:rsid w:val="00B83919"/>
    <w:rsid w:val="00B83B56"/>
    <w:rsid w:val="00B84271"/>
    <w:rsid w:val="00B8439F"/>
    <w:rsid w:val="00B84913"/>
    <w:rsid w:val="00B8589A"/>
    <w:rsid w:val="00B858E6"/>
    <w:rsid w:val="00B85991"/>
    <w:rsid w:val="00B86173"/>
    <w:rsid w:val="00B86560"/>
    <w:rsid w:val="00B86CCC"/>
    <w:rsid w:val="00B86D64"/>
    <w:rsid w:val="00B8721E"/>
    <w:rsid w:val="00B877E8"/>
    <w:rsid w:val="00B87D24"/>
    <w:rsid w:val="00B90210"/>
    <w:rsid w:val="00B90321"/>
    <w:rsid w:val="00B90331"/>
    <w:rsid w:val="00B90A1A"/>
    <w:rsid w:val="00B9220A"/>
    <w:rsid w:val="00B924CC"/>
    <w:rsid w:val="00B92984"/>
    <w:rsid w:val="00B930E2"/>
    <w:rsid w:val="00B9405E"/>
    <w:rsid w:val="00B941C9"/>
    <w:rsid w:val="00B942B9"/>
    <w:rsid w:val="00B942E4"/>
    <w:rsid w:val="00B94479"/>
    <w:rsid w:val="00B95953"/>
    <w:rsid w:val="00B95CD5"/>
    <w:rsid w:val="00B96480"/>
    <w:rsid w:val="00B96796"/>
    <w:rsid w:val="00B96800"/>
    <w:rsid w:val="00B96CC9"/>
    <w:rsid w:val="00B96FEF"/>
    <w:rsid w:val="00B972D1"/>
    <w:rsid w:val="00B975F5"/>
    <w:rsid w:val="00B97884"/>
    <w:rsid w:val="00BA0BA4"/>
    <w:rsid w:val="00BA1271"/>
    <w:rsid w:val="00BA1428"/>
    <w:rsid w:val="00BA15B0"/>
    <w:rsid w:val="00BA22A3"/>
    <w:rsid w:val="00BA42EB"/>
    <w:rsid w:val="00BA46A8"/>
    <w:rsid w:val="00BA46B8"/>
    <w:rsid w:val="00BA4C07"/>
    <w:rsid w:val="00BA4F50"/>
    <w:rsid w:val="00BA5123"/>
    <w:rsid w:val="00BA52B1"/>
    <w:rsid w:val="00BA5623"/>
    <w:rsid w:val="00BA57AE"/>
    <w:rsid w:val="00BA6083"/>
    <w:rsid w:val="00BA6197"/>
    <w:rsid w:val="00BA6806"/>
    <w:rsid w:val="00BA6914"/>
    <w:rsid w:val="00BA6945"/>
    <w:rsid w:val="00BA6B52"/>
    <w:rsid w:val="00BA6C2E"/>
    <w:rsid w:val="00BA7F3A"/>
    <w:rsid w:val="00BB04BB"/>
    <w:rsid w:val="00BB0577"/>
    <w:rsid w:val="00BB05B7"/>
    <w:rsid w:val="00BB0858"/>
    <w:rsid w:val="00BB0C29"/>
    <w:rsid w:val="00BB1A82"/>
    <w:rsid w:val="00BB29BF"/>
    <w:rsid w:val="00BB3355"/>
    <w:rsid w:val="00BB3655"/>
    <w:rsid w:val="00BB3982"/>
    <w:rsid w:val="00BB3A15"/>
    <w:rsid w:val="00BB5DD6"/>
    <w:rsid w:val="00BB5E99"/>
    <w:rsid w:val="00BB5E9D"/>
    <w:rsid w:val="00BB6E5D"/>
    <w:rsid w:val="00BB7895"/>
    <w:rsid w:val="00BB7E97"/>
    <w:rsid w:val="00BC0020"/>
    <w:rsid w:val="00BC0393"/>
    <w:rsid w:val="00BC0AF9"/>
    <w:rsid w:val="00BC1250"/>
    <w:rsid w:val="00BC171A"/>
    <w:rsid w:val="00BC1E6C"/>
    <w:rsid w:val="00BC21C8"/>
    <w:rsid w:val="00BC21CD"/>
    <w:rsid w:val="00BC3775"/>
    <w:rsid w:val="00BC3A48"/>
    <w:rsid w:val="00BC3BA1"/>
    <w:rsid w:val="00BC4A75"/>
    <w:rsid w:val="00BC4F16"/>
    <w:rsid w:val="00BC6203"/>
    <w:rsid w:val="00BC7A11"/>
    <w:rsid w:val="00BC7C95"/>
    <w:rsid w:val="00BD07EB"/>
    <w:rsid w:val="00BD09F7"/>
    <w:rsid w:val="00BD13CE"/>
    <w:rsid w:val="00BD174F"/>
    <w:rsid w:val="00BD249D"/>
    <w:rsid w:val="00BD2A91"/>
    <w:rsid w:val="00BD2F9D"/>
    <w:rsid w:val="00BD3106"/>
    <w:rsid w:val="00BD322A"/>
    <w:rsid w:val="00BD3870"/>
    <w:rsid w:val="00BD406F"/>
    <w:rsid w:val="00BD414D"/>
    <w:rsid w:val="00BD4DBD"/>
    <w:rsid w:val="00BD4FD2"/>
    <w:rsid w:val="00BD5356"/>
    <w:rsid w:val="00BD5FD0"/>
    <w:rsid w:val="00BD63AE"/>
    <w:rsid w:val="00BD697D"/>
    <w:rsid w:val="00BE1922"/>
    <w:rsid w:val="00BE217B"/>
    <w:rsid w:val="00BE260C"/>
    <w:rsid w:val="00BE3A41"/>
    <w:rsid w:val="00BE3DE7"/>
    <w:rsid w:val="00BE4BB7"/>
    <w:rsid w:val="00BE5A2C"/>
    <w:rsid w:val="00BE6A12"/>
    <w:rsid w:val="00BE7CF5"/>
    <w:rsid w:val="00BF07DB"/>
    <w:rsid w:val="00BF15B6"/>
    <w:rsid w:val="00BF1958"/>
    <w:rsid w:val="00BF1E60"/>
    <w:rsid w:val="00BF2646"/>
    <w:rsid w:val="00BF3AF0"/>
    <w:rsid w:val="00BF3CE9"/>
    <w:rsid w:val="00BF46D8"/>
    <w:rsid w:val="00BF4ACB"/>
    <w:rsid w:val="00BF4F6F"/>
    <w:rsid w:val="00BF5AB1"/>
    <w:rsid w:val="00BF6BBD"/>
    <w:rsid w:val="00BF6FB5"/>
    <w:rsid w:val="00BF7066"/>
    <w:rsid w:val="00C006EF"/>
    <w:rsid w:val="00C01AE4"/>
    <w:rsid w:val="00C020D8"/>
    <w:rsid w:val="00C02F25"/>
    <w:rsid w:val="00C03555"/>
    <w:rsid w:val="00C04E88"/>
    <w:rsid w:val="00C04FE6"/>
    <w:rsid w:val="00C07184"/>
    <w:rsid w:val="00C074E9"/>
    <w:rsid w:val="00C103CF"/>
    <w:rsid w:val="00C10761"/>
    <w:rsid w:val="00C11EEA"/>
    <w:rsid w:val="00C1284D"/>
    <w:rsid w:val="00C12AC4"/>
    <w:rsid w:val="00C139EE"/>
    <w:rsid w:val="00C13E47"/>
    <w:rsid w:val="00C15EF5"/>
    <w:rsid w:val="00C16C44"/>
    <w:rsid w:val="00C16DA2"/>
    <w:rsid w:val="00C174D7"/>
    <w:rsid w:val="00C17AC1"/>
    <w:rsid w:val="00C17B4C"/>
    <w:rsid w:val="00C20D8F"/>
    <w:rsid w:val="00C227BA"/>
    <w:rsid w:val="00C23735"/>
    <w:rsid w:val="00C23872"/>
    <w:rsid w:val="00C24423"/>
    <w:rsid w:val="00C250E0"/>
    <w:rsid w:val="00C25112"/>
    <w:rsid w:val="00C2620B"/>
    <w:rsid w:val="00C27509"/>
    <w:rsid w:val="00C27CF2"/>
    <w:rsid w:val="00C27E7E"/>
    <w:rsid w:val="00C30C97"/>
    <w:rsid w:val="00C329E3"/>
    <w:rsid w:val="00C32A0E"/>
    <w:rsid w:val="00C32A76"/>
    <w:rsid w:val="00C32B93"/>
    <w:rsid w:val="00C32EDA"/>
    <w:rsid w:val="00C32FA7"/>
    <w:rsid w:val="00C332E2"/>
    <w:rsid w:val="00C34DFB"/>
    <w:rsid w:val="00C35845"/>
    <w:rsid w:val="00C35E95"/>
    <w:rsid w:val="00C361C0"/>
    <w:rsid w:val="00C36A0F"/>
    <w:rsid w:val="00C374FF"/>
    <w:rsid w:val="00C37AFB"/>
    <w:rsid w:val="00C406DC"/>
    <w:rsid w:val="00C40CB2"/>
    <w:rsid w:val="00C414FE"/>
    <w:rsid w:val="00C4151A"/>
    <w:rsid w:val="00C42896"/>
    <w:rsid w:val="00C42C72"/>
    <w:rsid w:val="00C42FE6"/>
    <w:rsid w:val="00C430A2"/>
    <w:rsid w:val="00C43516"/>
    <w:rsid w:val="00C4481D"/>
    <w:rsid w:val="00C463CD"/>
    <w:rsid w:val="00C464FD"/>
    <w:rsid w:val="00C46A36"/>
    <w:rsid w:val="00C46FA2"/>
    <w:rsid w:val="00C47DCE"/>
    <w:rsid w:val="00C50C00"/>
    <w:rsid w:val="00C51B4A"/>
    <w:rsid w:val="00C5226C"/>
    <w:rsid w:val="00C522C0"/>
    <w:rsid w:val="00C5266E"/>
    <w:rsid w:val="00C5300C"/>
    <w:rsid w:val="00C531C6"/>
    <w:rsid w:val="00C531CC"/>
    <w:rsid w:val="00C531CE"/>
    <w:rsid w:val="00C53BC8"/>
    <w:rsid w:val="00C54567"/>
    <w:rsid w:val="00C55888"/>
    <w:rsid w:val="00C56380"/>
    <w:rsid w:val="00C5796A"/>
    <w:rsid w:val="00C57FEE"/>
    <w:rsid w:val="00C60636"/>
    <w:rsid w:val="00C6082A"/>
    <w:rsid w:val="00C6191A"/>
    <w:rsid w:val="00C61A0C"/>
    <w:rsid w:val="00C61E50"/>
    <w:rsid w:val="00C62AA9"/>
    <w:rsid w:val="00C62D31"/>
    <w:rsid w:val="00C63345"/>
    <w:rsid w:val="00C64890"/>
    <w:rsid w:val="00C64AAF"/>
    <w:rsid w:val="00C64FB2"/>
    <w:rsid w:val="00C65A30"/>
    <w:rsid w:val="00C65D64"/>
    <w:rsid w:val="00C66E4F"/>
    <w:rsid w:val="00C679D3"/>
    <w:rsid w:val="00C67A76"/>
    <w:rsid w:val="00C707C0"/>
    <w:rsid w:val="00C70958"/>
    <w:rsid w:val="00C712D1"/>
    <w:rsid w:val="00C72744"/>
    <w:rsid w:val="00C72C0C"/>
    <w:rsid w:val="00C72C90"/>
    <w:rsid w:val="00C72F39"/>
    <w:rsid w:val="00C73404"/>
    <w:rsid w:val="00C73411"/>
    <w:rsid w:val="00C73880"/>
    <w:rsid w:val="00C74EFE"/>
    <w:rsid w:val="00C754B2"/>
    <w:rsid w:val="00C759D8"/>
    <w:rsid w:val="00C767BD"/>
    <w:rsid w:val="00C77FA8"/>
    <w:rsid w:val="00C809D5"/>
    <w:rsid w:val="00C80B21"/>
    <w:rsid w:val="00C80CE3"/>
    <w:rsid w:val="00C81535"/>
    <w:rsid w:val="00C82424"/>
    <w:rsid w:val="00C82C8E"/>
    <w:rsid w:val="00C82CAF"/>
    <w:rsid w:val="00C830BB"/>
    <w:rsid w:val="00C83161"/>
    <w:rsid w:val="00C83191"/>
    <w:rsid w:val="00C846C9"/>
    <w:rsid w:val="00C84838"/>
    <w:rsid w:val="00C84911"/>
    <w:rsid w:val="00C85447"/>
    <w:rsid w:val="00C85B1F"/>
    <w:rsid w:val="00C85DAA"/>
    <w:rsid w:val="00C865CE"/>
    <w:rsid w:val="00C866F4"/>
    <w:rsid w:val="00C87A7D"/>
    <w:rsid w:val="00C90040"/>
    <w:rsid w:val="00C90269"/>
    <w:rsid w:val="00C90570"/>
    <w:rsid w:val="00C90C35"/>
    <w:rsid w:val="00C90C61"/>
    <w:rsid w:val="00C91013"/>
    <w:rsid w:val="00C910F7"/>
    <w:rsid w:val="00C917EF"/>
    <w:rsid w:val="00C91BD0"/>
    <w:rsid w:val="00C9306D"/>
    <w:rsid w:val="00C936EB"/>
    <w:rsid w:val="00C94466"/>
    <w:rsid w:val="00C948FF"/>
    <w:rsid w:val="00C94920"/>
    <w:rsid w:val="00C94AEB"/>
    <w:rsid w:val="00C94B7B"/>
    <w:rsid w:val="00C94F9D"/>
    <w:rsid w:val="00C94FEE"/>
    <w:rsid w:val="00C95A47"/>
    <w:rsid w:val="00C96631"/>
    <w:rsid w:val="00C97ED0"/>
    <w:rsid w:val="00CA0B41"/>
    <w:rsid w:val="00CA1D18"/>
    <w:rsid w:val="00CA248F"/>
    <w:rsid w:val="00CA252C"/>
    <w:rsid w:val="00CA2603"/>
    <w:rsid w:val="00CA30D5"/>
    <w:rsid w:val="00CA375A"/>
    <w:rsid w:val="00CA3E0C"/>
    <w:rsid w:val="00CA3EAF"/>
    <w:rsid w:val="00CA41A5"/>
    <w:rsid w:val="00CA433E"/>
    <w:rsid w:val="00CA4F91"/>
    <w:rsid w:val="00CA6886"/>
    <w:rsid w:val="00CA6887"/>
    <w:rsid w:val="00CA73E9"/>
    <w:rsid w:val="00CA743D"/>
    <w:rsid w:val="00CB1278"/>
    <w:rsid w:val="00CB1683"/>
    <w:rsid w:val="00CB24AA"/>
    <w:rsid w:val="00CB2C6E"/>
    <w:rsid w:val="00CB3EEA"/>
    <w:rsid w:val="00CB41A1"/>
    <w:rsid w:val="00CB42B6"/>
    <w:rsid w:val="00CB5EB6"/>
    <w:rsid w:val="00CB7BF3"/>
    <w:rsid w:val="00CC0507"/>
    <w:rsid w:val="00CC05D6"/>
    <w:rsid w:val="00CC0B84"/>
    <w:rsid w:val="00CC12BE"/>
    <w:rsid w:val="00CC14B1"/>
    <w:rsid w:val="00CC1CEE"/>
    <w:rsid w:val="00CC2B4A"/>
    <w:rsid w:val="00CC4B80"/>
    <w:rsid w:val="00CC5DCA"/>
    <w:rsid w:val="00CC6D97"/>
    <w:rsid w:val="00CC6DA1"/>
    <w:rsid w:val="00CC7CD0"/>
    <w:rsid w:val="00CD067D"/>
    <w:rsid w:val="00CD286C"/>
    <w:rsid w:val="00CD2D6A"/>
    <w:rsid w:val="00CD3E1F"/>
    <w:rsid w:val="00CD3EB9"/>
    <w:rsid w:val="00CD4BA4"/>
    <w:rsid w:val="00CD4BDB"/>
    <w:rsid w:val="00CD4C13"/>
    <w:rsid w:val="00CD54A5"/>
    <w:rsid w:val="00CD58E4"/>
    <w:rsid w:val="00CD5EEF"/>
    <w:rsid w:val="00CD5FBB"/>
    <w:rsid w:val="00CD7CAD"/>
    <w:rsid w:val="00CD7E6F"/>
    <w:rsid w:val="00CE0654"/>
    <w:rsid w:val="00CE0B56"/>
    <w:rsid w:val="00CE129D"/>
    <w:rsid w:val="00CE14A7"/>
    <w:rsid w:val="00CE164C"/>
    <w:rsid w:val="00CE17DC"/>
    <w:rsid w:val="00CE252A"/>
    <w:rsid w:val="00CE2596"/>
    <w:rsid w:val="00CE2933"/>
    <w:rsid w:val="00CE319C"/>
    <w:rsid w:val="00CE3E99"/>
    <w:rsid w:val="00CE45D9"/>
    <w:rsid w:val="00CE4EC1"/>
    <w:rsid w:val="00CE5784"/>
    <w:rsid w:val="00CE6E17"/>
    <w:rsid w:val="00CE730B"/>
    <w:rsid w:val="00CF065C"/>
    <w:rsid w:val="00CF073C"/>
    <w:rsid w:val="00CF18AC"/>
    <w:rsid w:val="00CF2BD5"/>
    <w:rsid w:val="00CF2C92"/>
    <w:rsid w:val="00CF2DDA"/>
    <w:rsid w:val="00CF4ED3"/>
    <w:rsid w:val="00CF4FE4"/>
    <w:rsid w:val="00CF56A7"/>
    <w:rsid w:val="00CF5BB7"/>
    <w:rsid w:val="00CF5F02"/>
    <w:rsid w:val="00CF6161"/>
    <w:rsid w:val="00CF64BA"/>
    <w:rsid w:val="00CF708C"/>
    <w:rsid w:val="00CF7599"/>
    <w:rsid w:val="00CF78AA"/>
    <w:rsid w:val="00CF7D92"/>
    <w:rsid w:val="00D00371"/>
    <w:rsid w:val="00D00BFA"/>
    <w:rsid w:val="00D014C6"/>
    <w:rsid w:val="00D01C18"/>
    <w:rsid w:val="00D021A7"/>
    <w:rsid w:val="00D02C54"/>
    <w:rsid w:val="00D036E7"/>
    <w:rsid w:val="00D03DAF"/>
    <w:rsid w:val="00D04E3F"/>
    <w:rsid w:val="00D05216"/>
    <w:rsid w:val="00D065D7"/>
    <w:rsid w:val="00D07A4D"/>
    <w:rsid w:val="00D07ECB"/>
    <w:rsid w:val="00D10492"/>
    <w:rsid w:val="00D10C7C"/>
    <w:rsid w:val="00D137C9"/>
    <w:rsid w:val="00D13D1F"/>
    <w:rsid w:val="00D14859"/>
    <w:rsid w:val="00D14948"/>
    <w:rsid w:val="00D14E7A"/>
    <w:rsid w:val="00D157F6"/>
    <w:rsid w:val="00D15B27"/>
    <w:rsid w:val="00D15B61"/>
    <w:rsid w:val="00D15EC1"/>
    <w:rsid w:val="00D160C3"/>
    <w:rsid w:val="00D16D9E"/>
    <w:rsid w:val="00D16F33"/>
    <w:rsid w:val="00D16FD1"/>
    <w:rsid w:val="00D17449"/>
    <w:rsid w:val="00D177C5"/>
    <w:rsid w:val="00D178F2"/>
    <w:rsid w:val="00D200E5"/>
    <w:rsid w:val="00D217CD"/>
    <w:rsid w:val="00D22959"/>
    <w:rsid w:val="00D22D64"/>
    <w:rsid w:val="00D231DA"/>
    <w:rsid w:val="00D23364"/>
    <w:rsid w:val="00D24B57"/>
    <w:rsid w:val="00D24D57"/>
    <w:rsid w:val="00D24FBB"/>
    <w:rsid w:val="00D259B6"/>
    <w:rsid w:val="00D25CA8"/>
    <w:rsid w:val="00D261B0"/>
    <w:rsid w:val="00D274EC"/>
    <w:rsid w:val="00D278F0"/>
    <w:rsid w:val="00D30D6B"/>
    <w:rsid w:val="00D30F77"/>
    <w:rsid w:val="00D3126E"/>
    <w:rsid w:val="00D315AE"/>
    <w:rsid w:val="00D31B78"/>
    <w:rsid w:val="00D32289"/>
    <w:rsid w:val="00D343D5"/>
    <w:rsid w:val="00D343F0"/>
    <w:rsid w:val="00D34C2D"/>
    <w:rsid w:val="00D3612C"/>
    <w:rsid w:val="00D366E6"/>
    <w:rsid w:val="00D37752"/>
    <w:rsid w:val="00D4130B"/>
    <w:rsid w:val="00D426C6"/>
    <w:rsid w:val="00D42BA8"/>
    <w:rsid w:val="00D42D0E"/>
    <w:rsid w:val="00D44417"/>
    <w:rsid w:val="00D4535D"/>
    <w:rsid w:val="00D46EAA"/>
    <w:rsid w:val="00D46F04"/>
    <w:rsid w:val="00D470C2"/>
    <w:rsid w:val="00D47967"/>
    <w:rsid w:val="00D525F9"/>
    <w:rsid w:val="00D52D49"/>
    <w:rsid w:val="00D533AA"/>
    <w:rsid w:val="00D5349D"/>
    <w:rsid w:val="00D53F95"/>
    <w:rsid w:val="00D54128"/>
    <w:rsid w:val="00D5470B"/>
    <w:rsid w:val="00D5471E"/>
    <w:rsid w:val="00D5480E"/>
    <w:rsid w:val="00D54DF0"/>
    <w:rsid w:val="00D54EC2"/>
    <w:rsid w:val="00D57BB1"/>
    <w:rsid w:val="00D57EB9"/>
    <w:rsid w:val="00D57FFD"/>
    <w:rsid w:val="00D602AE"/>
    <w:rsid w:val="00D6077A"/>
    <w:rsid w:val="00D6283A"/>
    <w:rsid w:val="00D633DD"/>
    <w:rsid w:val="00D646E1"/>
    <w:rsid w:val="00D654F3"/>
    <w:rsid w:val="00D65EC0"/>
    <w:rsid w:val="00D66118"/>
    <w:rsid w:val="00D67766"/>
    <w:rsid w:val="00D67773"/>
    <w:rsid w:val="00D70677"/>
    <w:rsid w:val="00D71B26"/>
    <w:rsid w:val="00D72413"/>
    <w:rsid w:val="00D725D1"/>
    <w:rsid w:val="00D7262E"/>
    <w:rsid w:val="00D739A0"/>
    <w:rsid w:val="00D7430F"/>
    <w:rsid w:val="00D7460D"/>
    <w:rsid w:val="00D748D0"/>
    <w:rsid w:val="00D74B4A"/>
    <w:rsid w:val="00D75683"/>
    <w:rsid w:val="00D76B56"/>
    <w:rsid w:val="00D77DB5"/>
    <w:rsid w:val="00D8166F"/>
    <w:rsid w:val="00D816C9"/>
    <w:rsid w:val="00D81A9D"/>
    <w:rsid w:val="00D828C7"/>
    <w:rsid w:val="00D8308F"/>
    <w:rsid w:val="00D8468E"/>
    <w:rsid w:val="00D84F6D"/>
    <w:rsid w:val="00D8502D"/>
    <w:rsid w:val="00D85E2A"/>
    <w:rsid w:val="00D861A8"/>
    <w:rsid w:val="00D863A2"/>
    <w:rsid w:val="00D86754"/>
    <w:rsid w:val="00D86BD1"/>
    <w:rsid w:val="00D87AD9"/>
    <w:rsid w:val="00D9080A"/>
    <w:rsid w:val="00D90C60"/>
    <w:rsid w:val="00D914CA"/>
    <w:rsid w:val="00D91CFF"/>
    <w:rsid w:val="00D91D8E"/>
    <w:rsid w:val="00D91EDE"/>
    <w:rsid w:val="00D925FC"/>
    <w:rsid w:val="00D93226"/>
    <w:rsid w:val="00D9340F"/>
    <w:rsid w:val="00D935C8"/>
    <w:rsid w:val="00D93AFF"/>
    <w:rsid w:val="00D940D9"/>
    <w:rsid w:val="00D952E3"/>
    <w:rsid w:val="00D95FFE"/>
    <w:rsid w:val="00D96AE0"/>
    <w:rsid w:val="00D96B51"/>
    <w:rsid w:val="00D96F4B"/>
    <w:rsid w:val="00D9728C"/>
    <w:rsid w:val="00D973AC"/>
    <w:rsid w:val="00D97847"/>
    <w:rsid w:val="00D978B6"/>
    <w:rsid w:val="00D97DB9"/>
    <w:rsid w:val="00D97FCC"/>
    <w:rsid w:val="00DA009E"/>
    <w:rsid w:val="00DA03E7"/>
    <w:rsid w:val="00DA052F"/>
    <w:rsid w:val="00DA15A4"/>
    <w:rsid w:val="00DA293A"/>
    <w:rsid w:val="00DA2E09"/>
    <w:rsid w:val="00DA357F"/>
    <w:rsid w:val="00DA3919"/>
    <w:rsid w:val="00DA4091"/>
    <w:rsid w:val="00DA5B55"/>
    <w:rsid w:val="00DA7A34"/>
    <w:rsid w:val="00DA7DDC"/>
    <w:rsid w:val="00DB0015"/>
    <w:rsid w:val="00DB0786"/>
    <w:rsid w:val="00DB087A"/>
    <w:rsid w:val="00DB0A20"/>
    <w:rsid w:val="00DB0E71"/>
    <w:rsid w:val="00DB1A42"/>
    <w:rsid w:val="00DB1F6A"/>
    <w:rsid w:val="00DB26E1"/>
    <w:rsid w:val="00DB26F8"/>
    <w:rsid w:val="00DB3575"/>
    <w:rsid w:val="00DB4188"/>
    <w:rsid w:val="00DB4C96"/>
    <w:rsid w:val="00DB4E08"/>
    <w:rsid w:val="00DB4EC9"/>
    <w:rsid w:val="00DB52B6"/>
    <w:rsid w:val="00DB5F8B"/>
    <w:rsid w:val="00DB6183"/>
    <w:rsid w:val="00DB658C"/>
    <w:rsid w:val="00DB6AD8"/>
    <w:rsid w:val="00DB75E8"/>
    <w:rsid w:val="00DB762B"/>
    <w:rsid w:val="00DB7C5D"/>
    <w:rsid w:val="00DC1DD3"/>
    <w:rsid w:val="00DC1F61"/>
    <w:rsid w:val="00DC3789"/>
    <w:rsid w:val="00DC4EF5"/>
    <w:rsid w:val="00DC530D"/>
    <w:rsid w:val="00DC63D8"/>
    <w:rsid w:val="00DD046C"/>
    <w:rsid w:val="00DD2643"/>
    <w:rsid w:val="00DD272E"/>
    <w:rsid w:val="00DD2757"/>
    <w:rsid w:val="00DD38DD"/>
    <w:rsid w:val="00DD469D"/>
    <w:rsid w:val="00DD4DC7"/>
    <w:rsid w:val="00DD53D2"/>
    <w:rsid w:val="00DD57AC"/>
    <w:rsid w:val="00DD5C32"/>
    <w:rsid w:val="00DD700B"/>
    <w:rsid w:val="00DD77FA"/>
    <w:rsid w:val="00DD7900"/>
    <w:rsid w:val="00DD7C8E"/>
    <w:rsid w:val="00DE08DB"/>
    <w:rsid w:val="00DE0B94"/>
    <w:rsid w:val="00DE11A2"/>
    <w:rsid w:val="00DE1665"/>
    <w:rsid w:val="00DE188F"/>
    <w:rsid w:val="00DE2C6A"/>
    <w:rsid w:val="00DE2E23"/>
    <w:rsid w:val="00DE36F3"/>
    <w:rsid w:val="00DE3C0C"/>
    <w:rsid w:val="00DE3D8E"/>
    <w:rsid w:val="00DE3F11"/>
    <w:rsid w:val="00DE4623"/>
    <w:rsid w:val="00DE5153"/>
    <w:rsid w:val="00DE5184"/>
    <w:rsid w:val="00DE5746"/>
    <w:rsid w:val="00DE6979"/>
    <w:rsid w:val="00DE70A4"/>
    <w:rsid w:val="00DE7395"/>
    <w:rsid w:val="00DE7680"/>
    <w:rsid w:val="00DF0323"/>
    <w:rsid w:val="00DF04A8"/>
    <w:rsid w:val="00DF0B27"/>
    <w:rsid w:val="00DF0C8F"/>
    <w:rsid w:val="00DF1630"/>
    <w:rsid w:val="00DF1689"/>
    <w:rsid w:val="00DF2661"/>
    <w:rsid w:val="00DF320C"/>
    <w:rsid w:val="00DF41F1"/>
    <w:rsid w:val="00DF4413"/>
    <w:rsid w:val="00DF485F"/>
    <w:rsid w:val="00DF55CC"/>
    <w:rsid w:val="00DF60C3"/>
    <w:rsid w:val="00DF62D8"/>
    <w:rsid w:val="00DF6E97"/>
    <w:rsid w:val="00DF7414"/>
    <w:rsid w:val="00DF746B"/>
    <w:rsid w:val="00E01237"/>
    <w:rsid w:val="00E01275"/>
    <w:rsid w:val="00E01354"/>
    <w:rsid w:val="00E01491"/>
    <w:rsid w:val="00E015CA"/>
    <w:rsid w:val="00E02044"/>
    <w:rsid w:val="00E02456"/>
    <w:rsid w:val="00E04298"/>
    <w:rsid w:val="00E044F7"/>
    <w:rsid w:val="00E056A9"/>
    <w:rsid w:val="00E05A7D"/>
    <w:rsid w:val="00E05C40"/>
    <w:rsid w:val="00E061AA"/>
    <w:rsid w:val="00E06331"/>
    <w:rsid w:val="00E07C46"/>
    <w:rsid w:val="00E10F56"/>
    <w:rsid w:val="00E132ED"/>
    <w:rsid w:val="00E13B37"/>
    <w:rsid w:val="00E14F95"/>
    <w:rsid w:val="00E15027"/>
    <w:rsid w:val="00E15242"/>
    <w:rsid w:val="00E155E2"/>
    <w:rsid w:val="00E159A6"/>
    <w:rsid w:val="00E15A5C"/>
    <w:rsid w:val="00E15ADF"/>
    <w:rsid w:val="00E173D8"/>
    <w:rsid w:val="00E174C7"/>
    <w:rsid w:val="00E17994"/>
    <w:rsid w:val="00E204C9"/>
    <w:rsid w:val="00E20653"/>
    <w:rsid w:val="00E225E8"/>
    <w:rsid w:val="00E22A58"/>
    <w:rsid w:val="00E2548C"/>
    <w:rsid w:val="00E25949"/>
    <w:rsid w:val="00E25996"/>
    <w:rsid w:val="00E261CF"/>
    <w:rsid w:val="00E26231"/>
    <w:rsid w:val="00E26AB8"/>
    <w:rsid w:val="00E26F6F"/>
    <w:rsid w:val="00E27270"/>
    <w:rsid w:val="00E27287"/>
    <w:rsid w:val="00E27A74"/>
    <w:rsid w:val="00E30E69"/>
    <w:rsid w:val="00E30EFF"/>
    <w:rsid w:val="00E310B0"/>
    <w:rsid w:val="00E311C8"/>
    <w:rsid w:val="00E31572"/>
    <w:rsid w:val="00E31DA6"/>
    <w:rsid w:val="00E320ED"/>
    <w:rsid w:val="00E32A7A"/>
    <w:rsid w:val="00E33171"/>
    <w:rsid w:val="00E333AF"/>
    <w:rsid w:val="00E333F8"/>
    <w:rsid w:val="00E340F5"/>
    <w:rsid w:val="00E34B2D"/>
    <w:rsid w:val="00E34DA0"/>
    <w:rsid w:val="00E35283"/>
    <w:rsid w:val="00E3547B"/>
    <w:rsid w:val="00E35559"/>
    <w:rsid w:val="00E359CB"/>
    <w:rsid w:val="00E35B60"/>
    <w:rsid w:val="00E35F76"/>
    <w:rsid w:val="00E36CE0"/>
    <w:rsid w:val="00E36E9D"/>
    <w:rsid w:val="00E36FBE"/>
    <w:rsid w:val="00E372C1"/>
    <w:rsid w:val="00E377AA"/>
    <w:rsid w:val="00E378A4"/>
    <w:rsid w:val="00E41555"/>
    <w:rsid w:val="00E41763"/>
    <w:rsid w:val="00E42ACC"/>
    <w:rsid w:val="00E42B74"/>
    <w:rsid w:val="00E43A46"/>
    <w:rsid w:val="00E43FD2"/>
    <w:rsid w:val="00E44757"/>
    <w:rsid w:val="00E44922"/>
    <w:rsid w:val="00E44CC0"/>
    <w:rsid w:val="00E45091"/>
    <w:rsid w:val="00E463F9"/>
    <w:rsid w:val="00E46907"/>
    <w:rsid w:val="00E46959"/>
    <w:rsid w:val="00E47E48"/>
    <w:rsid w:val="00E51534"/>
    <w:rsid w:val="00E52CBE"/>
    <w:rsid w:val="00E52CEA"/>
    <w:rsid w:val="00E53A71"/>
    <w:rsid w:val="00E5535D"/>
    <w:rsid w:val="00E559D0"/>
    <w:rsid w:val="00E56059"/>
    <w:rsid w:val="00E57FD5"/>
    <w:rsid w:val="00E6013A"/>
    <w:rsid w:val="00E603E3"/>
    <w:rsid w:val="00E6087B"/>
    <w:rsid w:val="00E62553"/>
    <w:rsid w:val="00E628CA"/>
    <w:rsid w:val="00E630EB"/>
    <w:rsid w:val="00E63B99"/>
    <w:rsid w:val="00E6478D"/>
    <w:rsid w:val="00E65740"/>
    <w:rsid w:val="00E65DBD"/>
    <w:rsid w:val="00E6637C"/>
    <w:rsid w:val="00E66444"/>
    <w:rsid w:val="00E6770F"/>
    <w:rsid w:val="00E709A2"/>
    <w:rsid w:val="00E71CAB"/>
    <w:rsid w:val="00E71D79"/>
    <w:rsid w:val="00E72034"/>
    <w:rsid w:val="00E7205C"/>
    <w:rsid w:val="00E724CC"/>
    <w:rsid w:val="00E7317A"/>
    <w:rsid w:val="00E73438"/>
    <w:rsid w:val="00E735B9"/>
    <w:rsid w:val="00E739F1"/>
    <w:rsid w:val="00E73E6A"/>
    <w:rsid w:val="00E74A8E"/>
    <w:rsid w:val="00E74D5E"/>
    <w:rsid w:val="00E74FC3"/>
    <w:rsid w:val="00E75E7C"/>
    <w:rsid w:val="00E75EFF"/>
    <w:rsid w:val="00E7659F"/>
    <w:rsid w:val="00E76704"/>
    <w:rsid w:val="00E77431"/>
    <w:rsid w:val="00E7782A"/>
    <w:rsid w:val="00E80105"/>
    <w:rsid w:val="00E801B1"/>
    <w:rsid w:val="00E80754"/>
    <w:rsid w:val="00E808A0"/>
    <w:rsid w:val="00E80BD3"/>
    <w:rsid w:val="00E80D6E"/>
    <w:rsid w:val="00E8192A"/>
    <w:rsid w:val="00E81A8E"/>
    <w:rsid w:val="00E81B42"/>
    <w:rsid w:val="00E81E7D"/>
    <w:rsid w:val="00E8214A"/>
    <w:rsid w:val="00E822F6"/>
    <w:rsid w:val="00E835BE"/>
    <w:rsid w:val="00E83C8F"/>
    <w:rsid w:val="00E85B39"/>
    <w:rsid w:val="00E8622D"/>
    <w:rsid w:val="00E864D6"/>
    <w:rsid w:val="00E86984"/>
    <w:rsid w:val="00E901CC"/>
    <w:rsid w:val="00E90D79"/>
    <w:rsid w:val="00E9107E"/>
    <w:rsid w:val="00E9233F"/>
    <w:rsid w:val="00E923D1"/>
    <w:rsid w:val="00E9264D"/>
    <w:rsid w:val="00E92E66"/>
    <w:rsid w:val="00E93388"/>
    <w:rsid w:val="00E93879"/>
    <w:rsid w:val="00E93D33"/>
    <w:rsid w:val="00E93EC0"/>
    <w:rsid w:val="00E94579"/>
    <w:rsid w:val="00E94AB6"/>
    <w:rsid w:val="00E958A9"/>
    <w:rsid w:val="00E95BBA"/>
    <w:rsid w:val="00E95DC3"/>
    <w:rsid w:val="00E960D4"/>
    <w:rsid w:val="00E96F19"/>
    <w:rsid w:val="00EA1350"/>
    <w:rsid w:val="00EA17EA"/>
    <w:rsid w:val="00EA2447"/>
    <w:rsid w:val="00EA319D"/>
    <w:rsid w:val="00EA3878"/>
    <w:rsid w:val="00EA38EA"/>
    <w:rsid w:val="00EA566A"/>
    <w:rsid w:val="00EA6349"/>
    <w:rsid w:val="00EA6438"/>
    <w:rsid w:val="00EA664F"/>
    <w:rsid w:val="00EA66FC"/>
    <w:rsid w:val="00EA683E"/>
    <w:rsid w:val="00EA70E5"/>
    <w:rsid w:val="00EA7B27"/>
    <w:rsid w:val="00EA7BAA"/>
    <w:rsid w:val="00EB0146"/>
    <w:rsid w:val="00EB03FA"/>
    <w:rsid w:val="00EB22F6"/>
    <w:rsid w:val="00EB25F2"/>
    <w:rsid w:val="00EB300F"/>
    <w:rsid w:val="00EB4886"/>
    <w:rsid w:val="00EB6E82"/>
    <w:rsid w:val="00EB7CC5"/>
    <w:rsid w:val="00EB7D8D"/>
    <w:rsid w:val="00EB7E9F"/>
    <w:rsid w:val="00EC2216"/>
    <w:rsid w:val="00EC24B6"/>
    <w:rsid w:val="00EC257D"/>
    <w:rsid w:val="00EC2908"/>
    <w:rsid w:val="00EC3041"/>
    <w:rsid w:val="00EC30AB"/>
    <w:rsid w:val="00EC3EFC"/>
    <w:rsid w:val="00EC4645"/>
    <w:rsid w:val="00EC4E1A"/>
    <w:rsid w:val="00EC4F93"/>
    <w:rsid w:val="00EC557D"/>
    <w:rsid w:val="00EC56D0"/>
    <w:rsid w:val="00EC5BB4"/>
    <w:rsid w:val="00EC634D"/>
    <w:rsid w:val="00EC6CDF"/>
    <w:rsid w:val="00EC6EC7"/>
    <w:rsid w:val="00EC75D6"/>
    <w:rsid w:val="00EC7E24"/>
    <w:rsid w:val="00ED022F"/>
    <w:rsid w:val="00ED02D7"/>
    <w:rsid w:val="00ED225F"/>
    <w:rsid w:val="00ED23D9"/>
    <w:rsid w:val="00ED395B"/>
    <w:rsid w:val="00ED45C4"/>
    <w:rsid w:val="00ED52B0"/>
    <w:rsid w:val="00ED600D"/>
    <w:rsid w:val="00ED6691"/>
    <w:rsid w:val="00ED75BD"/>
    <w:rsid w:val="00ED7A9E"/>
    <w:rsid w:val="00EE02E8"/>
    <w:rsid w:val="00EE1754"/>
    <w:rsid w:val="00EE18B8"/>
    <w:rsid w:val="00EE1EE6"/>
    <w:rsid w:val="00EE2BCA"/>
    <w:rsid w:val="00EE2F1A"/>
    <w:rsid w:val="00EE3EA2"/>
    <w:rsid w:val="00EE4154"/>
    <w:rsid w:val="00EE51C9"/>
    <w:rsid w:val="00EE51EA"/>
    <w:rsid w:val="00EE55FC"/>
    <w:rsid w:val="00EE5736"/>
    <w:rsid w:val="00EE632E"/>
    <w:rsid w:val="00EE640F"/>
    <w:rsid w:val="00EE676F"/>
    <w:rsid w:val="00EE67B8"/>
    <w:rsid w:val="00EE7587"/>
    <w:rsid w:val="00EE7EB2"/>
    <w:rsid w:val="00EF02DE"/>
    <w:rsid w:val="00EF0910"/>
    <w:rsid w:val="00EF4E68"/>
    <w:rsid w:val="00EF5714"/>
    <w:rsid w:val="00EF610E"/>
    <w:rsid w:val="00EF69A9"/>
    <w:rsid w:val="00EF6A1E"/>
    <w:rsid w:val="00EF7551"/>
    <w:rsid w:val="00EF7E56"/>
    <w:rsid w:val="00F00CED"/>
    <w:rsid w:val="00F02E1C"/>
    <w:rsid w:val="00F032A0"/>
    <w:rsid w:val="00F039AD"/>
    <w:rsid w:val="00F04B7B"/>
    <w:rsid w:val="00F04EFE"/>
    <w:rsid w:val="00F062E9"/>
    <w:rsid w:val="00F063C4"/>
    <w:rsid w:val="00F06485"/>
    <w:rsid w:val="00F0676F"/>
    <w:rsid w:val="00F070D8"/>
    <w:rsid w:val="00F07ABB"/>
    <w:rsid w:val="00F07DEB"/>
    <w:rsid w:val="00F10227"/>
    <w:rsid w:val="00F104C6"/>
    <w:rsid w:val="00F10979"/>
    <w:rsid w:val="00F1119A"/>
    <w:rsid w:val="00F111F9"/>
    <w:rsid w:val="00F11A47"/>
    <w:rsid w:val="00F11D62"/>
    <w:rsid w:val="00F1259A"/>
    <w:rsid w:val="00F12B9B"/>
    <w:rsid w:val="00F12DCF"/>
    <w:rsid w:val="00F14258"/>
    <w:rsid w:val="00F14891"/>
    <w:rsid w:val="00F15062"/>
    <w:rsid w:val="00F154B7"/>
    <w:rsid w:val="00F17711"/>
    <w:rsid w:val="00F200A6"/>
    <w:rsid w:val="00F201DA"/>
    <w:rsid w:val="00F205A2"/>
    <w:rsid w:val="00F20965"/>
    <w:rsid w:val="00F20A0F"/>
    <w:rsid w:val="00F21A4D"/>
    <w:rsid w:val="00F21CB3"/>
    <w:rsid w:val="00F22763"/>
    <w:rsid w:val="00F2280A"/>
    <w:rsid w:val="00F2284D"/>
    <w:rsid w:val="00F23A5B"/>
    <w:rsid w:val="00F23AD4"/>
    <w:rsid w:val="00F23AEC"/>
    <w:rsid w:val="00F23E6E"/>
    <w:rsid w:val="00F24170"/>
    <w:rsid w:val="00F2428E"/>
    <w:rsid w:val="00F269E2"/>
    <w:rsid w:val="00F2729D"/>
    <w:rsid w:val="00F30563"/>
    <w:rsid w:val="00F30A8C"/>
    <w:rsid w:val="00F31D48"/>
    <w:rsid w:val="00F31F9E"/>
    <w:rsid w:val="00F324E3"/>
    <w:rsid w:val="00F32882"/>
    <w:rsid w:val="00F32D90"/>
    <w:rsid w:val="00F33092"/>
    <w:rsid w:val="00F33F08"/>
    <w:rsid w:val="00F34872"/>
    <w:rsid w:val="00F34FD8"/>
    <w:rsid w:val="00F37760"/>
    <w:rsid w:val="00F377DF"/>
    <w:rsid w:val="00F3799F"/>
    <w:rsid w:val="00F37CF0"/>
    <w:rsid w:val="00F37F47"/>
    <w:rsid w:val="00F40A12"/>
    <w:rsid w:val="00F411A4"/>
    <w:rsid w:val="00F41DBE"/>
    <w:rsid w:val="00F422CA"/>
    <w:rsid w:val="00F4316A"/>
    <w:rsid w:val="00F4413D"/>
    <w:rsid w:val="00F444E8"/>
    <w:rsid w:val="00F47692"/>
    <w:rsid w:val="00F47F7C"/>
    <w:rsid w:val="00F50282"/>
    <w:rsid w:val="00F503DE"/>
    <w:rsid w:val="00F50CDF"/>
    <w:rsid w:val="00F50E75"/>
    <w:rsid w:val="00F51154"/>
    <w:rsid w:val="00F51914"/>
    <w:rsid w:val="00F51AE5"/>
    <w:rsid w:val="00F52E08"/>
    <w:rsid w:val="00F53DBA"/>
    <w:rsid w:val="00F53F0A"/>
    <w:rsid w:val="00F53F49"/>
    <w:rsid w:val="00F53F6D"/>
    <w:rsid w:val="00F543A8"/>
    <w:rsid w:val="00F543B5"/>
    <w:rsid w:val="00F54E27"/>
    <w:rsid w:val="00F5511C"/>
    <w:rsid w:val="00F55F75"/>
    <w:rsid w:val="00F56B40"/>
    <w:rsid w:val="00F5702E"/>
    <w:rsid w:val="00F57FAB"/>
    <w:rsid w:val="00F61746"/>
    <w:rsid w:val="00F61972"/>
    <w:rsid w:val="00F61ABB"/>
    <w:rsid w:val="00F61BBB"/>
    <w:rsid w:val="00F6207B"/>
    <w:rsid w:val="00F62573"/>
    <w:rsid w:val="00F632EB"/>
    <w:rsid w:val="00F63B89"/>
    <w:rsid w:val="00F63EC7"/>
    <w:rsid w:val="00F649C7"/>
    <w:rsid w:val="00F656C3"/>
    <w:rsid w:val="00F66354"/>
    <w:rsid w:val="00F6644E"/>
    <w:rsid w:val="00F6689C"/>
    <w:rsid w:val="00F66E5F"/>
    <w:rsid w:val="00F66EFA"/>
    <w:rsid w:val="00F67BE7"/>
    <w:rsid w:val="00F709B8"/>
    <w:rsid w:val="00F70DB9"/>
    <w:rsid w:val="00F714D6"/>
    <w:rsid w:val="00F717F7"/>
    <w:rsid w:val="00F72614"/>
    <w:rsid w:val="00F72B12"/>
    <w:rsid w:val="00F72CCB"/>
    <w:rsid w:val="00F73274"/>
    <w:rsid w:val="00F732B2"/>
    <w:rsid w:val="00F73620"/>
    <w:rsid w:val="00F73AD3"/>
    <w:rsid w:val="00F73DE9"/>
    <w:rsid w:val="00F73EF9"/>
    <w:rsid w:val="00F760F9"/>
    <w:rsid w:val="00F762BF"/>
    <w:rsid w:val="00F77A34"/>
    <w:rsid w:val="00F77C9E"/>
    <w:rsid w:val="00F77FCE"/>
    <w:rsid w:val="00F804CD"/>
    <w:rsid w:val="00F80A79"/>
    <w:rsid w:val="00F80FB5"/>
    <w:rsid w:val="00F81818"/>
    <w:rsid w:val="00F818C2"/>
    <w:rsid w:val="00F82230"/>
    <w:rsid w:val="00F825AD"/>
    <w:rsid w:val="00F83ECC"/>
    <w:rsid w:val="00F8449C"/>
    <w:rsid w:val="00F846FD"/>
    <w:rsid w:val="00F86A81"/>
    <w:rsid w:val="00F90E00"/>
    <w:rsid w:val="00F90F44"/>
    <w:rsid w:val="00F91D2C"/>
    <w:rsid w:val="00F929A2"/>
    <w:rsid w:val="00F92A1C"/>
    <w:rsid w:val="00F92C1E"/>
    <w:rsid w:val="00F9349F"/>
    <w:rsid w:val="00F948D4"/>
    <w:rsid w:val="00F9495A"/>
    <w:rsid w:val="00F95F52"/>
    <w:rsid w:val="00F96223"/>
    <w:rsid w:val="00F96B38"/>
    <w:rsid w:val="00F97E16"/>
    <w:rsid w:val="00FA08B3"/>
    <w:rsid w:val="00FA23CA"/>
    <w:rsid w:val="00FA2CC0"/>
    <w:rsid w:val="00FA3028"/>
    <w:rsid w:val="00FA33A9"/>
    <w:rsid w:val="00FA3FD6"/>
    <w:rsid w:val="00FA4443"/>
    <w:rsid w:val="00FA4C4D"/>
    <w:rsid w:val="00FA575D"/>
    <w:rsid w:val="00FA598A"/>
    <w:rsid w:val="00FA6B12"/>
    <w:rsid w:val="00FA7036"/>
    <w:rsid w:val="00FB14D1"/>
    <w:rsid w:val="00FB1A8A"/>
    <w:rsid w:val="00FB24ED"/>
    <w:rsid w:val="00FB2D34"/>
    <w:rsid w:val="00FB3599"/>
    <w:rsid w:val="00FB3990"/>
    <w:rsid w:val="00FB40C2"/>
    <w:rsid w:val="00FB464C"/>
    <w:rsid w:val="00FB4C58"/>
    <w:rsid w:val="00FB5037"/>
    <w:rsid w:val="00FB55E5"/>
    <w:rsid w:val="00FB6AEA"/>
    <w:rsid w:val="00FB7250"/>
    <w:rsid w:val="00FB72C0"/>
    <w:rsid w:val="00FB730A"/>
    <w:rsid w:val="00FB792F"/>
    <w:rsid w:val="00FB7B10"/>
    <w:rsid w:val="00FB7B17"/>
    <w:rsid w:val="00FB7DF9"/>
    <w:rsid w:val="00FC04EB"/>
    <w:rsid w:val="00FC0DBD"/>
    <w:rsid w:val="00FC1FC1"/>
    <w:rsid w:val="00FC214F"/>
    <w:rsid w:val="00FC24BE"/>
    <w:rsid w:val="00FC286F"/>
    <w:rsid w:val="00FC2C2B"/>
    <w:rsid w:val="00FC3790"/>
    <w:rsid w:val="00FC42BA"/>
    <w:rsid w:val="00FC5E4F"/>
    <w:rsid w:val="00FC6356"/>
    <w:rsid w:val="00FC79D4"/>
    <w:rsid w:val="00FD0BB9"/>
    <w:rsid w:val="00FD1716"/>
    <w:rsid w:val="00FD1F68"/>
    <w:rsid w:val="00FD1FC5"/>
    <w:rsid w:val="00FD283B"/>
    <w:rsid w:val="00FD2FE6"/>
    <w:rsid w:val="00FD3407"/>
    <w:rsid w:val="00FD3992"/>
    <w:rsid w:val="00FD7FE3"/>
    <w:rsid w:val="00FE2CA2"/>
    <w:rsid w:val="00FE3BB4"/>
    <w:rsid w:val="00FE3F92"/>
    <w:rsid w:val="00FE3FE3"/>
    <w:rsid w:val="00FE40AF"/>
    <w:rsid w:val="00FE4C54"/>
    <w:rsid w:val="00FE4FBC"/>
    <w:rsid w:val="00FE508D"/>
    <w:rsid w:val="00FE5810"/>
    <w:rsid w:val="00FE60AC"/>
    <w:rsid w:val="00FE6121"/>
    <w:rsid w:val="00FE688C"/>
    <w:rsid w:val="00FE7048"/>
    <w:rsid w:val="00FF057E"/>
    <w:rsid w:val="00FF1705"/>
    <w:rsid w:val="00FF238F"/>
    <w:rsid w:val="00FF24B0"/>
    <w:rsid w:val="00FF2C58"/>
    <w:rsid w:val="00FF30CF"/>
    <w:rsid w:val="00FF342C"/>
    <w:rsid w:val="00FF49C9"/>
    <w:rsid w:val="00FF4BE7"/>
    <w:rsid w:val="00FF515A"/>
    <w:rsid w:val="00FF6B57"/>
    <w:rsid w:val="00FF7263"/>
    <w:rsid w:val="00FF77B1"/>
    <w:rsid w:val="00FF7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BD80"/>
  <w15:chartTrackingRefBased/>
  <w15:docId w15:val="{10DC7330-E4AE-4E1A-83C9-9567AC7C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786"/>
    <w:pPr>
      <w:widowControl w:val="0"/>
      <w:spacing w:after="0" w:line="240" w:lineRule="auto"/>
    </w:pPr>
    <w:rPr>
      <w:rFonts w:ascii="Times New Roman" w:eastAsia="Times New Roman" w:hAnsi="Times New Roman" w:cs="Times New Roman"/>
      <w:sz w:val="24"/>
      <w:szCs w:val="24"/>
      <w:lang w:val="sv-SE" w:eastAsia="sv-SE"/>
    </w:rPr>
  </w:style>
  <w:style w:type="paragraph" w:styleId="Rubrik1">
    <w:name w:val="heading 1"/>
    <w:basedOn w:val="Normal"/>
    <w:next w:val="Normal"/>
    <w:link w:val="Rubrik1Char"/>
    <w:qFormat/>
    <w:rsid w:val="005315D0"/>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qFormat/>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8468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paragraph" w:styleId="Liststycke">
    <w:name w:val="List Paragraph"/>
    <w:basedOn w:val="Normal"/>
    <w:link w:val="ListstyckeChar"/>
    <w:uiPriority w:val="34"/>
    <w:qFormat/>
    <w:rsid w:val="00A37376"/>
    <w:pPr>
      <w:ind w:left="720"/>
      <w:contextualSpacing/>
    </w:pPr>
  </w:style>
  <w:style w:type="character" w:customStyle="1" w:styleId="FotnotstextChar">
    <w:name w:val="Fotnotstext Char"/>
    <w:basedOn w:val="Standardstycketeckensnitt"/>
    <w:link w:val="Fotnotstext"/>
    <w:semiHidden/>
    <w:rsid w:val="00DF1630"/>
    <w:rPr>
      <w:rFonts w:ascii="Times New Roman" w:eastAsia="Times New Roman" w:hAnsi="Times New Roman" w:cs="Times New Roman"/>
      <w:sz w:val="20"/>
      <w:szCs w:val="20"/>
      <w:lang w:val="sv-SE" w:eastAsia="sv-SE"/>
    </w:rPr>
  </w:style>
  <w:style w:type="paragraph" w:styleId="Fotnotstext">
    <w:name w:val="footnote text"/>
    <w:basedOn w:val="Normal"/>
    <w:link w:val="FotnotstextChar"/>
    <w:semiHidden/>
    <w:unhideWhenUsed/>
    <w:rsid w:val="00DF1630"/>
    <w:pPr>
      <w:widowControl/>
    </w:pPr>
    <w:rPr>
      <w:sz w:val="20"/>
      <w:szCs w:val="20"/>
    </w:rPr>
  </w:style>
  <w:style w:type="character" w:customStyle="1" w:styleId="FotnotstextChar1">
    <w:name w:val="Fotnotstext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KommentarerChar">
    <w:name w:val="Kommentarer Char"/>
    <w:basedOn w:val="Standardstycketeckensnitt"/>
    <w:link w:val="Kommentarer"/>
    <w:uiPriority w:val="99"/>
    <w:semiHidden/>
    <w:rsid w:val="00DF1630"/>
    <w:rPr>
      <w:rFonts w:ascii="Times New Roman" w:eastAsia="Times New Roman" w:hAnsi="Times New Roman" w:cs="Times New Roman"/>
      <w:sz w:val="20"/>
      <w:szCs w:val="20"/>
      <w:lang w:val="sv-SE" w:eastAsia="sv-SE"/>
    </w:rPr>
  </w:style>
  <w:style w:type="paragraph" w:styleId="Kommentarer">
    <w:name w:val="annotation text"/>
    <w:basedOn w:val="Normal"/>
    <w:link w:val="KommentarerChar"/>
    <w:uiPriority w:val="99"/>
    <w:semiHidden/>
    <w:unhideWhenUsed/>
    <w:rsid w:val="00DF1630"/>
    <w:rPr>
      <w:sz w:val="20"/>
      <w:szCs w:val="20"/>
    </w:rPr>
  </w:style>
  <w:style w:type="character" w:customStyle="1" w:styleId="KommentarerChar1">
    <w:name w:val="Kommentarer Char1"/>
    <w:basedOn w:val="Standardstycketeckensnitt"/>
    <w:uiPriority w:val="99"/>
    <w:semiHidden/>
    <w:rsid w:val="00DF1630"/>
    <w:rPr>
      <w:rFonts w:ascii="Times New Roman" w:eastAsia="Times New Roman" w:hAnsi="Times New Roman" w:cs="Times New Roman"/>
      <w:sz w:val="20"/>
      <w:szCs w:val="20"/>
      <w:lang w:val="sv-SE" w:eastAsia="sv-SE"/>
    </w:rPr>
  </w:style>
  <w:style w:type="character" w:customStyle="1" w:styleId="SidhuvudChar">
    <w:name w:val="Sidhuvud Char"/>
    <w:basedOn w:val="Standardstycketeckensnitt"/>
    <w:link w:val="Sidhuvud"/>
    <w:rsid w:val="00DF1630"/>
    <w:rPr>
      <w:rFonts w:ascii="Times New Roman" w:eastAsia="Times New Roman" w:hAnsi="Times New Roman" w:cs="Times New Roman"/>
      <w:sz w:val="24"/>
      <w:szCs w:val="24"/>
      <w:lang w:val="sv-SE" w:eastAsia="sv-SE"/>
    </w:rPr>
  </w:style>
  <w:style w:type="paragraph" w:styleId="Sidhuvud">
    <w:name w:val="header"/>
    <w:basedOn w:val="Normal"/>
    <w:link w:val="SidhuvudChar"/>
    <w:unhideWhenUsed/>
    <w:rsid w:val="00DF1630"/>
    <w:pPr>
      <w:tabs>
        <w:tab w:val="center" w:pos="4536"/>
        <w:tab w:val="right" w:pos="9072"/>
      </w:tabs>
    </w:pPr>
  </w:style>
  <w:style w:type="character" w:customStyle="1" w:styleId="SidhuvudChar1">
    <w:name w:val="Sidhuvud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SidfotChar">
    <w:name w:val="Sidfot Char"/>
    <w:basedOn w:val="Standardstycketeckensnitt"/>
    <w:link w:val="Sidfot"/>
    <w:uiPriority w:val="99"/>
    <w:rsid w:val="00DF1630"/>
    <w:rPr>
      <w:rFonts w:ascii="Times New Roman" w:eastAsia="Times New Roman" w:hAnsi="Times New Roman" w:cs="Times New Roman"/>
      <w:sz w:val="24"/>
      <w:szCs w:val="24"/>
      <w:lang w:val="sv-SE" w:eastAsia="sv-SE"/>
    </w:rPr>
  </w:style>
  <w:style w:type="paragraph" w:styleId="Sidfot">
    <w:name w:val="footer"/>
    <w:basedOn w:val="Normal"/>
    <w:link w:val="SidfotChar"/>
    <w:uiPriority w:val="99"/>
    <w:unhideWhenUsed/>
    <w:rsid w:val="00DF1630"/>
    <w:pPr>
      <w:tabs>
        <w:tab w:val="center" w:pos="4536"/>
        <w:tab w:val="right" w:pos="9072"/>
      </w:tabs>
    </w:pPr>
  </w:style>
  <w:style w:type="character" w:customStyle="1" w:styleId="SidfotChar1">
    <w:name w:val="Sidfot Char1"/>
    <w:basedOn w:val="Standardstycketeckensnitt"/>
    <w:uiPriority w:val="99"/>
    <w:semiHidden/>
    <w:rsid w:val="00DF1630"/>
    <w:rPr>
      <w:rFonts w:ascii="Times New Roman" w:eastAsia="Times New Roman" w:hAnsi="Times New Roman" w:cs="Times New Roman"/>
      <w:sz w:val="24"/>
      <w:szCs w:val="24"/>
      <w:lang w:val="sv-SE" w:eastAsia="sv-SE"/>
    </w:rPr>
  </w:style>
  <w:style w:type="character" w:customStyle="1" w:styleId="OformateradtextChar">
    <w:name w:val="Oformaterad text Char"/>
    <w:basedOn w:val="Standardstycketeckensnitt"/>
    <w:link w:val="Oformateradtext"/>
    <w:uiPriority w:val="99"/>
    <w:rsid w:val="00DF1630"/>
    <w:rPr>
      <w:rFonts w:ascii="Calibri" w:eastAsia="Calibri" w:hAnsi="Calibri" w:cs="Times New Roman"/>
      <w:lang w:val="sv-SE"/>
    </w:rPr>
  </w:style>
  <w:style w:type="paragraph" w:styleId="Oformateradtext">
    <w:name w:val="Plain Text"/>
    <w:basedOn w:val="Normal"/>
    <w:link w:val="OformateradtextChar"/>
    <w:uiPriority w:val="99"/>
    <w:unhideWhenUsed/>
    <w:rsid w:val="00DF1630"/>
    <w:pPr>
      <w:widowControl/>
    </w:pPr>
    <w:rPr>
      <w:rFonts w:ascii="Calibri" w:eastAsia="Calibri" w:hAnsi="Calibri"/>
      <w:sz w:val="22"/>
      <w:szCs w:val="22"/>
      <w:lang w:eastAsia="en-US"/>
    </w:rPr>
  </w:style>
  <w:style w:type="character" w:customStyle="1" w:styleId="OformateradtextChar1">
    <w:name w:val="Oformaterad text Char1"/>
    <w:basedOn w:val="Standardstycketeckensnitt"/>
    <w:uiPriority w:val="99"/>
    <w:semiHidden/>
    <w:rsid w:val="00DF1630"/>
    <w:rPr>
      <w:rFonts w:ascii="Consolas" w:eastAsia="Times New Roman" w:hAnsi="Consolas" w:cs="Times New Roman"/>
      <w:sz w:val="21"/>
      <w:szCs w:val="21"/>
      <w:lang w:val="sv-SE" w:eastAsia="sv-SE"/>
    </w:rPr>
  </w:style>
  <w:style w:type="character" w:customStyle="1" w:styleId="KommentarsmneChar">
    <w:name w:val="Kommentarsämne Char"/>
    <w:basedOn w:val="KommentarerChar"/>
    <w:link w:val="Kommentarsmne"/>
    <w:uiPriority w:val="99"/>
    <w:semiHidden/>
    <w:rsid w:val="00DF1630"/>
    <w:rPr>
      <w:rFonts w:ascii="Times New Roman" w:eastAsia="Times New Roman" w:hAnsi="Times New Roman" w:cs="Times New Roman"/>
      <w:b/>
      <w:bCs/>
      <w:sz w:val="20"/>
      <w:szCs w:val="20"/>
      <w:lang w:val="sv-SE" w:eastAsia="sv-SE"/>
    </w:rPr>
  </w:style>
  <w:style w:type="paragraph" w:styleId="Kommentarsmne">
    <w:name w:val="annotation subject"/>
    <w:basedOn w:val="Kommentarer"/>
    <w:next w:val="Kommentarer"/>
    <w:link w:val="KommentarsmneChar"/>
    <w:uiPriority w:val="99"/>
    <w:semiHidden/>
    <w:unhideWhenUsed/>
    <w:rsid w:val="00DF1630"/>
    <w:rPr>
      <w:b/>
      <w:bCs/>
    </w:rPr>
  </w:style>
  <w:style w:type="character" w:customStyle="1" w:styleId="KommentarsmneChar1">
    <w:name w:val="Kommentarsämne Char1"/>
    <w:basedOn w:val="KommentarerChar1"/>
    <w:uiPriority w:val="99"/>
    <w:semiHidden/>
    <w:rsid w:val="00DF1630"/>
    <w:rPr>
      <w:rFonts w:ascii="Times New Roman" w:eastAsia="Times New Roman" w:hAnsi="Times New Roman" w:cs="Times New Roman"/>
      <w:b/>
      <w:bCs/>
      <w:sz w:val="20"/>
      <w:szCs w:val="20"/>
      <w:lang w:val="sv-SE" w:eastAsia="sv-SE"/>
    </w:rPr>
  </w:style>
  <w:style w:type="character" w:customStyle="1" w:styleId="BallongtextChar">
    <w:name w:val="Ballongtext Char"/>
    <w:basedOn w:val="Standardstycketeckensnitt"/>
    <w:link w:val="Ballongtext"/>
    <w:semiHidden/>
    <w:rsid w:val="00DF1630"/>
    <w:rPr>
      <w:rFonts w:ascii="Tahoma" w:eastAsia="Times New Roman" w:hAnsi="Tahoma" w:cs="Tahoma"/>
      <w:sz w:val="16"/>
      <w:szCs w:val="16"/>
      <w:lang w:val="sv-SE" w:eastAsia="sv-SE"/>
    </w:rPr>
  </w:style>
  <w:style w:type="paragraph" w:styleId="Ballongtext">
    <w:name w:val="Balloon Text"/>
    <w:basedOn w:val="Normal"/>
    <w:link w:val="BallongtextChar"/>
    <w:semiHidden/>
    <w:unhideWhenUsed/>
    <w:rsid w:val="00DF1630"/>
    <w:rPr>
      <w:rFonts w:ascii="Tahoma" w:hAnsi="Tahoma" w:cs="Tahoma"/>
      <w:sz w:val="16"/>
      <w:szCs w:val="16"/>
    </w:rPr>
  </w:style>
  <w:style w:type="character" w:customStyle="1" w:styleId="BallongtextChar1">
    <w:name w:val="Ballongtext Char1"/>
    <w:basedOn w:val="Standardstycketeckensnitt"/>
    <w:uiPriority w:val="99"/>
    <w:semiHidden/>
    <w:rsid w:val="00DF1630"/>
    <w:rPr>
      <w:rFonts w:ascii="Segoe UI" w:eastAsia="Times New Roman" w:hAnsi="Segoe UI" w:cs="Segoe UI"/>
      <w:sz w:val="18"/>
      <w:szCs w:val="18"/>
      <w:lang w:val="sv-SE" w:eastAsia="sv-SE"/>
    </w:rPr>
  </w:style>
  <w:style w:type="character" w:customStyle="1" w:styleId="RKnormalChar">
    <w:name w:val="RKnormal Char"/>
    <w:link w:val="RKnormal"/>
    <w:locked/>
    <w:rsid w:val="00DF1630"/>
    <w:rPr>
      <w:rFonts w:ascii="OrigGarmnd BT" w:eastAsia="Times New Roman" w:hAnsi="OrigGarmnd BT" w:cs="Times New Roman"/>
      <w:sz w:val="24"/>
      <w:szCs w:val="20"/>
      <w:lang w:val="sv-SE"/>
    </w:rPr>
  </w:style>
  <w:style w:type="paragraph" w:customStyle="1" w:styleId="RKnormal">
    <w:name w:val="RKnormal"/>
    <w:basedOn w:val="Normal"/>
    <w:link w:val="RKnormalChar"/>
    <w:rsid w:val="00DF1630"/>
    <w:pPr>
      <w:widowControl/>
      <w:tabs>
        <w:tab w:val="left" w:pos="2835"/>
      </w:tabs>
      <w:overflowPunct w:val="0"/>
      <w:autoSpaceDE w:val="0"/>
      <w:autoSpaceDN w:val="0"/>
      <w:adjustRightInd w:val="0"/>
      <w:spacing w:line="240" w:lineRule="atLeast"/>
    </w:pPr>
    <w:rPr>
      <w:rFonts w:ascii="OrigGarmnd BT" w:hAnsi="OrigGarmnd BT"/>
      <w:szCs w:val="20"/>
      <w:lang w:eastAsia="en-US"/>
    </w:rPr>
  </w:style>
  <w:style w:type="character" w:customStyle="1" w:styleId="EntEmetChar">
    <w:name w:val="EntEmet Char"/>
    <w:link w:val="EntEmet"/>
    <w:locked/>
    <w:rsid w:val="00DF1630"/>
    <w:rPr>
      <w:rFonts w:ascii="Times New Roman" w:eastAsia="Times New Roman" w:hAnsi="Times New Roman" w:cs="Times New Roman"/>
      <w:sz w:val="24"/>
      <w:szCs w:val="20"/>
      <w:lang w:eastAsia="fr-BE"/>
    </w:rPr>
  </w:style>
  <w:style w:type="paragraph" w:customStyle="1" w:styleId="EntEmet">
    <w:name w:val="EntEmet"/>
    <w:basedOn w:val="Normal"/>
    <w:link w:val="EntEmetChar"/>
    <w:rsid w:val="00DF1630"/>
    <w:pPr>
      <w:tabs>
        <w:tab w:val="left" w:pos="284"/>
        <w:tab w:val="left" w:pos="567"/>
        <w:tab w:val="left" w:pos="851"/>
        <w:tab w:val="left" w:pos="1134"/>
        <w:tab w:val="left" w:pos="1418"/>
      </w:tabs>
      <w:spacing w:before="40"/>
    </w:pPr>
    <w:rPr>
      <w:szCs w:val="20"/>
      <w:lang w:val="en-GB" w:eastAsia="fr-BE"/>
    </w:rPr>
  </w:style>
  <w:style w:type="paragraph" w:styleId="Normalwebb">
    <w:name w:val="Normal (Web)"/>
    <w:basedOn w:val="Normal"/>
    <w:uiPriority w:val="99"/>
    <w:semiHidden/>
    <w:unhideWhenUsed/>
    <w:rsid w:val="00AD495C"/>
    <w:pPr>
      <w:widowControl/>
      <w:spacing w:before="100" w:beforeAutospacing="1" w:after="100" w:afterAutospacing="1"/>
    </w:pPr>
    <w:rPr>
      <w:rFonts w:eastAsiaTheme="minorHAnsi"/>
    </w:rPr>
  </w:style>
  <w:style w:type="character" w:customStyle="1" w:styleId="s17">
    <w:name w:val="s17"/>
    <w:basedOn w:val="Standardstycketeckensnitt"/>
    <w:rsid w:val="00C712D1"/>
  </w:style>
  <w:style w:type="character" w:styleId="Kommentarsreferens">
    <w:name w:val="annotation reference"/>
    <w:basedOn w:val="Standardstycketeckensnitt"/>
    <w:uiPriority w:val="99"/>
    <w:semiHidden/>
    <w:unhideWhenUsed/>
    <w:rsid w:val="00EA70E5"/>
    <w:rPr>
      <w:sz w:val="16"/>
      <w:szCs w:val="16"/>
    </w:rPr>
  </w:style>
  <w:style w:type="paragraph" w:customStyle="1" w:styleId="Default">
    <w:name w:val="Default"/>
    <w:basedOn w:val="Normal"/>
    <w:rsid w:val="00047C03"/>
    <w:pPr>
      <w:widowControl/>
      <w:autoSpaceDE w:val="0"/>
      <w:autoSpaceDN w:val="0"/>
    </w:pPr>
    <w:rPr>
      <w:rFonts w:eastAsiaTheme="minorHAnsi"/>
      <w:color w:val="000000"/>
      <w:lang w:eastAsia="en-US"/>
    </w:rPr>
  </w:style>
  <w:style w:type="paragraph" w:styleId="Rubrik">
    <w:name w:val="Title"/>
    <w:basedOn w:val="Normal"/>
    <w:next w:val="Brdtext"/>
    <w:link w:val="RubrikChar"/>
    <w:uiPriority w:val="1"/>
    <w:qFormat/>
    <w:rsid w:val="00214C76"/>
    <w:pPr>
      <w:keepNext/>
      <w:keepLines/>
      <w:widowControl/>
      <w:spacing w:after="600" w:line="276" w:lineRule="auto"/>
      <w:contextualSpacing/>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214C76"/>
    <w:rPr>
      <w:rFonts w:asciiTheme="majorHAnsi" w:eastAsiaTheme="majorEastAsia" w:hAnsiTheme="majorHAnsi" w:cstheme="majorBidi"/>
      <w:kern w:val="28"/>
      <w:sz w:val="26"/>
      <w:szCs w:val="56"/>
      <w:lang w:val="sv-SE"/>
    </w:rPr>
  </w:style>
  <w:style w:type="paragraph" w:styleId="Brdtext">
    <w:name w:val="Body Text"/>
    <w:basedOn w:val="Normal"/>
    <w:link w:val="BrdtextChar"/>
    <w:uiPriority w:val="99"/>
    <w:unhideWhenUsed/>
    <w:rsid w:val="00214C76"/>
    <w:pPr>
      <w:spacing w:after="120"/>
    </w:pPr>
  </w:style>
  <w:style w:type="character" w:customStyle="1" w:styleId="BrdtextChar">
    <w:name w:val="Brödtext Char"/>
    <w:basedOn w:val="Standardstycketeckensnitt"/>
    <w:link w:val="Brdtext"/>
    <w:rsid w:val="00214C76"/>
    <w:rPr>
      <w:rFonts w:ascii="Times New Roman" w:eastAsia="Times New Roman" w:hAnsi="Times New Roman" w:cs="Times New Roman"/>
      <w:sz w:val="24"/>
      <w:szCs w:val="24"/>
      <w:lang w:val="sv-SE" w:eastAsia="sv-SE"/>
    </w:rPr>
  </w:style>
  <w:style w:type="paragraph" w:styleId="Revision">
    <w:name w:val="Revision"/>
    <w:hidden/>
    <w:uiPriority w:val="99"/>
    <w:semiHidden/>
    <w:rsid w:val="00446605"/>
    <w:pPr>
      <w:spacing w:after="0" w:line="240" w:lineRule="auto"/>
    </w:pPr>
    <w:rPr>
      <w:rFonts w:ascii="Times New Roman" w:eastAsia="Times New Roman" w:hAnsi="Times New Roman" w:cs="Times New Roman"/>
      <w:sz w:val="24"/>
      <w:szCs w:val="24"/>
      <w:lang w:val="sv-SE" w:eastAsia="sv-SE"/>
    </w:rPr>
  </w:style>
  <w:style w:type="paragraph" w:customStyle="1" w:styleId="p1">
    <w:name w:val="p1"/>
    <w:basedOn w:val="Normal"/>
    <w:rsid w:val="006B46EF"/>
    <w:pPr>
      <w:widowControl/>
      <w:spacing w:before="100" w:beforeAutospacing="1" w:after="100" w:afterAutospacing="1"/>
    </w:pPr>
    <w:rPr>
      <w:rFonts w:ascii="Calibri" w:eastAsiaTheme="minorHAnsi" w:hAnsi="Calibri" w:cs="Calibri"/>
      <w:sz w:val="22"/>
      <w:szCs w:val="22"/>
    </w:rPr>
  </w:style>
  <w:style w:type="character" w:customStyle="1" w:styleId="s1">
    <w:name w:val="s1"/>
    <w:basedOn w:val="Standardstycketeckensnitt"/>
    <w:rsid w:val="006B46EF"/>
  </w:style>
  <w:style w:type="character" w:customStyle="1" w:styleId="s3">
    <w:name w:val="s3"/>
    <w:basedOn w:val="Standardstycketeckensnitt"/>
    <w:rsid w:val="006B46EF"/>
  </w:style>
  <w:style w:type="paragraph" w:customStyle="1" w:styleId="Text1">
    <w:name w:val="Text 1"/>
    <w:basedOn w:val="Normal"/>
    <w:rsid w:val="00831FD1"/>
    <w:pPr>
      <w:widowControl/>
      <w:ind w:left="567"/>
    </w:pPr>
    <w:rPr>
      <w:rFonts w:eastAsiaTheme="minorHAnsi"/>
      <w:szCs w:val="22"/>
      <w:lang w:eastAsia="en-US"/>
    </w:rPr>
  </w:style>
  <w:style w:type="character" w:customStyle="1" w:styleId="ListstyckeChar">
    <w:name w:val="Liststycke Char"/>
    <w:basedOn w:val="Standardstycketeckensnitt"/>
    <w:link w:val="Liststycke"/>
    <w:uiPriority w:val="34"/>
    <w:qFormat/>
    <w:locked/>
    <w:rsid w:val="00B42FFB"/>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8B44E7"/>
    <w:rPr>
      <w:color w:val="0563C1"/>
      <w:u w:val="single"/>
    </w:rPr>
  </w:style>
  <w:style w:type="paragraph" w:customStyle="1" w:styleId="s14">
    <w:name w:val="s14"/>
    <w:basedOn w:val="Normal"/>
    <w:rsid w:val="006F01CD"/>
    <w:pPr>
      <w:widowControl/>
      <w:spacing w:before="100" w:beforeAutospacing="1" w:after="100" w:afterAutospacing="1"/>
    </w:pPr>
    <w:rPr>
      <w:rFonts w:ascii="Calibri" w:eastAsiaTheme="minorHAnsi" w:hAnsi="Calibri" w:cs="Calibri"/>
      <w:sz w:val="22"/>
      <w:szCs w:val="22"/>
    </w:rPr>
  </w:style>
  <w:style w:type="paragraph" w:styleId="Normaltindrag">
    <w:name w:val="Normal Indent"/>
    <w:basedOn w:val="Normal"/>
    <w:rsid w:val="00C66E4F"/>
    <w:pPr>
      <w:widowControl/>
      <w:ind w:firstLine="284"/>
      <w:jc w:val="both"/>
    </w:pPr>
    <w:rPr>
      <w:sz w:val="20"/>
      <w:szCs w:val="20"/>
    </w:rPr>
  </w:style>
  <w:style w:type="character" w:styleId="Fotnotsreferens">
    <w:name w:val="footnote reference"/>
    <w:basedOn w:val="Standardstycketeckensnitt"/>
    <w:uiPriority w:val="99"/>
    <w:semiHidden/>
    <w:unhideWhenUsed/>
    <w:rsid w:val="00090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481">
      <w:bodyDiv w:val="1"/>
      <w:marLeft w:val="0"/>
      <w:marRight w:val="0"/>
      <w:marTop w:val="0"/>
      <w:marBottom w:val="0"/>
      <w:divBdr>
        <w:top w:val="none" w:sz="0" w:space="0" w:color="auto"/>
        <w:left w:val="none" w:sz="0" w:space="0" w:color="auto"/>
        <w:bottom w:val="none" w:sz="0" w:space="0" w:color="auto"/>
        <w:right w:val="none" w:sz="0" w:space="0" w:color="auto"/>
      </w:divBdr>
    </w:div>
    <w:div w:id="3288902">
      <w:bodyDiv w:val="1"/>
      <w:marLeft w:val="0"/>
      <w:marRight w:val="0"/>
      <w:marTop w:val="0"/>
      <w:marBottom w:val="0"/>
      <w:divBdr>
        <w:top w:val="none" w:sz="0" w:space="0" w:color="auto"/>
        <w:left w:val="none" w:sz="0" w:space="0" w:color="auto"/>
        <w:bottom w:val="none" w:sz="0" w:space="0" w:color="auto"/>
        <w:right w:val="none" w:sz="0" w:space="0" w:color="auto"/>
      </w:divBdr>
    </w:div>
    <w:div w:id="4792721">
      <w:bodyDiv w:val="1"/>
      <w:marLeft w:val="0"/>
      <w:marRight w:val="0"/>
      <w:marTop w:val="0"/>
      <w:marBottom w:val="0"/>
      <w:divBdr>
        <w:top w:val="none" w:sz="0" w:space="0" w:color="auto"/>
        <w:left w:val="none" w:sz="0" w:space="0" w:color="auto"/>
        <w:bottom w:val="none" w:sz="0" w:space="0" w:color="auto"/>
        <w:right w:val="none" w:sz="0" w:space="0" w:color="auto"/>
      </w:divBdr>
    </w:div>
    <w:div w:id="6292419">
      <w:bodyDiv w:val="1"/>
      <w:marLeft w:val="0"/>
      <w:marRight w:val="0"/>
      <w:marTop w:val="0"/>
      <w:marBottom w:val="0"/>
      <w:divBdr>
        <w:top w:val="none" w:sz="0" w:space="0" w:color="auto"/>
        <w:left w:val="none" w:sz="0" w:space="0" w:color="auto"/>
        <w:bottom w:val="none" w:sz="0" w:space="0" w:color="auto"/>
        <w:right w:val="none" w:sz="0" w:space="0" w:color="auto"/>
      </w:divBdr>
    </w:div>
    <w:div w:id="9379591">
      <w:bodyDiv w:val="1"/>
      <w:marLeft w:val="0"/>
      <w:marRight w:val="0"/>
      <w:marTop w:val="0"/>
      <w:marBottom w:val="0"/>
      <w:divBdr>
        <w:top w:val="none" w:sz="0" w:space="0" w:color="auto"/>
        <w:left w:val="none" w:sz="0" w:space="0" w:color="auto"/>
        <w:bottom w:val="none" w:sz="0" w:space="0" w:color="auto"/>
        <w:right w:val="none" w:sz="0" w:space="0" w:color="auto"/>
      </w:divBdr>
    </w:div>
    <w:div w:id="11498307">
      <w:bodyDiv w:val="1"/>
      <w:marLeft w:val="0"/>
      <w:marRight w:val="0"/>
      <w:marTop w:val="0"/>
      <w:marBottom w:val="0"/>
      <w:divBdr>
        <w:top w:val="none" w:sz="0" w:space="0" w:color="auto"/>
        <w:left w:val="none" w:sz="0" w:space="0" w:color="auto"/>
        <w:bottom w:val="none" w:sz="0" w:space="0" w:color="auto"/>
        <w:right w:val="none" w:sz="0" w:space="0" w:color="auto"/>
      </w:divBdr>
    </w:div>
    <w:div w:id="13073628">
      <w:bodyDiv w:val="1"/>
      <w:marLeft w:val="0"/>
      <w:marRight w:val="0"/>
      <w:marTop w:val="0"/>
      <w:marBottom w:val="0"/>
      <w:divBdr>
        <w:top w:val="none" w:sz="0" w:space="0" w:color="auto"/>
        <w:left w:val="none" w:sz="0" w:space="0" w:color="auto"/>
        <w:bottom w:val="none" w:sz="0" w:space="0" w:color="auto"/>
        <w:right w:val="none" w:sz="0" w:space="0" w:color="auto"/>
      </w:divBdr>
    </w:div>
    <w:div w:id="13770770">
      <w:bodyDiv w:val="1"/>
      <w:marLeft w:val="0"/>
      <w:marRight w:val="0"/>
      <w:marTop w:val="0"/>
      <w:marBottom w:val="0"/>
      <w:divBdr>
        <w:top w:val="none" w:sz="0" w:space="0" w:color="auto"/>
        <w:left w:val="none" w:sz="0" w:space="0" w:color="auto"/>
        <w:bottom w:val="none" w:sz="0" w:space="0" w:color="auto"/>
        <w:right w:val="none" w:sz="0" w:space="0" w:color="auto"/>
      </w:divBdr>
    </w:div>
    <w:div w:id="23097423">
      <w:bodyDiv w:val="1"/>
      <w:marLeft w:val="0"/>
      <w:marRight w:val="0"/>
      <w:marTop w:val="0"/>
      <w:marBottom w:val="0"/>
      <w:divBdr>
        <w:top w:val="none" w:sz="0" w:space="0" w:color="auto"/>
        <w:left w:val="none" w:sz="0" w:space="0" w:color="auto"/>
        <w:bottom w:val="none" w:sz="0" w:space="0" w:color="auto"/>
        <w:right w:val="none" w:sz="0" w:space="0" w:color="auto"/>
      </w:divBdr>
    </w:div>
    <w:div w:id="23218376">
      <w:bodyDiv w:val="1"/>
      <w:marLeft w:val="0"/>
      <w:marRight w:val="0"/>
      <w:marTop w:val="0"/>
      <w:marBottom w:val="0"/>
      <w:divBdr>
        <w:top w:val="none" w:sz="0" w:space="0" w:color="auto"/>
        <w:left w:val="none" w:sz="0" w:space="0" w:color="auto"/>
        <w:bottom w:val="none" w:sz="0" w:space="0" w:color="auto"/>
        <w:right w:val="none" w:sz="0" w:space="0" w:color="auto"/>
      </w:divBdr>
    </w:div>
    <w:div w:id="30229695">
      <w:bodyDiv w:val="1"/>
      <w:marLeft w:val="0"/>
      <w:marRight w:val="0"/>
      <w:marTop w:val="0"/>
      <w:marBottom w:val="0"/>
      <w:divBdr>
        <w:top w:val="none" w:sz="0" w:space="0" w:color="auto"/>
        <w:left w:val="none" w:sz="0" w:space="0" w:color="auto"/>
        <w:bottom w:val="none" w:sz="0" w:space="0" w:color="auto"/>
        <w:right w:val="none" w:sz="0" w:space="0" w:color="auto"/>
      </w:divBdr>
    </w:div>
    <w:div w:id="31923977">
      <w:bodyDiv w:val="1"/>
      <w:marLeft w:val="0"/>
      <w:marRight w:val="0"/>
      <w:marTop w:val="0"/>
      <w:marBottom w:val="0"/>
      <w:divBdr>
        <w:top w:val="none" w:sz="0" w:space="0" w:color="auto"/>
        <w:left w:val="none" w:sz="0" w:space="0" w:color="auto"/>
        <w:bottom w:val="none" w:sz="0" w:space="0" w:color="auto"/>
        <w:right w:val="none" w:sz="0" w:space="0" w:color="auto"/>
      </w:divBdr>
    </w:div>
    <w:div w:id="32193408">
      <w:bodyDiv w:val="1"/>
      <w:marLeft w:val="0"/>
      <w:marRight w:val="0"/>
      <w:marTop w:val="0"/>
      <w:marBottom w:val="0"/>
      <w:divBdr>
        <w:top w:val="none" w:sz="0" w:space="0" w:color="auto"/>
        <w:left w:val="none" w:sz="0" w:space="0" w:color="auto"/>
        <w:bottom w:val="none" w:sz="0" w:space="0" w:color="auto"/>
        <w:right w:val="none" w:sz="0" w:space="0" w:color="auto"/>
      </w:divBdr>
    </w:div>
    <w:div w:id="52968580">
      <w:bodyDiv w:val="1"/>
      <w:marLeft w:val="0"/>
      <w:marRight w:val="0"/>
      <w:marTop w:val="0"/>
      <w:marBottom w:val="0"/>
      <w:divBdr>
        <w:top w:val="none" w:sz="0" w:space="0" w:color="auto"/>
        <w:left w:val="none" w:sz="0" w:space="0" w:color="auto"/>
        <w:bottom w:val="none" w:sz="0" w:space="0" w:color="auto"/>
        <w:right w:val="none" w:sz="0" w:space="0" w:color="auto"/>
      </w:divBdr>
    </w:div>
    <w:div w:id="67656920">
      <w:bodyDiv w:val="1"/>
      <w:marLeft w:val="0"/>
      <w:marRight w:val="0"/>
      <w:marTop w:val="0"/>
      <w:marBottom w:val="0"/>
      <w:divBdr>
        <w:top w:val="none" w:sz="0" w:space="0" w:color="auto"/>
        <w:left w:val="none" w:sz="0" w:space="0" w:color="auto"/>
        <w:bottom w:val="none" w:sz="0" w:space="0" w:color="auto"/>
        <w:right w:val="none" w:sz="0" w:space="0" w:color="auto"/>
      </w:divBdr>
    </w:div>
    <w:div w:id="72901809">
      <w:bodyDiv w:val="1"/>
      <w:marLeft w:val="0"/>
      <w:marRight w:val="0"/>
      <w:marTop w:val="0"/>
      <w:marBottom w:val="0"/>
      <w:divBdr>
        <w:top w:val="none" w:sz="0" w:space="0" w:color="auto"/>
        <w:left w:val="none" w:sz="0" w:space="0" w:color="auto"/>
        <w:bottom w:val="none" w:sz="0" w:space="0" w:color="auto"/>
        <w:right w:val="none" w:sz="0" w:space="0" w:color="auto"/>
      </w:divBdr>
    </w:div>
    <w:div w:id="73089260">
      <w:bodyDiv w:val="1"/>
      <w:marLeft w:val="0"/>
      <w:marRight w:val="0"/>
      <w:marTop w:val="0"/>
      <w:marBottom w:val="0"/>
      <w:divBdr>
        <w:top w:val="none" w:sz="0" w:space="0" w:color="auto"/>
        <w:left w:val="none" w:sz="0" w:space="0" w:color="auto"/>
        <w:bottom w:val="none" w:sz="0" w:space="0" w:color="auto"/>
        <w:right w:val="none" w:sz="0" w:space="0" w:color="auto"/>
      </w:divBdr>
    </w:div>
    <w:div w:id="74862041">
      <w:bodyDiv w:val="1"/>
      <w:marLeft w:val="0"/>
      <w:marRight w:val="0"/>
      <w:marTop w:val="0"/>
      <w:marBottom w:val="0"/>
      <w:divBdr>
        <w:top w:val="none" w:sz="0" w:space="0" w:color="auto"/>
        <w:left w:val="none" w:sz="0" w:space="0" w:color="auto"/>
        <w:bottom w:val="none" w:sz="0" w:space="0" w:color="auto"/>
        <w:right w:val="none" w:sz="0" w:space="0" w:color="auto"/>
      </w:divBdr>
    </w:div>
    <w:div w:id="81076571">
      <w:bodyDiv w:val="1"/>
      <w:marLeft w:val="0"/>
      <w:marRight w:val="0"/>
      <w:marTop w:val="0"/>
      <w:marBottom w:val="0"/>
      <w:divBdr>
        <w:top w:val="none" w:sz="0" w:space="0" w:color="auto"/>
        <w:left w:val="none" w:sz="0" w:space="0" w:color="auto"/>
        <w:bottom w:val="none" w:sz="0" w:space="0" w:color="auto"/>
        <w:right w:val="none" w:sz="0" w:space="0" w:color="auto"/>
      </w:divBdr>
    </w:div>
    <w:div w:id="85081862">
      <w:bodyDiv w:val="1"/>
      <w:marLeft w:val="0"/>
      <w:marRight w:val="0"/>
      <w:marTop w:val="0"/>
      <w:marBottom w:val="0"/>
      <w:divBdr>
        <w:top w:val="none" w:sz="0" w:space="0" w:color="auto"/>
        <w:left w:val="none" w:sz="0" w:space="0" w:color="auto"/>
        <w:bottom w:val="none" w:sz="0" w:space="0" w:color="auto"/>
        <w:right w:val="none" w:sz="0" w:space="0" w:color="auto"/>
      </w:divBdr>
    </w:div>
    <w:div w:id="90858053">
      <w:bodyDiv w:val="1"/>
      <w:marLeft w:val="0"/>
      <w:marRight w:val="0"/>
      <w:marTop w:val="0"/>
      <w:marBottom w:val="0"/>
      <w:divBdr>
        <w:top w:val="none" w:sz="0" w:space="0" w:color="auto"/>
        <w:left w:val="none" w:sz="0" w:space="0" w:color="auto"/>
        <w:bottom w:val="none" w:sz="0" w:space="0" w:color="auto"/>
        <w:right w:val="none" w:sz="0" w:space="0" w:color="auto"/>
      </w:divBdr>
    </w:div>
    <w:div w:id="92826674">
      <w:bodyDiv w:val="1"/>
      <w:marLeft w:val="0"/>
      <w:marRight w:val="0"/>
      <w:marTop w:val="0"/>
      <w:marBottom w:val="0"/>
      <w:divBdr>
        <w:top w:val="none" w:sz="0" w:space="0" w:color="auto"/>
        <w:left w:val="none" w:sz="0" w:space="0" w:color="auto"/>
        <w:bottom w:val="none" w:sz="0" w:space="0" w:color="auto"/>
        <w:right w:val="none" w:sz="0" w:space="0" w:color="auto"/>
      </w:divBdr>
    </w:div>
    <w:div w:id="95564309">
      <w:bodyDiv w:val="1"/>
      <w:marLeft w:val="0"/>
      <w:marRight w:val="0"/>
      <w:marTop w:val="0"/>
      <w:marBottom w:val="0"/>
      <w:divBdr>
        <w:top w:val="none" w:sz="0" w:space="0" w:color="auto"/>
        <w:left w:val="none" w:sz="0" w:space="0" w:color="auto"/>
        <w:bottom w:val="none" w:sz="0" w:space="0" w:color="auto"/>
        <w:right w:val="none" w:sz="0" w:space="0" w:color="auto"/>
      </w:divBdr>
    </w:div>
    <w:div w:id="99758997">
      <w:bodyDiv w:val="1"/>
      <w:marLeft w:val="0"/>
      <w:marRight w:val="0"/>
      <w:marTop w:val="0"/>
      <w:marBottom w:val="0"/>
      <w:divBdr>
        <w:top w:val="none" w:sz="0" w:space="0" w:color="auto"/>
        <w:left w:val="none" w:sz="0" w:space="0" w:color="auto"/>
        <w:bottom w:val="none" w:sz="0" w:space="0" w:color="auto"/>
        <w:right w:val="none" w:sz="0" w:space="0" w:color="auto"/>
      </w:divBdr>
    </w:div>
    <w:div w:id="100036520">
      <w:bodyDiv w:val="1"/>
      <w:marLeft w:val="0"/>
      <w:marRight w:val="0"/>
      <w:marTop w:val="0"/>
      <w:marBottom w:val="0"/>
      <w:divBdr>
        <w:top w:val="none" w:sz="0" w:space="0" w:color="auto"/>
        <w:left w:val="none" w:sz="0" w:space="0" w:color="auto"/>
        <w:bottom w:val="none" w:sz="0" w:space="0" w:color="auto"/>
        <w:right w:val="none" w:sz="0" w:space="0" w:color="auto"/>
      </w:divBdr>
    </w:div>
    <w:div w:id="114953594">
      <w:bodyDiv w:val="1"/>
      <w:marLeft w:val="0"/>
      <w:marRight w:val="0"/>
      <w:marTop w:val="0"/>
      <w:marBottom w:val="0"/>
      <w:divBdr>
        <w:top w:val="none" w:sz="0" w:space="0" w:color="auto"/>
        <w:left w:val="none" w:sz="0" w:space="0" w:color="auto"/>
        <w:bottom w:val="none" w:sz="0" w:space="0" w:color="auto"/>
        <w:right w:val="none" w:sz="0" w:space="0" w:color="auto"/>
      </w:divBdr>
    </w:div>
    <w:div w:id="116222977">
      <w:bodyDiv w:val="1"/>
      <w:marLeft w:val="0"/>
      <w:marRight w:val="0"/>
      <w:marTop w:val="0"/>
      <w:marBottom w:val="0"/>
      <w:divBdr>
        <w:top w:val="none" w:sz="0" w:space="0" w:color="auto"/>
        <w:left w:val="none" w:sz="0" w:space="0" w:color="auto"/>
        <w:bottom w:val="none" w:sz="0" w:space="0" w:color="auto"/>
        <w:right w:val="none" w:sz="0" w:space="0" w:color="auto"/>
      </w:divBdr>
    </w:div>
    <w:div w:id="119347699">
      <w:bodyDiv w:val="1"/>
      <w:marLeft w:val="0"/>
      <w:marRight w:val="0"/>
      <w:marTop w:val="0"/>
      <w:marBottom w:val="0"/>
      <w:divBdr>
        <w:top w:val="none" w:sz="0" w:space="0" w:color="auto"/>
        <w:left w:val="none" w:sz="0" w:space="0" w:color="auto"/>
        <w:bottom w:val="none" w:sz="0" w:space="0" w:color="auto"/>
        <w:right w:val="none" w:sz="0" w:space="0" w:color="auto"/>
      </w:divBdr>
    </w:div>
    <w:div w:id="125859798">
      <w:bodyDiv w:val="1"/>
      <w:marLeft w:val="0"/>
      <w:marRight w:val="0"/>
      <w:marTop w:val="0"/>
      <w:marBottom w:val="0"/>
      <w:divBdr>
        <w:top w:val="none" w:sz="0" w:space="0" w:color="auto"/>
        <w:left w:val="none" w:sz="0" w:space="0" w:color="auto"/>
        <w:bottom w:val="none" w:sz="0" w:space="0" w:color="auto"/>
        <w:right w:val="none" w:sz="0" w:space="0" w:color="auto"/>
      </w:divBdr>
    </w:div>
    <w:div w:id="130640472">
      <w:bodyDiv w:val="1"/>
      <w:marLeft w:val="0"/>
      <w:marRight w:val="0"/>
      <w:marTop w:val="0"/>
      <w:marBottom w:val="0"/>
      <w:divBdr>
        <w:top w:val="none" w:sz="0" w:space="0" w:color="auto"/>
        <w:left w:val="none" w:sz="0" w:space="0" w:color="auto"/>
        <w:bottom w:val="none" w:sz="0" w:space="0" w:color="auto"/>
        <w:right w:val="none" w:sz="0" w:space="0" w:color="auto"/>
      </w:divBdr>
    </w:div>
    <w:div w:id="146828774">
      <w:bodyDiv w:val="1"/>
      <w:marLeft w:val="0"/>
      <w:marRight w:val="0"/>
      <w:marTop w:val="0"/>
      <w:marBottom w:val="0"/>
      <w:divBdr>
        <w:top w:val="none" w:sz="0" w:space="0" w:color="auto"/>
        <w:left w:val="none" w:sz="0" w:space="0" w:color="auto"/>
        <w:bottom w:val="none" w:sz="0" w:space="0" w:color="auto"/>
        <w:right w:val="none" w:sz="0" w:space="0" w:color="auto"/>
      </w:divBdr>
    </w:div>
    <w:div w:id="152187198">
      <w:bodyDiv w:val="1"/>
      <w:marLeft w:val="0"/>
      <w:marRight w:val="0"/>
      <w:marTop w:val="0"/>
      <w:marBottom w:val="0"/>
      <w:divBdr>
        <w:top w:val="none" w:sz="0" w:space="0" w:color="auto"/>
        <w:left w:val="none" w:sz="0" w:space="0" w:color="auto"/>
        <w:bottom w:val="none" w:sz="0" w:space="0" w:color="auto"/>
        <w:right w:val="none" w:sz="0" w:space="0" w:color="auto"/>
      </w:divBdr>
    </w:div>
    <w:div w:id="155463964">
      <w:bodyDiv w:val="1"/>
      <w:marLeft w:val="0"/>
      <w:marRight w:val="0"/>
      <w:marTop w:val="0"/>
      <w:marBottom w:val="0"/>
      <w:divBdr>
        <w:top w:val="none" w:sz="0" w:space="0" w:color="auto"/>
        <w:left w:val="none" w:sz="0" w:space="0" w:color="auto"/>
        <w:bottom w:val="none" w:sz="0" w:space="0" w:color="auto"/>
        <w:right w:val="none" w:sz="0" w:space="0" w:color="auto"/>
      </w:divBdr>
    </w:div>
    <w:div w:id="157811767">
      <w:bodyDiv w:val="1"/>
      <w:marLeft w:val="0"/>
      <w:marRight w:val="0"/>
      <w:marTop w:val="0"/>
      <w:marBottom w:val="0"/>
      <w:divBdr>
        <w:top w:val="none" w:sz="0" w:space="0" w:color="auto"/>
        <w:left w:val="none" w:sz="0" w:space="0" w:color="auto"/>
        <w:bottom w:val="none" w:sz="0" w:space="0" w:color="auto"/>
        <w:right w:val="none" w:sz="0" w:space="0" w:color="auto"/>
      </w:divBdr>
    </w:div>
    <w:div w:id="159856767">
      <w:bodyDiv w:val="1"/>
      <w:marLeft w:val="0"/>
      <w:marRight w:val="0"/>
      <w:marTop w:val="0"/>
      <w:marBottom w:val="0"/>
      <w:divBdr>
        <w:top w:val="none" w:sz="0" w:space="0" w:color="auto"/>
        <w:left w:val="none" w:sz="0" w:space="0" w:color="auto"/>
        <w:bottom w:val="none" w:sz="0" w:space="0" w:color="auto"/>
        <w:right w:val="none" w:sz="0" w:space="0" w:color="auto"/>
      </w:divBdr>
    </w:div>
    <w:div w:id="162622959">
      <w:bodyDiv w:val="1"/>
      <w:marLeft w:val="0"/>
      <w:marRight w:val="0"/>
      <w:marTop w:val="0"/>
      <w:marBottom w:val="0"/>
      <w:divBdr>
        <w:top w:val="none" w:sz="0" w:space="0" w:color="auto"/>
        <w:left w:val="none" w:sz="0" w:space="0" w:color="auto"/>
        <w:bottom w:val="none" w:sz="0" w:space="0" w:color="auto"/>
        <w:right w:val="none" w:sz="0" w:space="0" w:color="auto"/>
      </w:divBdr>
    </w:div>
    <w:div w:id="175196263">
      <w:bodyDiv w:val="1"/>
      <w:marLeft w:val="0"/>
      <w:marRight w:val="0"/>
      <w:marTop w:val="0"/>
      <w:marBottom w:val="0"/>
      <w:divBdr>
        <w:top w:val="none" w:sz="0" w:space="0" w:color="auto"/>
        <w:left w:val="none" w:sz="0" w:space="0" w:color="auto"/>
        <w:bottom w:val="none" w:sz="0" w:space="0" w:color="auto"/>
        <w:right w:val="none" w:sz="0" w:space="0" w:color="auto"/>
      </w:divBdr>
    </w:div>
    <w:div w:id="176696968">
      <w:bodyDiv w:val="1"/>
      <w:marLeft w:val="0"/>
      <w:marRight w:val="0"/>
      <w:marTop w:val="0"/>
      <w:marBottom w:val="0"/>
      <w:divBdr>
        <w:top w:val="none" w:sz="0" w:space="0" w:color="auto"/>
        <w:left w:val="none" w:sz="0" w:space="0" w:color="auto"/>
        <w:bottom w:val="none" w:sz="0" w:space="0" w:color="auto"/>
        <w:right w:val="none" w:sz="0" w:space="0" w:color="auto"/>
      </w:divBdr>
    </w:div>
    <w:div w:id="183593152">
      <w:bodyDiv w:val="1"/>
      <w:marLeft w:val="0"/>
      <w:marRight w:val="0"/>
      <w:marTop w:val="0"/>
      <w:marBottom w:val="0"/>
      <w:divBdr>
        <w:top w:val="none" w:sz="0" w:space="0" w:color="auto"/>
        <w:left w:val="none" w:sz="0" w:space="0" w:color="auto"/>
        <w:bottom w:val="none" w:sz="0" w:space="0" w:color="auto"/>
        <w:right w:val="none" w:sz="0" w:space="0" w:color="auto"/>
      </w:divBdr>
    </w:div>
    <w:div w:id="186800329">
      <w:bodyDiv w:val="1"/>
      <w:marLeft w:val="0"/>
      <w:marRight w:val="0"/>
      <w:marTop w:val="0"/>
      <w:marBottom w:val="0"/>
      <w:divBdr>
        <w:top w:val="none" w:sz="0" w:space="0" w:color="auto"/>
        <w:left w:val="none" w:sz="0" w:space="0" w:color="auto"/>
        <w:bottom w:val="none" w:sz="0" w:space="0" w:color="auto"/>
        <w:right w:val="none" w:sz="0" w:space="0" w:color="auto"/>
      </w:divBdr>
    </w:div>
    <w:div w:id="188761045">
      <w:bodyDiv w:val="1"/>
      <w:marLeft w:val="0"/>
      <w:marRight w:val="0"/>
      <w:marTop w:val="0"/>
      <w:marBottom w:val="0"/>
      <w:divBdr>
        <w:top w:val="none" w:sz="0" w:space="0" w:color="auto"/>
        <w:left w:val="none" w:sz="0" w:space="0" w:color="auto"/>
        <w:bottom w:val="none" w:sz="0" w:space="0" w:color="auto"/>
        <w:right w:val="none" w:sz="0" w:space="0" w:color="auto"/>
      </w:divBdr>
    </w:div>
    <w:div w:id="191921771">
      <w:bodyDiv w:val="1"/>
      <w:marLeft w:val="0"/>
      <w:marRight w:val="0"/>
      <w:marTop w:val="0"/>
      <w:marBottom w:val="0"/>
      <w:divBdr>
        <w:top w:val="none" w:sz="0" w:space="0" w:color="auto"/>
        <w:left w:val="none" w:sz="0" w:space="0" w:color="auto"/>
        <w:bottom w:val="none" w:sz="0" w:space="0" w:color="auto"/>
        <w:right w:val="none" w:sz="0" w:space="0" w:color="auto"/>
      </w:divBdr>
    </w:div>
    <w:div w:id="198902731">
      <w:bodyDiv w:val="1"/>
      <w:marLeft w:val="0"/>
      <w:marRight w:val="0"/>
      <w:marTop w:val="0"/>
      <w:marBottom w:val="0"/>
      <w:divBdr>
        <w:top w:val="none" w:sz="0" w:space="0" w:color="auto"/>
        <w:left w:val="none" w:sz="0" w:space="0" w:color="auto"/>
        <w:bottom w:val="none" w:sz="0" w:space="0" w:color="auto"/>
        <w:right w:val="none" w:sz="0" w:space="0" w:color="auto"/>
      </w:divBdr>
    </w:div>
    <w:div w:id="199444403">
      <w:bodyDiv w:val="1"/>
      <w:marLeft w:val="0"/>
      <w:marRight w:val="0"/>
      <w:marTop w:val="0"/>
      <w:marBottom w:val="0"/>
      <w:divBdr>
        <w:top w:val="none" w:sz="0" w:space="0" w:color="auto"/>
        <w:left w:val="none" w:sz="0" w:space="0" w:color="auto"/>
        <w:bottom w:val="none" w:sz="0" w:space="0" w:color="auto"/>
        <w:right w:val="none" w:sz="0" w:space="0" w:color="auto"/>
      </w:divBdr>
    </w:div>
    <w:div w:id="201214336">
      <w:bodyDiv w:val="1"/>
      <w:marLeft w:val="0"/>
      <w:marRight w:val="0"/>
      <w:marTop w:val="0"/>
      <w:marBottom w:val="0"/>
      <w:divBdr>
        <w:top w:val="none" w:sz="0" w:space="0" w:color="auto"/>
        <w:left w:val="none" w:sz="0" w:space="0" w:color="auto"/>
        <w:bottom w:val="none" w:sz="0" w:space="0" w:color="auto"/>
        <w:right w:val="none" w:sz="0" w:space="0" w:color="auto"/>
      </w:divBdr>
    </w:div>
    <w:div w:id="202643048">
      <w:bodyDiv w:val="1"/>
      <w:marLeft w:val="0"/>
      <w:marRight w:val="0"/>
      <w:marTop w:val="0"/>
      <w:marBottom w:val="0"/>
      <w:divBdr>
        <w:top w:val="none" w:sz="0" w:space="0" w:color="auto"/>
        <w:left w:val="none" w:sz="0" w:space="0" w:color="auto"/>
        <w:bottom w:val="none" w:sz="0" w:space="0" w:color="auto"/>
        <w:right w:val="none" w:sz="0" w:space="0" w:color="auto"/>
      </w:divBdr>
    </w:div>
    <w:div w:id="202714409">
      <w:bodyDiv w:val="1"/>
      <w:marLeft w:val="0"/>
      <w:marRight w:val="0"/>
      <w:marTop w:val="0"/>
      <w:marBottom w:val="0"/>
      <w:divBdr>
        <w:top w:val="none" w:sz="0" w:space="0" w:color="auto"/>
        <w:left w:val="none" w:sz="0" w:space="0" w:color="auto"/>
        <w:bottom w:val="none" w:sz="0" w:space="0" w:color="auto"/>
        <w:right w:val="none" w:sz="0" w:space="0" w:color="auto"/>
      </w:divBdr>
    </w:div>
    <w:div w:id="204104588">
      <w:bodyDiv w:val="1"/>
      <w:marLeft w:val="0"/>
      <w:marRight w:val="0"/>
      <w:marTop w:val="0"/>
      <w:marBottom w:val="0"/>
      <w:divBdr>
        <w:top w:val="none" w:sz="0" w:space="0" w:color="auto"/>
        <w:left w:val="none" w:sz="0" w:space="0" w:color="auto"/>
        <w:bottom w:val="none" w:sz="0" w:space="0" w:color="auto"/>
        <w:right w:val="none" w:sz="0" w:space="0" w:color="auto"/>
      </w:divBdr>
    </w:div>
    <w:div w:id="205143398">
      <w:bodyDiv w:val="1"/>
      <w:marLeft w:val="0"/>
      <w:marRight w:val="0"/>
      <w:marTop w:val="0"/>
      <w:marBottom w:val="0"/>
      <w:divBdr>
        <w:top w:val="none" w:sz="0" w:space="0" w:color="auto"/>
        <w:left w:val="none" w:sz="0" w:space="0" w:color="auto"/>
        <w:bottom w:val="none" w:sz="0" w:space="0" w:color="auto"/>
        <w:right w:val="none" w:sz="0" w:space="0" w:color="auto"/>
      </w:divBdr>
    </w:div>
    <w:div w:id="205608889">
      <w:bodyDiv w:val="1"/>
      <w:marLeft w:val="0"/>
      <w:marRight w:val="0"/>
      <w:marTop w:val="0"/>
      <w:marBottom w:val="0"/>
      <w:divBdr>
        <w:top w:val="none" w:sz="0" w:space="0" w:color="auto"/>
        <w:left w:val="none" w:sz="0" w:space="0" w:color="auto"/>
        <w:bottom w:val="none" w:sz="0" w:space="0" w:color="auto"/>
        <w:right w:val="none" w:sz="0" w:space="0" w:color="auto"/>
      </w:divBdr>
    </w:div>
    <w:div w:id="211576829">
      <w:bodyDiv w:val="1"/>
      <w:marLeft w:val="0"/>
      <w:marRight w:val="0"/>
      <w:marTop w:val="0"/>
      <w:marBottom w:val="0"/>
      <w:divBdr>
        <w:top w:val="none" w:sz="0" w:space="0" w:color="auto"/>
        <w:left w:val="none" w:sz="0" w:space="0" w:color="auto"/>
        <w:bottom w:val="none" w:sz="0" w:space="0" w:color="auto"/>
        <w:right w:val="none" w:sz="0" w:space="0" w:color="auto"/>
      </w:divBdr>
    </w:div>
    <w:div w:id="218053100">
      <w:bodyDiv w:val="1"/>
      <w:marLeft w:val="0"/>
      <w:marRight w:val="0"/>
      <w:marTop w:val="0"/>
      <w:marBottom w:val="0"/>
      <w:divBdr>
        <w:top w:val="none" w:sz="0" w:space="0" w:color="auto"/>
        <w:left w:val="none" w:sz="0" w:space="0" w:color="auto"/>
        <w:bottom w:val="none" w:sz="0" w:space="0" w:color="auto"/>
        <w:right w:val="none" w:sz="0" w:space="0" w:color="auto"/>
      </w:divBdr>
    </w:div>
    <w:div w:id="219555336">
      <w:bodyDiv w:val="1"/>
      <w:marLeft w:val="0"/>
      <w:marRight w:val="0"/>
      <w:marTop w:val="0"/>
      <w:marBottom w:val="0"/>
      <w:divBdr>
        <w:top w:val="none" w:sz="0" w:space="0" w:color="auto"/>
        <w:left w:val="none" w:sz="0" w:space="0" w:color="auto"/>
        <w:bottom w:val="none" w:sz="0" w:space="0" w:color="auto"/>
        <w:right w:val="none" w:sz="0" w:space="0" w:color="auto"/>
      </w:divBdr>
    </w:div>
    <w:div w:id="221186153">
      <w:bodyDiv w:val="1"/>
      <w:marLeft w:val="0"/>
      <w:marRight w:val="0"/>
      <w:marTop w:val="0"/>
      <w:marBottom w:val="0"/>
      <w:divBdr>
        <w:top w:val="none" w:sz="0" w:space="0" w:color="auto"/>
        <w:left w:val="none" w:sz="0" w:space="0" w:color="auto"/>
        <w:bottom w:val="none" w:sz="0" w:space="0" w:color="auto"/>
        <w:right w:val="none" w:sz="0" w:space="0" w:color="auto"/>
      </w:divBdr>
    </w:div>
    <w:div w:id="222761945">
      <w:bodyDiv w:val="1"/>
      <w:marLeft w:val="0"/>
      <w:marRight w:val="0"/>
      <w:marTop w:val="0"/>
      <w:marBottom w:val="0"/>
      <w:divBdr>
        <w:top w:val="none" w:sz="0" w:space="0" w:color="auto"/>
        <w:left w:val="none" w:sz="0" w:space="0" w:color="auto"/>
        <w:bottom w:val="none" w:sz="0" w:space="0" w:color="auto"/>
        <w:right w:val="none" w:sz="0" w:space="0" w:color="auto"/>
      </w:divBdr>
    </w:div>
    <w:div w:id="228662915">
      <w:bodyDiv w:val="1"/>
      <w:marLeft w:val="0"/>
      <w:marRight w:val="0"/>
      <w:marTop w:val="0"/>
      <w:marBottom w:val="0"/>
      <w:divBdr>
        <w:top w:val="none" w:sz="0" w:space="0" w:color="auto"/>
        <w:left w:val="none" w:sz="0" w:space="0" w:color="auto"/>
        <w:bottom w:val="none" w:sz="0" w:space="0" w:color="auto"/>
        <w:right w:val="none" w:sz="0" w:space="0" w:color="auto"/>
      </w:divBdr>
    </w:div>
    <w:div w:id="230123717">
      <w:bodyDiv w:val="1"/>
      <w:marLeft w:val="0"/>
      <w:marRight w:val="0"/>
      <w:marTop w:val="0"/>
      <w:marBottom w:val="0"/>
      <w:divBdr>
        <w:top w:val="none" w:sz="0" w:space="0" w:color="auto"/>
        <w:left w:val="none" w:sz="0" w:space="0" w:color="auto"/>
        <w:bottom w:val="none" w:sz="0" w:space="0" w:color="auto"/>
        <w:right w:val="none" w:sz="0" w:space="0" w:color="auto"/>
      </w:divBdr>
    </w:div>
    <w:div w:id="230581895">
      <w:bodyDiv w:val="1"/>
      <w:marLeft w:val="0"/>
      <w:marRight w:val="0"/>
      <w:marTop w:val="0"/>
      <w:marBottom w:val="0"/>
      <w:divBdr>
        <w:top w:val="none" w:sz="0" w:space="0" w:color="auto"/>
        <w:left w:val="none" w:sz="0" w:space="0" w:color="auto"/>
        <w:bottom w:val="none" w:sz="0" w:space="0" w:color="auto"/>
        <w:right w:val="none" w:sz="0" w:space="0" w:color="auto"/>
      </w:divBdr>
    </w:div>
    <w:div w:id="234314938">
      <w:bodyDiv w:val="1"/>
      <w:marLeft w:val="0"/>
      <w:marRight w:val="0"/>
      <w:marTop w:val="0"/>
      <w:marBottom w:val="0"/>
      <w:divBdr>
        <w:top w:val="none" w:sz="0" w:space="0" w:color="auto"/>
        <w:left w:val="none" w:sz="0" w:space="0" w:color="auto"/>
        <w:bottom w:val="none" w:sz="0" w:space="0" w:color="auto"/>
        <w:right w:val="none" w:sz="0" w:space="0" w:color="auto"/>
      </w:divBdr>
    </w:div>
    <w:div w:id="236942333">
      <w:bodyDiv w:val="1"/>
      <w:marLeft w:val="0"/>
      <w:marRight w:val="0"/>
      <w:marTop w:val="0"/>
      <w:marBottom w:val="0"/>
      <w:divBdr>
        <w:top w:val="none" w:sz="0" w:space="0" w:color="auto"/>
        <w:left w:val="none" w:sz="0" w:space="0" w:color="auto"/>
        <w:bottom w:val="none" w:sz="0" w:space="0" w:color="auto"/>
        <w:right w:val="none" w:sz="0" w:space="0" w:color="auto"/>
      </w:divBdr>
    </w:div>
    <w:div w:id="243489719">
      <w:bodyDiv w:val="1"/>
      <w:marLeft w:val="0"/>
      <w:marRight w:val="0"/>
      <w:marTop w:val="0"/>
      <w:marBottom w:val="0"/>
      <w:divBdr>
        <w:top w:val="none" w:sz="0" w:space="0" w:color="auto"/>
        <w:left w:val="none" w:sz="0" w:space="0" w:color="auto"/>
        <w:bottom w:val="none" w:sz="0" w:space="0" w:color="auto"/>
        <w:right w:val="none" w:sz="0" w:space="0" w:color="auto"/>
      </w:divBdr>
    </w:div>
    <w:div w:id="245263379">
      <w:bodyDiv w:val="1"/>
      <w:marLeft w:val="0"/>
      <w:marRight w:val="0"/>
      <w:marTop w:val="0"/>
      <w:marBottom w:val="0"/>
      <w:divBdr>
        <w:top w:val="none" w:sz="0" w:space="0" w:color="auto"/>
        <w:left w:val="none" w:sz="0" w:space="0" w:color="auto"/>
        <w:bottom w:val="none" w:sz="0" w:space="0" w:color="auto"/>
        <w:right w:val="none" w:sz="0" w:space="0" w:color="auto"/>
      </w:divBdr>
    </w:div>
    <w:div w:id="245961037">
      <w:bodyDiv w:val="1"/>
      <w:marLeft w:val="0"/>
      <w:marRight w:val="0"/>
      <w:marTop w:val="0"/>
      <w:marBottom w:val="0"/>
      <w:divBdr>
        <w:top w:val="none" w:sz="0" w:space="0" w:color="auto"/>
        <w:left w:val="none" w:sz="0" w:space="0" w:color="auto"/>
        <w:bottom w:val="none" w:sz="0" w:space="0" w:color="auto"/>
        <w:right w:val="none" w:sz="0" w:space="0" w:color="auto"/>
      </w:divBdr>
    </w:div>
    <w:div w:id="247426582">
      <w:bodyDiv w:val="1"/>
      <w:marLeft w:val="0"/>
      <w:marRight w:val="0"/>
      <w:marTop w:val="0"/>
      <w:marBottom w:val="0"/>
      <w:divBdr>
        <w:top w:val="none" w:sz="0" w:space="0" w:color="auto"/>
        <w:left w:val="none" w:sz="0" w:space="0" w:color="auto"/>
        <w:bottom w:val="none" w:sz="0" w:space="0" w:color="auto"/>
        <w:right w:val="none" w:sz="0" w:space="0" w:color="auto"/>
      </w:divBdr>
    </w:div>
    <w:div w:id="250479372">
      <w:bodyDiv w:val="1"/>
      <w:marLeft w:val="0"/>
      <w:marRight w:val="0"/>
      <w:marTop w:val="0"/>
      <w:marBottom w:val="0"/>
      <w:divBdr>
        <w:top w:val="none" w:sz="0" w:space="0" w:color="auto"/>
        <w:left w:val="none" w:sz="0" w:space="0" w:color="auto"/>
        <w:bottom w:val="none" w:sz="0" w:space="0" w:color="auto"/>
        <w:right w:val="none" w:sz="0" w:space="0" w:color="auto"/>
      </w:divBdr>
    </w:div>
    <w:div w:id="252280393">
      <w:bodyDiv w:val="1"/>
      <w:marLeft w:val="0"/>
      <w:marRight w:val="0"/>
      <w:marTop w:val="0"/>
      <w:marBottom w:val="0"/>
      <w:divBdr>
        <w:top w:val="none" w:sz="0" w:space="0" w:color="auto"/>
        <w:left w:val="none" w:sz="0" w:space="0" w:color="auto"/>
        <w:bottom w:val="none" w:sz="0" w:space="0" w:color="auto"/>
        <w:right w:val="none" w:sz="0" w:space="0" w:color="auto"/>
      </w:divBdr>
    </w:div>
    <w:div w:id="258610028">
      <w:bodyDiv w:val="1"/>
      <w:marLeft w:val="0"/>
      <w:marRight w:val="0"/>
      <w:marTop w:val="0"/>
      <w:marBottom w:val="0"/>
      <w:divBdr>
        <w:top w:val="none" w:sz="0" w:space="0" w:color="auto"/>
        <w:left w:val="none" w:sz="0" w:space="0" w:color="auto"/>
        <w:bottom w:val="none" w:sz="0" w:space="0" w:color="auto"/>
        <w:right w:val="none" w:sz="0" w:space="0" w:color="auto"/>
      </w:divBdr>
    </w:div>
    <w:div w:id="263651772">
      <w:bodyDiv w:val="1"/>
      <w:marLeft w:val="0"/>
      <w:marRight w:val="0"/>
      <w:marTop w:val="0"/>
      <w:marBottom w:val="0"/>
      <w:divBdr>
        <w:top w:val="none" w:sz="0" w:space="0" w:color="auto"/>
        <w:left w:val="none" w:sz="0" w:space="0" w:color="auto"/>
        <w:bottom w:val="none" w:sz="0" w:space="0" w:color="auto"/>
        <w:right w:val="none" w:sz="0" w:space="0" w:color="auto"/>
      </w:divBdr>
    </w:div>
    <w:div w:id="269240930">
      <w:bodyDiv w:val="1"/>
      <w:marLeft w:val="0"/>
      <w:marRight w:val="0"/>
      <w:marTop w:val="0"/>
      <w:marBottom w:val="0"/>
      <w:divBdr>
        <w:top w:val="none" w:sz="0" w:space="0" w:color="auto"/>
        <w:left w:val="none" w:sz="0" w:space="0" w:color="auto"/>
        <w:bottom w:val="none" w:sz="0" w:space="0" w:color="auto"/>
        <w:right w:val="none" w:sz="0" w:space="0" w:color="auto"/>
      </w:divBdr>
    </w:div>
    <w:div w:id="299308177">
      <w:bodyDiv w:val="1"/>
      <w:marLeft w:val="0"/>
      <w:marRight w:val="0"/>
      <w:marTop w:val="0"/>
      <w:marBottom w:val="0"/>
      <w:divBdr>
        <w:top w:val="none" w:sz="0" w:space="0" w:color="auto"/>
        <w:left w:val="none" w:sz="0" w:space="0" w:color="auto"/>
        <w:bottom w:val="none" w:sz="0" w:space="0" w:color="auto"/>
        <w:right w:val="none" w:sz="0" w:space="0" w:color="auto"/>
      </w:divBdr>
    </w:div>
    <w:div w:id="300118556">
      <w:bodyDiv w:val="1"/>
      <w:marLeft w:val="0"/>
      <w:marRight w:val="0"/>
      <w:marTop w:val="0"/>
      <w:marBottom w:val="0"/>
      <w:divBdr>
        <w:top w:val="none" w:sz="0" w:space="0" w:color="auto"/>
        <w:left w:val="none" w:sz="0" w:space="0" w:color="auto"/>
        <w:bottom w:val="none" w:sz="0" w:space="0" w:color="auto"/>
        <w:right w:val="none" w:sz="0" w:space="0" w:color="auto"/>
      </w:divBdr>
    </w:div>
    <w:div w:id="300352626">
      <w:bodyDiv w:val="1"/>
      <w:marLeft w:val="0"/>
      <w:marRight w:val="0"/>
      <w:marTop w:val="0"/>
      <w:marBottom w:val="0"/>
      <w:divBdr>
        <w:top w:val="none" w:sz="0" w:space="0" w:color="auto"/>
        <w:left w:val="none" w:sz="0" w:space="0" w:color="auto"/>
        <w:bottom w:val="none" w:sz="0" w:space="0" w:color="auto"/>
        <w:right w:val="none" w:sz="0" w:space="0" w:color="auto"/>
      </w:divBdr>
    </w:div>
    <w:div w:id="320549653">
      <w:bodyDiv w:val="1"/>
      <w:marLeft w:val="0"/>
      <w:marRight w:val="0"/>
      <w:marTop w:val="0"/>
      <w:marBottom w:val="0"/>
      <w:divBdr>
        <w:top w:val="none" w:sz="0" w:space="0" w:color="auto"/>
        <w:left w:val="none" w:sz="0" w:space="0" w:color="auto"/>
        <w:bottom w:val="none" w:sz="0" w:space="0" w:color="auto"/>
        <w:right w:val="none" w:sz="0" w:space="0" w:color="auto"/>
      </w:divBdr>
    </w:div>
    <w:div w:id="327829981">
      <w:bodyDiv w:val="1"/>
      <w:marLeft w:val="0"/>
      <w:marRight w:val="0"/>
      <w:marTop w:val="0"/>
      <w:marBottom w:val="0"/>
      <w:divBdr>
        <w:top w:val="none" w:sz="0" w:space="0" w:color="auto"/>
        <w:left w:val="none" w:sz="0" w:space="0" w:color="auto"/>
        <w:bottom w:val="none" w:sz="0" w:space="0" w:color="auto"/>
        <w:right w:val="none" w:sz="0" w:space="0" w:color="auto"/>
      </w:divBdr>
    </w:div>
    <w:div w:id="330958901">
      <w:bodyDiv w:val="1"/>
      <w:marLeft w:val="0"/>
      <w:marRight w:val="0"/>
      <w:marTop w:val="0"/>
      <w:marBottom w:val="0"/>
      <w:divBdr>
        <w:top w:val="none" w:sz="0" w:space="0" w:color="auto"/>
        <w:left w:val="none" w:sz="0" w:space="0" w:color="auto"/>
        <w:bottom w:val="none" w:sz="0" w:space="0" w:color="auto"/>
        <w:right w:val="none" w:sz="0" w:space="0" w:color="auto"/>
      </w:divBdr>
    </w:div>
    <w:div w:id="335770260">
      <w:bodyDiv w:val="1"/>
      <w:marLeft w:val="0"/>
      <w:marRight w:val="0"/>
      <w:marTop w:val="0"/>
      <w:marBottom w:val="0"/>
      <w:divBdr>
        <w:top w:val="none" w:sz="0" w:space="0" w:color="auto"/>
        <w:left w:val="none" w:sz="0" w:space="0" w:color="auto"/>
        <w:bottom w:val="none" w:sz="0" w:space="0" w:color="auto"/>
        <w:right w:val="none" w:sz="0" w:space="0" w:color="auto"/>
      </w:divBdr>
    </w:div>
    <w:div w:id="343631828">
      <w:bodyDiv w:val="1"/>
      <w:marLeft w:val="0"/>
      <w:marRight w:val="0"/>
      <w:marTop w:val="0"/>
      <w:marBottom w:val="0"/>
      <w:divBdr>
        <w:top w:val="none" w:sz="0" w:space="0" w:color="auto"/>
        <w:left w:val="none" w:sz="0" w:space="0" w:color="auto"/>
        <w:bottom w:val="none" w:sz="0" w:space="0" w:color="auto"/>
        <w:right w:val="none" w:sz="0" w:space="0" w:color="auto"/>
      </w:divBdr>
    </w:div>
    <w:div w:id="360518180">
      <w:bodyDiv w:val="1"/>
      <w:marLeft w:val="0"/>
      <w:marRight w:val="0"/>
      <w:marTop w:val="0"/>
      <w:marBottom w:val="0"/>
      <w:divBdr>
        <w:top w:val="none" w:sz="0" w:space="0" w:color="auto"/>
        <w:left w:val="none" w:sz="0" w:space="0" w:color="auto"/>
        <w:bottom w:val="none" w:sz="0" w:space="0" w:color="auto"/>
        <w:right w:val="none" w:sz="0" w:space="0" w:color="auto"/>
      </w:divBdr>
    </w:div>
    <w:div w:id="366492381">
      <w:bodyDiv w:val="1"/>
      <w:marLeft w:val="0"/>
      <w:marRight w:val="0"/>
      <w:marTop w:val="0"/>
      <w:marBottom w:val="0"/>
      <w:divBdr>
        <w:top w:val="none" w:sz="0" w:space="0" w:color="auto"/>
        <w:left w:val="none" w:sz="0" w:space="0" w:color="auto"/>
        <w:bottom w:val="none" w:sz="0" w:space="0" w:color="auto"/>
        <w:right w:val="none" w:sz="0" w:space="0" w:color="auto"/>
      </w:divBdr>
    </w:div>
    <w:div w:id="381029183">
      <w:bodyDiv w:val="1"/>
      <w:marLeft w:val="0"/>
      <w:marRight w:val="0"/>
      <w:marTop w:val="0"/>
      <w:marBottom w:val="0"/>
      <w:divBdr>
        <w:top w:val="none" w:sz="0" w:space="0" w:color="auto"/>
        <w:left w:val="none" w:sz="0" w:space="0" w:color="auto"/>
        <w:bottom w:val="none" w:sz="0" w:space="0" w:color="auto"/>
        <w:right w:val="none" w:sz="0" w:space="0" w:color="auto"/>
      </w:divBdr>
    </w:div>
    <w:div w:id="388770310">
      <w:bodyDiv w:val="1"/>
      <w:marLeft w:val="0"/>
      <w:marRight w:val="0"/>
      <w:marTop w:val="0"/>
      <w:marBottom w:val="0"/>
      <w:divBdr>
        <w:top w:val="none" w:sz="0" w:space="0" w:color="auto"/>
        <w:left w:val="none" w:sz="0" w:space="0" w:color="auto"/>
        <w:bottom w:val="none" w:sz="0" w:space="0" w:color="auto"/>
        <w:right w:val="none" w:sz="0" w:space="0" w:color="auto"/>
      </w:divBdr>
    </w:div>
    <w:div w:id="392584443">
      <w:bodyDiv w:val="1"/>
      <w:marLeft w:val="0"/>
      <w:marRight w:val="0"/>
      <w:marTop w:val="0"/>
      <w:marBottom w:val="0"/>
      <w:divBdr>
        <w:top w:val="none" w:sz="0" w:space="0" w:color="auto"/>
        <w:left w:val="none" w:sz="0" w:space="0" w:color="auto"/>
        <w:bottom w:val="none" w:sz="0" w:space="0" w:color="auto"/>
        <w:right w:val="none" w:sz="0" w:space="0" w:color="auto"/>
      </w:divBdr>
    </w:div>
    <w:div w:id="395861565">
      <w:bodyDiv w:val="1"/>
      <w:marLeft w:val="0"/>
      <w:marRight w:val="0"/>
      <w:marTop w:val="0"/>
      <w:marBottom w:val="0"/>
      <w:divBdr>
        <w:top w:val="none" w:sz="0" w:space="0" w:color="auto"/>
        <w:left w:val="none" w:sz="0" w:space="0" w:color="auto"/>
        <w:bottom w:val="none" w:sz="0" w:space="0" w:color="auto"/>
        <w:right w:val="none" w:sz="0" w:space="0" w:color="auto"/>
      </w:divBdr>
    </w:div>
    <w:div w:id="400493690">
      <w:bodyDiv w:val="1"/>
      <w:marLeft w:val="0"/>
      <w:marRight w:val="0"/>
      <w:marTop w:val="0"/>
      <w:marBottom w:val="0"/>
      <w:divBdr>
        <w:top w:val="none" w:sz="0" w:space="0" w:color="auto"/>
        <w:left w:val="none" w:sz="0" w:space="0" w:color="auto"/>
        <w:bottom w:val="none" w:sz="0" w:space="0" w:color="auto"/>
        <w:right w:val="none" w:sz="0" w:space="0" w:color="auto"/>
      </w:divBdr>
    </w:div>
    <w:div w:id="402457116">
      <w:bodyDiv w:val="1"/>
      <w:marLeft w:val="0"/>
      <w:marRight w:val="0"/>
      <w:marTop w:val="0"/>
      <w:marBottom w:val="0"/>
      <w:divBdr>
        <w:top w:val="none" w:sz="0" w:space="0" w:color="auto"/>
        <w:left w:val="none" w:sz="0" w:space="0" w:color="auto"/>
        <w:bottom w:val="none" w:sz="0" w:space="0" w:color="auto"/>
        <w:right w:val="none" w:sz="0" w:space="0" w:color="auto"/>
      </w:divBdr>
    </w:div>
    <w:div w:id="404843425">
      <w:bodyDiv w:val="1"/>
      <w:marLeft w:val="0"/>
      <w:marRight w:val="0"/>
      <w:marTop w:val="0"/>
      <w:marBottom w:val="0"/>
      <w:divBdr>
        <w:top w:val="none" w:sz="0" w:space="0" w:color="auto"/>
        <w:left w:val="none" w:sz="0" w:space="0" w:color="auto"/>
        <w:bottom w:val="none" w:sz="0" w:space="0" w:color="auto"/>
        <w:right w:val="none" w:sz="0" w:space="0" w:color="auto"/>
      </w:divBdr>
    </w:div>
    <w:div w:id="415517762">
      <w:bodyDiv w:val="1"/>
      <w:marLeft w:val="0"/>
      <w:marRight w:val="0"/>
      <w:marTop w:val="0"/>
      <w:marBottom w:val="0"/>
      <w:divBdr>
        <w:top w:val="none" w:sz="0" w:space="0" w:color="auto"/>
        <w:left w:val="none" w:sz="0" w:space="0" w:color="auto"/>
        <w:bottom w:val="none" w:sz="0" w:space="0" w:color="auto"/>
        <w:right w:val="none" w:sz="0" w:space="0" w:color="auto"/>
      </w:divBdr>
    </w:div>
    <w:div w:id="427235068">
      <w:bodyDiv w:val="1"/>
      <w:marLeft w:val="0"/>
      <w:marRight w:val="0"/>
      <w:marTop w:val="0"/>
      <w:marBottom w:val="0"/>
      <w:divBdr>
        <w:top w:val="none" w:sz="0" w:space="0" w:color="auto"/>
        <w:left w:val="none" w:sz="0" w:space="0" w:color="auto"/>
        <w:bottom w:val="none" w:sz="0" w:space="0" w:color="auto"/>
        <w:right w:val="none" w:sz="0" w:space="0" w:color="auto"/>
      </w:divBdr>
    </w:div>
    <w:div w:id="427391812">
      <w:bodyDiv w:val="1"/>
      <w:marLeft w:val="0"/>
      <w:marRight w:val="0"/>
      <w:marTop w:val="0"/>
      <w:marBottom w:val="0"/>
      <w:divBdr>
        <w:top w:val="none" w:sz="0" w:space="0" w:color="auto"/>
        <w:left w:val="none" w:sz="0" w:space="0" w:color="auto"/>
        <w:bottom w:val="none" w:sz="0" w:space="0" w:color="auto"/>
        <w:right w:val="none" w:sz="0" w:space="0" w:color="auto"/>
      </w:divBdr>
    </w:div>
    <w:div w:id="429661611">
      <w:bodyDiv w:val="1"/>
      <w:marLeft w:val="0"/>
      <w:marRight w:val="0"/>
      <w:marTop w:val="0"/>
      <w:marBottom w:val="0"/>
      <w:divBdr>
        <w:top w:val="none" w:sz="0" w:space="0" w:color="auto"/>
        <w:left w:val="none" w:sz="0" w:space="0" w:color="auto"/>
        <w:bottom w:val="none" w:sz="0" w:space="0" w:color="auto"/>
        <w:right w:val="none" w:sz="0" w:space="0" w:color="auto"/>
      </w:divBdr>
    </w:div>
    <w:div w:id="434444786">
      <w:bodyDiv w:val="1"/>
      <w:marLeft w:val="0"/>
      <w:marRight w:val="0"/>
      <w:marTop w:val="0"/>
      <w:marBottom w:val="0"/>
      <w:divBdr>
        <w:top w:val="none" w:sz="0" w:space="0" w:color="auto"/>
        <w:left w:val="none" w:sz="0" w:space="0" w:color="auto"/>
        <w:bottom w:val="none" w:sz="0" w:space="0" w:color="auto"/>
        <w:right w:val="none" w:sz="0" w:space="0" w:color="auto"/>
      </w:divBdr>
    </w:div>
    <w:div w:id="434985804">
      <w:bodyDiv w:val="1"/>
      <w:marLeft w:val="0"/>
      <w:marRight w:val="0"/>
      <w:marTop w:val="0"/>
      <w:marBottom w:val="0"/>
      <w:divBdr>
        <w:top w:val="none" w:sz="0" w:space="0" w:color="auto"/>
        <w:left w:val="none" w:sz="0" w:space="0" w:color="auto"/>
        <w:bottom w:val="none" w:sz="0" w:space="0" w:color="auto"/>
        <w:right w:val="none" w:sz="0" w:space="0" w:color="auto"/>
      </w:divBdr>
    </w:div>
    <w:div w:id="441195153">
      <w:bodyDiv w:val="1"/>
      <w:marLeft w:val="0"/>
      <w:marRight w:val="0"/>
      <w:marTop w:val="0"/>
      <w:marBottom w:val="0"/>
      <w:divBdr>
        <w:top w:val="none" w:sz="0" w:space="0" w:color="auto"/>
        <w:left w:val="none" w:sz="0" w:space="0" w:color="auto"/>
        <w:bottom w:val="none" w:sz="0" w:space="0" w:color="auto"/>
        <w:right w:val="none" w:sz="0" w:space="0" w:color="auto"/>
      </w:divBdr>
    </w:div>
    <w:div w:id="452795370">
      <w:bodyDiv w:val="1"/>
      <w:marLeft w:val="0"/>
      <w:marRight w:val="0"/>
      <w:marTop w:val="0"/>
      <w:marBottom w:val="0"/>
      <w:divBdr>
        <w:top w:val="none" w:sz="0" w:space="0" w:color="auto"/>
        <w:left w:val="none" w:sz="0" w:space="0" w:color="auto"/>
        <w:bottom w:val="none" w:sz="0" w:space="0" w:color="auto"/>
        <w:right w:val="none" w:sz="0" w:space="0" w:color="auto"/>
      </w:divBdr>
    </w:div>
    <w:div w:id="477503770">
      <w:bodyDiv w:val="1"/>
      <w:marLeft w:val="0"/>
      <w:marRight w:val="0"/>
      <w:marTop w:val="0"/>
      <w:marBottom w:val="0"/>
      <w:divBdr>
        <w:top w:val="none" w:sz="0" w:space="0" w:color="auto"/>
        <w:left w:val="none" w:sz="0" w:space="0" w:color="auto"/>
        <w:bottom w:val="none" w:sz="0" w:space="0" w:color="auto"/>
        <w:right w:val="none" w:sz="0" w:space="0" w:color="auto"/>
      </w:divBdr>
    </w:div>
    <w:div w:id="477578141">
      <w:bodyDiv w:val="1"/>
      <w:marLeft w:val="0"/>
      <w:marRight w:val="0"/>
      <w:marTop w:val="0"/>
      <w:marBottom w:val="0"/>
      <w:divBdr>
        <w:top w:val="none" w:sz="0" w:space="0" w:color="auto"/>
        <w:left w:val="none" w:sz="0" w:space="0" w:color="auto"/>
        <w:bottom w:val="none" w:sz="0" w:space="0" w:color="auto"/>
        <w:right w:val="none" w:sz="0" w:space="0" w:color="auto"/>
      </w:divBdr>
    </w:div>
    <w:div w:id="479155214">
      <w:bodyDiv w:val="1"/>
      <w:marLeft w:val="0"/>
      <w:marRight w:val="0"/>
      <w:marTop w:val="0"/>
      <w:marBottom w:val="0"/>
      <w:divBdr>
        <w:top w:val="none" w:sz="0" w:space="0" w:color="auto"/>
        <w:left w:val="none" w:sz="0" w:space="0" w:color="auto"/>
        <w:bottom w:val="none" w:sz="0" w:space="0" w:color="auto"/>
        <w:right w:val="none" w:sz="0" w:space="0" w:color="auto"/>
      </w:divBdr>
    </w:div>
    <w:div w:id="490216922">
      <w:bodyDiv w:val="1"/>
      <w:marLeft w:val="0"/>
      <w:marRight w:val="0"/>
      <w:marTop w:val="0"/>
      <w:marBottom w:val="0"/>
      <w:divBdr>
        <w:top w:val="none" w:sz="0" w:space="0" w:color="auto"/>
        <w:left w:val="none" w:sz="0" w:space="0" w:color="auto"/>
        <w:bottom w:val="none" w:sz="0" w:space="0" w:color="auto"/>
        <w:right w:val="none" w:sz="0" w:space="0" w:color="auto"/>
      </w:divBdr>
    </w:div>
    <w:div w:id="493496409">
      <w:bodyDiv w:val="1"/>
      <w:marLeft w:val="0"/>
      <w:marRight w:val="0"/>
      <w:marTop w:val="0"/>
      <w:marBottom w:val="0"/>
      <w:divBdr>
        <w:top w:val="none" w:sz="0" w:space="0" w:color="auto"/>
        <w:left w:val="none" w:sz="0" w:space="0" w:color="auto"/>
        <w:bottom w:val="none" w:sz="0" w:space="0" w:color="auto"/>
        <w:right w:val="none" w:sz="0" w:space="0" w:color="auto"/>
      </w:divBdr>
    </w:div>
    <w:div w:id="496575664">
      <w:bodyDiv w:val="1"/>
      <w:marLeft w:val="0"/>
      <w:marRight w:val="0"/>
      <w:marTop w:val="0"/>
      <w:marBottom w:val="0"/>
      <w:divBdr>
        <w:top w:val="none" w:sz="0" w:space="0" w:color="auto"/>
        <w:left w:val="none" w:sz="0" w:space="0" w:color="auto"/>
        <w:bottom w:val="none" w:sz="0" w:space="0" w:color="auto"/>
        <w:right w:val="none" w:sz="0" w:space="0" w:color="auto"/>
      </w:divBdr>
    </w:div>
    <w:div w:id="498545378">
      <w:bodyDiv w:val="1"/>
      <w:marLeft w:val="0"/>
      <w:marRight w:val="0"/>
      <w:marTop w:val="0"/>
      <w:marBottom w:val="0"/>
      <w:divBdr>
        <w:top w:val="none" w:sz="0" w:space="0" w:color="auto"/>
        <w:left w:val="none" w:sz="0" w:space="0" w:color="auto"/>
        <w:bottom w:val="none" w:sz="0" w:space="0" w:color="auto"/>
        <w:right w:val="none" w:sz="0" w:space="0" w:color="auto"/>
      </w:divBdr>
    </w:div>
    <w:div w:id="507913832">
      <w:bodyDiv w:val="1"/>
      <w:marLeft w:val="0"/>
      <w:marRight w:val="0"/>
      <w:marTop w:val="0"/>
      <w:marBottom w:val="0"/>
      <w:divBdr>
        <w:top w:val="none" w:sz="0" w:space="0" w:color="auto"/>
        <w:left w:val="none" w:sz="0" w:space="0" w:color="auto"/>
        <w:bottom w:val="none" w:sz="0" w:space="0" w:color="auto"/>
        <w:right w:val="none" w:sz="0" w:space="0" w:color="auto"/>
      </w:divBdr>
    </w:div>
    <w:div w:id="510803918">
      <w:bodyDiv w:val="1"/>
      <w:marLeft w:val="0"/>
      <w:marRight w:val="0"/>
      <w:marTop w:val="0"/>
      <w:marBottom w:val="0"/>
      <w:divBdr>
        <w:top w:val="none" w:sz="0" w:space="0" w:color="auto"/>
        <w:left w:val="none" w:sz="0" w:space="0" w:color="auto"/>
        <w:bottom w:val="none" w:sz="0" w:space="0" w:color="auto"/>
        <w:right w:val="none" w:sz="0" w:space="0" w:color="auto"/>
      </w:divBdr>
    </w:div>
    <w:div w:id="527987851">
      <w:bodyDiv w:val="1"/>
      <w:marLeft w:val="0"/>
      <w:marRight w:val="0"/>
      <w:marTop w:val="0"/>
      <w:marBottom w:val="0"/>
      <w:divBdr>
        <w:top w:val="none" w:sz="0" w:space="0" w:color="auto"/>
        <w:left w:val="none" w:sz="0" w:space="0" w:color="auto"/>
        <w:bottom w:val="none" w:sz="0" w:space="0" w:color="auto"/>
        <w:right w:val="none" w:sz="0" w:space="0" w:color="auto"/>
      </w:divBdr>
    </w:div>
    <w:div w:id="529152419">
      <w:bodyDiv w:val="1"/>
      <w:marLeft w:val="0"/>
      <w:marRight w:val="0"/>
      <w:marTop w:val="0"/>
      <w:marBottom w:val="0"/>
      <w:divBdr>
        <w:top w:val="none" w:sz="0" w:space="0" w:color="auto"/>
        <w:left w:val="none" w:sz="0" w:space="0" w:color="auto"/>
        <w:bottom w:val="none" w:sz="0" w:space="0" w:color="auto"/>
        <w:right w:val="none" w:sz="0" w:space="0" w:color="auto"/>
      </w:divBdr>
    </w:div>
    <w:div w:id="535384663">
      <w:bodyDiv w:val="1"/>
      <w:marLeft w:val="0"/>
      <w:marRight w:val="0"/>
      <w:marTop w:val="0"/>
      <w:marBottom w:val="0"/>
      <w:divBdr>
        <w:top w:val="none" w:sz="0" w:space="0" w:color="auto"/>
        <w:left w:val="none" w:sz="0" w:space="0" w:color="auto"/>
        <w:bottom w:val="none" w:sz="0" w:space="0" w:color="auto"/>
        <w:right w:val="none" w:sz="0" w:space="0" w:color="auto"/>
      </w:divBdr>
    </w:div>
    <w:div w:id="544870534">
      <w:bodyDiv w:val="1"/>
      <w:marLeft w:val="0"/>
      <w:marRight w:val="0"/>
      <w:marTop w:val="0"/>
      <w:marBottom w:val="0"/>
      <w:divBdr>
        <w:top w:val="none" w:sz="0" w:space="0" w:color="auto"/>
        <w:left w:val="none" w:sz="0" w:space="0" w:color="auto"/>
        <w:bottom w:val="none" w:sz="0" w:space="0" w:color="auto"/>
        <w:right w:val="none" w:sz="0" w:space="0" w:color="auto"/>
      </w:divBdr>
    </w:div>
    <w:div w:id="545412696">
      <w:bodyDiv w:val="1"/>
      <w:marLeft w:val="0"/>
      <w:marRight w:val="0"/>
      <w:marTop w:val="0"/>
      <w:marBottom w:val="0"/>
      <w:divBdr>
        <w:top w:val="none" w:sz="0" w:space="0" w:color="auto"/>
        <w:left w:val="none" w:sz="0" w:space="0" w:color="auto"/>
        <w:bottom w:val="none" w:sz="0" w:space="0" w:color="auto"/>
        <w:right w:val="none" w:sz="0" w:space="0" w:color="auto"/>
      </w:divBdr>
    </w:div>
    <w:div w:id="549345426">
      <w:bodyDiv w:val="1"/>
      <w:marLeft w:val="0"/>
      <w:marRight w:val="0"/>
      <w:marTop w:val="0"/>
      <w:marBottom w:val="0"/>
      <w:divBdr>
        <w:top w:val="none" w:sz="0" w:space="0" w:color="auto"/>
        <w:left w:val="none" w:sz="0" w:space="0" w:color="auto"/>
        <w:bottom w:val="none" w:sz="0" w:space="0" w:color="auto"/>
        <w:right w:val="none" w:sz="0" w:space="0" w:color="auto"/>
      </w:divBdr>
    </w:div>
    <w:div w:id="550075152">
      <w:bodyDiv w:val="1"/>
      <w:marLeft w:val="0"/>
      <w:marRight w:val="0"/>
      <w:marTop w:val="0"/>
      <w:marBottom w:val="0"/>
      <w:divBdr>
        <w:top w:val="none" w:sz="0" w:space="0" w:color="auto"/>
        <w:left w:val="none" w:sz="0" w:space="0" w:color="auto"/>
        <w:bottom w:val="none" w:sz="0" w:space="0" w:color="auto"/>
        <w:right w:val="none" w:sz="0" w:space="0" w:color="auto"/>
      </w:divBdr>
    </w:div>
    <w:div w:id="552615675">
      <w:bodyDiv w:val="1"/>
      <w:marLeft w:val="0"/>
      <w:marRight w:val="0"/>
      <w:marTop w:val="0"/>
      <w:marBottom w:val="0"/>
      <w:divBdr>
        <w:top w:val="none" w:sz="0" w:space="0" w:color="auto"/>
        <w:left w:val="none" w:sz="0" w:space="0" w:color="auto"/>
        <w:bottom w:val="none" w:sz="0" w:space="0" w:color="auto"/>
        <w:right w:val="none" w:sz="0" w:space="0" w:color="auto"/>
      </w:divBdr>
    </w:div>
    <w:div w:id="556161247">
      <w:bodyDiv w:val="1"/>
      <w:marLeft w:val="0"/>
      <w:marRight w:val="0"/>
      <w:marTop w:val="0"/>
      <w:marBottom w:val="0"/>
      <w:divBdr>
        <w:top w:val="none" w:sz="0" w:space="0" w:color="auto"/>
        <w:left w:val="none" w:sz="0" w:space="0" w:color="auto"/>
        <w:bottom w:val="none" w:sz="0" w:space="0" w:color="auto"/>
        <w:right w:val="none" w:sz="0" w:space="0" w:color="auto"/>
      </w:divBdr>
    </w:div>
    <w:div w:id="561136403">
      <w:bodyDiv w:val="1"/>
      <w:marLeft w:val="0"/>
      <w:marRight w:val="0"/>
      <w:marTop w:val="0"/>
      <w:marBottom w:val="0"/>
      <w:divBdr>
        <w:top w:val="none" w:sz="0" w:space="0" w:color="auto"/>
        <w:left w:val="none" w:sz="0" w:space="0" w:color="auto"/>
        <w:bottom w:val="none" w:sz="0" w:space="0" w:color="auto"/>
        <w:right w:val="none" w:sz="0" w:space="0" w:color="auto"/>
      </w:divBdr>
    </w:div>
    <w:div w:id="564801878">
      <w:bodyDiv w:val="1"/>
      <w:marLeft w:val="0"/>
      <w:marRight w:val="0"/>
      <w:marTop w:val="0"/>
      <w:marBottom w:val="0"/>
      <w:divBdr>
        <w:top w:val="none" w:sz="0" w:space="0" w:color="auto"/>
        <w:left w:val="none" w:sz="0" w:space="0" w:color="auto"/>
        <w:bottom w:val="none" w:sz="0" w:space="0" w:color="auto"/>
        <w:right w:val="none" w:sz="0" w:space="0" w:color="auto"/>
      </w:divBdr>
    </w:div>
    <w:div w:id="566651829">
      <w:bodyDiv w:val="1"/>
      <w:marLeft w:val="0"/>
      <w:marRight w:val="0"/>
      <w:marTop w:val="0"/>
      <w:marBottom w:val="0"/>
      <w:divBdr>
        <w:top w:val="none" w:sz="0" w:space="0" w:color="auto"/>
        <w:left w:val="none" w:sz="0" w:space="0" w:color="auto"/>
        <w:bottom w:val="none" w:sz="0" w:space="0" w:color="auto"/>
        <w:right w:val="none" w:sz="0" w:space="0" w:color="auto"/>
      </w:divBdr>
    </w:div>
    <w:div w:id="570578851">
      <w:bodyDiv w:val="1"/>
      <w:marLeft w:val="0"/>
      <w:marRight w:val="0"/>
      <w:marTop w:val="0"/>
      <w:marBottom w:val="0"/>
      <w:divBdr>
        <w:top w:val="none" w:sz="0" w:space="0" w:color="auto"/>
        <w:left w:val="none" w:sz="0" w:space="0" w:color="auto"/>
        <w:bottom w:val="none" w:sz="0" w:space="0" w:color="auto"/>
        <w:right w:val="none" w:sz="0" w:space="0" w:color="auto"/>
      </w:divBdr>
    </w:div>
    <w:div w:id="573859549">
      <w:bodyDiv w:val="1"/>
      <w:marLeft w:val="0"/>
      <w:marRight w:val="0"/>
      <w:marTop w:val="0"/>
      <w:marBottom w:val="0"/>
      <w:divBdr>
        <w:top w:val="none" w:sz="0" w:space="0" w:color="auto"/>
        <w:left w:val="none" w:sz="0" w:space="0" w:color="auto"/>
        <w:bottom w:val="none" w:sz="0" w:space="0" w:color="auto"/>
        <w:right w:val="none" w:sz="0" w:space="0" w:color="auto"/>
      </w:divBdr>
    </w:div>
    <w:div w:id="574046680">
      <w:bodyDiv w:val="1"/>
      <w:marLeft w:val="0"/>
      <w:marRight w:val="0"/>
      <w:marTop w:val="0"/>
      <w:marBottom w:val="0"/>
      <w:divBdr>
        <w:top w:val="none" w:sz="0" w:space="0" w:color="auto"/>
        <w:left w:val="none" w:sz="0" w:space="0" w:color="auto"/>
        <w:bottom w:val="none" w:sz="0" w:space="0" w:color="auto"/>
        <w:right w:val="none" w:sz="0" w:space="0" w:color="auto"/>
      </w:divBdr>
    </w:div>
    <w:div w:id="576331834">
      <w:bodyDiv w:val="1"/>
      <w:marLeft w:val="0"/>
      <w:marRight w:val="0"/>
      <w:marTop w:val="0"/>
      <w:marBottom w:val="0"/>
      <w:divBdr>
        <w:top w:val="none" w:sz="0" w:space="0" w:color="auto"/>
        <w:left w:val="none" w:sz="0" w:space="0" w:color="auto"/>
        <w:bottom w:val="none" w:sz="0" w:space="0" w:color="auto"/>
        <w:right w:val="none" w:sz="0" w:space="0" w:color="auto"/>
      </w:divBdr>
    </w:div>
    <w:div w:id="577592146">
      <w:bodyDiv w:val="1"/>
      <w:marLeft w:val="0"/>
      <w:marRight w:val="0"/>
      <w:marTop w:val="0"/>
      <w:marBottom w:val="0"/>
      <w:divBdr>
        <w:top w:val="none" w:sz="0" w:space="0" w:color="auto"/>
        <w:left w:val="none" w:sz="0" w:space="0" w:color="auto"/>
        <w:bottom w:val="none" w:sz="0" w:space="0" w:color="auto"/>
        <w:right w:val="none" w:sz="0" w:space="0" w:color="auto"/>
      </w:divBdr>
    </w:div>
    <w:div w:id="580990781">
      <w:bodyDiv w:val="1"/>
      <w:marLeft w:val="0"/>
      <w:marRight w:val="0"/>
      <w:marTop w:val="0"/>
      <w:marBottom w:val="0"/>
      <w:divBdr>
        <w:top w:val="none" w:sz="0" w:space="0" w:color="auto"/>
        <w:left w:val="none" w:sz="0" w:space="0" w:color="auto"/>
        <w:bottom w:val="none" w:sz="0" w:space="0" w:color="auto"/>
        <w:right w:val="none" w:sz="0" w:space="0" w:color="auto"/>
      </w:divBdr>
    </w:div>
    <w:div w:id="582691161">
      <w:bodyDiv w:val="1"/>
      <w:marLeft w:val="0"/>
      <w:marRight w:val="0"/>
      <w:marTop w:val="0"/>
      <w:marBottom w:val="0"/>
      <w:divBdr>
        <w:top w:val="none" w:sz="0" w:space="0" w:color="auto"/>
        <w:left w:val="none" w:sz="0" w:space="0" w:color="auto"/>
        <w:bottom w:val="none" w:sz="0" w:space="0" w:color="auto"/>
        <w:right w:val="none" w:sz="0" w:space="0" w:color="auto"/>
      </w:divBdr>
    </w:div>
    <w:div w:id="583032121">
      <w:bodyDiv w:val="1"/>
      <w:marLeft w:val="0"/>
      <w:marRight w:val="0"/>
      <w:marTop w:val="0"/>
      <w:marBottom w:val="0"/>
      <w:divBdr>
        <w:top w:val="none" w:sz="0" w:space="0" w:color="auto"/>
        <w:left w:val="none" w:sz="0" w:space="0" w:color="auto"/>
        <w:bottom w:val="none" w:sz="0" w:space="0" w:color="auto"/>
        <w:right w:val="none" w:sz="0" w:space="0" w:color="auto"/>
      </w:divBdr>
    </w:div>
    <w:div w:id="585186233">
      <w:bodyDiv w:val="1"/>
      <w:marLeft w:val="0"/>
      <w:marRight w:val="0"/>
      <w:marTop w:val="0"/>
      <w:marBottom w:val="0"/>
      <w:divBdr>
        <w:top w:val="none" w:sz="0" w:space="0" w:color="auto"/>
        <w:left w:val="none" w:sz="0" w:space="0" w:color="auto"/>
        <w:bottom w:val="none" w:sz="0" w:space="0" w:color="auto"/>
        <w:right w:val="none" w:sz="0" w:space="0" w:color="auto"/>
      </w:divBdr>
    </w:div>
    <w:div w:id="586111975">
      <w:bodyDiv w:val="1"/>
      <w:marLeft w:val="0"/>
      <w:marRight w:val="0"/>
      <w:marTop w:val="0"/>
      <w:marBottom w:val="0"/>
      <w:divBdr>
        <w:top w:val="none" w:sz="0" w:space="0" w:color="auto"/>
        <w:left w:val="none" w:sz="0" w:space="0" w:color="auto"/>
        <w:bottom w:val="none" w:sz="0" w:space="0" w:color="auto"/>
        <w:right w:val="none" w:sz="0" w:space="0" w:color="auto"/>
      </w:divBdr>
    </w:div>
    <w:div w:id="592514182">
      <w:bodyDiv w:val="1"/>
      <w:marLeft w:val="0"/>
      <w:marRight w:val="0"/>
      <w:marTop w:val="0"/>
      <w:marBottom w:val="0"/>
      <w:divBdr>
        <w:top w:val="none" w:sz="0" w:space="0" w:color="auto"/>
        <w:left w:val="none" w:sz="0" w:space="0" w:color="auto"/>
        <w:bottom w:val="none" w:sz="0" w:space="0" w:color="auto"/>
        <w:right w:val="none" w:sz="0" w:space="0" w:color="auto"/>
      </w:divBdr>
    </w:div>
    <w:div w:id="597980696">
      <w:bodyDiv w:val="1"/>
      <w:marLeft w:val="0"/>
      <w:marRight w:val="0"/>
      <w:marTop w:val="0"/>
      <w:marBottom w:val="0"/>
      <w:divBdr>
        <w:top w:val="none" w:sz="0" w:space="0" w:color="auto"/>
        <w:left w:val="none" w:sz="0" w:space="0" w:color="auto"/>
        <w:bottom w:val="none" w:sz="0" w:space="0" w:color="auto"/>
        <w:right w:val="none" w:sz="0" w:space="0" w:color="auto"/>
      </w:divBdr>
    </w:div>
    <w:div w:id="599097282">
      <w:bodyDiv w:val="1"/>
      <w:marLeft w:val="0"/>
      <w:marRight w:val="0"/>
      <w:marTop w:val="0"/>
      <w:marBottom w:val="0"/>
      <w:divBdr>
        <w:top w:val="none" w:sz="0" w:space="0" w:color="auto"/>
        <w:left w:val="none" w:sz="0" w:space="0" w:color="auto"/>
        <w:bottom w:val="none" w:sz="0" w:space="0" w:color="auto"/>
        <w:right w:val="none" w:sz="0" w:space="0" w:color="auto"/>
      </w:divBdr>
    </w:div>
    <w:div w:id="604849377">
      <w:bodyDiv w:val="1"/>
      <w:marLeft w:val="0"/>
      <w:marRight w:val="0"/>
      <w:marTop w:val="0"/>
      <w:marBottom w:val="0"/>
      <w:divBdr>
        <w:top w:val="none" w:sz="0" w:space="0" w:color="auto"/>
        <w:left w:val="none" w:sz="0" w:space="0" w:color="auto"/>
        <w:bottom w:val="none" w:sz="0" w:space="0" w:color="auto"/>
        <w:right w:val="none" w:sz="0" w:space="0" w:color="auto"/>
      </w:divBdr>
    </w:div>
    <w:div w:id="605238374">
      <w:bodyDiv w:val="1"/>
      <w:marLeft w:val="0"/>
      <w:marRight w:val="0"/>
      <w:marTop w:val="0"/>
      <w:marBottom w:val="0"/>
      <w:divBdr>
        <w:top w:val="none" w:sz="0" w:space="0" w:color="auto"/>
        <w:left w:val="none" w:sz="0" w:space="0" w:color="auto"/>
        <w:bottom w:val="none" w:sz="0" w:space="0" w:color="auto"/>
        <w:right w:val="none" w:sz="0" w:space="0" w:color="auto"/>
      </w:divBdr>
    </w:div>
    <w:div w:id="608052938">
      <w:bodyDiv w:val="1"/>
      <w:marLeft w:val="0"/>
      <w:marRight w:val="0"/>
      <w:marTop w:val="0"/>
      <w:marBottom w:val="0"/>
      <w:divBdr>
        <w:top w:val="none" w:sz="0" w:space="0" w:color="auto"/>
        <w:left w:val="none" w:sz="0" w:space="0" w:color="auto"/>
        <w:bottom w:val="none" w:sz="0" w:space="0" w:color="auto"/>
        <w:right w:val="none" w:sz="0" w:space="0" w:color="auto"/>
      </w:divBdr>
    </w:div>
    <w:div w:id="615675691">
      <w:bodyDiv w:val="1"/>
      <w:marLeft w:val="0"/>
      <w:marRight w:val="0"/>
      <w:marTop w:val="0"/>
      <w:marBottom w:val="0"/>
      <w:divBdr>
        <w:top w:val="none" w:sz="0" w:space="0" w:color="auto"/>
        <w:left w:val="none" w:sz="0" w:space="0" w:color="auto"/>
        <w:bottom w:val="none" w:sz="0" w:space="0" w:color="auto"/>
        <w:right w:val="none" w:sz="0" w:space="0" w:color="auto"/>
      </w:divBdr>
    </w:div>
    <w:div w:id="624000907">
      <w:bodyDiv w:val="1"/>
      <w:marLeft w:val="0"/>
      <w:marRight w:val="0"/>
      <w:marTop w:val="0"/>
      <w:marBottom w:val="0"/>
      <w:divBdr>
        <w:top w:val="none" w:sz="0" w:space="0" w:color="auto"/>
        <w:left w:val="none" w:sz="0" w:space="0" w:color="auto"/>
        <w:bottom w:val="none" w:sz="0" w:space="0" w:color="auto"/>
        <w:right w:val="none" w:sz="0" w:space="0" w:color="auto"/>
      </w:divBdr>
    </w:div>
    <w:div w:id="635111441">
      <w:bodyDiv w:val="1"/>
      <w:marLeft w:val="0"/>
      <w:marRight w:val="0"/>
      <w:marTop w:val="0"/>
      <w:marBottom w:val="0"/>
      <w:divBdr>
        <w:top w:val="none" w:sz="0" w:space="0" w:color="auto"/>
        <w:left w:val="none" w:sz="0" w:space="0" w:color="auto"/>
        <w:bottom w:val="none" w:sz="0" w:space="0" w:color="auto"/>
        <w:right w:val="none" w:sz="0" w:space="0" w:color="auto"/>
      </w:divBdr>
    </w:div>
    <w:div w:id="646324072">
      <w:bodyDiv w:val="1"/>
      <w:marLeft w:val="0"/>
      <w:marRight w:val="0"/>
      <w:marTop w:val="0"/>
      <w:marBottom w:val="0"/>
      <w:divBdr>
        <w:top w:val="none" w:sz="0" w:space="0" w:color="auto"/>
        <w:left w:val="none" w:sz="0" w:space="0" w:color="auto"/>
        <w:bottom w:val="none" w:sz="0" w:space="0" w:color="auto"/>
        <w:right w:val="none" w:sz="0" w:space="0" w:color="auto"/>
      </w:divBdr>
    </w:div>
    <w:div w:id="656156506">
      <w:bodyDiv w:val="1"/>
      <w:marLeft w:val="0"/>
      <w:marRight w:val="0"/>
      <w:marTop w:val="0"/>
      <w:marBottom w:val="0"/>
      <w:divBdr>
        <w:top w:val="none" w:sz="0" w:space="0" w:color="auto"/>
        <w:left w:val="none" w:sz="0" w:space="0" w:color="auto"/>
        <w:bottom w:val="none" w:sz="0" w:space="0" w:color="auto"/>
        <w:right w:val="none" w:sz="0" w:space="0" w:color="auto"/>
      </w:divBdr>
    </w:div>
    <w:div w:id="656541150">
      <w:bodyDiv w:val="1"/>
      <w:marLeft w:val="0"/>
      <w:marRight w:val="0"/>
      <w:marTop w:val="0"/>
      <w:marBottom w:val="0"/>
      <w:divBdr>
        <w:top w:val="none" w:sz="0" w:space="0" w:color="auto"/>
        <w:left w:val="none" w:sz="0" w:space="0" w:color="auto"/>
        <w:bottom w:val="none" w:sz="0" w:space="0" w:color="auto"/>
        <w:right w:val="none" w:sz="0" w:space="0" w:color="auto"/>
      </w:divBdr>
    </w:div>
    <w:div w:id="664944220">
      <w:bodyDiv w:val="1"/>
      <w:marLeft w:val="0"/>
      <w:marRight w:val="0"/>
      <w:marTop w:val="0"/>
      <w:marBottom w:val="0"/>
      <w:divBdr>
        <w:top w:val="none" w:sz="0" w:space="0" w:color="auto"/>
        <w:left w:val="none" w:sz="0" w:space="0" w:color="auto"/>
        <w:bottom w:val="none" w:sz="0" w:space="0" w:color="auto"/>
        <w:right w:val="none" w:sz="0" w:space="0" w:color="auto"/>
      </w:divBdr>
    </w:div>
    <w:div w:id="666984820">
      <w:bodyDiv w:val="1"/>
      <w:marLeft w:val="0"/>
      <w:marRight w:val="0"/>
      <w:marTop w:val="0"/>
      <w:marBottom w:val="0"/>
      <w:divBdr>
        <w:top w:val="none" w:sz="0" w:space="0" w:color="auto"/>
        <w:left w:val="none" w:sz="0" w:space="0" w:color="auto"/>
        <w:bottom w:val="none" w:sz="0" w:space="0" w:color="auto"/>
        <w:right w:val="none" w:sz="0" w:space="0" w:color="auto"/>
      </w:divBdr>
    </w:div>
    <w:div w:id="670564383">
      <w:bodyDiv w:val="1"/>
      <w:marLeft w:val="0"/>
      <w:marRight w:val="0"/>
      <w:marTop w:val="0"/>
      <w:marBottom w:val="0"/>
      <w:divBdr>
        <w:top w:val="none" w:sz="0" w:space="0" w:color="auto"/>
        <w:left w:val="none" w:sz="0" w:space="0" w:color="auto"/>
        <w:bottom w:val="none" w:sz="0" w:space="0" w:color="auto"/>
        <w:right w:val="none" w:sz="0" w:space="0" w:color="auto"/>
      </w:divBdr>
    </w:div>
    <w:div w:id="678392691">
      <w:bodyDiv w:val="1"/>
      <w:marLeft w:val="0"/>
      <w:marRight w:val="0"/>
      <w:marTop w:val="0"/>
      <w:marBottom w:val="0"/>
      <w:divBdr>
        <w:top w:val="none" w:sz="0" w:space="0" w:color="auto"/>
        <w:left w:val="none" w:sz="0" w:space="0" w:color="auto"/>
        <w:bottom w:val="none" w:sz="0" w:space="0" w:color="auto"/>
        <w:right w:val="none" w:sz="0" w:space="0" w:color="auto"/>
      </w:divBdr>
    </w:div>
    <w:div w:id="679965464">
      <w:bodyDiv w:val="1"/>
      <w:marLeft w:val="0"/>
      <w:marRight w:val="0"/>
      <w:marTop w:val="0"/>
      <w:marBottom w:val="0"/>
      <w:divBdr>
        <w:top w:val="none" w:sz="0" w:space="0" w:color="auto"/>
        <w:left w:val="none" w:sz="0" w:space="0" w:color="auto"/>
        <w:bottom w:val="none" w:sz="0" w:space="0" w:color="auto"/>
        <w:right w:val="none" w:sz="0" w:space="0" w:color="auto"/>
      </w:divBdr>
    </w:div>
    <w:div w:id="681325689">
      <w:bodyDiv w:val="1"/>
      <w:marLeft w:val="0"/>
      <w:marRight w:val="0"/>
      <w:marTop w:val="0"/>
      <w:marBottom w:val="0"/>
      <w:divBdr>
        <w:top w:val="none" w:sz="0" w:space="0" w:color="auto"/>
        <w:left w:val="none" w:sz="0" w:space="0" w:color="auto"/>
        <w:bottom w:val="none" w:sz="0" w:space="0" w:color="auto"/>
        <w:right w:val="none" w:sz="0" w:space="0" w:color="auto"/>
      </w:divBdr>
    </w:div>
    <w:div w:id="689915859">
      <w:bodyDiv w:val="1"/>
      <w:marLeft w:val="0"/>
      <w:marRight w:val="0"/>
      <w:marTop w:val="0"/>
      <w:marBottom w:val="0"/>
      <w:divBdr>
        <w:top w:val="none" w:sz="0" w:space="0" w:color="auto"/>
        <w:left w:val="none" w:sz="0" w:space="0" w:color="auto"/>
        <w:bottom w:val="none" w:sz="0" w:space="0" w:color="auto"/>
        <w:right w:val="none" w:sz="0" w:space="0" w:color="auto"/>
      </w:divBdr>
    </w:div>
    <w:div w:id="691687831">
      <w:bodyDiv w:val="1"/>
      <w:marLeft w:val="0"/>
      <w:marRight w:val="0"/>
      <w:marTop w:val="0"/>
      <w:marBottom w:val="0"/>
      <w:divBdr>
        <w:top w:val="none" w:sz="0" w:space="0" w:color="auto"/>
        <w:left w:val="none" w:sz="0" w:space="0" w:color="auto"/>
        <w:bottom w:val="none" w:sz="0" w:space="0" w:color="auto"/>
        <w:right w:val="none" w:sz="0" w:space="0" w:color="auto"/>
      </w:divBdr>
    </w:div>
    <w:div w:id="694842046">
      <w:bodyDiv w:val="1"/>
      <w:marLeft w:val="0"/>
      <w:marRight w:val="0"/>
      <w:marTop w:val="0"/>
      <w:marBottom w:val="0"/>
      <w:divBdr>
        <w:top w:val="none" w:sz="0" w:space="0" w:color="auto"/>
        <w:left w:val="none" w:sz="0" w:space="0" w:color="auto"/>
        <w:bottom w:val="none" w:sz="0" w:space="0" w:color="auto"/>
        <w:right w:val="none" w:sz="0" w:space="0" w:color="auto"/>
      </w:divBdr>
    </w:div>
    <w:div w:id="696464981">
      <w:bodyDiv w:val="1"/>
      <w:marLeft w:val="0"/>
      <w:marRight w:val="0"/>
      <w:marTop w:val="0"/>
      <w:marBottom w:val="0"/>
      <w:divBdr>
        <w:top w:val="none" w:sz="0" w:space="0" w:color="auto"/>
        <w:left w:val="none" w:sz="0" w:space="0" w:color="auto"/>
        <w:bottom w:val="none" w:sz="0" w:space="0" w:color="auto"/>
        <w:right w:val="none" w:sz="0" w:space="0" w:color="auto"/>
      </w:divBdr>
    </w:div>
    <w:div w:id="696468657">
      <w:bodyDiv w:val="1"/>
      <w:marLeft w:val="0"/>
      <w:marRight w:val="0"/>
      <w:marTop w:val="0"/>
      <w:marBottom w:val="0"/>
      <w:divBdr>
        <w:top w:val="none" w:sz="0" w:space="0" w:color="auto"/>
        <w:left w:val="none" w:sz="0" w:space="0" w:color="auto"/>
        <w:bottom w:val="none" w:sz="0" w:space="0" w:color="auto"/>
        <w:right w:val="none" w:sz="0" w:space="0" w:color="auto"/>
      </w:divBdr>
    </w:div>
    <w:div w:id="698042876">
      <w:bodyDiv w:val="1"/>
      <w:marLeft w:val="0"/>
      <w:marRight w:val="0"/>
      <w:marTop w:val="0"/>
      <w:marBottom w:val="0"/>
      <w:divBdr>
        <w:top w:val="none" w:sz="0" w:space="0" w:color="auto"/>
        <w:left w:val="none" w:sz="0" w:space="0" w:color="auto"/>
        <w:bottom w:val="none" w:sz="0" w:space="0" w:color="auto"/>
        <w:right w:val="none" w:sz="0" w:space="0" w:color="auto"/>
      </w:divBdr>
    </w:div>
    <w:div w:id="702632481">
      <w:bodyDiv w:val="1"/>
      <w:marLeft w:val="0"/>
      <w:marRight w:val="0"/>
      <w:marTop w:val="0"/>
      <w:marBottom w:val="0"/>
      <w:divBdr>
        <w:top w:val="none" w:sz="0" w:space="0" w:color="auto"/>
        <w:left w:val="none" w:sz="0" w:space="0" w:color="auto"/>
        <w:bottom w:val="none" w:sz="0" w:space="0" w:color="auto"/>
        <w:right w:val="none" w:sz="0" w:space="0" w:color="auto"/>
      </w:divBdr>
    </w:div>
    <w:div w:id="702753357">
      <w:bodyDiv w:val="1"/>
      <w:marLeft w:val="0"/>
      <w:marRight w:val="0"/>
      <w:marTop w:val="0"/>
      <w:marBottom w:val="0"/>
      <w:divBdr>
        <w:top w:val="none" w:sz="0" w:space="0" w:color="auto"/>
        <w:left w:val="none" w:sz="0" w:space="0" w:color="auto"/>
        <w:bottom w:val="none" w:sz="0" w:space="0" w:color="auto"/>
        <w:right w:val="none" w:sz="0" w:space="0" w:color="auto"/>
      </w:divBdr>
    </w:div>
    <w:div w:id="704523686">
      <w:bodyDiv w:val="1"/>
      <w:marLeft w:val="0"/>
      <w:marRight w:val="0"/>
      <w:marTop w:val="0"/>
      <w:marBottom w:val="0"/>
      <w:divBdr>
        <w:top w:val="none" w:sz="0" w:space="0" w:color="auto"/>
        <w:left w:val="none" w:sz="0" w:space="0" w:color="auto"/>
        <w:bottom w:val="none" w:sz="0" w:space="0" w:color="auto"/>
        <w:right w:val="none" w:sz="0" w:space="0" w:color="auto"/>
      </w:divBdr>
    </w:div>
    <w:div w:id="708456540">
      <w:bodyDiv w:val="1"/>
      <w:marLeft w:val="0"/>
      <w:marRight w:val="0"/>
      <w:marTop w:val="0"/>
      <w:marBottom w:val="0"/>
      <w:divBdr>
        <w:top w:val="none" w:sz="0" w:space="0" w:color="auto"/>
        <w:left w:val="none" w:sz="0" w:space="0" w:color="auto"/>
        <w:bottom w:val="none" w:sz="0" w:space="0" w:color="auto"/>
        <w:right w:val="none" w:sz="0" w:space="0" w:color="auto"/>
      </w:divBdr>
    </w:div>
    <w:div w:id="712343386">
      <w:bodyDiv w:val="1"/>
      <w:marLeft w:val="0"/>
      <w:marRight w:val="0"/>
      <w:marTop w:val="0"/>
      <w:marBottom w:val="0"/>
      <w:divBdr>
        <w:top w:val="none" w:sz="0" w:space="0" w:color="auto"/>
        <w:left w:val="none" w:sz="0" w:space="0" w:color="auto"/>
        <w:bottom w:val="none" w:sz="0" w:space="0" w:color="auto"/>
        <w:right w:val="none" w:sz="0" w:space="0" w:color="auto"/>
      </w:divBdr>
    </w:div>
    <w:div w:id="721828023">
      <w:bodyDiv w:val="1"/>
      <w:marLeft w:val="0"/>
      <w:marRight w:val="0"/>
      <w:marTop w:val="0"/>
      <w:marBottom w:val="0"/>
      <w:divBdr>
        <w:top w:val="none" w:sz="0" w:space="0" w:color="auto"/>
        <w:left w:val="none" w:sz="0" w:space="0" w:color="auto"/>
        <w:bottom w:val="none" w:sz="0" w:space="0" w:color="auto"/>
        <w:right w:val="none" w:sz="0" w:space="0" w:color="auto"/>
      </w:divBdr>
    </w:div>
    <w:div w:id="730888133">
      <w:bodyDiv w:val="1"/>
      <w:marLeft w:val="0"/>
      <w:marRight w:val="0"/>
      <w:marTop w:val="0"/>
      <w:marBottom w:val="0"/>
      <w:divBdr>
        <w:top w:val="none" w:sz="0" w:space="0" w:color="auto"/>
        <w:left w:val="none" w:sz="0" w:space="0" w:color="auto"/>
        <w:bottom w:val="none" w:sz="0" w:space="0" w:color="auto"/>
        <w:right w:val="none" w:sz="0" w:space="0" w:color="auto"/>
      </w:divBdr>
    </w:div>
    <w:div w:id="734011184">
      <w:bodyDiv w:val="1"/>
      <w:marLeft w:val="0"/>
      <w:marRight w:val="0"/>
      <w:marTop w:val="0"/>
      <w:marBottom w:val="0"/>
      <w:divBdr>
        <w:top w:val="none" w:sz="0" w:space="0" w:color="auto"/>
        <w:left w:val="none" w:sz="0" w:space="0" w:color="auto"/>
        <w:bottom w:val="none" w:sz="0" w:space="0" w:color="auto"/>
        <w:right w:val="none" w:sz="0" w:space="0" w:color="auto"/>
      </w:divBdr>
    </w:div>
    <w:div w:id="735587819">
      <w:bodyDiv w:val="1"/>
      <w:marLeft w:val="0"/>
      <w:marRight w:val="0"/>
      <w:marTop w:val="0"/>
      <w:marBottom w:val="0"/>
      <w:divBdr>
        <w:top w:val="none" w:sz="0" w:space="0" w:color="auto"/>
        <w:left w:val="none" w:sz="0" w:space="0" w:color="auto"/>
        <w:bottom w:val="none" w:sz="0" w:space="0" w:color="auto"/>
        <w:right w:val="none" w:sz="0" w:space="0" w:color="auto"/>
      </w:divBdr>
    </w:div>
    <w:div w:id="741870047">
      <w:bodyDiv w:val="1"/>
      <w:marLeft w:val="0"/>
      <w:marRight w:val="0"/>
      <w:marTop w:val="0"/>
      <w:marBottom w:val="0"/>
      <w:divBdr>
        <w:top w:val="none" w:sz="0" w:space="0" w:color="auto"/>
        <w:left w:val="none" w:sz="0" w:space="0" w:color="auto"/>
        <w:bottom w:val="none" w:sz="0" w:space="0" w:color="auto"/>
        <w:right w:val="none" w:sz="0" w:space="0" w:color="auto"/>
      </w:divBdr>
    </w:div>
    <w:div w:id="749233362">
      <w:bodyDiv w:val="1"/>
      <w:marLeft w:val="0"/>
      <w:marRight w:val="0"/>
      <w:marTop w:val="0"/>
      <w:marBottom w:val="0"/>
      <w:divBdr>
        <w:top w:val="none" w:sz="0" w:space="0" w:color="auto"/>
        <w:left w:val="none" w:sz="0" w:space="0" w:color="auto"/>
        <w:bottom w:val="none" w:sz="0" w:space="0" w:color="auto"/>
        <w:right w:val="none" w:sz="0" w:space="0" w:color="auto"/>
      </w:divBdr>
    </w:div>
    <w:div w:id="751004457">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4932743">
      <w:bodyDiv w:val="1"/>
      <w:marLeft w:val="0"/>
      <w:marRight w:val="0"/>
      <w:marTop w:val="0"/>
      <w:marBottom w:val="0"/>
      <w:divBdr>
        <w:top w:val="none" w:sz="0" w:space="0" w:color="auto"/>
        <w:left w:val="none" w:sz="0" w:space="0" w:color="auto"/>
        <w:bottom w:val="none" w:sz="0" w:space="0" w:color="auto"/>
        <w:right w:val="none" w:sz="0" w:space="0" w:color="auto"/>
      </w:divBdr>
    </w:div>
    <w:div w:id="764806791">
      <w:bodyDiv w:val="1"/>
      <w:marLeft w:val="0"/>
      <w:marRight w:val="0"/>
      <w:marTop w:val="0"/>
      <w:marBottom w:val="0"/>
      <w:divBdr>
        <w:top w:val="none" w:sz="0" w:space="0" w:color="auto"/>
        <w:left w:val="none" w:sz="0" w:space="0" w:color="auto"/>
        <w:bottom w:val="none" w:sz="0" w:space="0" w:color="auto"/>
        <w:right w:val="none" w:sz="0" w:space="0" w:color="auto"/>
      </w:divBdr>
    </w:div>
    <w:div w:id="766116626">
      <w:bodyDiv w:val="1"/>
      <w:marLeft w:val="0"/>
      <w:marRight w:val="0"/>
      <w:marTop w:val="0"/>
      <w:marBottom w:val="0"/>
      <w:divBdr>
        <w:top w:val="none" w:sz="0" w:space="0" w:color="auto"/>
        <w:left w:val="none" w:sz="0" w:space="0" w:color="auto"/>
        <w:bottom w:val="none" w:sz="0" w:space="0" w:color="auto"/>
        <w:right w:val="none" w:sz="0" w:space="0" w:color="auto"/>
      </w:divBdr>
    </w:div>
    <w:div w:id="768085595">
      <w:bodyDiv w:val="1"/>
      <w:marLeft w:val="0"/>
      <w:marRight w:val="0"/>
      <w:marTop w:val="0"/>
      <w:marBottom w:val="0"/>
      <w:divBdr>
        <w:top w:val="none" w:sz="0" w:space="0" w:color="auto"/>
        <w:left w:val="none" w:sz="0" w:space="0" w:color="auto"/>
        <w:bottom w:val="none" w:sz="0" w:space="0" w:color="auto"/>
        <w:right w:val="none" w:sz="0" w:space="0" w:color="auto"/>
      </w:divBdr>
    </w:div>
    <w:div w:id="772361217">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81146319">
      <w:bodyDiv w:val="1"/>
      <w:marLeft w:val="0"/>
      <w:marRight w:val="0"/>
      <w:marTop w:val="0"/>
      <w:marBottom w:val="0"/>
      <w:divBdr>
        <w:top w:val="none" w:sz="0" w:space="0" w:color="auto"/>
        <w:left w:val="none" w:sz="0" w:space="0" w:color="auto"/>
        <w:bottom w:val="none" w:sz="0" w:space="0" w:color="auto"/>
        <w:right w:val="none" w:sz="0" w:space="0" w:color="auto"/>
      </w:divBdr>
    </w:div>
    <w:div w:id="790633944">
      <w:bodyDiv w:val="1"/>
      <w:marLeft w:val="0"/>
      <w:marRight w:val="0"/>
      <w:marTop w:val="0"/>
      <w:marBottom w:val="0"/>
      <w:divBdr>
        <w:top w:val="none" w:sz="0" w:space="0" w:color="auto"/>
        <w:left w:val="none" w:sz="0" w:space="0" w:color="auto"/>
        <w:bottom w:val="none" w:sz="0" w:space="0" w:color="auto"/>
        <w:right w:val="none" w:sz="0" w:space="0" w:color="auto"/>
      </w:divBdr>
    </w:div>
    <w:div w:id="799031434">
      <w:bodyDiv w:val="1"/>
      <w:marLeft w:val="0"/>
      <w:marRight w:val="0"/>
      <w:marTop w:val="0"/>
      <w:marBottom w:val="0"/>
      <w:divBdr>
        <w:top w:val="none" w:sz="0" w:space="0" w:color="auto"/>
        <w:left w:val="none" w:sz="0" w:space="0" w:color="auto"/>
        <w:bottom w:val="none" w:sz="0" w:space="0" w:color="auto"/>
        <w:right w:val="none" w:sz="0" w:space="0" w:color="auto"/>
      </w:divBdr>
    </w:div>
    <w:div w:id="803893120">
      <w:bodyDiv w:val="1"/>
      <w:marLeft w:val="0"/>
      <w:marRight w:val="0"/>
      <w:marTop w:val="0"/>
      <w:marBottom w:val="0"/>
      <w:divBdr>
        <w:top w:val="none" w:sz="0" w:space="0" w:color="auto"/>
        <w:left w:val="none" w:sz="0" w:space="0" w:color="auto"/>
        <w:bottom w:val="none" w:sz="0" w:space="0" w:color="auto"/>
        <w:right w:val="none" w:sz="0" w:space="0" w:color="auto"/>
      </w:divBdr>
    </w:div>
    <w:div w:id="805009373">
      <w:bodyDiv w:val="1"/>
      <w:marLeft w:val="0"/>
      <w:marRight w:val="0"/>
      <w:marTop w:val="0"/>
      <w:marBottom w:val="0"/>
      <w:divBdr>
        <w:top w:val="none" w:sz="0" w:space="0" w:color="auto"/>
        <w:left w:val="none" w:sz="0" w:space="0" w:color="auto"/>
        <w:bottom w:val="none" w:sz="0" w:space="0" w:color="auto"/>
        <w:right w:val="none" w:sz="0" w:space="0" w:color="auto"/>
      </w:divBdr>
    </w:div>
    <w:div w:id="806363338">
      <w:bodyDiv w:val="1"/>
      <w:marLeft w:val="0"/>
      <w:marRight w:val="0"/>
      <w:marTop w:val="0"/>
      <w:marBottom w:val="0"/>
      <w:divBdr>
        <w:top w:val="none" w:sz="0" w:space="0" w:color="auto"/>
        <w:left w:val="none" w:sz="0" w:space="0" w:color="auto"/>
        <w:bottom w:val="none" w:sz="0" w:space="0" w:color="auto"/>
        <w:right w:val="none" w:sz="0" w:space="0" w:color="auto"/>
      </w:divBdr>
    </w:div>
    <w:div w:id="820267306">
      <w:bodyDiv w:val="1"/>
      <w:marLeft w:val="0"/>
      <w:marRight w:val="0"/>
      <w:marTop w:val="0"/>
      <w:marBottom w:val="0"/>
      <w:divBdr>
        <w:top w:val="none" w:sz="0" w:space="0" w:color="auto"/>
        <w:left w:val="none" w:sz="0" w:space="0" w:color="auto"/>
        <w:bottom w:val="none" w:sz="0" w:space="0" w:color="auto"/>
        <w:right w:val="none" w:sz="0" w:space="0" w:color="auto"/>
      </w:divBdr>
    </w:div>
    <w:div w:id="823471130">
      <w:bodyDiv w:val="1"/>
      <w:marLeft w:val="0"/>
      <w:marRight w:val="0"/>
      <w:marTop w:val="0"/>
      <w:marBottom w:val="0"/>
      <w:divBdr>
        <w:top w:val="none" w:sz="0" w:space="0" w:color="auto"/>
        <w:left w:val="none" w:sz="0" w:space="0" w:color="auto"/>
        <w:bottom w:val="none" w:sz="0" w:space="0" w:color="auto"/>
        <w:right w:val="none" w:sz="0" w:space="0" w:color="auto"/>
      </w:divBdr>
    </w:div>
    <w:div w:id="825705082">
      <w:bodyDiv w:val="1"/>
      <w:marLeft w:val="0"/>
      <w:marRight w:val="0"/>
      <w:marTop w:val="0"/>
      <w:marBottom w:val="0"/>
      <w:divBdr>
        <w:top w:val="none" w:sz="0" w:space="0" w:color="auto"/>
        <w:left w:val="none" w:sz="0" w:space="0" w:color="auto"/>
        <w:bottom w:val="none" w:sz="0" w:space="0" w:color="auto"/>
        <w:right w:val="none" w:sz="0" w:space="0" w:color="auto"/>
      </w:divBdr>
    </w:div>
    <w:div w:id="825975291">
      <w:bodyDiv w:val="1"/>
      <w:marLeft w:val="0"/>
      <w:marRight w:val="0"/>
      <w:marTop w:val="0"/>
      <w:marBottom w:val="0"/>
      <w:divBdr>
        <w:top w:val="none" w:sz="0" w:space="0" w:color="auto"/>
        <w:left w:val="none" w:sz="0" w:space="0" w:color="auto"/>
        <w:bottom w:val="none" w:sz="0" w:space="0" w:color="auto"/>
        <w:right w:val="none" w:sz="0" w:space="0" w:color="auto"/>
      </w:divBdr>
    </w:div>
    <w:div w:id="831026406">
      <w:bodyDiv w:val="1"/>
      <w:marLeft w:val="0"/>
      <w:marRight w:val="0"/>
      <w:marTop w:val="0"/>
      <w:marBottom w:val="0"/>
      <w:divBdr>
        <w:top w:val="none" w:sz="0" w:space="0" w:color="auto"/>
        <w:left w:val="none" w:sz="0" w:space="0" w:color="auto"/>
        <w:bottom w:val="none" w:sz="0" w:space="0" w:color="auto"/>
        <w:right w:val="none" w:sz="0" w:space="0" w:color="auto"/>
      </w:divBdr>
    </w:div>
    <w:div w:id="836919450">
      <w:bodyDiv w:val="1"/>
      <w:marLeft w:val="0"/>
      <w:marRight w:val="0"/>
      <w:marTop w:val="0"/>
      <w:marBottom w:val="0"/>
      <w:divBdr>
        <w:top w:val="none" w:sz="0" w:space="0" w:color="auto"/>
        <w:left w:val="none" w:sz="0" w:space="0" w:color="auto"/>
        <w:bottom w:val="none" w:sz="0" w:space="0" w:color="auto"/>
        <w:right w:val="none" w:sz="0" w:space="0" w:color="auto"/>
      </w:divBdr>
    </w:div>
    <w:div w:id="851336126">
      <w:bodyDiv w:val="1"/>
      <w:marLeft w:val="0"/>
      <w:marRight w:val="0"/>
      <w:marTop w:val="0"/>
      <w:marBottom w:val="0"/>
      <w:divBdr>
        <w:top w:val="none" w:sz="0" w:space="0" w:color="auto"/>
        <w:left w:val="none" w:sz="0" w:space="0" w:color="auto"/>
        <w:bottom w:val="none" w:sz="0" w:space="0" w:color="auto"/>
        <w:right w:val="none" w:sz="0" w:space="0" w:color="auto"/>
      </w:divBdr>
    </w:div>
    <w:div w:id="852184159">
      <w:bodyDiv w:val="1"/>
      <w:marLeft w:val="0"/>
      <w:marRight w:val="0"/>
      <w:marTop w:val="0"/>
      <w:marBottom w:val="0"/>
      <w:divBdr>
        <w:top w:val="none" w:sz="0" w:space="0" w:color="auto"/>
        <w:left w:val="none" w:sz="0" w:space="0" w:color="auto"/>
        <w:bottom w:val="none" w:sz="0" w:space="0" w:color="auto"/>
        <w:right w:val="none" w:sz="0" w:space="0" w:color="auto"/>
      </w:divBdr>
    </w:div>
    <w:div w:id="855188748">
      <w:bodyDiv w:val="1"/>
      <w:marLeft w:val="0"/>
      <w:marRight w:val="0"/>
      <w:marTop w:val="0"/>
      <w:marBottom w:val="0"/>
      <w:divBdr>
        <w:top w:val="none" w:sz="0" w:space="0" w:color="auto"/>
        <w:left w:val="none" w:sz="0" w:space="0" w:color="auto"/>
        <w:bottom w:val="none" w:sz="0" w:space="0" w:color="auto"/>
        <w:right w:val="none" w:sz="0" w:space="0" w:color="auto"/>
      </w:divBdr>
    </w:div>
    <w:div w:id="863909309">
      <w:bodyDiv w:val="1"/>
      <w:marLeft w:val="0"/>
      <w:marRight w:val="0"/>
      <w:marTop w:val="0"/>
      <w:marBottom w:val="0"/>
      <w:divBdr>
        <w:top w:val="none" w:sz="0" w:space="0" w:color="auto"/>
        <w:left w:val="none" w:sz="0" w:space="0" w:color="auto"/>
        <w:bottom w:val="none" w:sz="0" w:space="0" w:color="auto"/>
        <w:right w:val="none" w:sz="0" w:space="0" w:color="auto"/>
      </w:divBdr>
    </w:div>
    <w:div w:id="868954535">
      <w:bodyDiv w:val="1"/>
      <w:marLeft w:val="0"/>
      <w:marRight w:val="0"/>
      <w:marTop w:val="0"/>
      <w:marBottom w:val="0"/>
      <w:divBdr>
        <w:top w:val="none" w:sz="0" w:space="0" w:color="auto"/>
        <w:left w:val="none" w:sz="0" w:space="0" w:color="auto"/>
        <w:bottom w:val="none" w:sz="0" w:space="0" w:color="auto"/>
        <w:right w:val="none" w:sz="0" w:space="0" w:color="auto"/>
      </w:divBdr>
    </w:div>
    <w:div w:id="873423356">
      <w:bodyDiv w:val="1"/>
      <w:marLeft w:val="0"/>
      <w:marRight w:val="0"/>
      <w:marTop w:val="0"/>
      <w:marBottom w:val="0"/>
      <w:divBdr>
        <w:top w:val="none" w:sz="0" w:space="0" w:color="auto"/>
        <w:left w:val="none" w:sz="0" w:space="0" w:color="auto"/>
        <w:bottom w:val="none" w:sz="0" w:space="0" w:color="auto"/>
        <w:right w:val="none" w:sz="0" w:space="0" w:color="auto"/>
      </w:divBdr>
    </w:div>
    <w:div w:id="875241688">
      <w:bodyDiv w:val="1"/>
      <w:marLeft w:val="0"/>
      <w:marRight w:val="0"/>
      <w:marTop w:val="0"/>
      <w:marBottom w:val="0"/>
      <w:divBdr>
        <w:top w:val="none" w:sz="0" w:space="0" w:color="auto"/>
        <w:left w:val="none" w:sz="0" w:space="0" w:color="auto"/>
        <w:bottom w:val="none" w:sz="0" w:space="0" w:color="auto"/>
        <w:right w:val="none" w:sz="0" w:space="0" w:color="auto"/>
      </w:divBdr>
    </w:div>
    <w:div w:id="877396745">
      <w:bodyDiv w:val="1"/>
      <w:marLeft w:val="0"/>
      <w:marRight w:val="0"/>
      <w:marTop w:val="0"/>
      <w:marBottom w:val="0"/>
      <w:divBdr>
        <w:top w:val="none" w:sz="0" w:space="0" w:color="auto"/>
        <w:left w:val="none" w:sz="0" w:space="0" w:color="auto"/>
        <w:bottom w:val="none" w:sz="0" w:space="0" w:color="auto"/>
        <w:right w:val="none" w:sz="0" w:space="0" w:color="auto"/>
      </w:divBdr>
    </w:div>
    <w:div w:id="879249555">
      <w:bodyDiv w:val="1"/>
      <w:marLeft w:val="0"/>
      <w:marRight w:val="0"/>
      <w:marTop w:val="0"/>
      <w:marBottom w:val="0"/>
      <w:divBdr>
        <w:top w:val="none" w:sz="0" w:space="0" w:color="auto"/>
        <w:left w:val="none" w:sz="0" w:space="0" w:color="auto"/>
        <w:bottom w:val="none" w:sz="0" w:space="0" w:color="auto"/>
        <w:right w:val="none" w:sz="0" w:space="0" w:color="auto"/>
      </w:divBdr>
    </w:div>
    <w:div w:id="880096929">
      <w:bodyDiv w:val="1"/>
      <w:marLeft w:val="0"/>
      <w:marRight w:val="0"/>
      <w:marTop w:val="0"/>
      <w:marBottom w:val="0"/>
      <w:divBdr>
        <w:top w:val="none" w:sz="0" w:space="0" w:color="auto"/>
        <w:left w:val="none" w:sz="0" w:space="0" w:color="auto"/>
        <w:bottom w:val="none" w:sz="0" w:space="0" w:color="auto"/>
        <w:right w:val="none" w:sz="0" w:space="0" w:color="auto"/>
      </w:divBdr>
    </w:div>
    <w:div w:id="880241819">
      <w:bodyDiv w:val="1"/>
      <w:marLeft w:val="0"/>
      <w:marRight w:val="0"/>
      <w:marTop w:val="0"/>
      <w:marBottom w:val="0"/>
      <w:divBdr>
        <w:top w:val="none" w:sz="0" w:space="0" w:color="auto"/>
        <w:left w:val="none" w:sz="0" w:space="0" w:color="auto"/>
        <w:bottom w:val="none" w:sz="0" w:space="0" w:color="auto"/>
        <w:right w:val="none" w:sz="0" w:space="0" w:color="auto"/>
      </w:divBdr>
    </w:div>
    <w:div w:id="882208409">
      <w:bodyDiv w:val="1"/>
      <w:marLeft w:val="0"/>
      <w:marRight w:val="0"/>
      <w:marTop w:val="0"/>
      <w:marBottom w:val="0"/>
      <w:divBdr>
        <w:top w:val="none" w:sz="0" w:space="0" w:color="auto"/>
        <w:left w:val="none" w:sz="0" w:space="0" w:color="auto"/>
        <w:bottom w:val="none" w:sz="0" w:space="0" w:color="auto"/>
        <w:right w:val="none" w:sz="0" w:space="0" w:color="auto"/>
      </w:divBdr>
    </w:div>
    <w:div w:id="883709358">
      <w:bodyDiv w:val="1"/>
      <w:marLeft w:val="0"/>
      <w:marRight w:val="0"/>
      <w:marTop w:val="0"/>
      <w:marBottom w:val="0"/>
      <w:divBdr>
        <w:top w:val="none" w:sz="0" w:space="0" w:color="auto"/>
        <w:left w:val="none" w:sz="0" w:space="0" w:color="auto"/>
        <w:bottom w:val="none" w:sz="0" w:space="0" w:color="auto"/>
        <w:right w:val="none" w:sz="0" w:space="0" w:color="auto"/>
      </w:divBdr>
    </w:div>
    <w:div w:id="889611266">
      <w:bodyDiv w:val="1"/>
      <w:marLeft w:val="0"/>
      <w:marRight w:val="0"/>
      <w:marTop w:val="0"/>
      <w:marBottom w:val="0"/>
      <w:divBdr>
        <w:top w:val="none" w:sz="0" w:space="0" w:color="auto"/>
        <w:left w:val="none" w:sz="0" w:space="0" w:color="auto"/>
        <w:bottom w:val="none" w:sz="0" w:space="0" w:color="auto"/>
        <w:right w:val="none" w:sz="0" w:space="0" w:color="auto"/>
      </w:divBdr>
    </w:div>
    <w:div w:id="889803812">
      <w:bodyDiv w:val="1"/>
      <w:marLeft w:val="0"/>
      <w:marRight w:val="0"/>
      <w:marTop w:val="0"/>
      <w:marBottom w:val="0"/>
      <w:divBdr>
        <w:top w:val="none" w:sz="0" w:space="0" w:color="auto"/>
        <w:left w:val="none" w:sz="0" w:space="0" w:color="auto"/>
        <w:bottom w:val="none" w:sz="0" w:space="0" w:color="auto"/>
        <w:right w:val="none" w:sz="0" w:space="0" w:color="auto"/>
      </w:divBdr>
    </w:div>
    <w:div w:id="890964837">
      <w:bodyDiv w:val="1"/>
      <w:marLeft w:val="0"/>
      <w:marRight w:val="0"/>
      <w:marTop w:val="0"/>
      <w:marBottom w:val="0"/>
      <w:divBdr>
        <w:top w:val="none" w:sz="0" w:space="0" w:color="auto"/>
        <w:left w:val="none" w:sz="0" w:space="0" w:color="auto"/>
        <w:bottom w:val="none" w:sz="0" w:space="0" w:color="auto"/>
        <w:right w:val="none" w:sz="0" w:space="0" w:color="auto"/>
      </w:divBdr>
    </w:div>
    <w:div w:id="899168053">
      <w:bodyDiv w:val="1"/>
      <w:marLeft w:val="0"/>
      <w:marRight w:val="0"/>
      <w:marTop w:val="0"/>
      <w:marBottom w:val="0"/>
      <w:divBdr>
        <w:top w:val="none" w:sz="0" w:space="0" w:color="auto"/>
        <w:left w:val="none" w:sz="0" w:space="0" w:color="auto"/>
        <w:bottom w:val="none" w:sz="0" w:space="0" w:color="auto"/>
        <w:right w:val="none" w:sz="0" w:space="0" w:color="auto"/>
      </w:divBdr>
    </w:div>
    <w:div w:id="900167894">
      <w:bodyDiv w:val="1"/>
      <w:marLeft w:val="0"/>
      <w:marRight w:val="0"/>
      <w:marTop w:val="0"/>
      <w:marBottom w:val="0"/>
      <w:divBdr>
        <w:top w:val="none" w:sz="0" w:space="0" w:color="auto"/>
        <w:left w:val="none" w:sz="0" w:space="0" w:color="auto"/>
        <w:bottom w:val="none" w:sz="0" w:space="0" w:color="auto"/>
        <w:right w:val="none" w:sz="0" w:space="0" w:color="auto"/>
      </w:divBdr>
    </w:div>
    <w:div w:id="909075037">
      <w:bodyDiv w:val="1"/>
      <w:marLeft w:val="0"/>
      <w:marRight w:val="0"/>
      <w:marTop w:val="0"/>
      <w:marBottom w:val="0"/>
      <w:divBdr>
        <w:top w:val="none" w:sz="0" w:space="0" w:color="auto"/>
        <w:left w:val="none" w:sz="0" w:space="0" w:color="auto"/>
        <w:bottom w:val="none" w:sz="0" w:space="0" w:color="auto"/>
        <w:right w:val="none" w:sz="0" w:space="0" w:color="auto"/>
      </w:divBdr>
    </w:div>
    <w:div w:id="910240211">
      <w:bodyDiv w:val="1"/>
      <w:marLeft w:val="0"/>
      <w:marRight w:val="0"/>
      <w:marTop w:val="0"/>
      <w:marBottom w:val="0"/>
      <w:divBdr>
        <w:top w:val="none" w:sz="0" w:space="0" w:color="auto"/>
        <w:left w:val="none" w:sz="0" w:space="0" w:color="auto"/>
        <w:bottom w:val="none" w:sz="0" w:space="0" w:color="auto"/>
        <w:right w:val="none" w:sz="0" w:space="0" w:color="auto"/>
      </w:divBdr>
    </w:div>
    <w:div w:id="911890536">
      <w:bodyDiv w:val="1"/>
      <w:marLeft w:val="0"/>
      <w:marRight w:val="0"/>
      <w:marTop w:val="0"/>
      <w:marBottom w:val="0"/>
      <w:divBdr>
        <w:top w:val="none" w:sz="0" w:space="0" w:color="auto"/>
        <w:left w:val="none" w:sz="0" w:space="0" w:color="auto"/>
        <w:bottom w:val="none" w:sz="0" w:space="0" w:color="auto"/>
        <w:right w:val="none" w:sz="0" w:space="0" w:color="auto"/>
      </w:divBdr>
    </w:div>
    <w:div w:id="917636223">
      <w:bodyDiv w:val="1"/>
      <w:marLeft w:val="0"/>
      <w:marRight w:val="0"/>
      <w:marTop w:val="0"/>
      <w:marBottom w:val="0"/>
      <w:divBdr>
        <w:top w:val="none" w:sz="0" w:space="0" w:color="auto"/>
        <w:left w:val="none" w:sz="0" w:space="0" w:color="auto"/>
        <w:bottom w:val="none" w:sz="0" w:space="0" w:color="auto"/>
        <w:right w:val="none" w:sz="0" w:space="0" w:color="auto"/>
      </w:divBdr>
    </w:div>
    <w:div w:id="918095173">
      <w:bodyDiv w:val="1"/>
      <w:marLeft w:val="0"/>
      <w:marRight w:val="0"/>
      <w:marTop w:val="0"/>
      <w:marBottom w:val="0"/>
      <w:divBdr>
        <w:top w:val="none" w:sz="0" w:space="0" w:color="auto"/>
        <w:left w:val="none" w:sz="0" w:space="0" w:color="auto"/>
        <w:bottom w:val="none" w:sz="0" w:space="0" w:color="auto"/>
        <w:right w:val="none" w:sz="0" w:space="0" w:color="auto"/>
      </w:divBdr>
    </w:div>
    <w:div w:id="920260602">
      <w:bodyDiv w:val="1"/>
      <w:marLeft w:val="0"/>
      <w:marRight w:val="0"/>
      <w:marTop w:val="0"/>
      <w:marBottom w:val="0"/>
      <w:divBdr>
        <w:top w:val="none" w:sz="0" w:space="0" w:color="auto"/>
        <w:left w:val="none" w:sz="0" w:space="0" w:color="auto"/>
        <w:bottom w:val="none" w:sz="0" w:space="0" w:color="auto"/>
        <w:right w:val="none" w:sz="0" w:space="0" w:color="auto"/>
      </w:divBdr>
    </w:div>
    <w:div w:id="926498981">
      <w:bodyDiv w:val="1"/>
      <w:marLeft w:val="0"/>
      <w:marRight w:val="0"/>
      <w:marTop w:val="0"/>
      <w:marBottom w:val="0"/>
      <w:divBdr>
        <w:top w:val="none" w:sz="0" w:space="0" w:color="auto"/>
        <w:left w:val="none" w:sz="0" w:space="0" w:color="auto"/>
        <w:bottom w:val="none" w:sz="0" w:space="0" w:color="auto"/>
        <w:right w:val="none" w:sz="0" w:space="0" w:color="auto"/>
      </w:divBdr>
    </w:div>
    <w:div w:id="935862609">
      <w:bodyDiv w:val="1"/>
      <w:marLeft w:val="0"/>
      <w:marRight w:val="0"/>
      <w:marTop w:val="0"/>
      <w:marBottom w:val="0"/>
      <w:divBdr>
        <w:top w:val="none" w:sz="0" w:space="0" w:color="auto"/>
        <w:left w:val="none" w:sz="0" w:space="0" w:color="auto"/>
        <w:bottom w:val="none" w:sz="0" w:space="0" w:color="auto"/>
        <w:right w:val="none" w:sz="0" w:space="0" w:color="auto"/>
      </w:divBdr>
    </w:div>
    <w:div w:id="939919788">
      <w:bodyDiv w:val="1"/>
      <w:marLeft w:val="0"/>
      <w:marRight w:val="0"/>
      <w:marTop w:val="0"/>
      <w:marBottom w:val="0"/>
      <w:divBdr>
        <w:top w:val="none" w:sz="0" w:space="0" w:color="auto"/>
        <w:left w:val="none" w:sz="0" w:space="0" w:color="auto"/>
        <w:bottom w:val="none" w:sz="0" w:space="0" w:color="auto"/>
        <w:right w:val="none" w:sz="0" w:space="0" w:color="auto"/>
      </w:divBdr>
    </w:div>
    <w:div w:id="952400962">
      <w:bodyDiv w:val="1"/>
      <w:marLeft w:val="0"/>
      <w:marRight w:val="0"/>
      <w:marTop w:val="0"/>
      <w:marBottom w:val="0"/>
      <w:divBdr>
        <w:top w:val="none" w:sz="0" w:space="0" w:color="auto"/>
        <w:left w:val="none" w:sz="0" w:space="0" w:color="auto"/>
        <w:bottom w:val="none" w:sz="0" w:space="0" w:color="auto"/>
        <w:right w:val="none" w:sz="0" w:space="0" w:color="auto"/>
      </w:divBdr>
    </w:div>
    <w:div w:id="963346057">
      <w:bodyDiv w:val="1"/>
      <w:marLeft w:val="0"/>
      <w:marRight w:val="0"/>
      <w:marTop w:val="0"/>
      <w:marBottom w:val="0"/>
      <w:divBdr>
        <w:top w:val="none" w:sz="0" w:space="0" w:color="auto"/>
        <w:left w:val="none" w:sz="0" w:space="0" w:color="auto"/>
        <w:bottom w:val="none" w:sz="0" w:space="0" w:color="auto"/>
        <w:right w:val="none" w:sz="0" w:space="0" w:color="auto"/>
      </w:divBdr>
    </w:div>
    <w:div w:id="968361979">
      <w:bodyDiv w:val="1"/>
      <w:marLeft w:val="0"/>
      <w:marRight w:val="0"/>
      <w:marTop w:val="0"/>
      <w:marBottom w:val="0"/>
      <w:divBdr>
        <w:top w:val="none" w:sz="0" w:space="0" w:color="auto"/>
        <w:left w:val="none" w:sz="0" w:space="0" w:color="auto"/>
        <w:bottom w:val="none" w:sz="0" w:space="0" w:color="auto"/>
        <w:right w:val="none" w:sz="0" w:space="0" w:color="auto"/>
      </w:divBdr>
    </w:div>
    <w:div w:id="974870932">
      <w:bodyDiv w:val="1"/>
      <w:marLeft w:val="0"/>
      <w:marRight w:val="0"/>
      <w:marTop w:val="0"/>
      <w:marBottom w:val="0"/>
      <w:divBdr>
        <w:top w:val="none" w:sz="0" w:space="0" w:color="auto"/>
        <w:left w:val="none" w:sz="0" w:space="0" w:color="auto"/>
        <w:bottom w:val="none" w:sz="0" w:space="0" w:color="auto"/>
        <w:right w:val="none" w:sz="0" w:space="0" w:color="auto"/>
      </w:divBdr>
    </w:div>
    <w:div w:id="978457168">
      <w:bodyDiv w:val="1"/>
      <w:marLeft w:val="0"/>
      <w:marRight w:val="0"/>
      <w:marTop w:val="0"/>
      <w:marBottom w:val="0"/>
      <w:divBdr>
        <w:top w:val="none" w:sz="0" w:space="0" w:color="auto"/>
        <w:left w:val="none" w:sz="0" w:space="0" w:color="auto"/>
        <w:bottom w:val="none" w:sz="0" w:space="0" w:color="auto"/>
        <w:right w:val="none" w:sz="0" w:space="0" w:color="auto"/>
      </w:divBdr>
    </w:div>
    <w:div w:id="984966320">
      <w:bodyDiv w:val="1"/>
      <w:marLeft w:val="0"/>
      <w:marRight w:val="0"/>
      <w:marTop w:val="0"/>
      <w:marBottom w:val="0"/>
      <w:divBdr>
        <w:top w:val="none" w:sz="0" w:space="0" w:color="auto"/>
        <w:left w:val="none" w:sz="0" w:space="0" w:color="auto"/>
        <w:bottom w:val="none" w:sz="0" w:space="0" w:color="auto"/>
        <w:right w:val="none" w:sz="0" w:space="0" w:color="auto"/>
      </w:divBdr>
    </w:div>
    <w:div w:id="986200140">
      <w:bodyDiv w:val="1"/>
      <w:marLeft w:val="0"/>
      <w:marRight w:val="0"/>
      <w:marTop w:val="0"/>
      <w:marBottom w:val="0"/>
      <w:divBdr>
        <w:top w:val="none" w:sz="0" w:space="0" w:color="auto"/>
        <w:left w:val="none" w:sz="0" w:space="0" w:color="auto"/>
        <w:bottom w:val="none" w:sz="0" w:space="0" w:color="auto"/>
        <w:right w:val="none" w:sz="0" w:space="0" w:color="auto"/>
      </w:divBdr>
    </w:div>
    <w:div w:id="989945449">
      <w:bodyDiv w:val="1"/>
      <w:marLeft w:val="0"/>
      <w:marRight w:val="0"/>
      <w:marTop w:val="0"/>
      <w:marBottom w:val="0"/>
      <w:divBdr>
        <w:top w:val="none" w:sz="0" w:space="0" w:color="auto"/>
        <w:left w:val="none" w:sz="0" w:space="0" w:color="auto"/>
        <w:bottom w:val="none" w:sz="0" w:space="0" w:color="auto"/>
        <w:right w:val="none" w:sz="0" w:space="0" w:color="auto"/>
      </w:divBdr>
    </w:div>
    <w:div w:id="998116213">
      <w:bodyDiv w:val="1"/>
      <w:marLeft w:val="0"/>
      <w:marRight w:val="0"/>
      <w:marTop w:val="0"/>
      <w:marBottom w:val="0"/>
      <w:divBdr>
        <w:top w:val="none" w:sz="0" w:space="0" w:color="auto"/>
        <w:left w:val="none" w:sz="0" w:space="0" w:color="auto"/>
        <w:bottom w:val="none" w:sz="0" w:space="0" w:color="auto"/>
        <w:right w:val="none" w:sz="0" w:space="0" w:color="auto"/>
      </w:divBdr>
    </w:div>
    <w:div w:id="999653015">
      <w:bodyDiv w:val="1"/>
      <w:marLeft w:val="0"/>
      <w:marRight w:val="0"/>
      <w:marTop w:val="0"/>
      <w:marBottom w:val="0"/>
      <w:divBdr>
        <w:top w:val="none" w:sz="0" w:space="0" w:color="auto"/>
        <w:left w:val="none" w:sz="0" w:space="0" w:color="auto"/>
        <w:bottom w:val="none" w:sz="0" w:space="0" w:color="auto"/>
        <w:right w:val="none" w:sz="0" w:space="0" w:color="auto"/>
      </w:divBdr>
    </w:div>
    <w:div w:id="1005867244">
      <w:bodyDiv w:val="1"/>
      <w:marLeft w:val="0"/>
      <w:marRight w:val="0"/>
      <w:marTop w:val="0"/>
      <w:marBottom w:val="0"/>
      <w:divBdr>
        <w:top w:val="none" w:sz="0" w:space="0" w:color="auto"/>
        <w:left w:val="none" w:sz="0" w:space="0" w:color="auto"/>
        <w:bottom w:val="none" w:sz="0" w:space="0" w:color="auto"/>
        <w:right w:val="none" w:sz="0" w:space="0" w:color="auto"/>
      </w:divBdr>
    </w:div>
    <w:div w:id="1007900346">
      <w:bodyDiv w:val="1"/>
      <w:marLeft w:val="0"/>
      <w:marRight w:val="0"/>
      <w:marTop w:val="0"/>
      <w:marBottom w:val="0"/>
      <w:divBdr>
        <w:top w:val="none" w:sz="0" w:space="0" w:color="auto"/>
        <w:left w:val="none" w:sz="0" w:space="0" w:color="auto"/>
        <w:bottom w:val="none" w:sz="0" w:space="0" w:color="auto"/>
        <w:right w:val="none" w:sz="0" w:space="0" w:color="auto"/>
      </w:divBdr>
    </w:div>
    <w:div w:id="1007948088">
      <w:bodyDiv w:val="1"/>
      <w:marLeft w:val="0"/>
      <w:marRight w:val="0"/>
      <w:marTop w:val="0"/>
      <w:marBottom w:val="0"/>
      <w:divBdr>
        <w:top w:val="none" w:sz="0" w:space="0" w:color="auto"/>
        <w:left w:val="none" w:sz="0" w:space="0" w:color="auto"/>
        <w:bottom w:val="none" w:sz="0" w:space="0" w:color="auto"/>
        <w:right w:val="none" w:sz="0" w:space="0" w:color="auto"/>
      </w:divBdr>
    </w:div>
    <w:div w:id="1008294553">
      <w:bodyDiv w:val="1"/>
      <w:marLeft w:val="0"/>
      <w:marRight w:val="0"/>
      <w:marTop w:val="0"/>
      <w:marBottom w:val="0"/>
      <w:divBdr>
        <w:top w:val="none" w:sz="0" w:space="0" w:color="auto"/>
        <w:left w:val="none" w:sz="0" w:space="0" w:color="auto"/>
        <w:bottom w:val="none" w:sz="0" w:space="0" w:color="auto"/>
        <w:right w:val="none" w:sz="0" w:space="0" w:color="auto"/>
      </w:divBdr>
    </w:div>
    <w:div w:id="1011906768">
      <w:bodyDiv w:val="1"/>
      <w:marLeft w:val="0"/>
      <w:marRight w:val="0"/>
      <w:marTop w:val="0"/>
      <w:marBottom w:val="0"/>
      <w:divBdr>
        <w:top w:val="none" w:sz="0" w:space="0" w:color="auto"/>
        <w:left w:val="none" w:sz="0" w:space="0" w:color="auto"/>
        <w:bottom w:val="none" w:sz="0" w:space="0" w:color="auto"/>
        <w:right w:val="none" w:sz="0" w:space="0" w:color="auto"/>
      </w:divBdr>
    </w:div>
    <w:div w:id="1014113208">
      <w:bodyDiv w:val="1"/>
      <w:marLeft w:val="0"/>
      <w:marRight w:val="0"/>
      <w:marTop w:val="0"/>
      <w:marBottom w:val="0"/>
      <w:divBdr>
        <w:top w:val="none" w:sz="0" w:space="0" w:color="auto"/>
        <w:left w:val="none" w:sz="0" w:space="0" w:color="auto"/>
        <w:bottom w:val="none" w:sz="0" w:space="0" w:color="auto"/>
        <w:right w:val="none" w:sz="0" w:space="0" w:color="auto"/>
      </w:divBdr>
    </w:div>
    <w:div w:id="1019048195">
      <w:bodyDiv w:val="1"/>
      <w:marLeft w:val="0"/>
      <w:marRight w:val="0"/>
      <w:marTop w:val="0"/>
      <w:marBottom w:val="0"/>
      <w:divBdr>
        <w:top w:val="none" w:sz="0" w:space="0" w:color="auto"/>
        <w:left w:val="none" w:sz="0" w:space="0" w:color="auto"/>
        <w:bottom w:val="none" w:sz="0" w:space="0" w:color="auto"/>
        <w:right w:val="none" w:sz="0" w:space="0" w:color="auto"/>
      </w:divBdr>
    </w:div>
    <w:div w:id="1022588870">
      <w:bodyDiv w:val="1"/>
      <w:marLeft w:val="0"/>
      <w:marRight w:val="0"/>
      <w:marTop w:val="0"/>
      <w:marBottom w:val="0"/>
      <w:divBdr>
        <w:top w:val="none" w:sz="0" w:space="0" w:color="auto"/>
        <w:left w:val="none" w:sz="0" w:space="0" w:color="auto"/>
        <w:bottom w:val="none" w:sz="0" w:space="0" w:color="auto"/>
        <w:right w:val="none" w:sz="0" w:space="0" w:color="auto"/>
      </w:divBdr>
    </w:div>
    <w:div w:id="1026519118">
      <w:bodyDiv w:val="1"/>
      <w:marLeft w:val="0"/>
      <w:marRight w:val="0"/>
      <w:marTop w:val="0"/>
      <w:marBottom w:val="0"/>
      <w:divBdr>
        <w:top w:val="none" w:sz="0" w:space="0" w:color="auto"/>
        <w:left w:val="none" w:sz="0" w:space="0" w:color="auto"/>
        <w:bottom w:val="none" w:sz="0" w:space="0" w:color="auto"/>
        <w:right w:val="none" w:sz="0" w:space="0" w:color="auto"/>
      </w:divBdr>
    </w:div>
    <w:div w:id="1029379612">
      <w:bodyDiv w:val="1"/>
      <w:marLeft w:val="0"/>
      <w:marRight w:val="0"/>
      <w:marTop w:val="0"/>
      <w:marBottom w:val="0"/>
      <w:divBdr>
        <w:top w:val="none" w:sz="0" w:space="0" w:color="auto"/>
        <w:left w:val="none" w:sz="0" w:space="0" w:color="auto"/>
        <w:bottom w:val="none" w:sz="0" w:space="0" w:color="auto"/>
        <w:right w:val="none" w:sz="0" w:space="0" w:color="auto"/>
      </w:divBdr>
    </w:div>
    <w:div w:id="1030833608">
      <w:bodyDiv w:val="1"/>
      <w:marLeft w:val="0"/>
      <w:marRight w:val="0"/>
      <w:marTop w:val="0"/>
      <w:marBottom w:val="0"/>
      <w:divBdr>
        <w:top w:val="none" w:sz="0" w:space="0" w:color="auto"/>
        <w:left w:val="none" w:sz="0" w:space="0" w:color="auto"/>
        <w:bottom w:val="none" w:sz="0" w:space="0" w:color="auto"/>
        <w:right w:val="none" w:sz="0" w:space="0" w:color="auto"/>
      </w:divBdr>
    </w:div>
    <w:div w:id="1033650988">
      <w:bodyDiv w:val="1"/>
      <w:marLeft w:val="0"/>
      <w:marRight w:val="0"/>
      <w:marTop w:val="0"/>
      <w:marBottom w:val="0"/>
      <w:divBdr>
        <w:top w:val="none" w:sz="0" w:space="0" w:color="auto"/>
        <w:left w:val="none" w:sz="0" w:space="0" w:color="auto"/>
        <w:bottom w:val="none" w:sz="0" w:space="0" w:color="auto"/>
        <w:right w:val="none" w:sz="0" w:space="0" w:color="auto"/>
      </w:divBdr>
    </w:div>
    <w:div w:id="1034424559">
      <w:bodyDiv w:val="1"/>
      <w:marLeft w:val="0"/>
      <w:marRight w:val="0"/>
      <w:marTop w:val="0"/>
      <w:marBottom w:val="0"/>
      <w:divBdr>
        <w:top w:val="none" w:sz="0" w:space="0" w:color="auto"/>
        <w:left w:val="none" w:sz="0" w:space="0" w:color="auto"/>
        <w:bottom w:val="none" w:sz="0" w:space="0" w:color="auto"/>
        <w:right w:val="none" w:sz="0" w:space="0" w:color="auto"/>
      </w:divBdr>
    </w:div>
    <w:div w:id="1036275203">
      <w:bodyDiv w:val="1"/>
      <w:marLeft w:val="0"/>
      <w:marRight w:val="0"/>
      <w:marTop w:val="0"/>
      <w:marBottom w:val="0"/>
      <w:divBdr>
        <w:top w:val="none" w:sz="0" w:space="0" w:color="auto"/>
        <w:left w:val="none" w:sz="0" w:space="0" w:color="auto"/>
        <w:bottom w:val="none" w:sz="0" w:space="0" w:color="auto"/>
        <w:right w:val="none" w:sz="0" w:space="0" w:color="auto"/>
      </w:divBdr>
    </w:div>
    <w:div w:id="1038121496">
      <w:bodyDiv w:val="1"/>
      <w:marLeft w:val="0"/>
      <w:marRight w:val="0"/>
      <w:marTop w:val="0"/>
      <w:marBottom w:val="0"/>
      <w:divBdr>
        <w:top w:val="none" w:sz="0" w:space="0" w:color="auto"/>
        <w:left w:val="none" w:sz="0" w:space="0" w:color="auto"/>
        <w:bottom w:val="none" w:sz="0" w:space="0" w:color="auto"/>
        <w:right w:val="none" w:sz="0" w:space="0" w:color="auto"/>
      </w:divBdr>
    </w:div>
    <w:div w:id="1041829911">
      <w:bodyDiv w:val="1"/>
      <w:marLeft w:val="0"/>
      <w:marRight w:val="0"/>
      <w:marTop w:val="0"/>
      <w:marBottom w:val="0"/>
      <w:divBdr>
        <w:top w:val="none" w:sz="0" w:space="0" w:color="auto"/>
        <w:left w:val="none" w:sz="0" w:space="0" w:color="auto"/>
        <w:bottom w:val="none" w:sz="0" w:space="0" w:color="auto"/>
        <w:right w:val="none" w:sz="0" w:space="0" w:color="auto"/>
      </w:divBdr>
    </w:div>
    <w:div w:id="1043556537">
      <w:bodyDiv w:val="1"/>
      <w:marLeft w:val="0"/>
      <w:marRight w:val="0"/>
      <w:marTop w:val="0"/>
      <w:marBottom w:val="0"/>
      <w:divBdr>
        <w:top w:val="none" w:sz="0" w:space="0" w:color="auto"/>
        <w:left w:val="none" w:sz="0" w:space="0" w:color="auto"/>
        <w:bottom w:val="none" w:sz="0" w:space="0" w:color="auto"/>
        <w:right w:val="none" w:sz="0" w:space="0" w:color="auto"/>
      </w:divBdr>
    </w:div>
    <w:div w:id="1044599398">
      <w:bodyDiv w:val="1"/>
      <w:marLeft w:val="0"/>
      <w:marRight w:val="0"/>
      <w:marTop w:val="0"/>
      <w:marBottom w:val="0"/>
      <w:divBdr>
        <w:top w:val="none" w:sz="0" w:space="0" w:color="auto"/>
        <w:left w:val="none" w:sz="0" w:space="0" w:color="auto"/>
        <w:bottom w:val="none" w:sz="0" w:space="0" w:color="auto"/>
        <w:right w:val="none" w:sz="0" w:space="0" w:color="auto"/>
      </w:divBdr>
    </w:div>
    <w:div w:id="1052658931">
      <w:bodyDiv w:val="1"/>
      <w:marLeft w:val="0"/>
      <w:marRight w:val="0"/>
      <w:marTop w:val="0"/>
      <w:marBottom w:val="0"/>
      <w:divBdr>
        <w:top w:val="none" w:sz="0" w:space="0" w:color="auto"/>
        <w:left w:val="none" w:sz="0" w:space="0" w:color="auto"/>
        <w:bottom w:val="none" w:sz="0" w:space="0" w:color="auto"/>
        <w:right w:val="none" w:sz="0" w:space="0" w:color="auto"/>
      </w:divBdr>
    </w:div>
    <w:div w:id="1053238018">
      <w:bodyDiv w:val="1"/>
      <w:marLeft w:val="0"/>
      <w:marRight w:val="0"/>
      <w:marTop w:val="0"/>
      <w:marBottom w:val="0"/>
      <w:divBdr>
        <w:top w:val="none" w:sz="0" w:space="0" w:color="auto"/>
        <w:left w:val="none" w:sz="0" w:space="0" w:color="auto"/>
        <w:bottom w:val="none" w:sz="0" w:space="0" w:color="auto"/>
        <w:right w:val="none" w:sz="0" w:space="0" w:color="auto"/>
      </w:divBdr>
    </w:div>
    <w:div w:id="1054886533">
      <w:bodyDiv w:val="1"/>
      <w:marLeft w:val="0"/>
      <w:marRight w:val="0"/>
      <w:marTop w:val="0"/>
      <w:marBottom w:val="0"/>
      <w:divBdr>
        <w:top w:val="none" w:sz="0" w:space="0" w:color="auto"/>
        <w:left w:val="none" w:sz="0" w:space="0" w:color="auto"/>
        <w:bottom w:val="none" w:sz="0" w:space="0" w:color="auto"/>
        <w:right w:val="none" w:sz="0" w:space="0" w:color="auto"/>
      </w:divBdr>
    </w:div>
    <w:div w:id="1056666612">
      <w:bodyDiv w:val="1"/>
      <w:marLeft w:val="0"/>
      <w:marRight w:val="0"/>
      <w:marTop w:val="0"/>
      <w:marBottom w:val="0"/>
      <w:divBdr>
        <w:top w:val="none" w:sz="0" w:space="0" w:color="auto"/>
        <w:left w:val="none" w:sz="0" w:space="0" w:color="auto"/>
        <w:bottom w:val="none" w:sz="0" w:space="0" w:color="auto"/>
        <w:right w:val="none" w:sz="0" w:space="0" w:color="auto"/>
      </w:divBdr>
    </w:div>
    <w:div w:id="1058825379">
      <w:bodyDiv w:val="1"/>
      <w:marLeft w:val="0"/>
      <w:marRight w:val="0"/>
      <w:marTop w:val="0"/>
      <w:marBottom w:val="0"/>
      <w:divBdr>
        <w:top w:val="none" w:sz="0" w:space="0" w:color="auto"/>
        <w:left w:val="none" w:sz="0" w:space="0" w:color="auto"/>
        <w:bottom w:val="none" w:sz="0" w:space="0" w:color="auto"/>
        <w:right w:val="none" w:sz="0" w:space="0" w:color="auto"/>
      </w:divBdr>
    </w:div>
    <w:div w:id="1064989536">
      <w:bodyDiv w:val="1"/>
      <w:marLeft w:val="0"/>
      <w:marRight w:val="0"/>
      <w:marTop w:val="0"/>
      <w:marBottom w:val="0"/>
      <w:divBdr>
        <w:top w:val="none" w:sz="0" w:space="0" w:color="auto"/>
        <w:left w:val="none" w:sz="0" w:space="0" w:color="auto"/>
        <w:bottom w:val="none" w:sz="0" w:space="0" w:color="auto"/>
        <w:right w:val="none" w:sz="0" w:space="0" w:color="auto"/>
      </w:divBdr>
    </w:div>
    <w:div w:id="1067530381">
      <w:bodyDiv w:val="1"/>
      <w:marLeft w:val="0"/>
      <w:marRight w:val="0"/>
      <w:marTop w:val="0"/>
      <w:marBottom w:val="0"/>
      <w:divBdr>
        <w:top w:val="none" w:sz="0" w:space="0" w:color="auto"/>
        <w:left w:val="none" w:sz="0" w:space="0" w:color="auto"/>
        <w:bottom w:val="none" w:sz="0" w:space="0" w:color="auto"/>
        <w:right w:val="none" w:sz="0" w:space="0" w:color="auto"/>
      </w:divBdr>
    </w:div>
    <w:div w:id="1069814495">
      <w:bodyDiv w:val="1"/>
      <w:marLeft w:val="0"/>
      <w:marRight w:val="0"/>
      <w:marTop w:val="0"/>
      <w:marBottom w:val="0"/>
      <w:divBdr>
        <w:top w:val="none" w:sz="0" w:space="0" w:color="auto"/>
        <w:left w:val="none" w:sz="0" w:space="0" w:color="auto"/>
        <w:bottom w:val="none" w:sz="0" w:space="0" w:color="auto"/>
        <w:right w:val="none" w:sz="0" w:space="0" w:color="auto"/>
      </w:divBdr>
    </w:div>
    <w:div w:id="1081173440">
      <w:bodyDiv w:val="1"/>
      <w:marLeft w:val="0"/>
      <w:marRight w:val="0"/>
      <w:marTop w:val="0"/>
      <w:marBottom w:val="0"/>
      <w:divBdr>
        <w:top w:val="none" w:sz="0" w:space="0" w:color="auto"/>
        <w:left w:val="none" w:sz="0" w:space="0" w:color="auto"/>
        <w:bottom w:val="none" w:sz="0" w:space="0" w:color="auto"/>
        <w:right w:val="none" w:sz="0" w:space="0" w:color="auto"/>
      </w:divBdr>
    </w:div>
    <w:div w:id="1082410836">
      <w:bodyDiv w:val="1"/>
      <w:marLeft w:val="0"/>
      <w:marRight w:val="0"/>
      <w:marTop w:val="0"/>
      <w:marBottom w:val="0"/>
      <w:divBdr>
        <w:top w:val="none" w:sz="0" w:space="0" w:color="auto"/>
        <w:left w:val="none" w:sz="0" w:space="0" w:color="auto"/>
        <w:bottom w:val="none" w:sz="0" w:space="0" w:color="auto"/>
        <w:right w:val="none" w:sz="0" w:space="0" w:color="auto"/>
      </w:divBdr>
    </w:div>
    <w:div w:id="1082794891">
      <w:bodyDiv w:val="1"/>
      <w:marLeft w:val="0"/>
      <w:marRight w:val="0"/>
      <w:marTop w:val="0"/>
      <w:marBottom w:val="0"/>
      <w:divBdr>
        <w:top w:val="none" w:sz="0" w:space="0" w:color="auto"/>
        <w:left w:val="none" w:sz="0" w:space="0" w:color="auto"/>
        <w:bottom w:val="none" w:sz="0" w:space="0" w:color="auto"/>
        <w:right w:val="none" w:sz="0" w:space="0" w:color="auto"/>
      </w:divBdr>
    </w:div>
    <w:div w:id="1086733852">
      <w:bodyDiv w:val="1"/>
      <w:marLeft w:val="0"/>
      <w:marRight w:val="0"/>
      <w:marTop w:val="0"/>
      <w:marBottom w:val="0"/>
      <w:divBdr>
        <w:top w:val="none" w:sz="0" w:space="0" w:color="auto"/>
        <w:left w:val="none" w:sz="0" w:space="0" w:color="auto"/>
        <w:bottom w:val="none" w:sz="0" w:space="0" w:color="auto"/>
        <w:right w:val="none" w:sz="0" w:space="0" w:color="auto"/>
      </w:divBdr>
    </w:div>
    <w:div w:id="1088233674">
      <w:bodyDiv w:val="1"/>
      <w:marLeft w:val="0"/>
      <w:marRight w:val="0"/>
      <w:marTop w:val="0"/>
      <w:marBottom w:val="0"/>
      <w:divBdr>
        <w:top w:val="none" w:sz="0" w:space="0" w:color="auto"/>
        <w:left w:val="none" w:sz="0" w:space="0" w:color="auto"/>
        <w:bottom w:val="none" w:sz="0" w:space="0" w:color="auto"/>
        <w:right w:val="none" w:sz="0" w:space="0" w:color="auto"/>
      </w:divBdr>
    </w:div>
    <w:div w:id="1091269779">
      <w:bodyDiv w:val="1"/>
      <w:marLeft w:val="0"/>
      <w:marRight w:val="0"/>
      <w:marTop w:val="0"/>
      <w:marBottom w:val="0"/>
      <w:divBdr>
        <w:top w:val="none" w:sz="0" w:space="0" w:color="auto"/>
        <w:left w:val="none" w:sz="0" w:space="0" w:color="auto"/>
        <w:bottom w:val="none" w:sz="0" w:space="0" w:color="auto"/>
        <w:right w:val="none" w:sz="0" w:space="0" w:color="auto"/>
      </w:divBdr>
    </w:div>
    <w:div w:id="1092358816">
      <w:bodyDiv w:val="1"/>
      <w:marLeft w:val="0"/>
      <w:marRight w:val="0"/>
      <w:marTop w:val="0"/>
      <w:marBottom w:val="0"/>
      <w:divBdr>
        <w:top w:val="none" w:sz="0" w:space="0" w:color="auto"/>
        <w:left w:val="none" w:sz="0" w:space="0" w:color="auto"/>
        <w:bottom w:val="none" w:sz="0" w:space="0" w:color="auto"/>
        <w:right w:val="none" w:sz="0" w:space="0" w:color="auto"/>
      </w:divBdr>
    </w:div>
    <w:div w:id="1096318929">
      <w:bodyDiv w:val="1"/>
      <w:marLeft w:val="0"/>
      <w:marRight w:val="0"/>
      <w:marTop w:val="0"/>
      <w:marBottom w:val="0"/>
      <w:divBdr>
        <w:top w:val="none" w:sz="0" w:space="0" w:color="auto"/>
        <w:left w:val="none" w:sz="0" w:space="0" w:color="auto"/>
        <w:bottom w:val="none" w:sz="0" w:space="0" w:color="auto"/>
        <w:right w:val="none" w:sz="0" w:space="0" w:color="auto"/>
      </w:divBdr>
    </w:div>
    <w:div w:id="1097605153">
      <w:bodyDiv w:val="1"/>
      <w:marLeft w:val="0"/>
      <w:marRight w:val="0"/>
      <w:marTop w:val="0"/>
      <w:marBottom w:val="0"/>
      <w:divBdr>
        <w:top w:val="none" w:sz="0" w:space="0" w:color="auto"/>
        <w:left w:val="none" w:sz="0" w:space="0" w:color="auto"/>
        <w:bottom w:val="none" w:sz="0" w:space="0" w:color="auto"/>
        <w:right w:val="none" w:sz="0" w:space="0" w:color="auto"/>
      </w:divBdr>
    </w:div>
    <w:div w:id="1102215571">
      <w:bodyDiv w:val="1"/>
      <w:marLeft w:val="0"/>
      <w:marRight w:val="0"/>
      <w:marTop w:val="0"/>
      <w:marBottom w:val="0"/>
      <w:divBdr>
        <w:top w:val="none" w:sz="0" w:space="0" w:color="auto"/>
        <w:left w:val="none" w:sz="0" w:space="0" w:color="auto"/>
        <w:bottom w:val="none" w:sz="0" w:space="0" w:color="auto"/>
        <w:right w:val="none" w:sz="0" w:space="0" w:color="auto"/>
      </w:divBdr>
    </w:div>
    <w:div w:id="1105809040">
      <w:bodyDiv w:val="1"/>
      <w:marLeft w:val="0"/>
      <w:marRight w:val="0"/>
      <w:marTop w:val="0"/>
      <w:marBottom w:val="0"/>
      <w:divBdr>
        <w:top w:val="none" w:sz="0" w:space="0" w:color="auto"/>
        <w:left w:val="none" w:sz="0" w:space="0" w:color="auto"/>
        <w:bottom w:val="none" w:sz="0" w:space="0" w:color="auto"/>
        <w:right w:val="none" w:sz="0" w:space="0" w:color="auto"/>
      </w:divBdr>
    </w:div>
    <w:div w:id="1106581902">
      <w:bodyDiv w:val="1"/>
      <w:marLeft w:val="0"/>
      <w:marRight w:val="0"/>
      <w:marTop w:val="0"/>
      <w:marBottom w:val="0"/>
      <w:divBdr>
        <w:top w:val="none" w:sz="0" w:space="0" w:color="auto"/>
        <w:left w:val="none" w:sz="0" w:space="0" w:color="auto"/>
        <w:bottom w:val="none" w:sz="0" w:space="0" w:color="auto"/>
        <w:right w:val="none" w:sz="0" w:space="0" w:color="auto"/>
      </w:divBdr>
    </w:div>
    <w:div w:id="1108544834">
      <w:bodyDiv w:val="1"/>
      <w:marLeft w:val="0"/>
      <w:marRight w:val="0"/>
      <w:marTop w:val="0"/>
      <w:marBottom w:val="0"/>
      <w:divBdr>
        <w:top w:val="none" w:sz="0" w:space="0" w:color="auto"/>
        <w:left w:val="none" w:sz="0" w:space="0" w:color="auto"/>
        <w:bottom w:val="none" w:sz="0" w:space="0" w:color="auto"/>
        <w:right w:val="none" w:sz="0" w:space="0" w:color="auto"/>
      </w:divBdr>
    </w:div>
    <w:div w:id="1114209400">
      <w:bodyDiv w:val="1"/>
      <w:marLeft w:val="0"/>
      <w:marRight w:val="0"/>
      <w:marTop w:val="0"/>
      <w:marBottom w:val="0"/>
      <w:divBdr>
        <w:top w:val="none" w:sz="0" w:space="0" w:color="auto"/>
        <w:left w:val="none" w:sz="0" w:space="0" w:color="auto"/>
        <w:bottom w:val="none" w:sz="0" w:space="0" w:color="auto"/>
        <w:right w:val="none" w:sz="0" w:space="0" w:color="auto"/>
      </w:divBdr>
    </w:div>
    <w:div w:id="1117718631">
      <w:bodyDiv w:val="1"/>
      <w:marLeft w:val="0"/>
      <w:marRight w:val="0"/>
      <w:marTop w:val="0"/>
      <w:marBottom w:val="0"/>
      <w:divBdr>
        <w:top w:val="none" w:sz="0" w:space="0" w:color="auto"/>
        <w:left w:val="none" w:sz="0" w:space="0" w:color="auto"/>
        <w:bottom w:val="none" w:sz="0" w:space="0" w:color="auto"/>
        <w:right w:val="none" w:sz="0" w:space="0" w:color="auto"/>
      </w:divBdr>
    </w:div>
    <w:div w:id="1121075620">
      <w:bodyDiv w:val="1"/>
      <w:marLeft w:val="0"/>
      <w:marRight w:val="0"/>
      <w:marTop w:val="0"/>
      <w:marBottom w:val="0"/>
      <w:divBdr>
        <w:top w:val="none" w:sz="0" w:space="0" w:color="auto"/>
        <w:left w:val="none" w:sz="0" w:space="0" w:color="auto"/>
        <w:bottom w:val="none" w:sz="0" w:space="0" w:color="auto"/>
        <w:right w:val="none" w:sz="0" w:space="0" w:color="auto"/>
      </w:divBdr>
    </w:div>
    <w:div w:id="1126850375">
      <w:bodyDiv w:val="1"/>
      <w:marLeft w:val="0"/>
      <w:marRight w:val="0"/>
      <w:marTop w:val="0"/>
      <w:marBottom w:val="0"/>
      <w:divBdr>
        <w:top w:val="none" w:sz="0" w:space="0" w:color="auto"/>
        <w:left w:val="none" w:sz="0" w:space="0" w:color="auto"/>
        <w:bottom w:val="none" w:sz="0" w:space="0" w:color="auto"/>
        <w:right w:val="none" w:sz="0" w:space="0" w:color="auto"/>
      </w:divBdr>
    </w:div>
    <w:div w:id="1129663447">
      <w:bodyDiv w:val="1"/>
      <w:marLeft w:val="0"/>
      <w:marRight w:val="0"/>
      <w:marTop w:val="0"/>
      <w:marBottom w:val="0"/>
      <w:divBdr>
        <w:top w:val="none" w:sz="0" w:space="0" w:color="auto"/>
        <w:left w:val="none" w:sz="0" w:space="0" w:color="auto"/>
        <w:bottom w:val="none" w:sz="0" w:space="0" w:color="auto"/>
        <w:right w:val="none" w:sz="0" w:space="0" w:color="auto"/>
      </w:divBdr>
    </w:div>
    <w:div w:id="1132794470">
      <w:bodyDiv w:val="1"/>
      <w:marLeft w:val="0"/>
      <w:marRight w:val="0"/>
      <w:marTop w:val="0"/>
      <w:marBottom w:val="0"/>
      <w:divBdr>
        <w:top w:val="none" w:sz="0" w:space="0" w:color="auto"/>
        <w:left w:val="none" w:sz="0" w:space="0" w:color="auto"/>
        <w:bottom w:val="none" w:sz="0" w:space="0" w:color="auto"/>
        <w:right w:val="none" w:sz="0" w:space="0" w:color="auto"/>
      </w:divBdr>
    </w:div>
    <w:div w:id="1133249722">
      <w:bodyDiv w:val="1"/>
      <w:marLeft w:val="0"/>
      <w:marRight w:val="0"/>
      <w:marTop w:val="0"/>
      <w:marBottom w:val="0"/>
      <w:divBdr>
        <w:top w:val="none" w:sz="0" w:space="0" w:color="auto"/>
        <w:left w:val="none" w:sz="0" w:space="0" w:color="auto"/>
        <w:bottom w:val="none" w:sz="0" w:space="0" w:color="auto"/>
        <w:right w:val="none" w:sz="0" w:space="0" w:color="auto"/>
      </w:divBdr>
    </w:div>
    <w:div w:id="1135875718">
      <w:bodyDiv w:val="1"/>
      <w:marLeft w:val="0"/>
      <w:marRight w:val="0"/>
      <w:marTop w:val="0"/>
      <w:marBottom w:val="0"/>
      <w:divBdr>
        <w:top w:val="none" w:sz="0" w:space="0" w:color="auto"/>
        <w:left w:val="none" w:sz="0" w:space="0" w:color="auto"/>
        <w:bottom w:val="none" w:sz="0" w:space="0" w:color="auto"/>
        <w:right w:val="none" w:sz="0" w:space="0" w:color="auto"/>
      </w:divBdr>
    </w:div>
    <w:div w:id="1136725551">
      <w:bodyDiv w:val="1"/>
      <w:marLeft w:val="0"/>
      <w:marRight w:val="0"/>
      <w:marTop w:val="0"/>
      <w:marBottom w:val="0"/>
      <w:divBdr>
        <w:top w:val="none" w:sz="0" w:space="0" w:color="auto"/>
        <w:left w:val="none" w:sz="0" w:space="0" w:color="auto"/>
        <w:bottom w:val="none" w:sz="0" w:space="0" w:color="auto"/>
        <w:right w:val="none" w:sz="0" w:space="0" w:color="auto"/>
      </w:divBdr>
    </w:div>
    <w:div w:id="1138380399">
      <w:bodyDiv w:val="1"/>
      <w:marLeft w:val="0"/>
      <w:marRight w:val="0"/>
      <w:marTop w:val="0"/>
      <w:marBottom w:val="0"/>
      <w:divBdr>
        <w:top w:val="none" w:sz="0" w:space="0" w:color="auto"/>
        <w:left w:val="none" w:sz="0" w:space="0" w:color="auto"/>
        <w:bottom w:val="none" w:sz="0" w:space="0" w:color="auto"/>
        <w:right w:val="none" w:sz="0" w:space="0" w:color="auto"/>
      </w:divBdr>
    </w:div>
    <w:div w:id="1138911938">
      <w:bodyDiv w:val="1"/>
      <w:marLeft w:val="0"/>
      <w:marRight w:val="0"/>
      <w:marTop w:val="0"/>
      <w:marBottom w:val="0"/>
      <w:divBdr>
        <w:top w:val="none" w:sz="0" w:space="0" w:color="auto"/>
        <w:left w:val="none" w:sz="0" w:space="0" w:color="auto"/>
        <w:bottom w:val="none" w:sz="0" w:space="0" w:color="auto"/>
        <w:right w:val="none" w:sz="0" w:space="0" w:color="auto"/>
      </w:divBdr>
    </w:div>
    <w:div w:id="1139879811">
      <w:bodyDiv w:val="1"/>
      <w:marLeft w:val="0"/>
      <w:marRight w:val="0"/>
      <w:marTop w:val="0"/>
      <w:marBottom w:val="0"/>
      <w:divBdr>
        <w:top w:val="none" w:sz="0" w:space="0" w:color="auto"/>
        <w:left w:val="none" w:sz="0" w:space="0" w:color="auto"/>
        <w:bottom w:val="none" w:sz="0" w:space="0" w:color="auto"/>
        <w:right w:val="none" w:sz="0" w:space="0" w:color="auto"/>
      </w:divBdr>
    </w:div>
    <w:div w:id="1142695155">
      <w:bodyDiv w:val="1"/>
      <w:marLeft w:val="0"/>
      <w:marRight w:val="0"/>
      <w:marTop w:val="0"/>
      <w:marBottom w:val="0"/>
      <w:divBdr>
        <w:top w:val="none" w:sz="0" w:space="0" w:color="auto"/>
        <w:left w:val="none" w:sz="0" w:space="0" w:color="auto"/>
        <w:bottom w:val="none" w:sz="0" w:space="0" w:color="auto"/>
        <w:right w:val="none" w:sz="0" w:space="0" w:color="auto"/>
      </w:divBdr>
    </w:div>
    <w:div w:id="1146163721">
      <w:bodyDiv w:val="1"/>
      <w:marLeft w:val="0"/>
      <w:marRight w:val="0"/>
      <w:marTop w:val="0"/>
      <w:marBottom w:val="0"/>
      <w:divBdr>
        <w:top w:val="none" w:sz="0" w:space="0" w:color="auto"/>
        <w:left w:val="none" w:sz="0" w:space="0" w:color="auto"/>
        <w:bottom w:val="none" w:sz="0" w:space="0" w:color="auto"/>
        <w:right w:val="none" w:sz="0" w:space="0" w:color="auto"/>
      </w:divBdr>
    </w:div>
    <w:div w:id="1155145032">
      <w:bodyDiv w:val="1"/>
      <w:marLeft w:val="0"/>
      <w:marRight w:val="0"/>
      <w:marTop w:val="0"/>
      <w:marBottom w:val="0"/>
      <w:divBdr>
        <w:top w:val="none" w:sz="0" w:space="0" w:color="auto"/>
        <w:left w:val="none" w:sz="0" w:space="0" w:color="auto"/>
        <w:bottom w:val="none" w:sz="0" w:space="0" w:color="auto"/>
        <w:right w:val="none" w:sz="0" w:space="0" w:color="auto"/>
      </w:divBdr>
    </w:div>
    <w:div w:id="1156533647">
      <w:bodyDiv w:val="1"/>
      <w:marLeft w:val="0"/>
      <w:marRight w:val="0"/>
      <w:marTop w:val="0"/>
      <w:marBottom w:val="0"/>
      <w:divBdr>
        <w:top w:val="none" w:sz="0" w:space="0" w:color="auto"/>
        <w:left w:val="none" w:sz="0" w:space="0" w:color="auto"/>
        <w:bottom w:val="none" w:sz="0" w:space="0" w:color="auto"/>
        <w:right w:val="none" w:sz="0" w:space="0" w:color="auto"/>
      </w:divBdr>
    </w:div>
    <w:div w:id="1163425532">
      <w:bodyDiv w:val="1"/>
      <w:marLeft w:val="0"/>
      <w:marRight w:val="0"/>
      <w:marTop w:val="0"/>
      <w:marBottom w:val="0"/>
      <w:divBdr>
        <w:top w:val="none" w:sz="0" w:space="0" w:color="auto"/>
        <w:left w:val="none" w:sz="0" w:space="0" w:color="auto"/>
        <w:bottom w:val="none" w:sz="0" w:space="0" w:color="auto"/>
        <w:right w:val="none" w:sz="0" w:space="0" w:color="auto"/>
      </w:divBdr>
    </w:div>
    <w:div w:id="1164469155">
      <w:bodyDiv w:val="1"/>
      <w:marLeft w:val="0"/>
      <w:marRight w:val="0"/>
      <w:marTop w:val="0"/>
      <w:marBottom w:val="0"/>
      <w:divBdr>
        <w:top w:val="none" w:sz="0" w:space="0" w:color="auto"/>
        <w:left w:val="none" w:sz="0" w:space="0" w:color="auto"/>
        <w:bottom w:val="none" w:sz="0" w:space="0" w:color="auto"/>
        <w:right w:val="none" w:sz="0" w:space="0" w:color="auto"/>
      </w:divBdr>
    </w:div>
    <w:div w:id="1165897289">
      <w:bodyDiv w:val="1"/>
      <w:marLeft w:val="0"/>
      <w:marRight w:val="0"/>
      <w:marTop w:val="0"/>
      <w:marBottom w:val="0"/>
      <w:divBdr>
        <w:top w:val="none" w:sz="0" w:space="0" w:color="auto"/>
        <w:left w:val="none" w:sz="0" w:space="0" w:color="auto"/>
        <w:bottom w:val="none" w:sz="0" w:space="0" w:color="auto"/>
        <w:right w:val="none" w:sz="0" w:space="0" w:color="auto"/>
      </w:divBdr>
    </w:div>
    <w:div w:id="1187403324">
      <w:bodyDiv w:val="1"/>
      <w:marLeft w:val="0"/>
      <w:marRight w:val="0"/>
      <w:marTop w:val="0"/>
      <w:marBottom w:val="0"/>
      <w:divBdr>
        <w:top w:val="none" w:sz="0" w:space="0" w:color="auto"/>
        <w:left w:val="none" w:sz="0" w:space="0" w:color="auto"/>
        <w:bottom w:val="none" w:sz="0" w:space="0" w:color="auto"/>
        <w:right w:val="none" w:sz="0" w:space="0" w:color="auto"/>
      </w:divBdr>
    </w:div>
    <w:div w:id="1188519927">
      <w:bodyDiv w:val="1"/>
      <w:marLeft w:val="0"/>
      <w:marRight w:val="0"/>
      <w:marTop w:val="0"/>
      <w:marBottom w:val="0"/>
      <w:divBdr>
        <w:top w:val="none" w:sz="0" w:space="0" w:color="auto"/>
        <w:left w:val="none" w:sz="0" w:space="0" w:color="auto"/>
        <w:bottom w:val="none" w:sz="0" w:space="0" w:color="auto"/>
        <w:right w:val="none" w:sz="0" w:space="0" w:color="auto"/>
      </w:divBdr>
    </w:div>
    <w:div w:id="1188562636">
      <w:bodyDiv w:val="1"/>
      <w:marLeft w:val="0"/>
      <w:marRight w:val="0"/>
      <w:marTop w:val="0"/>
      <w:marBottom w:val="0"/>
      <w:divBdr>
        <w:top w:val="none" w:sz="0" w:space="0" w:color="auto"/>
        <w:left w:val="none" w:sz="0" w:space="0" w:color="auto"/>
        <w:bottom w:val="none" w:sz="0" w:space="0" w:color="auto"/>
        <w:right w:val="none" w:sz="0" w:space="0" w:color="auto"/>
      </w:divBdr>
    </w:div>
    <w:div w:id="1190605563">
      <w:bodyDiv w:val="1"/>
      <w:marLeft w:val="0"/>
      <w:marRight w:val="0"/>
      <w:marTop w:val="0"/>
      <w:marBottom w:val="0"/>
      <w:divBdr>
        <w:top w:val="none" w:sz="0" w:space="0" w:color="auto"/>
        <w:left w:val="none" w:sz="0" w:space="0" w:color="auto"/>
        <w:bottom w:val="none" w:sz="0" w:space="0" w:color="auto"/>
        <w:right w:val="none" w:sz="0" w:space="0" w:color="auto"/>
      </w:divBdr>
    </w:div>
    <w:div w:id="1196891832">
      <w:bodyDiv w:val="1"/>
      <w:marLeft w:val="0"/>
      <w:marRight w:val="0"/>
      <w:marTop w:val="0"/>
      <w:marBottom w:val="0"/>
      <w:divBdr>
        <w:top w:val="none" w:sz="0" w:space="0" w:color="auto"/>
        <w:left w:val="none" w:sz="0" w:space="0" w:color="auto"/>
        <w:bottom w:val="none" w:sz="0" w:space="0" w:color="auto"/>
        <w:right w:val="none" w:sz="0" w:space="0" w:color="auto"/>
      </w:divBdr>
    </w:div>
    <w:div w:id="1199591263">
      <w:bodyDiv w:val="1"/>
      <w:marLeft w:val="0"/>
      <w:marRight w:val="0"/>
      <w:marTop w:val="0"/>
      <w:marBottom w:val="0"/>
      <w:divBdr>
        <w:top w:val="none" w:sz="0" w:space="0" w:color="auto"/>
        <w:left w:val="none" w:sz="0" w:space="0" w:color="auto"/>
        <w:bottom w:val="none" w:sz="0" w:space="0" w:color="auto"/>
        <w:right w:val="none" w:sz="0" w:space="0" w:color="auto"/>
      </w:divBdr>
    </w:div>
    <w:div w:id="1201817559">
      <w:bodyDiv w:val="1"/>
      <w:marLeft w:val="0"/>
      <w:marRight w:val="0"/>
      <w:marTop w:val="0"/>
      <w:marBottom w:val="0"/>
      <w:divBdr>
        <w:top w:val="none" w:sz="0" w:space="0" w:color="auto"/>
        <w:left w:val="none" w:sz="0" w:space="0" w:color="auto"/>
        <w:bottom w:val="none" w:sz="0" w:space="0" w:color="auto"/>
        <w:right w:val="none" w:sz="0" w:space="0" w:color="auto"/>
      </w:divBdr>
    </w:div>
    <w:div w:id="1205406362">
      <w:bodyDiv w:val="1"/>
      <w:marLeft w:val="0"/>
      <w:marRight w:val="0"/>
      <w:marTop w:val="0"/>
      <w:marBottom w:val="0"/>
      <w:divBdr>
        <w:top w:val="none" w:sz="0" w:space="0" w:color="auto"/>
        <w:left w:val="none" w:sz="0" w:space="0" w:color="auto"/>
        <w:bottom w:val="none" w:sz="0" w:space="0" w:color="auto"/>
        <w:right w:val="none" w:sz="0" w:space="0" w:color="auto"/>
      </w:divBdr>
    </w:div>
    <w:div w:id="1211040560">
      <w:bodyDiv w:val="1"/>
      <w:marLeft w:val="0"/>
      <w:marRight w:val="0"/>
      <w:marTop w:val="0"/>
      <w:marBottom w:val="0"/>
      <w:divBdr>
        <w:top w:val="none" w:sz="0" w:space="0" w:color="auto"/>
        <w:left w:val="none" w:sz="0" w:space="0" w:color="auto"/>
        <w:bottom w:val="none" w:sz="0" w:space="0" w:color="auto"/>
        <w:right w:val="none" w:sz="0" w:space="0" w:color="auto"/>
      </w:divBdr>
    </w:div>
    <w:div w:id="1212496253">
      <w:bodyDiv w:val="1"/>
      <w:marLeft w:val="0"/>
      <w:marRight w:val="0"/>
      <w:marTop w:val="0"/>
      <w:marBottom w:val="0"/>
      <w:divBdr>
        <w:top w:val="none" w:sz="0" w:space="0" w:color="auto"/>
        <w:left w:val="none" w:sz="0" w:space="0" w:color="auto"/>
        <w:bottom w:val="none" w:sz="0" w:space="0" w:color="auto"/>
        <w:right w:val="none" w:sz="0" w:space="0" w:color="auto"/>
      </w:divBdr>
    </w:div>
    <w:div w:id="1213008114">
      <w:bodyDiv w:val="1"/>
      <w:marLeft w:val="0"/>
      <w:marRight w:val="0"/>
      <w:marTop w:val="0"/>
      <w:marBottom w:val="0"/>
      <w:divBdr>
        <w:top w:val="none" w:sz="0" w:space="0" w:color="auto"/>
        <w:left w:val="none" w:sz="0" w:space="0" w:color="auto"/>
        <w:bottom w:val="none" w:sz="0" w:space="0" w:color="auto"/>
        <w:right w:val="none" w:sz="0" w:space="0" w:color="auto"/>
      </w:divBdr>
    </w:div>
    <w:div w:id="1215392465">
      <w:bodyDiv w:val="1"/>
      <w:marLeft w:val="0"/>
      <w:marRight w:val="0"/>
      <w:marTop w:val="0"/>
      <w:marBottom w:val="0"/>
      <w:divBdr>
        <w:top w:val="none" w:sz="0" w:space="0" w:color="auto"/>
        <w:left w:val="none" w:sz="0" w:space="0" w:color="auto"/>
        <w:bottom w:val="none" w:sz="0" w:space="0" w:color="auto"/>
        <w:right w:val="none" w:sz="0" w:space="0" w:color="auto"/>
      </w:divBdr>
    </w:div>
    <w:div w:id="1216115435">
      <w:bodyDiv w:val="1"/>
      <w:marLeft w:val="0"/>
      <w:marRight w:val="0"/>
      <w:marTop w:val="0"/>
      <w:marBottom w:val="0"/>
      <w:divBdr>
        <w:top w:val="none" w:sz="0" w:space="0" w:color="auto"/>
        <w:left w:val="none" w:sz="0" w:space="0" w:color="auto"/>
        <w:bottom w:val="none" w:sz="0" w:space="0" w:color="auto"/>
        <w:right w:val="none" w:sz="0" w:space="0" w:color="auto"/>
      </w:divBdr>
    </w:div>
    <w:div w:id="1233349423">
      <w:bodyDiv w:val="1"/>
      <w:marLeft w:val="0"/>
      <w:marRight w:val="0"/>
      <w:marTop w:val="0"/>
      <w:marBottom w:val="0"/>
      <w:divBdr>
        <w:top w:val="none" w:sz="0" w:space="0" w:color="auto"/>
        <w:left w:val="none" w:sz="0" w:space="0" w:color="auto"/>
        <w:bottom w:val="none" w:sz="0" w:space="0" w:color="auto"/>
        <w:right w:val="none" w:sz="0" w:space="0" w:color="auto"/>
      </w:divBdr>
    </w:div>
    <w:div w:id="1236625312">
      <w:bodyDiv w:val="1"/>
      <w:marLeft w:val="0"/>
      <w:marRight w:val="0"/>
      <w:marTop w:val="0"/>
      <w:marBottom w:val="0"/>
      <w:divBdr>
        <w:top w:val="none" w:sz="0" w:space="0" w:color="auto"/>
        <w:left w:val="none" w:sz="0" w:space="0" w:color="auto"/>
        <w:bottom w:val="none" w:sz="0" w:space="0" w:color="auto"/>
        <w:right w:val="none" w:sz="0" w:space="0" w:color="auto"/>
      </w:divBdr>
    </w:div>
    <w:div w:id="1243374940">
      <w:bodyDiv w:val="1"/>
      <w:marLeft w:val="0"/>
      <w:marRight w:val="0"/>
      <w:marTop w:val="0"/>
      <w:marBottom w:val="0"/>
      <w:divBdr>
        <w:top w:val="none" w:sz="0" w:space="0" w:color="auto"/>
        <w:left w:val="none" w:sz="0" w:space="0" w:color="auto"/>
        <w:bottom w:val="none" w:sz="0" w:space="0" w:color="auto"/>
        <w:right w:val="none" w:sz="0" w:space="0" w:color="auto"/>
      </w:divBdr>
    </w:div>
    <w:div w:id="1255282531">
      <w:bodyDiv w:val="1"/>
      <w:marLeft w:val="0"/>
      <w:marRight w:val="0"/>
      <w:marTop w:val="0"/>
      <w:marBottom w:val="0"/>
      <w:divBdr>
        <w:top w:val="none" w:sz="0" w:space="0" w:color="auto"/>
        <w:left w:val="none" w:sz="0" w:space="0" w:color="auto"/>
        <w:bottom w:val="none" w:sz="0" w:space="0" w:color="auto"/>
        <w:right w:val="none" w:sz="0" w:space="0" w:color="auto"/>
      </w:divBdr>
    </w:div>
    <w:div w:id="1259409228">
      <w:bodyDiv w:val="1"/>
      <w:marLeft w:val="0"/>
      <w:marRight w:val="0"/>
      <w:marTop w:val="0"/>
      <w:marBottom w:val="0"/>
      <w:divBdr>
        <w:top w:val="none" w:sz="0" w:space="0" w:color="auto"/>
        <w:left w:val="none" w:sz="0" w:space="0" w:color="auto"/>
        <w:bottom w:val="none" w:sz="0" w:space="0" w:color="auto"/>
        <w:right w:val="none" w:sz="0" w:space="0" w:color="auto"/>
      </w:divBdr>
    </w:div>
    <w:div w:id="1260986975">
      <w:bodyDiv w:val="1"/>
      <w:marLeft w:val="0"/>
      <w:marRight w:val="0"/>
      <w:marTop w:val="0"/>
      <w:marBottom w:val="0"/>
      <w:divBdr>
        <w:top w:val="none" w:sz="0" w:space="0" w:color="auto"/>
        <w:left w:val="none" w:sz="0" w:space="0" w:color="auto"/>
        <w:bottom w:val="none" w:sz="0" w:space="0" w:color="auto"/>
        <w:right w:val="none" w:sz="0" w:space="0" w:color="auto"/>
      </w:divBdr>
    </w:div>
    <w:div w:id="1263027135">
      <w:bodyDiv w:val="1"/>
      <w:marLeft w:val="0"/>
      <w:marRight w:val="0"/>
      <w:marTop w:val="0"/>
      <w:marBottom w:val="0"/>
      <w:divBdr>
        <w:top w:val="none" w:sz="0" w:space="0" w:color="auto"/>
        <w:left w:val="none" w:sz="0" w:space="0" w:color="auto"/>
        <w:bottom w:val="none" w:sz="0" w:space="0" w:color="auto"/>
        <w:right w:val="none" w:sz="0" w:space="0" w:color="auto"/>
      </w:divBdr>
    </w:div>
    <w:div w:id="1270353225">
      <w:bodyDiv w:val="1"/>
      <w:marLeft w:val="0"/>
      <w:marRight w:val="0"/>
      <w:marTop w:val="0"/>
      <w:marBottom w:val="0"/>
      <w:divBdr>
        <w:top w:val="none" w:sz="0" w:space="0" w:color="auto"/>
        <w:left w:val="none" w:sz="0" w:space="0" w:color="auto"/>
        <w:bottom w:val="none" w:sz="0" w:space="0" w:color="auto"/>
        <w:right w:val="none" w:sz="0" w:space="0" w:color="auto"/>
      </w:divBdr>
    </w:div>
    <w:div w:id="1278558891">
      <w:bodyDiv w:val="1"/>
      <w:marLeft w:val="0"/>
      <w:marRight w:val="0"/>
      <w:marTop w:val="0"/>
      <w:marBottom w:val="0"/>
      <w:divBdr>
        <w:top w:val="none" w:sz="0" w:space="0" w:color="auto"/>
        <w:left w:val="none" w:sz="0" w:space="0" w:color="auto"/>
        <w:bottom w:val="none" w:sz="0" w:space="0" w:color="auto"/>
        <w:right w:val="none" w:sz="0" w:space="0" w:color="auto"/>
      </w:divBdr>
    </w:div>
    <w:div w:id="1280843537">
      <w:bodyDiv w:val="1"/>
      <w:marLeft w:val="0"/>
      <w:marRight w:val="0"/>
      <w:marTop w:val="0"/>
      <w:marBottom w:val="0"/>
      <w:divBdr>
        <w:top w:val="none" w:sz="0" w:space="0" w:color="auto"/>
        <w:left w:val="none" w:sz="0" w:space="0" w:color="auto"/>
        <w:bottom w:val="none" w:sz="0" w:space="0" w:color="auto"/>
        <w:right w:val="none" w:sz="0" w:space="0" w:color="auto"/>
      </w:divBdr>
    </w:div>
    <w:div w:id="1281106685">
      <w:bodyDiv w:val="1"/>
      <w:marLeft w:val="0"/>
      <w:marRight w:val="0"/>
      <w:marTop w:val="0"/>
      <w:marBottom w:val="0"/>
      <w:divBdr>
        <w:top w:val="none" w:sz="0" w:space="0" w:color="auto"/>
        <w:left w:val="none" w:sz="0" w:space="0" w:color="auto"/>
        <w:bottom w:val="none" w:sz="0" w:space="0" w:color="auto"/>
        <w:right w:val="none" w:sz="0" w:space="0" w:color="auto"/>
      </w:divBdr>
    </w:div>
    <w:div w:id="1281843043">
      <w:bodyDiv w:val="1"/>
      <w:marLeft w:val="0"/>
      <w:marRight w:val="0"/>
      <w:marTop w:val="0"/>
      <w:marBottom w:val="0"/>
      <w:divBdr>
        <w:top w:val="none" w:sz="0" w:space="0" w:color="auto"/>
        <w:left w:val="none" w:sz="0" w:space="0" w:color="auto"/>
        <w:bottom w:val="none" w:sz="0" w:space="0" w:color="auto"/>
        <w:right w:val="none" w:sz="0" w:space="0" w:color="auto"/>
      </w:divBdr>
    </w:div>
    <w:div w:id="1286808425">
      <w:bodyDiv w:val="1"/>
      <w:marLeft w:val="0"/>
      <w:marRight w:val="0"/>
      <w:marTop w:val="0"/>
      <w:marBottom w:val="0"/>
      <w:divBdr>
        <w:top w:val="none" w:sz="0" w:space="0" w:color="auto"/>
        <w:left w:val="none" w:sz="0" w:space="0" w:color="auto"/>
        <w:bottom w:val="none" w:sz="0" w:space="0" w:color="auto"/>
        <w:right w:val="none" w:sz="0" w:space="0" w:color="auto"/>
      </w:divBdr>
    </w:div>
    <w:div w:id="1288390060">
      <w:bodyDiv w:val="1"/>
      <w:marLeft w:val="0"/>
      <w:marRight w:val="0"/>
      <w:marTop w:val="0"/>
      <w:marBottom w:val="0"/>
      <w:divBdr>
        <w:top w:val="none" w:sz="0" w:space="0" w:color="auto"/>
        <w:left w:val="none" w:sz="0" w:space="0" w:color="auto"/>
        <w:bottom w:val="none" w:sz="0" w:space="0" w:color="auto"/>
        <w:right w:val="none" w:sz="0" w:space="0" w:color="auto"/>
      </w:divBdr>
    </w:div>
    <w:div w:id="1288779086">
      <w:bodyDiv w:val="1"/>
      <w:marLeft w:val="0"/>
      <w:marRight w:val="0"/>
      <w:marTop w:val="0"/>
      <w:marBottom w:val="0"/>
      <w:divBdr>
        <w:top w:val="none" w:sz="0" w:space="0" w:color="auto"/>
        <w:left w:val="none" w:sz="0" w:space="0" w:color="auto"/>
        <w:bottom w:val="none" w:sz="0" w:space="0" w:color="auto"/>
        <w:right w:val="none" w:sz="0" w:space="0" w:color="auto"/>
      </w:divBdr>
    </w:div>
    <w:div w:id="1295136591">
      <w:bodyDiv w:val="1"/>
      <w:marLeft w:val="0"/>
      <w:marRight w:val="0"/>
      <w:marTop w:val="0"/>
      <w:marBottom w:val="0"/>
      <w:divBdr>
        <w:top w:val="none" w:sz="0" w:space="0" w:color="auto"/>
        <w:left w:val="none" w:sz="0" w:space="0" w:color="auto"/>
        <w:bottom w:val="none" w:sz="0" w:space="0" w:color="auto"/>
        <w:right w:val="none" w:sz="0" w:space="0" w:color="auto"/>
      </w:divBdr>
    </w:div>
    <w:div w:id="1296450074">
      <w:bodyDiv w:val="1"/>
      <w:marLeft w:val="0"/>
      <w:marRight w:val="0"/>
      <w:marTop w:val="0"/>
      <w:marBottom w:val="0"/>
      <w:divBdr>
        <w:top w:val="none" w:sz="0" w:space="0" w:color="auto"/>
        <w:left w:val="none" w:sz="0" w:space="0" w:color="auto"/>
        <w:bottom w:val="none" w:sz="0" w:space="0" w:color="auto"/>
        <w:right w:val="none" w:sz="0" w:space="0" w:color="auto"/>
      </w:divBdr>
    </w:div>
    <w:div w:id="1302032328">
      <w:bodyDiv w:val="1"/>
      <w:marLeft w:val="0"/>
      <w:marRight w:val="0"/>
      <w:marTop w:val="0"/>
      <w:marBottom w:val="0"/>
      <w:divBdr>
        <w:top w:val="none" w:sz="0" w:space="0" w:color="auto"/>
        <w:left w:val="none" w:sz="0" w:space="0" w:color="auto"/>
        <w:bottom w:val="none" w:sz="0" w:space="0" w:color="auto"/>
        <w:right w:val="none" w:sz="0" w:space="0" w:color="auto"/>
      </w:divBdr>
    </w:div>
    <w:div w:id="1302928725">
      <w:bodyDiv w:val="1"/>
      <w:marLeft w:val="0"/>
      <w:marRight w:val="0"/>
      <w:marTop w:val="0"/>
      <w:marBottom w:val="0"/>
      <w:divBdr>
        <w:top w:val="none" w:sz="0" w:space="0" w:color="auto"/>
        <w:left w:val="none" w:sz="0" w:space="0" w:color="auto"/>
        <w:bottom w:val="none" w:sz="0" w:space="0" w:color="auto"/>
        <w:right w:val="none" w:sz="0" w:space="0" w:color="auto"/>
      </w:divBdr>
    </w:div>
    <w:div w:id="1303467895">
      <w:bodyDiv w:val="1"/>
      <w:marLeft w:val="0"/>
      <w:marRight w:val="0"/>
      <w:marTop w:val="0"/>
      <w:marBottom w:val="0"/>
      <w:divBdr>
        <w:top w:val="none" w:sz="0" w:space="0" w:color="auto"/>
        <w:left w:val="none" w:sz="0" w:space="0" w:color="auto"/>
        <w:bottom w:val="none" w:sz="0" w:space="0" w:color="auto"/>
        <w:right w:val="none" w:sz="0" w:space="0" w:color="auto"/>
      </w:divBdr>
    </w:div>
    <w:div w:id="1305235080">
      <w:bodyDiv w:val="1"/>
      <w:marLeft w:val="0"/>
      <w:marRight w:val="0"/>
      <w:marTop w:val="0"/>
      <w:marBottom w:val="0"/>
      <w:divBdr>
        <w:top w:val="none" w:sz="0" w:space="0" w:color="auto"/>
        <w:left w:val="none" w:sz="0" w:space="0" w:color="auto"/>
        <w:bottom w:val="none" w:sz="0" w:space="0" w:color="auto"/>
        <w:right w:val="none" w:sz="0" w:space="0" w:color="auto"/>
      </w:divBdr>
    </w:div>
    <w:div w:id="1307665543">
      <w:bodyDiv w:val="1"/>
      <w:marLeft w:val="0"/>
      <w:marRight w:val="0"/>
      <w:marTop w:val="0"/>
      <w:marBottom w:val="0"/>
      <w:divBdr>
        <w:top w:val="none" w:sz="0" w:space="0" w:color="auto"/>
        <w:left w:val="none" w:sz="0" w:space="0" w:color="auto"/>
        <w:bottom w:val="none" w:sz="0" w:space="0" w:color="auto"/>
        <w:right w:val="none" w:sz="0" w:space="0" w:color="auto"/>
      </w:divBdr>
    </w:div>
    <w:div w:id="1308172074">
      <w:bodyDiv w:val="1"/>
      <w:marLeft w:val="0"/>
      <w:marRight w:val="0"/>
      <w:marTop w:val="0"/>
      <w:marBottom w:val="0"/>
      <w:divBdr>
        <w:top w:val="none" w:sz="0" w:space="0" w:color="auto"/>
        <w:left w:val="none" w:sz="0" w:space="0" w:color="auto"/>
        <w:bottom w:val="none" w:sz="0" w:space="0" w:color="auto"/>
        <w:right w:val="none" w:sz="0" w:space="0" w:color="auto"/>
      </w:divBdr>
    </w:div>
    <w:div w:id="1313290730">
      <w:bodyDiv w:val="1"/>
      <w:marLeft w:val="0"/>
      <w:marRight w:val="0"/>
      <w:marTop w:val="0"/>
      <w:marBottom w:val="0"/>
      <w:divBdr>
        <w:top w:val="none" w:sz="0" w:space="0" w:color="auto"/>
        <w:left w:val="none" w:sz="0" w:space="0" w:color="auto"/>
        <w:bottom w:val="none" w:sz="0" w:space="0" w:color="auto"/>
        <w:right w:val="none" w:sz="0" w:space="0" w:color="auto"/>
      </w:divBdr>
    </w:div>
    <w:div w:id="1318071356">
      <w:bodyDiv w:val="1"/>
      <w:marLeft w:val="0"/>
      <w:marRight w:val="0"/>
      <w:marTop w:val="0"/>
      <w:marBottom w:val="0"/>
      <w:divBdr>
        <w:top w:val="none" w:sz="0" w:space="0" w:color="auto"/>
        <w:left w:val="none" w:sz="0" w:space="0" w:color="auto"/>
        <w:bottom w:val="none" w:sz="0" w:space="0" w:color="auto"/>
        <w:right w:val="none" w:sz="0" w:space="0" w:color="auto"/>
      </w:divBdr>
    </w:div>
    <w:div w:id="1326936505">
      <w:bodyDiv w:val="1"/>
      <w:marLeft w:val="0"/>
      <w:marRight w:val="0"/>
      <w:marTop w:val="0"/>
      <w:marBottom w:val="0"/>
      <w:divBdr>
        <w:top w:val="none" w:sz="0" w:space="0" w:color="auto"/>
        <w:left w:val="none" w:sz="0" w:space="0" w:color="auto"/>
        <w:bottom w:val="none" w:sz="0" w:space="0" w:color="auto"/>
        <w:right w:val="none" w:sz="0" w:space="0" w:color="auto"/>
      </w:divBdr>
    </w:div>
    <w:div w:id="1328242542">
      <w:bodyDiv w:val="1"/>
      <w:marLeft w:val="0"/>
      <w:marRight w:val="0"/>
      <w:marTop w:val="0"/>
      <w:marBottom w:val="0"/>
      <w:divBdr>
        <w:top w:val="none" w:sz="0" w:space="0" w:color="auto"/>
        <w:left w:val="none" w:sz="0" w:space="0" w:color="auto"/>
        <w:bottom w:val="none" w:sz="0" w:space="0" w:color="auto"/>
        <w:right w:val="none" w:sz="0" w:space="0" w:color="auto"/>
      </w:divBdr>
    </w:div>
    <w:div w:id="1336033334">
      <w:bodyDiv w:val="1"/>
      <w:marLeft w:val="0"/>
      <w:marRight w:val="0"/>
      <w:marTop w:val="0"/>
      <w:marBottom w:val="0"/>
      <w:divBdr>
        <w:top w:val="none" w:sz="0" w:space="0" w:color="auto"/>
        <w:left w:val="none" w:sz="0" w:space="0" w:color="auto"/>
        <w:bottom w:val="none" w:sz="0" w:space="0" w:color="auto"/>
        <w:right w:val="none" w:sz="0" w:space="0" w:color="auto"/>
      </w:divBdr>
    </w:div>
    <w:div w:id="1338575033">
      <w:bodyDiv w:val="1"/>
      <w:marLeft w:val="0"/>
      <w:marRight w:val="0"/>
      <w:marTop w:val="0"/>
      <w:marBottom w:val="0"/>
      <w:divBdr>
        <w:top w:val="none" w:sz="0" w:space="0" w:color="auto"/>
        <w:left w:val="none" w:sz="0" w:space="0" w:color="auto"/>
        <w:bottom w:val="none" w:sz="0" w:space="0" w:color="auto"/>
        <w:right w:val="none" w:sz="0" w:space="0" w:color="auto"/>
      </w:divBdr>
    </w:div>
    <w:div w:id="1341814801">
      <w:bodyDiv w:val="1"/>
      <w:marLeft w:val="0"/>
      <w:marRight w:val="0"/>
      <w:marTop w:val="0"/>
      <w:marBottom w:val="0"/>
      <w:divBdr>
        <w:top w:val="none" w:sz="0" w:space="0" w:color="auto"/>
        <w:left w:val="none" w:sz="0" w:space="0" w:color="auto"/>
        <w:bottom w:val="none" w:sz="0" w:space="0" w:color="auto"/>
        <w:right w:val="none" w:sz="0" w:space="0" w:color="auto"/>
      </w:divBdr>
    </w:div>
    <w:div w:id="1342928196">
      <w:bodyDiv w:val="1"/>
      <w:marLeft w:val="0"/>
      <w:marRight w:val="0"/>
      <w:marTop w:val="0"/>
      <w:marBottom w:val="0"/>
      <w:divBdr>
        <w:top w:val="none" w:sz="0" w:space="0" w:color="auto"/>
        <w:left w:val="none" w:sz="0" w:space="0" w:color="auto"/>
        <w:bottom w:val="none" w:sz="0" w:space="0" w:color="auto"/>
        <w:right w:val="none" w:sz="0" w:space="0" w:color="auto"/>
      </w:divBdr>
    </w:div>
    <w:div w:id="1343052469">
      <w:bodyDiv w:val="1"/>
      <w:marLeft w:val="0"/>
      <w:marRight w:val="0"/>
      <w:marTop w:val="0"/>
      <w:marBottom w:val="0"/>
      <w:divBdr>
        <w:top w:val="none" w:sz="0" w:space="0" w:color="auto"/>
        <w:left w:val="none" w:sz="0" w:space="0" w:color="auto"/>
        <w:bottom w:val="none" w:sz="0" w:space="0" w:color="auto"/>
        <w:right w:val="none" w:sz="0" w:space="0" w:color="auto"/>
      </w:divBdr>
    </w:div>
    <w:div w:id="1345091678">
      <w:bodyDiv w:val="1"/>
      <w:marLeft w:val="0"/>
      <w:marRight w:val="0"/>
      <w:marTop w:val="0"/>
      <w:marBottom w:val="0"/>
      <w:divBdr>
        <w:top w:val="none" w:sz="0" w:space="0" w:color="auto"/>
        <w:left w:val="none" w:sz="0" w:space="0" w:color="auto"/>
        <w:bottom w:val="none" w:sz="0" w:space="0" w:color="auto"/>
        <w:right w:val="none" w:sz="0" w:space="0" w:color="auto"/>
      </w:divBdr>
    </w:div>
    <w:div w:id="1347250636">
      <w:bodyDiv w:val="1"/>
      <w:marLeft w:val="0"/>
      <w:marRight w:val="0"/>
      <w:marTop w:val="0"/>
      <w:marBottom w:val="0"/>
      <w:divBdr>
        <w:top w:val="none" w:sz="0" w:space="0" w:color="auto"/>
        <w:left w:val="none" w:sz="0" w:space="0" w:color="auto"/>
        <w:bottom w:val="none" w:sz="0" w:space="0" w:color="auto"/>
        <w:right w:val="none" w:sz="0" w:space="0" w:color="auto"/>
      </w:divBdr>
    </w:div>
    <w:div w:id="1352148973">
      <w:bodyDiv w:val="1"/>
      <w:marLeft w:val="0"/>
      <w:marRight w:val="0"/>
      <w:marTop w:val="0"/>
      <w:marBottom w:val="0"/>
      <w:divBdr>
        <w:top w:val="none" w:sz="0" w:space="0" w:color="auto"/>
        <w:left w:val="none" w:sz="0" w:space="0" w:color="auto"/>
        <w:bottom w:val="none" w:sz="0" w:space="0" w:color="auto"/>
        <w:right w:val="none" w:sz="0" w:space="0" w:color="auto"/>
      </w:divBdr>
    </w:div>
    <w:div w:id="1352797290">
      <w:bodyDiv w:val="1"/>
      <w:marLeft w:val="0"/>
      <w:marRight w:val="0"/>
      <w:marTop w:val="0"/>
      <w:marBottom w:val="0"/>
      <w:divBdr>
        <w:top w:val="none" w:sz="0" w:space="0" w:color="auto"/>
        <w:left w:val="none" w:sz="0" w:space="0" w:color="auto"/>
        <w:bottom w:val="none" w:sz="0" w:space="0" w:color="auto"/>
        <w:right w:val="none" w:sz="0" w:space="0" w:color="auto"/>
      </w:divBdr>
    </w:div>
    <w:div w:id="1355156809">
      <w:bodyDiv w:val="1"/>
      <w:marLeft w:val="0"/>
      <w:marRight w:val="0"/>
      <w:marTop w:val="0"/>
      <w:marBottom w:val="0"/>
      <w:divBdr>
        <w:top w:val="none" w:sz="0" w:space="0" w:color="auto"/>
        <w:left w:val="none" w:sz="0" w:space="0" w:color="auto"/>
        <w:bottom w:val="none" w:sz="0" w:space="0" w:color="auto"/>
        <w:right w:val="none" w:sz="0" w:space="0" w:color="auto"/>
      </w:divBdr>
    </w:div>
    <w:div w:id="1356348692">
      <w:bodyDiv w:val="1"/>
      <w:marLeft w:val="0"/>
      <w:marRight w:val="0"/>
      <w:marTop w:val="0"/>
      <w:marBottom w:val="0"/>
      <w:divBdr>
        <w:top w:val="none" w:sz="0" w:space="0" w:color="auto"/>
        <w:left w:val="none" w:sz="0" w:space="0" w:color="auto"/>
        <w:bottom w:val="none" w:sz="0" w:space="0" w:color="auto"/>
        <w:right w:val="none" w:sz="0" w:space="0" w:color="auto"/>
      </w:divBdr>
    </w:div>
    <w:div w:id="1359702180">
      <w:bodyDiv w:val="1"/>
      <w:marLeft w:val="0"/>
      <w:marRight w:val="0"/>
      <w:marTop w:val="0"/>
      <w:marBottom w:val="0"/>
      <w:divBdr>
        <w:top w:val="none" w:sz="0" w:space="0" w:color="auto"/>
        <w:left w:val="none" w:sz="0" w:space="0" w:color="auto"/>
        <w:bottom w:val="none" w:sz="0" w:space="0" w:color="auto"/>
        <w:right w:val="none" w:sz="0" w:space="0" w:color="auto"/>
      </w:divBdr>
    </w:div>
    <w:div w:id="1364941757">
      <w:bodyDiv w:val="1"/>
      <w:marLeft w:val="0"/>
      <w:marRight w:val="0"/>
      <w:marTop w:val="0"/>
      <w:marBottom w:val="0"/>
      <w:divBdr>
        <w:top w:val="none" w:sz="0" w:space="0" w:color="auto"/>
        <w:left w:val="none" w:sz="0" w:space="0" w:color="auto"/>
        <w:bottom w:val="none" w:sz="0" w:space="0" w:color="auto"/>
        <w:right w:val="none" w:sz="0" w:space="0" w:color="auto"/>
      </w:divBdr>
    </w:div>
    <w:div w:id="1376006423">
      <w:bodyDiv w:val="1"/>
      <w:marLeft w:val="0"/>
      <w:marRight w:val="0"/>
      <w:marTop w:val="0"/>
      <w:marBottom w:val="0"/>
      <w:divBdr>
        <w:top w:val="none" w:sz="0" w:space="0" w:color="auto"/>
        <w:left w:val="none" w:sz="0" w:space="0" w:color="auto"/>
        <w:bottom w:val="none" w:sz="0" w:space="0" w:color="auto"/>
        <w:right w:val="none" w:sz="0" w:space="0" w:color="auto"/>
      </w:divBdr>
    </w:div>
    <w:div w:id="1386833236">
      <w:bodyDiv w:val="1"/>
      <w:marLeft w:val="0"/>
      <w:marRight w:val="0"/>
      <w:marTop w:val="0"/>
      <w:marBottom w:val="0"/>
      <w:divBdr>
        <w:top w:val="none" w:sz="0" w:space="0" w:color="auto"/>
        <w:left w:val="none" w:sz="0" w:space="0" w:color="auto"/>
        <w:bottom w:val="none" w:sz="0" w:space="0" w:color="auto"/>
        <w:right w:val="none" w:sz="0" w:space="0" w:color="auto"/>
      </w:divBdr>
    </w:div>
    <w:div w:id="1396203069">
      <w:bodyDiv w:val="1"/>
      <w:marLeft w:val="0"/>
      <w:marRight w:val="0"/>
      <w:marTop w:val="0"/>
      <w:marBottom w:val="0"/>
      <w:divBdr>
        <w:top w:val="none" w:sz="0" w:space="0" w:color="auto"/>
        <w:left w:val="none" w:sz="0" w:space="0" w:color="auto"/>
        <w:bottom w:val="none" w:sz="0" w:space="0" w:color="auto"/>
        <w:right w:val="none" w:sz="0" w:space="0" w:color="auto"/>
      </w:divBdr>
    </w:div>
    <w:div w:id="1401097472">
      <w:bodyDiv w:val="1"/>
      <w:marLeft w:val="0"/>
      <w:marRight w:val="0"/>
      <w:marTop w:val="0"/>
      <w:marBottom w:val="0"/>
      <w:divBdr>
        <w:top w:val="none" w:sz="0" w:space="0" w:color="auto"/>
        <w:left w:val="none" w:sz="0" w:space="0" w:color="auto"/>
        <w:bottom w:val="none" w:sz="0" w:space="0" w:color="auto"/>
        <w:right w:val="none" w:sz="0" w:space="0" w:color="auto"/>
      </w:divBdr>
    </w:div>
    <w:div w:id="1401177024">
      <w:bodyDiv w:val="1"/>
      <w:marLeft w:val="0"/>
      <w:marRight w:val="0"/>
      <w:marTop w:val="0"/>
      <w:marBottom w:val="0"/>
      <w:divBdr>
        <w:top w:val="none" w:sz="0" w:space="0" w:color="auto"/>
        <w:left w:val="none" w:sz="0" w:space="0" w:color="auto"/>
        <w:bottom w:val="none" w:sz="0" w:space="0" w:color="auto"/>
        <w:right w:val="none" w:sz="0" w:space="0" w:color="auto"/>
      </w:divBdr>
    </w:div>
    <w:div w:id="1409499117">
      <w:bodyDiv w:val="1"/>
      <w:marLeft w:val="0"/>
      <w:marRight w:val="0"/>
      <w:marTop w:val="0"/>
      <w:marBottom w:val="0"/>
      <w:divBdr>
        <w:top w:val="none" w:sz="0" w:space="0" w:color="auto"/>
        <w:left w:val="none" w:sz="0" w:space="0" w:color="auto"/>
        <w:bottom w:val="none" w:sz="0" w:space="0" w:color="auto"/>
        <w:right w:val="none" w:sz="0" w:space="0" w:color="auto"/>
      </w:divBdr>
    </w:div>
    <w:div w:id="1409571118">
      <w:bodyDiv w:val="1"/>
      <w:marLeft w:val="0"/>
      <w:marRight w:val="0"/>
      <w:marTop w:val="0"/>
      <w:marBottom w:val="0"/>
      <w:divBdr>
        <w:top w:val="none" w:sz="0" w:space="0" w:color="auto"/>
        <w:left w:val="none" w:sz="0" w:space="0" w:color="auto"/>
        <w:bottom w:val="none" w:sz="0" w:space="0" w:color="auto"/>
        <w:right w:val="none" w:sz="0" w:space="0" w:color="auto"/>
      </w:divBdr>
    </w:div>
    <w:div w:id="1410538121">
      <w:bodyDiv w:val="1"/>
      <w:marLeft w:val="0"/>
      <w:marRight w:val="0"/>
      <w:marTop w:val="0"/>
      <w:marBottom w:val="0"/>
      <w:divBdr>
        <w:top w:val="none" w:sz="0" w:space="0" w:color="auto"/>
        <w:left w:val="none" w:sz="0" w:space="0" w:color="auto"/>
        <w:bottom w:val="none" w:sz="0" w:space="0" w:color="auto"/>
        <w:right w:val="none" w:sz="0" w:space="0" w:color="auto"/>
      </w:divBdr>
    </w:div>
    <w:div w:id="1415740304">
      <w:bodyDiv w:val="1"/>
      <w:marLeft w:val="0"/>
      <w:marRight w:val="0"/>
      <w:marTop w:val="0"/>
      <w:marBottom w:val="0"/>
      <w:divBdr>
        <w:top w:val="none" w:sz="0" w:space="0" w:color="auto"/>
        <w:left w:val="none" w:sz="0" w:space="0" w:color="auto"/>
        <w:bottom w:val="none" w:sz="0" w:space="0" w:color="auto"/>
        <w:right w:val="none" w:sz="0" w:space="0" w:color="auto"/>
      </w:divBdr>
    </w:div>
    <w:div w:id="1422530560">
      <w:bodyDiv w:val="1"/>
      <w:marLeft w:val="0"/>
      <w:marRight w:val="0"/>
      <w:marTop w:val="0"/>
      <w:marBottom w:val="0"/>
      <w:divBdr>
        <w:top w:val="none" w:sz="0" w:space="0" w:color="auto"/>
        <w:left w:val="none" w:sz="0" w:space="0" w:color="auto"/>
        <w:bottom w:val="none" w:sz="0" w:space="0" w:color="auto"/>
        <w:right w:val="none" w:sz="0" w:space="0" w:color="auto"/>
      </w:divBdr>
    </w:div>
    <w:div w:id="1440560731">
      <w:bodyDiv w:val="1"/>
      <w:marLeft w:val="0"/>
      <w:marRight w:val="0"/>
      <w:marTop w:val="0"/>
      <w:marBottom w:val="0"/>
      <w:divBdr>
        <w:top w:val="none" w:sz="0" w:space="0" w:color="auto"/>
        <w:left w:val="none" w:sz="0" w:space="0" w:color="auto"/>
        <w:bottom w:val="none" w:sz="0" w:space="0" w:color="auto"/>
        <w:right w:val="none" w:sz="0" w:space="0" w:color="auto"/>
      </w:divBdr>
    </w:div>
    <w:div w:id="1442188443">
      <w:bodyDiv w:val="1"/>
      <w:marLeft w:val="0"/>
      <w:marRight w:val="0"/>
      <w:marTop w:val="0"/>
      <w:marBottom w:val="0"/>
      <w:divBdr>
        <w:top w:val="none" w:sz="0" w:space="0" w:color="auto"/>
        <w:left w:val="none" w:sz="0" w:space="0" w:color="auto"/>
        <w:bottom w:val="none" w:sz="0" w:space="0" w:color="auto"/>
        <w:right w:val="none" w:sz="0" w:space="0" w:color="auto"/>
      </w:divBdr>
    </w:div>
    <w:div w:id="1444305756">
      <w:bodyDiv w:val="1"/>
      <w:marLeft w:val="0"/>
      <w:marRight w:val="0"/>
      <w:marTop w:val="0"/>
      <w:marBottom w:val="0"/>
      <w:divBdr>
        <w:top w:val="none" w:sz="0" w:space="0" w:color="auto"/>
        <w:left w:val="none" w:sz="0" w:space="0" w:color="auto"/>
        <w:bottom w:val="none" w:sz="0" w:space="0" w:color="auto"/>
        <w:right w:val="none" w:sz="0" w:space="0" w:color="auto"/>
      </w:divBdr>
    </w:div>
    <w:div w:id="1444880959">
      <w:bodyDiv w:val="1"/>
      <w:marLeft w:val="0"/>
      <w:marRight w:val="0"/>
      <w:marTop w:val="0"/>
      <w:marBottom w:val="0"/>
      <w:divBdr>
        <w:top w:val="none" w:sz="0" w:space="0" w:color="auto"/>
        <w:left w:val="none" w:sz="0" w:space="0" w:color="auto"/>
        <w:bottom w:val="none" w:sz="0" w:space="0" w:color="auto"/>
        <w:right w:val="none" w:sz="0" w:space="0" w:color="auto"/>
      </w:divBdr>
    </w:div>
    <w:div w:id="1445342010">
      <w:bodyDiv w:val="1"/>
      <w:marLeft w:val="0"/>
      <w:marRight w:val="0"/>
      <w:marTop w:val="0"/>
      <w:marBottom w:val="0"/>
      <w:divBdr>
        <w:top w:val="none" w:sz="0" w:space="0" w:color="auto"/>
        <w:left w:val="none" w:sz="0" w:space="0" w:color="auto"/>
        <w:bottom w:val="none" w:sz="0" w:space="0" w:color="auto"/>
        <w:right w:val="none" w:sz="0" w:space="0" w:color="auto"/>
      </w:divBdr>
    </w:div>
    <w:div w:id="1446193355">
      <w:bodyDiv w:val="1"/>
      <w:marLeft w:val="0"/>
      <w:marRight w:val="0"/>
      <w:marTop w:val="0"/>
      <w:marBottom w:val="0"/>
      <w:divBdr>
        <w:top w:val="none" w:sz="0" w:space="0" w:color="auto"/>
        <w:left w:val="none" w:sz="0" w:space="0" w:color="auto"/>
        <w:bottom w:val="none" w:sz="0" w:space="0" w:color="auto"/>
        <w:right w:val="none" w:sz="0" w:space="0" w:color="auto"/>
      </w:divBdr>
    </w:div>
    <w:div w:id="1449273625">
      <w:bodyDiv w:val="1"/>
      <w:marLeft w:val="0"/>
      <w:marRight w:val="0"/>
      <w:marTop w:val="0"/>
      <w:marBottom w:val="0"/>
      <w:divBdr>
        <w:top w:val="none" w:sz="0" w:space="0" w:color="auto"/>
        <w:left w:val="none" w:sz="0" w:space="0" w:color="auto"/>
        <w:bottom w:val="none" w:sz="0" w:space="0" w:color="auto"/>
        <w:right w:val="none" w:sz="0" w:space="0" w:color="auto"/>
      </w:divBdr>
    </w:div>
    <w:div w:id="1458448271">
      <w:bodyDiv w:val="1"/>
      <w:marLeft w:val="0"/>
      <w:marRight w:val="0"/>
      <w:marTop w:val="0"/>
      <w:marBottom w:val="0"/>
      <w:divBdr>
        <w:top w:val="none" w:sz="0" w:space="0" w:color="auto"/>
        <w:left w:val="none" w:sz="0" w:space="0" w:color="auto"/>
        <w:bottom w:val="none" w:sz="0" w:space="0" w:color="auto"/>
        <w:right w:val="none" w:sz="0" w:space="0" w:color="auto"/>
      </w:divBdr>
    </w:div>
    <w:div w:id="1460949338">
      <w:bodyDiv w:val="1"/>
      <w:marLeft w:val="0"/>
      <w:marRight w:val="0"/>
      <w:marTop w:val="0"/>
      <w:marBottom w:val="0"/>
      <w:divBdr>
        <w:top w:val="none" w:sz="0" w:space="0" w:color="auto"/>
        <w:left w:val="none" w:sz="0" w:space="0" w:color="auto"/>
        <w:bottom w:val="none" w:sz="0" w:space="0" w:color="auto"/>
        <w:right w:val="none" w:sz="0" w:space="0" w:color="auto"/>
      </w:divBdr>
    </w:div>
    <w:div w:id="1464812285">
      <w:bodyDiv w:val="1"/>
      <w:marLeft w:val="0"/>
      <w:marRight w:val="0"/>
      <w:marTop w:val="0"/>
      <w:marBottom w:val="0"/>
      <w:divBdr>
        <w:top w:val="none" w:sz="0" w:space="0" w:color="auto"/>
        <w:left w:val="none" w:sz="0" w:space="0" w:color="auto"/>
        <w:bottom w:val="none" w:sz="0" w:space="0" w:color="auto"/>
        <w:right w:val="none" w:sz="0" w:space="0" w:color="auto"/>
      </w:divBdr>
    </w:div>
    <w:div w:id="1465270477">
      <w:bodyDiv w:val="1"/>
      <w:marLeft w:val="0"/>
      <w:marRight w:val="0"/>
      <w:marTop w:val="0"/>
      <w:marBottom w:val="0"/>
      <w:divBdr>
        <w:top w:val="none" w:sz="0" w:space="0" w:color="auto"/>
        <w:left w:val="none" w:sz="0" w:space="0" w:color="auto"/>
        <w:bottom w:val="none" w:sz="0" w:space="0" w:color="auto"/>
        <w:right w:val="none" w:sz="0" w:space="0" w:color="auto"/>
      </w:divBdr>
    </w:div>
    <w:div w:id="1474176833">
      <w:bodyDiv w:val="1"/>
      <w:marLeft w:val="0"/>
      <w:marRight w:val="0"/>
      <w:marTop w:val="0"/>
      <w:marBottom w:val="0"/>
      <w:divBdr>
        <w:top w:val="none" w:sz="0" w:space="0" w:color="auto"/>
        <w:left w:val="none" w:sz="0" w:space="0" w:color="auto"/>
        <w:bottom w:val="none" w:sz="0" w:space="0" w:color="auto"/>
        <w:right w:val="none" w:sz="0" w:space="0" w:color="auto"/>
      </w:divBdr>
    </w:div>
    <w:div w:id="1480223902">
      <w:bodyDiv w:val="1"/>
      <w:marLeft w:val="0"/>
      <w:marRight w:val="0"/>
      <w:marTop w:val="0"/>
      <w:marBottom w:val="0"/>
      <w:divBdr>
        <w:top w:val="none" w:sz="0" w:space="0" w:color="auto"/>
        <w:left w:val="none" w:sz="0" w:space="0" w:color="auto"/>
        <w:bottom w:val="none" w:sz="0" w:space="0" w:color="auto"/>
        <w:right w:val="none" w:sz="0" w:space="0" w:color="auto"/>
      </w:divBdr>
    </w:div>
    <w:div w:id="1480731774">
      <w:bodyDiv w:val="1"/>
      <w:marLeft w:val="0"/>
      <w:marRight w:val="0"/>
      <w:marTop w:val="0"/>
      <w:marBottom w:val="0"/>
      <w:divBdr>
        <w:top w:val="none" w:sz="0" w:space="0" w:color="auto"/>
        <w:left w:val="none" w:sz="0" w:space="0" w:color="auto"/>
        <w:bottom w:val="none" w:sz="0" w:space="0" w:color="auto"/>
        <w:right w:val="none" w:sz="0" w:space="0" w:color="auto"/>
      </w:divBdr>
    </w:div>
    <w:div w:id="1481265848">
      <w:bodyDiv w:val="1"/>
      <w:marLeft w:val="0"/>
      <w:marRight w:val="0"/>
      <w:marTop w:val="0"/>
      <w:marBottom w:val="0"/>
      <w:divBdr>
        <w:top w:val="none" w:sz="0" w:space="0" w:color="auto"/>
        <w:left w:val="none" w:sz="0" w:space="0" w:color="auto"/>
        <w:bottom w:val="none" w:sz="0" w:space="0" w:color="auto"/>
        <w:right w:val="none" w:sz="0" w:space="0" w:color="auto"/>
      </w:divBdr>
    </w:div>
    <w:div w:id="1484468149">
      <w:bodyDiv w:val="1"/>
      <w:marLeft w:val="0"/>
      <w:marRight w:val="0"/>
      <w:marTop w:val="0"/>
      <w:marBottom w:val="0"/>
      <w:divBdr>
        <w:top w:val="none" w:sz="0" w:space="0" w:color="auto"/>
        <w:left w:val="none" w:sz="0" w:space="0" w:color="auto"/>
        <w:bottom w:val="none" w:sz="0" w:space="0" w:color="auto"/>
        <w:right w:val="none" w:sz="0" w:space="0" w:color="auto"/>
      </w:divBdr>
    </w:div>
    <w:div w:id="1485396183">
      <w:bodyDiv w:val="1"/>
      <w:marLeft w:val="0"/>
      <w:marRight w:val="0"/>
      <w:marTop w:val="0"/>
      <w:marBottom w:val="0"/>
      <w:divBdr>
        <w:top w:val="none" w:sz="0" w:space="0" w:color="auto"/>
        <w:left w:val="none" w:sz="0" w:space="0" w:color="auto"/>
        <w:bottom w:val="none" w:sz="0" w:space="0" w:color="auto"/>
        <w:right w:val="none" w:sz="0" w:space="0" w:color="auto"/>
      </w:divBdr>
    </w:div>
    <w:div w:id="1493061918">
      <w:bodyDiv w:val="1"/>
      <w:marLeft w:val="0"/>
      <w:marRight w:val="0"/>
      <w:marTop w:val="0"/>
      <w:marBottom w:val="0"/>
      <w:divBdr>
        <w:top w:val="none" w:sz="0" w:space="0" w:color="auto"/>
        <w:left w:val="none" w:sz="0" w:space="0" w:color="auto"/>
        <w:bottom w:val="none" w:sz="0" w:space="0" w:color="auto"/>
        <w:right w:val="none" w:sz="0" w:space="0" w:color="auto"/>
      </w:divBdr>
    </w:div>
    <w:div w:id="1502353650">
      <w:bodyDiv w:val="1"/>
      <w:marLeft w:val="0"/>
      <w:marRight w:val="0"/>
      <w:marTop w:val="0"/>
      <w:marBottom w:val="0"/>
      <w:divBdr>
        <w:top w:val="none" w:sz="0" w:space="0" w:color="auto"/>
        <w:left w:val="none" w:sz="0" w:space="0" w:color="auto"/>
        <w:bottom w:val="none" w:sz="0" w:space="0" w:color="auto"/>
        <w:right w:val="none" w:sz="0" w:space="0" w:color="auto"/>
      </w:divBdr>
    </w:div>
    <w:div w:id="1510287628">
      <w:bodyDiv w:val="1"/>
      <w:marLeft w:val="0"/>
      <w:marRight w:val="0"/>
      <w:marTop w:val="0"/>
      <w:marBottom w:val="0"/>
      <w:divBdr>
        <w:top w:val="none" w:sz="0" w:space="0" w:color="auto"/>
        <w:left w:val="none" w:sz="0" w:space="0" w:color="auto"/>
        <w:bottom w:val="none" w:sz="0" w:space="0" w:color="auto"/>
        <w:right w:val="none" w:sz="0" w:space="0" w:color="auto"/>
      </w:divBdr>
    </w:div>
    <w:div w:id="1515991808">
      <w:bodyDiv w:val="1"/>
      <w:marLeft w:val="0"/>
      <w:marRight w:val="0"/>
      <w:marTop w:val="0"/>
      <w:marBottom w:val="0"/>
      <w:divBdr>
        <w:top w:val="none" w:sz="0" w:space="0" w:color="auto"/>
        <w:left w:val="none" w:sz="0" w:space="0" w:color="auto"/>
        <w:bottom w:val="none" w:sz="0" w:space="0" w:color="auto"/>
        <w:right w:val="none" w:sz="0" w:space="0" w:color="auto"/>
      </w:divBdr>
    </w:div>
    <w:div w:id="1517572263">
      <w:bodyDiv w:val="1"/>
      <w:marLeft w:val="0"/>
      <w:marRight w:val="0"/>
      <w:marTop w:val="0"/>
      <w:marBottom w:val="0"/>
      <w:divBdr>
        <w:top w:val="none" w:sz="0" w:space="0" w:color="auto"/>
        <w:left w:val="none" w:sz="0" w:space="0" w:color="auto"/>
        <w:bottom w:val="none" w:sz="0" w:space="0" w:color="auto"/>
        <w:right w:val="none" w:sz="0" w:space="0" w:color="auto"/>
      </w:divBdr>
    </w:div>
    <w:div w:id="1517622955">
      <w:bodyDiv w:val="1"/>
      <w:marLeft w:val="0"/>
      <w:marRight w:val="0"/>
      <w:marTop w:val="0"/>
      <w:marBottom w:val="0"/>
      <w:divBdr>
        <w:top w:val="none" w:sz="0" w:space="0" w:color="auto"/>
        <w:left w:val="none" w:sz="0" w:space="0" w:color="auto"/>
        <w:bottom w:val="none" w:sz="0" w:space="0" w:color="auto"/>
        <w:right w:val="none" w:sz="0" w:space="0" w:color="auto"/>
      </w:divBdr>
    </w:div>
    <w:div w:id="1519124948">
      <w:bodyDiv w:val="1"/>
      <w:marLeft w:val="0"/>
      <w:marRight w:val="0"/>
      <w:marTop w:val="0"/>
      <w:marBottom w:val="0"/>
      <w:divBdr>
        <w:top w:val="none" w:sz="0" w:space="0" w:color="auto"/>
        <w:left w:val="none" w:sz="0" w:space="0" w:color="auto"/>
        <w:bottom w:val="none" w:sz="0" w:space="0" w:color="auto"/>
        <w:right w:val="none" w:sz="0" w:space="0" w:color="auto"/>
      </w:divBdr>
    </w:div>
    <w:div w:id="1520049283">
      <w:bodyDiv w:val="1"/>
      <w:marLeft w:val="0"/>
      <w:marRight w:val="0"/>
      <w:marTop w:val="0"/>
      <w:marBottom w:val="0"/>
      <w:divBdr>
        <w:top w:val="none" w:sz="0" w:space="0" w:color="auto"/>
        <w:left w:val="none" w:sz="0" w:space="0" w:color="auto"/>
        <w:bottom w:val="none" w:sz="0" w:space="0" w:color="auto"/>
        <w:right w:val="none" w:sz="0" w:space="0" w:color="auto"/>
      </w:divBdr>
    </w:div>
    <w:div w:id="1525290211">
      <w:bodyDiv w:val="1"/>
      <w:marLeft w:val="0"/>
      <w:marRight w:val="0"/>
      <w:marTop w:val="0"/>
      <w:marBottom w:val="0"/>
      <w:divBdr>
        <w:top w:val="none" w:sz="0" w:space="0" w:color="auto"/>
        <w:left w:val="none" w:sz="0" w:space="0" w:color="auto"/>
        <w:bottom w:val="none" w:sz="0" w:space="0" w:color="auto"/>
        <w:right w:val="none" w:sz="0" w:space="0" w:color="auto"/>
      </w:divBdr>
    </w:div>
    <w:div w:id="1525752412">
      <w:bodyDiv w:val="1"/>
      <w:marLeft w:val="0"/>
      <w:marRight w:val="0"/>
      <w:marTop w:val="0"/>
      <w:marBottom w:val="0"/>
      <w:divBdr>
        <w:top w:val="none" w:sz="0" w:space="0" w:color="auto"/>
        <w:left w:val="none" w:sz="0" w:space="0" w:color="auto"/>
        <w:bottom w:val="none" w:sz="0" w:space="0" w:color="auto"/>
        <w:right w:val="none" w:sz="0" w:space="0" w:color="auto"/>
      </w:divBdr>
    </w:div>
    <w:div w:id="1527907433">
      <w:bodyDiv w:val="1"/>
      <w:marLeft w:val="0"/>
      <w:marRight w:val="0"/>
      <w:marTop w:val="0"/>
      <w:marBottom w:val="0"/>
      <w:divBdr>
        <w:top w:val="none" w:sz="0" w:space="0" w:color="auto"/>
        <w:left w:val="none" w:sz="0" w:space="0" w:color="auto"/>
        <w:bottom w:val="none" w:sz="0" w:space="0" w:color="auto"/>
        <w:right w:val="none" w:sz="0" w:space="0" w:color="auto"/>
      </w:divBdr>
    </w:div>
    <w:div w:id="1541551314">
      <w:bodyDiv w:val="1"/>
      <w:marLeft w:val="0"/>
      <w:marRight w:val="0"/>
      <w:marTop w:val="0"/>
      <w:marBottom w:val="0"/>
      <w:divBdr>
        <w:top w:val="none" w:sz="0" w:space="0" w:color="auto"/>
        <w:left w:val="none" w:sz="0" w:space="0" w:color="auto"/>
        <w:bottom w:val="none" w:sz="0" w:space="0" w:color="auto"/>
        <w:right w:val="none" w:sz="0" w:space="0" w:color="auto"/>
      </w:divBdr>
    </w:div>
    <w:div w:id="1545167800">
      <w:bodyDiv w:val="1"/>
      <w:marLeft w:val="0"/>
      <w:marRight w:val="0"/>
      <w:marTop w:val="0"/>
      <w:marBottom w:val="0"/>
      <w:divBdr>
        <w:top w:val="none" w:sz="0" w:space="0" w:color="auto"/>
        <w:left w:val="none" w:sz="0" w:space="0" w:color="auto"/>
        <w:bottom w:val="none" w:sz="0" w:space="0" w:color="auto"/>
        <w:right w:val="none" w:sz="0" w:space="0" w:color="auto"/>
      </w:divBdr>
    </w:div>
    <w:div w:id="1548833319">
      <w:bodyDiv w:val="1"/>
      <w:marLeft w:val="0"/>
      <w:marRight w:val="0"/>
      <w:marTop w:val="0"/>
      <w:marBottom w:val="0"/>
      <w:divBdr>
        <w:top w:val="none" w:sz="0" w:space="0" w:color="auto"/>
        <w:left w:val="none" w:sz="0" w:space="0" w:color="auto"/>
        <w:bottom w:val="none" w:sz="0" w:space="0" w:color="auto"/>
        <w:right w:val="none" w:sz="0" w:space="0" w:color="auto"/>
      </w:divBdr>
    </w:div>
    <w:div w:id="1552694948">
      <w:bodyDiv w:val="1"/>
      <w:marLeft w:val="0"/>
      <w:marRight w:val="0"/>
      <w:marTop w:val="0"/>
      <w:marBottom w:val="0"/>
      <w:divBdr>
        <w:top w:val="none" w:sz="0" w:space="0" w:color="auto"/>
        <w:left w:val="none" w:sz="0" w:space="0" w:color="auto"/>
        <w:bottom w:val="none" w:sz="0" w:space="0" w:color="auto"/>
        <w:right w:val="none" w:sz="0" w:space="0" w:color="auto"/>
      </w:divBdr>
    </w:div>
    <w:div w:id="1554924404">
      <w:bodyDiv w:val="1"/>
      <w:marLeft w:val="0"/>
      <w:marRight w:val="0"/>
      <w:marTop w:val="0"/>
      <w:marBottom w:val="0"/>
      <w:divBdr>
        <w:top w:val="none" w:sz="0" w:space="0" w:color="auto"/>
        <w:left w:val="none" w:sz="0" w:space="0" w:color="auto"/>
        <w:bottom w:val="none" w:sz="0" w:space="0" w:color="auto"/>
        <w:right w:val="none" w:sz="0" w:space="0" w:color="auto"/>
      </w:divBdr>
    </w:div>
    <w:div w:id="1555660527">
      <w:bodyDiv w:val="1"/>
      <w:marLeft w:val="0"/>
      <w:marRight w:val="0"/>
      <w:marTop w:val="0"/>
      <w:marBottom w:val="0"/>
      <w:divBdr>
        <w:top w:val="none" w:sz="0" w:space="0" w:color="auto"/>
        <w:left w:val="none" w:sz="0" w:space="0" w:color="auto"/>
        <w:bottom w:val="none" w:sz="0" w:space="0" w:color="auto"/>
        <w:right w:val="none" w:sz="0" w:space="0" w:color="auto"/>
      </w:divBdr>
    </w:div>
    <w:div w:id="1559898123">
      <w:bodyDiv w:val="1"/>
      <w:marLeft w:val="0"/>
      <w:marRight w:val="0"/>
      <w:marTop w:val="0"/>
      <w:marBottom w:val="0"/>
      <w:divBdr>
        <w:top w:val="none" w:sz="0" w:space="0" w:color="auto"/>
        <w:left w:val="none" w:sz="0" w:space="0" w:color="auto"/>
        <w:bottom w:val="none" w:sz="0" w:space="0" w:color="auto"/>
        <w:right w:val="none" w:sz="0" w:space="0" w:color="auto"/>
      </w:divBdr>
    </w:div>
    <w:div w:id="1563516971">
      <w:bodyDiv w:val="1"/>
      <w:marLeft w:val="0"/>
      <w:marRight w:val="0"/>
      <w:marTop w:val="0"/>
      <w:marBottom w:val="0"/>
      <w:divBdr>
        <w:top w:val="none" w:sz="0" w:space="0" w:color="auto"/>
        <w:left w:val="none" w:sz="0" w:space="0" w:color="auto"/>
        <w:bottom w:val="none" w:sz="0" w:space="0" w:color="auto"/>
        <w:right w:val="none" w:sz="0" w:space="0" w:color="auto"/>
      </w:divBdr>
    </w:div>
    <w:div w:id="1564370945">
      <w:bodyDiv w:val="1"/>
      <w:marLeft w:val="0"/>
      <w:marRight w:val="0"/>
      <w:marTop w:val="0"/>
      <w:marBottom w:val="0"/>
      <w:divBdr>
        <w:top w:val="none" w:sz="0" w:space="0" w:color="auto"/>
        <w:left w:val="none" w:sz="0" w:space="0" w:color="auto"/>
        <w:bottom w:val="none" w:sz="0" w:space="0" w:color="auto"/>
        <w:right w:val="none" w:sz="0" w:space="0" w:color="auto"/>
      </w:divBdr>
    </w:div>
    <w:div w:id="1570578483">
      <w:bodyDiv w:val="1"/>
      <w:marLeft w:val="0"/>
      <w:marRight w:val="0"/>
      <w:marTop w:val="0"/>
      <w:marBottom w:val="0"/>
      <w:divBdr>
        <w:top w:val="none" w:sz="0" w:space="0" w:color="auto"/>
        <w:left w:val="none" w:sz="0" w:space="0" w:color="auto"/>
        <w:bottom w:val="none" w:sz="0" w:space="0" w:color="auto"/>
        <w:right w:val="none" w:sz="0" w:space="0" w:color="auto"/>
      </w:divBdr>
    </w:div>
    <w:div w:id="1577010563">
      <w:bodyDiv w:val="1"/>
      <w:marLeft w:val="0"/>
      <w:marRight w:val="0"/>
      <w:marTop w:val="0"/>
      <w:marBottom w:val="0"/>
      <w:divBdr>
        <w:top w:val="none" w:sz="0" w:space="0" w:color="auto"/>
        <w:left w:val="none" w:sz="0" w:space="0" w:color="auto"/>
        <w:bottom w:val="none" w:sz="0" w:space="0" w:color="auto"/>
        <w:right w:val="none" w:sz="0" w:space="0" w:color="auto"/>
      </w:divBdr>
    </w:div>
    <w:div w:id="1577323443">
      <w:bodyDiv w:val="1"/>
      <w:marLeft w:val="0"/>
      <w:marRight w:val="0"/>
      <w:marTop w:val="0"/>
      <w:marBottom w:val="0"/>
      <w:divBdr>
        <w:top w:val="none" w:sz="0" w:space="0" w:color="auto"/>
        <w:left w:val="none" w:sz="0" w:space="0" w:color="auto"/>
        <w:bottom w:val="none" w:sz="0" w:space="0" w:color="auto"/>
        <w:right w:val="none" w:sz="0" w:space="0" w:color="auto"/>
      </w:divBdr>
    </w:div>
    <w:div w:id="1583222611">
      <w:bodyDiv w:val="1"/>
      <w:marLeft w:val="0"/>
      <w:marRight w:val="0"/>
      <w:marTop w:val="0"/>
      <w:marBottom w:val="0"/>
      <w:divBdr>
        <w:top w:val="none" w:sz="0" w:space="0" w:color="auto"/>
        <w:left w:val="none" w:sz="0" w:space="0" w:color="auto"/>
        <w:bottom w:val="none" w:sz="0" w:space="0" w:color="auto"/>
        <w:right w:val="none" w:sz="0" w:space="0" w:color="auto"/>
      </w:divBdr>
    </w:div>
    <w:div w:id="1585912628">
      <w:bodyDiv w:val="1"/>
      <w:marLeft w:val="0"/>
      <w:marRight w:val="0"/>
      <w:marTop w:val="0"/>
      <w:marBottom w:val="0"/>
      <w:divBdr>
        <w:top w:val="none" w:sz="0" w:space="0" w:color="auto"/>
        <w:left w:val="none" w:sz="0" w:space="0" w:color="auto"/>
        <w:bottom w:val="none" w:sz="0" w:space="0" w:color="auto"/>
        <w:right w:val="none" w:sz="0" w:space="0" w:color="auto"/>
      </w:divBdr>
    </w:div>
    <w:div w:id="1598368803">
      <w:bodyDiv w:val="1"/>
      <w:marLeft w:val="0"/>
      <w:marRight w:val="0"/>
      <w:marTop w:val="0"/>
      <w:marBottom w:val="0"/>
      <w:divBdr>
        <w:top w:val="none" w:sz="0" w:space="0" w:color="auto"/>
        <w:left w:val="none" w:sz="0" w:space="0" w:color="auto"/>
        <w:bottom w:val="none" w:sz="0" w:space="0" w:color="auto"/>
        <w:right w:val="none" w:sz="0" w:space="0" w:color="auto"/>
      </w:divBdr>
    </w:div>
    <w:div w:id="1610430490">
      <w:bodyDiv w:val="1"/>
      <w:marLeft w:val="0"/>
      <w:marRight w:val="0"/>
      <w:marTop w:val="0"/>
      <w:marBottom w:val="0"/>
      <w:divBdr>
        <w:top w:val="none" w:sz="0" w:space="0" w:color="auto"/>
        <w:left w:val="none" w:sz="0" w:space="0" w:color="auto"/>
        <w:bottom w:val="none" w:sz="0" w:space="0" w:color="auto"/>
        <w:right w:val="none" w:sz="0" w:space="0" w:color="auto"/>
      </w:divBdr>
    </w:div>
    <w:div w:id="1613897928">
      <w:bodyDiv w:val="1"/>
      <w:marLeft w:val="0"/>
      <w:marRight w:val="0"/>
      <w:marTop w:val="0"/>
      <w:marBottom w:val="0"/>
      <w:divBdr>
        <w:top w:val="none" w:sz="0" w:space="0" w:color="auto"/>
        <w:left w:val="none" w:sz="0" w:space="0" w:color="auto"/>
        <w:bottom w:val="none" w:sz="0" w:space="0" w:color="auto"/>
        <w:right w:val="none" w:sz="0" w:space="0" w:color="auto"/>
      </w:divBdr>
    </w:div>
    <w:div w:id="1616861136">
      <w:bodyDiv w:val="1"/>
      <w:marLeft w:val="0"/>
      <w:marRight w:val="0"/>
      <w:marTop w:val="0"/>
      <w:marBottom w:val="0"/>
      <w:divBdr>
        <w:top w:val="none" w:sz="0" w:space="0" w:color="auto"/>
        <w:left w:val="none" w:sz="0" w:space="0" w:color="auto"/>
        <w:bottom w:val="none" w:sz="0" w:space="0" w:color="auto"/>
        <w:right w:val="none" w:sz="0" w:space="0" w:color="auto"/>
      </w:divBdr>
    </w:div>
    <w:div w:id="1626424761">
      <w:bodyDiv w:val="1"/>
      <w:marLeft w:val="0"/>
      <w:marRight w:val="0"/>
      <w:marTop w:val="0"/>
      <w:marBottom w:val="0"/>
      <w:divBdr>
        <w:top w:val="none" w:sz="0" w:space="0" w:color="auto"/>
        <w:left w:val="none" w:sz="0" w:space="0" w:color="auto"/>
        <w:bottom w:val="none" w:sz="0" w:space="0" w:color="auto"/>
        <w:right w:val="none" w:sz="0" w:space="0" w:color="auto"/>
      </w:divBdr>
    </w:div>
    <w:div w:id="1628782099">
      <w:bodyDiv w:val="1"/>
      <w:marLeft w:val="0"/>
      <w:marRight w:val="0"/>
      <w:marTop w:val="0"/>
      <w:marBottom w:val="0"/>
      <w:divBdr>
        <w:top w:val="none" w:sz="0" w:space="0" w:color="auto"/>
        <w:left w:val="none" w:sz="0" w:space="0" w:color="auto"/>
        <w:bottom w:val="none" w:sz="0" w:space="0" w:color="auto"/>
        <w:right w:val="none" w:sz="0" w:space="0" w:color="auto"/>
      </w:divBdr>
    </w:div>
    <w:div w:id="1636183650">
      <w:bodyDiv w:val="1"/>
      <w:marLeft w:val="0"/>
      <w:marRight w:val="0"/>
      <w:marTop w:val="0"/>
      <w:marBottom w:val="0"/>
      <w:divBdr>
        <w:top w:val="none" w:sz="0" w:space="0" w:color="auto"/>
        <w:left w:val="none" w:sz="0" w:space="0" w:color="auto"/>
        <w:bottom w:val="none" w:sz="0" w:space="0" w:color="auto"/>
        <w:right w:val="none" w:sz="0" w:space="0" w:color="auto"/>
      </w:divBdr>
    </w:div>
    <w:div w:id="1637488185">
      <w:bodyDiv w:val="1"/>
      <w:marLeft w:val="0"/>
      <w:marRight w:val="0"/>
      <w:marTop w:val="0"/>
      <w:marBottom w:val="0"/>
      <w:divBdr>
        <w:top w:val="none" w:sz="0" w:space="0" w:color="auto"/>
        <w:left w:val="none" w:sz="0" w:space="0" w:color="auto"/>
        <w:bottom w:val="none" w:sz="0" w:space="0" w:color="auto"/>
        <w:right w:val="none" w:sz="0" w:space="0" w:color="auto"/>
      </w:divBdr>
    </w:div>
    <w:div w:id="1641426243">
      <w:bodyDiv w:val="1"/>
      <w:marLeft w:val="0"/>
      <w:marRight w:val="0"/>
      <w:marTop w:val="0"/>
      <w:marBottom w:val="0"/>
      <w:divBdr>
        <w:top w:val="none" w:sz="0" w:space="0" w:color="auto"/>
        <w:left w:val="none" w:sz="0" w:space="0" w:color="auto"/>
        <w:bottom w:val="none" w:sz="0" w:space="0" w:color="auto"/>
        <w:right w:val="none" w:sz="0" w:space="0" w:color="auto"/>
      </w:divBdr>
    </w:div>
    <w:div w:id="1641767425">
      <w:bodyDiv w:val="1"/>
      <w:marLeft w:val="0"/>
      <w:marRight w:val="0"/>
      <w:marTop w:val="0"/>
      <w:marBottom w:val="0"/>
      <w:divBdr>
        <w:top w:val="none" w:sz="0" w:space="0" w:color="auto"/>
        <w:left w:val="none" w:sz="0" w:space="0" w:color="auto"/>
        <w:bottom w:val="none" w:sz="0" w:space="0" w:color="auto"/>
        <w:right w:val="none" w:sz="0" w:space="0" w:color="auto"/>
      </w:divBdr>
    </w:div>
    <w:div w:id="1643274015">
      <w:bodyDiv w:val="1"/>
      <w:marLeft w:val="0"/>
      <w:marRight w:val="0"/>
      <w:marTop w:val="0"/>
      <w:marBottom w:val="0"/>
      <w:divBdr>
        <w:top w:val="none" w:sz="0" w:space="0" w:color="auto"/>
        <w:left w:val="none" w:sz="0" w:space="0" w:color="auto"/>
        <w:bottom w:val="none" w:sz="0" w:space="0" w:color="auto"/>
        <w:right w:val="none" w:sz="0" w:space="0" w:color="auto"/>
      </w:divBdr>
    </w:div>
    <w:div w:id="1653292810">
      <w:bodyDiv w:val="1"/>
      <w:marLeft w:val="0"/>
      <w:marRight w:val="0"/>
      <w:marTop w:val="0"/>
      <w:marBottom w:val="0"/>
      <w:divBdr>
        <w:top w:val="none" w:sz="0" w:space="0" w:color="auto"/>
        <w:left w:val="none" w:sz="0" w:space="0" w:color="auto"/>
        <w:bottom w:val="none" w:sz="0" w:space="0" w:color="auto"/>
        <w:right w:val="none" w:sz="0" w:space="0" w:color="auto"/>
      </w:divBdr>
    </w:div>
    <w:div w:id="1655528761">
      <w:bodyDiv w:val="1"/>
      <w:marLeft w:val="0"/>
      <w:marRight w:val="0"/>
      <w:marTop w:val="0"/>
      <w:marBottom w:val="0"/>
      <w:divBdr>
        <w:top w:val="none" w:sz="0" w:space="0" w:color="auto"/>
        <w:left w:val="none" w:sz="0" w:space="0" w:color="auto"/>
        <w:bottom w:val="none" w:sz="0" w:space="0" w:color="auto"/>
        <w:right w:val="none" w:sz="0" w:space="0" w:color="auto"/>
      </w:divBdr>
    </w:div>
    <w:div w:id="1666546791">
      <w:bodyDiv w:val="1"/>
      <w:marLeft w:val="0"/>
      <w:marRight w:val="0"/>
      <w:marTop w:val="0"/>
      <w:marBottom w:val="0"/>
      <w:divBdr>
        <w:top w:val="none" w:sz="0" w:space="0" w:color="auto"/>
        <w:left w:val="none" w:sz="0" w:space="0" w:color="auto"/>
        <w:bottom w:val="none" w:sz="0" w:space="0" w:color="auto"/>
        <w:right w:val="none" w:sz="0" w:space="0" w:color="auto"/>
      </w:divBdr>
    </w:div>
    <w:div w:id="1670017440">
      <w:bodyDiv w:val="1"/>
      <w:marLeft w:val="0"/>
      <w:marRight w:val="0"/>
      <w:marTop w:val="0"/>
      <w:marBottom w:val="0"/>
      <w:divBdr>
        <w:top w:val="none" w:sz="0" w:space="0" w:color="auto"/>
        <w:left w:val="none" w:sz="0" w:space="0" w:color="auto"/>
        <w:bottom w:val="none" w:sz="0" w:space="0" w:color="auto"/>
        <w:right w:val="none" w:sz="0" w:space="0" w:color="auto"/>
      </w:divBdr>
    </w:div>
    <w:div w:id="1679112019">
      <w:bodyDiv w:val="1"/>
      <w:marLeft w:val="0"/>
      <w:marRight w:val="0"/>
      <w:marTop w:val="0"/>
      <w:marBottom w:val="0"/>
      <w:divBdr>
        <w:top w:val="none" w:sz="0" w:space="0" w:color="auto"/>
        <w:left w:val="none" w:sz="0" w:space="0" w:color="auto"/>
        <w:bottom w:val="none" w:sz="0" w:space="0" w:color="auto"/>
        <w:right w:val="none" w:sz="0" w:space="0" w:color="auto"/>
      </w:divBdr>
    </w:div>
    <w:div w:id="1679505958">
      <w:bodyDiv w:val="1"/>
      <w:marLeft w:val="0"/>
      <w:marRight w:val="0"/>
      <w:marTop w:val="0"/>
      <w:marBottom w:val="0"/>
      <w:divBdr>
        <w:top w:val="none" w:sz="0" w:space="0" w:color="auto"/>
        <w:left w:val="none" w:sz="0" w:space="0" w:color="auto"/>
        <w:bottom w:val="none" w:sz="0" w:space="0" w:color="auto"/>
        <w:right w:val="none" w:sz="0" w:space="0" w:color="auto"/>
      </w:divBdr>
    </w:div>
    <w:div w:id="1681658735">
      <w:bodyDiv w:val="1"/>
      <w:marLeft w:val="0"/>
      <w:marRight w:val="0"/>
      <w:marTop w:val="0"/>
      <w:marBottom w:val="0"/>
      <w:divBdr>
        <w:top w:val="none" w:sz="0" w:space="0" w:color="auto"/>
        <w:left w:val="none" w:sz="0" w:space="0" w:color="auto"/>
        <w:bottom w:val="none" w:sz="0" w:space="0" w:color="auto"/>
        <w:right w:val="none" w:sz="0" w:space="0" w:color="auto"/>
      </w:divBdr>
    </w:div>
    <w:div w:id="1682971199">
      <w:bodyDiv w:val="1"/>
      <w:marLeft w:val="0"/>
      <w:marRight w:val="0"/>
      <w:marTop w:val="0"/>
      <w:marBottom w:val="0"/>
      <w:divBdr>
        <w:top w:val="none" w:sz="0" w:space="0" w:color="auto"/>
        <w:left w:val="none" w:sz="0" w:space="0" w:color="auto"/>
        <w:bottom w:val="none" w:sz="0" w:space="0" w:color="auto"/>
        <w:right w:val="none" w:sz="0" w:space="0" w:color="auto"/>
      </w:divBdr>
    </w:div>
    <w:div w:id="1683162974">
      <w:bodyDiv w:val="1"/>
      <w:marLeft w:val="0"/>
      <w:marRight w:val="0"/>
      <w:marTop w:val="0"/>
      <w:marBottom w:val="0"/>
      <w:divBdr>
        <w:top w:val="none" w:sz="0" w:space="0" w:color="auto"/>
        <w:left w:val="none" w:sz="0" w:space="0" w:color="auto"/>
        <w:bottom w:val="none" w:sz="0" w:space="0" w:color="auto"/>
        <w:right w:val="none" w:sz="0" w:space="0" w:color="auto"/>
      </w:divBdr>
    </w:div>
    <w:div w:id="1692565466">
      <w:bodyDiv w:val="1"/>
      <w:marLeft w:val="0"/>
      <w:marRight w:val="0"/>
      <w:marTop w:val="0"/>
      <w:marBottom w:val="0"/>
      <w:divBdr>
        <w:top w:val="none" w:sz="0" w:space="0" w:color="auto"/>
        <w:left w:val="none" w:sz="0" w:space="0" w:color="auto"/>
        <w:bottom w:val="none" w:sz="0" w:space="0" w:color="auto"/>
        <w:right w:val="none" w:sz="0" w:space="0" w:color="auto"/>
      </w:divBdr>
    </w:div>
    <w:div w:id="1693413076">
      <w:bodyDiv w:val="1"/>
      <w:marLeft w:val="0"/>
      <w:marRight w:val="0"/>
      <w:marTop w:val="0"/>
      <w:marBottom w:val="0"/>
      <w:divBdr>
        <w:top w:val="none" w:sz="0" w:space="0" w:color="auto"/>
        <w:left w:val="none" w:sz="0" w:space="0" w:color="auto"/>
        <w:bottom w:val="none" w:sz="0" w:space="0" w:color="auto"/>
        <w:right w:val="none" w:sz="0" w:space="0" w:color="auto"/>
      </w:divBdr>
    </w:div>
    <w:div w:id="1699816351">
      <w:bodyDiv w:val="1"/>
      <w:marLeft w:val="0"/>
      <w:marRight w:val="0"/>
      <w:marTop w:val="0"/>
      <w:marBottom w:val="0"/>
      <w:divBdr>
        <w:top w:val="none" w:sz="0" w:space="0" w:color="auto"/>
        <w:left w:val="none" w:sz="0" w:space="0" w:color="auto"/>
        <w:bottom w:val="none" w:sz="0" w:space="0" w:color="auto"/>
        <w:right w:val="none" w:sz="0" w:space="0" w:color="auto"/>
      </w:divBdr>
    </w:div>
    <w:div w:id="1701276465">
      <w:bodyDiv w:val="1"/>
      <w:marLeft w:val="0"/>
      <w:marRight w:val="0"/>
      <w:marTop w:val="0"/>
      <w:marBottom w:val="0"/>
      <w:divBdr>
        <w:top w:val="none" w:sz="0" w:space="0" w:color="auto"/>
        <w:left w:val="none" w:sz="0" w:space="0" w:color="auto"/>
        <w:bottom w:val="none" w:sz="0" w:space="0" w:color="auto"/>
        <w:right w:val="none" w:sz="0" w:space="0" w:color="auto"/>
      </w:divBdr>
    </w:div>
    <w:div w:id="1701667294">
      <w:bodyDiv w:val="1"/>
      <w:marLeft w:val="0"/>
      <w:marRight w:val="0"/>
      <w:marTop w:val="0"/>
      <w:marBottom w:val="0"/>
      <w:divBdr>
        <w:top w:val="none" w:sz="0" w:space="0" w:color="auto"/>
        <w:left w:val="none" w:sz="0" w:space="0" w:color="auto"/>
        <w:bottom w:val="none" w:sz="0" w:space="0" w:color="auto"/>
        <w:right w:val="none" w:sz="0" w:space="0" w:color="auto"/>
      </w:divBdr>
    </w:div>
    <w:div w:id="1704282444">
      <w:bodyDiv w:val="1"/>
      <w:marLeft w:val="0"/>
      <w:marRight w:val="0"/>
      <w:marTop w:val="0"/>
      <w:marBottom w:val="0"/>
      <w:divBdr>
        <w:top w:val="none" w:sz="0" w:space="0" w:color="auto"/>
        <w:left w:val="none" w:sz="0" w:space="0" w:color="auto"/>
        <w:bottom w:val="none" w:sz="0" w:space="0" w:color="auto"/>
        <w:right w:val="none" w:sz="0" w:space="0" w:color="auto"/>
      </w:divBdr>
    </w:div>
    <w:div w:id="1707363592">
      <w:bodyDiv w:val="1"/>
      <w:marLeft w:val="0"/>
      <w:marRight w:val="0"/>
      <w:marTop w:val="0"/>
      <w:marBottom w:val="0"/>
      <w:divBdr>
        <w:top w:val="none" w:sz="0" w:space="0" w:color="auto"/>
        <w:left w:val="none" w:sz="0" w:space="0" w:color="auto"/>
        <w:bottom w:val="none" w:sz="0" w:space="0" w:color="auto"/>
        <w:right w:val="none" w:sz="0" w:space="0" w:color="auto"/>
      </w:divBdr>
    </w:div>
    <w:div w:id="1714304279">
      <w:bodyDiv w:val="1"/>
      <w:marLeft w:val="0"/>
      <w:marRight w:val="0"/>
      <w:marTop w:val="0"/>
      <w:marBottom w:val="0"/>
      <w:divBdr>
        <w:top w:val="none" w:sz="0" w:space="0" w:color="auto"/>
        <w:left w:val="none" w:sz="0" w:space="0" w:color="auto"/>
        <w:bottom w:val="none" w:sz="0" w:space="0" w:color="auto"/>
        <w:right w:val="none" w:sz="0" w:space="0" w:color="auto"/>
      </w:divBdr>
    </w:div>
    <w:div w:id="1723407397">
      <w:bodyDiv w:val="1"/>
      <w:marLeft w:val="0"/>
      <w:marRight w:val="0"/>
      <w:marTop w:val="0"/>
      <w:marBottom w:val="0"/>
      <w:divBdr>
        <w:top w:val="none" w:sz="0" w:space="0" w:color="auto"/>
        <w:left w:val="none" w:sz="0" w:space="0" w:color="auto"/>
        <w:bottom w:val="none" w:sz="0" w:space="0" w:color="auto"/>
        <w:right w:val="none" w:sz="0" w:space="0" w:color="auto"/>
      </w:divBdr>
    </w:div>
    <w:div w:id="1730224992">
      <w:bodyDiv w:val="1"/>
      <w:marLeft w:val="0"/>
      <w:marRight w:val="0"/>
      <w:marTop w:val="0"/>
      <w:marBottom w:val="0"/>
      <w:divBdr>
        <w:top w:val="none" w:sz="0" w:space="0" w:color="auto"/>
        <w:left w:val="none" w:sz="0" w:space="0" w:color="auto"/>
        <w:bottom w:val="none" w:sz="0" w:space="0" w:color="auto"/>
        <w:right w:val="none" w:sz="0" w:space="0" w:color="auto"/>
      </w:divBdr>
    </w:div>
    <w:div w:id="1733263141">
      <w:bodyDiv w:val="1"/>
      <w:marLeft w:val="0"/>
      <w:marRight w:val="0"/>
      <w:marTop w:val="0"/>
      <w:marBottom w:val="0"/>
      <w:divBdr>
        <w:top w:val="none" w:sz="0" w:space="0" w:color="auto"/>
        <w:left w:val="none" w:sz="0" w:space="0" w:color="auto"/>
        <w:bottom w:val="none" w:sz="0" w:space="0" w:color="auto"/>
        <w:right w:val="none" w:sz="0" w:space="0" w:color="auto"/>
      </w:divBdr>
    </w:div>
    <w:div w:id="1748451398">
      <w:bodyDiv w:val="1"/>
      <w:marLeft w:val="0"/>
      <w:marRight w:val="0"/>
      <w:marTop w:val="0"/>
      <w:marBottom w:val="0"/>
      <w:divBdr>
        <w:top w:val="none" w:sz="0" w:space="0" w:color="auto"/>
        <w:left w:val="none" w:sz="0" w:space="0" w:color="auto"/>
        <w:bottom w:val="none" w:sz="0" w:space="0" w:color="auto"/>
        <w:right w:val="none" w:sz="0" w:space="0" w:color="auto"/>
      </w:divBdr>
    </w:div>
    <w:div w:id="1749187315">
      <w:bodyDiv w:val="1"/>
      <w:marLeft w:val="0"/>
      <w:marRight w:val="0"/>
      <w:marTop w:val="0"/>
      <w:marBottom w:val="0"/>
      <w:divBdr>
        <w:top w:val="none" w:sz="0" w:space="0" w:color="auto"/>
        <w:left w:val="none" w:sz="0" w:space="0" w:color="auto"/>
        <w:bottom w:val="none" w:sz="0" w:space="0" w:color="auto"/>
        <w:right w:val="none" w:sz="0" w:space="0" w:color="auto"/>
      </w:divBdr>
    </w:div>
    <w:div w:id="1753115586">
      <w:bodyDiv w:val="1"/>
      <w:marLeft w:val="0"/>
      <w:marRight w:val="0"/>
      <w:marTop w:val="0"/>
      <w:marBottom w:val="0"/>
      <w:divBdr>
        <w:top w:val="none" w:sz="0" w:space="0" w:color="auto"/>
        <w:left w:val="none" w:sz="0" w:space="0" w:color="auto"/>
        <w:bottom w:val="none" w:sz="0" w:space="0" w:color="auto"/>
        <w:right w:val="none" w:sz="0" w:space="0" w:color="auto"/>
      </w:divBdr>
    </w:div>
    <w:div w:id="1755324930">
      <w:bodyDiv w:val="1"/>
      <w:marLeft w:val="0"/>
      <w:marRight w:val="0"/>
      <w:marTop w:val="0"/>
      <w:marBottom w:val="0"/>
      <w:divBdr>
        <w:top w:val="none" w:sz="0" w:space="0" w:color="auto"/>
        <w:left w:val="none" w:sz="0" w:space="0" w:color="auto"/>
        <w:bottom w:val="none" w:sz="0" w:space="0" w:color="auto"/>
        <w:right w:val="none" w:sz="0" w:space="0" w:color="auto"/>
      </w:divBdr>
    </w:div>
    <w:div w:id="1764835784">
      <w:bodyDiv w:val="1"/>
      <w:marLeft w:val="0"/>
      <w:marRight w:val="0"/>
      <w:marTop w:val="0"/>
      <w:marBottom w:val="0"/>
      <w:divBdr>
        <w:top w:val="none" w:sz="0" w:space="0" w:color="auto"/>
        <w:left w:val="none" w:sz="0" w:space="0" w:color="auto"/>
        <w:bottom w:val="none" w:sz="0" w:space="0" w:color="auto"/>
        <w:right w:val="none" w:sz="0" w:space="0" w:color="auto"/>
      </w:divBdr>
    </w:div>
    <w:div w:id="1774204089">
      <w:bodyDiv w:val="1"/>
      <w:marLeft w:val="0"/>
      <w:marRight w:val="0"/>
      <w:marTop w:val="0"/>
      <w:marBottom w:val="0"/>
      <w:divBdr>
        <w:top w:val="none" w:sz="0" w:space="0" w:color="auto"/>
        <w:left w:val="none" w:sz="0" w:space="0" w:color="auto"/>
        <w:bottom w:val="none" w:sz="0" w:space="0" w:color="auto"/>
        <w:right w:val="none" w:sz="0" w:space="0" w:color="auto"/>
      </w:divBdr>
    </w:div>
    <w:div w:id="1783261903">
      <w:bodyDiv w:val="1"/>
      <w:marLeft w:val="0"/>
      <w:marRight w:val="0"/>
      <w:marTop w:val="0"/>
      <w:marBottom w:val="0"/>
      <w:divBdr>
        <w:top w:val="none" w:sz="0" w:space="0" w:color="auto"/>
        <w:left w:val="none" w:sz="0" w:space="0" w:color="auto"/>
        <w:bottom w:val="none" w:sz="0" w:space="0" w:color="auto"/>
        <w:right w:val="none" w:sz="0" w:space="0" w:color="auto"/>
      </w:divBdr>
    </w:div>
    <w:div w:id="1792243261">
      <w:bodyDiv w:val="1"/>
      <w:marLeft w:val="0"/>
      <w:marRight w:val="0"/>
      <w:marTop w:val="0"/>
      <w:marBottom w:val="0"/>
      <w:divBdr>
        <w:top w:val="none" w:sz="0" w:space="0" w:color="auto"/>
        <w:left w:val="none" w:sz="0" w:space="0" w:color="auto"/>
        <w:bottom w:val="none" w:sz="0" w:space="0" w:color="auto"/>
        <w:right w:val="none" w:sz="0" w:space="0" w:color="auto"/>
      </w:divBdr>
    </w:div>
    <w:div w:id="1798064523">
      <w:bodyDiv w:val="1"/>
      <w:marLeft w:val="0"/>
      <w:marRight w:val="0"/>
      <w:marTop w:val="0"/>
      <w:marBottom w:val="0"/>
      <w:divBdr>
        <w:top w:val="none" w:sz="0" w:space="0" w:color="auto"/>
        <w:left w:val="none" w:sz="0" w:space="0" w:color="auto"/>
        <w:bottom w:val="none" w:sz="0" w:space="0" w:color="auto"/>
        <w:right w:val="none" w:sz="0" w:space="0" w:color="auto"/>
      </w:divBdr>
    </w:div>
    <w:div w:id="1815877327">
      <w:bodyDiv w:val="1"/>
      <w:marLeft w:val="0"/>
      <w:marRight w:val="0"/>
      <w:marTop w:val="0"/>
      <w:marBottom w:val="0"/>
      <w:divBdr>
        <w:top w:val="none" w:sz="0" w:space="0" w:color="auto"/>
        <w:left w:val="none" w:sz="0" w:space="0" w:color="auto"/>
        <w:bottom w:val="none" w:sz="0" w:space="0" w:color="auto"/>
        <w:right w:val="none" w:sz="0" w:space="0" w:color="auto"/>
      </w:divBdr>
    </w:div>
    <w:div w:id="1826824200">
      <w:bodyDiv w:val="1"/>
      <w:marLeft w:val="0"/>
      <w:marRight w:val="0"/>
      <w:marTop w:val="0"/>
      <w:marBottom w:val="0"/>
      <w:divBdr>
        <w:top w:val="none" w:sz="0" w:space="0" w:color="auto"/>
        <w:left w:val="none" w:sz="0" w:space="0" w:color="auto"/>
        <w:bottom w:val="none" w:sz="0" w:space="0" w:color="auto"/>
        <w:right w:val="none" w:sz="0" w:space="0" w:color="auto"/>
      </w:divBdr>
    </w:div>
    <w:div w:id="1835534186">
      <w:bodyDiv w:val="1"/>
      <w:marLeft w:val="0"/>
      <w:marRight w:val="0"/>
      <w:marTop w:val="0"/>
      <w:marBottom w:val="0"/>
      <w:divBdr>
        <w:top w:val="none" w:sz="0" w:space="0" w:color="auto"/>
        <w:left w:val="none" w:sz="0" w:space="0" w:color="auto"/>
        <w:bottom w:val="none" w:sz="0" w:space="0" w:color="auto"/>
        <w:right w:val="none" w:sz="0" w:space="0" w:color="auto"/>
      </w:divBdr>
    </w:div>
    <w:div w:id="1838181828">
      <w:bodyDiv w:val="1"/>
      <w:marLeft w:val="0"/>
      <w:marRight w:val="0"/>
      <w:marTop w:val="0"/>
      <w:marBottom w:val="0"/>
      <w:divBdr>
        <w:top w:val="none" w:sz="0" w:space="0" w:color="auto"/>
        <w:left w:val="none" w:sz="0" w:space="0" w:color="auto"/>
        <w:bottom w:val="none" w:sz="0" w:space="0" w:color="auto"/>
        <w:right w:val="none" w:sz="0" w:space="0" w:color="auto"/>
      </w:divBdr>
    </w:div>
    <w:div w:id="1843623195">
      <w:bodyDiv w:val="1"/>
      <w:marLeft w:val="0"/>
      <w:marRight w:val="0"/>
      <w:marTop w:val="0"/>
      <w:marBottom w:val="0"/>
      <w:divBdr>
        <w:top w:val="none" w:sz="0" w:space="0" w:color="auto"/>
        <w:left w:val="none" w:sz="0" w:space="0" w:color="auto"/>
        <w:bottom w:val="none" w:sz="0" w:space="0" w:color="auto"/>
        <w:right w:val="none" w:sz="0" w:space="0" w:color="auto"/>
      </w:divBdr>
    </w:div>
    <w:div w:id="1844012440">
      <w:bodyDiv w:val="1"/>
      <w:marLeft w:val="0"/>
      <w:marRight w:val="0"/>
      <w:marTop w:val="0"/>
      <w:marBottom w:val="0"/>
      <w:divBdr>
        <w:top w:val="none" w:sz="0" w:space="0" w:color="auto"/>
        <w:left w:val="none" w:sz="0" w:space="0" w:color="auto"/>
        <w:bottom w:val="none" w:sz="0" w:space="0" w:color="auto"/>
        <w:right w:val="none" w:sz="0" w:space="0" w:color="auto"/>
      </w:divBdr>
    </w:div>
    <w:div w:id="1853494262">
      <w:bodyDiv w:val="1"/>
      <w:marLeft w:val="0"/>
      <w:marRight w:val="0"/>
      <w:marTop w:val="0"/>
      <w:marBottom w:val="0"/>
      <w:divBdr>
        <w:top w:val="none" w:sz="0" w:space="0" w:color="auto"/>
        <w:left w:val="none" w:sz="0" w:space="0" w:color="auto"/>
        <w:bottom w:val="none" w:sz="0" w:space="0" w:color="auto"/>
        <w:right w:val="none" w:sz="0" w:space="0" w:color="auto"/>
      </w:divBdr>
    </w:div>
    <w:div w:id="1853495318">
      <w:bodyDiv w:val="1"/>
      <w:marLeft w:val="0"/>
      <w:marRight w:val="0"/>
      <w:marTop w:val="0"/>
      <w:marBottom w:val="0"/>
      <w:divBdr>
        <w:top w:val="none" w:sz="0" w:space="0" w:color="auto"/>
        <w:left w:val="none" w:sz="0" w:space="0" w:color="auto"/>
        <w:bottom w:val="none" w:sz="0" w:space="0" w:color="auto"/>
        <w:right w:val="none" w:sz="0" w:space="0" w:color="auto"/>
      </w:divBdr>
    </w:div>
    <w:div w:id="1862543682">
      <w:bodyDiv w:val="1"/>
      <w:marLeft w:val="0"/>
      <w:marRight w:val="0"/>
      <w:marTop w:val="0"/>
      <w:marBottom w:val="0"/>
      <w:divBdr>
        <w:top w:val="none" w:sz="0" w:space="0" w:color="auto"/>
        <w:left w:val="none" w:sz="0" w:space="0" w:color="auto"/>
        <w:bottom w:val="none" w:sz="0" w:space="0" w:color="auto"/>
        <w:right w:val="none" w:sz="0" w:space="0" w:color="auto"/>
      </w:divBdr>
    </w:div>
    <w:div w:id="1869173133">
      <w:bodyDiv w:val="1"/>
      <w:marLeft w:val="0"/>
      <w:marRight w:val="0"/>
      <w:marTop w:val="0"/>
      <w:marBottom w:val="0"/>
      <w:divBdr>
        <w:top w:val="none" w:sz="0" w:space="0" w:color="auto"/>
        <w:left w:val="none" w:sz="0" w:space="0" w:color="auto"/>
        <w:bottom w:val="none" w:sz="0" w:space="0" w:color="auto"/>
        <w:right w:val="none" w:sz="0" w:space="0" w:color="auto"/>
      </w:divBdr>
    </w:div>
    <w:div w:id="1871844528">
      <w:bodyDiv w:val="1"/>
      <w:marLeft w:val="0"/>
      <w:marRight w:val="0"/>
      <w:marTop w:val="0"/>
      <w:marBottom w:val="0"/>
      <w:divBdr>
        <w:top w:val="none" w:sz="0" w:space="0" w:color="auto"/>
        <w:left w:val="none" w:sz="0" w:space="0" w:color="auto"/>
        <w:bottom w:val="none" w:sz="0" w:space="0" w:color="auto"/>
        <w:right w:val="none" w:sz="0" w:space="0" w:color="auto"/>
      </w:divBdr>
    </w:div>
    <w:div w:id="1874078685">
      <w:bodyDiv w:val="1"/>
      <w:marLeft w:val="0"/>
      <w:marRight w:val="0"/>
      <w:marTop w:val="0"/>
      <w:marBottom w:val="0"/>
      <w:divBdr>
        <w:top w:val="none" w:sz="0" w:space="0" w:color="auto"/>
        <w:left w:val="none" w:sz="0" w:space="0" w:color="auto"/>
        <w:bottom w:val="none" w:sz="0" w:space="0" w:color="auto"/>
        <w:right w:val="none" w:sz="0" w:space="0" w:color="auto"/>
      </w:divBdr>
    </w:div>
    <w:div w:id="1876000693">
      <w:bodyDiv w:val="1"/>
      <w:marLeft w:val="0"/>
      <w:marRight w:val="0"/>
      <w:marTop w:val="0"/>
      <w:marBottom w:val="0"/>
      <w:divBdr>
        <w:top w:val="none" w:sz="0" w:space="0" w:color="auto"/>
        <w:left w:val="none" w:sz="0" w:space="0" w:color="auto"/>
        <w:bottom w:val="none" w:sz="0" w:space="0" w:color="auto"/>
        <w:right w:val="none" w:sz="0" w:space="0" w:color="auto"/>
      </w:divBdr>
    </w:div>
    <w:div w:id="1879969351">
      <w:bodyDiv w:val="1"/>
      <w:marLeft w:val="0"/>
      <w:marRight w:val="0"/>
      <w:marTop w:val="0"/>
      <w:marBottom w:val="0"/>
      <w:divBdr>
        <w:top w:val="none" w:sz="0" w:space="0" w:color="auto"/>
        <w:left w:val="none" w:sz="0" w:space="0" w:color="auto"/>
        <w:bottom w:val="none" w:sz="0" w:space="0" w:color="auto"/>
        <w:right w:val="none" w:sz="0" w:space="0" w:color="auto"/>
      </w:divBdr>
    </w:div>
    <w:div w:id="1882596107">
      <w:bodyDiv w:val="1"/>
      <w:marLeft w:val="0"/>
      <w:marRight w:val="0"/>
      <w:marTop w:val="0"/>
      <w:marBottom w:val="0"/>
      <w:divBdr>
        <w:top w:val="none" w:sz="0" w:space="0" w:color="auto"/>
        <w:left w:val="none" w:sz="0" w:space="0" w:color="auto"/>
        <w:bottom w:val="none" w:sz="0" w:space="0" w:color="auto"/>
        <w:right w:val="none" w:sz="0" w:space="0" w:color="auto"/>
      </w:divBdr>
    </w:div>
    <w:div w:id="1884830302">
      <w:bodyDiv w:val="1"/>
      <w:marLeft w:val="0"/>
      <w:marRight w:val="0"/>
      <w:marTop w:val="0"/>
      <w:marBottom w:val="0"/>
      <w:divBdr>
        <w:top w:val="none" w:sz="0" w:space="0" w:color="auto"/>
        <w:left w:val="none" w:sz="0" w:space="0" w:color="auto"/>
        <w:bottom w:val="none" w:sz="0" w:space="0" w:color="auto"/>
        <w:right w:val="none" w:sz="0" w:space="0" w:color="auto"/>
      </w:divBdr>
    </w:div>
    <w:div w:id="1889994692">
      <w:bodyDiv w:val="1"/>
      <w:marLeft w:val="0"/>
      <w:marRight w:val="0"/>
      <w:marTop w:val="0"/>
      <w:marBottom w:val="0"/>
      <w:divBdr>
        <w:top w:val="none" w:sz="0" w:space="0" w:color="auto"/>
        <w:left w:val="none" w:sz="0" w:space="0" w:color="auto"/>
        <w:bottom w:val="none" w:sz="0" w:space="0" w:color="auto"/>
        <w:right w:val="none" w:sz="0" w:space="0" w:color="auto"/>
      </w:divBdr>
    </w:div>
    <w:div w:id="1907565631">
      <w:bodyDiv w:val="1"/>
      <w:marLeft w:val="0"/>
      <w:marRight w:val="0"/>
      <w:marTop w:val="0"/>
      <w:marBottom w:val="0"/>
      <w:divBdr>
        <w:top w:val="none" w:sz="0" w:space="0" w:color="auto"/>
        <w:left w:val="none" w:sz="0" w:space="0" w:color="auto"/>
        <w:bottom w:val="none" w:sz="0" w:space="0" w:color="auto"/>
        <w:right w:val="none" w:sz="0" w:space="0" w:color="auto"/>
      </w:divBdr>
    </w:div>
    <w:div w:id="1909655075">
      <w:bodyDiv w:val="1"/>
      <w:marLeft w:val="0"/>
      <w:marRight w:val="0"/>
      <w:marTop w:val="0"/>
      <w:marBottom w:val="0"/>
      <w:divBdr>
        <w:top w:val="none" w:sz="0" w:space="0" w:color="auto"/>
        <w:left w:val="none" w:sz="0" w:space="0" w:color="auto"/>
        <w:bottom w:val="none" w:sz="0" w:space="0" w:color="auto"/>
        <w:right w:val="none" w:sz="0" w:space="0" w:color="auto"/>
      </w:divBdr>
    </w:div>
    <w:div w:id="1926066023">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32933176">
      <w:bodyDiv w:val="1"/>
      <w:marLeft w:val="0"/>
      <w:marRight w:val="0"/>
      <w:marTop w:val="0"/>
      <w:marBottom w:val="0"/>
      <w:divBdr>
        <w:top w:val="none" w:sz="0" w:space="0" w:color="auto"/>
        <w:left w:val="none" w:sz="0" w:space="0" w:color="auto"/>
        <w:bottom w:val="none" w:sz="0" w:space="0" w:color="auto"/>
        <w:right w:val="none" w:sz="0" w:space="0" w:color="auto"/>
      </w:divBdr>
    </w:div>
    <w:div w:id="1937249075">
      <w:bodyDiv w:val="1"/>
      <w:marLeft w:val="0"/>
      <w:marRight w:val="0"/>
      <w:marTop w:val="0"/>
      <w:marBottom w:val="0"/>
      <w:divBdr>
        <w:top w:val="none" w:sz="0" w:space="0" w:color="auto"/>
        <w:left w:val="none" w:sz="0" w:space="0" w:color="auto"/>
        <w:bottom w:val="none" w:sz="0" w:space="0" w:color="auto"/>
        <w:right w:val="none" w:sz="0" w:space="0" w:color="auto"/>
      </w:divBdr>
    </w:div>
    <w:div w:id="1939867016">
      <w:bodyDiv w:val="1"/>
      <w:marLeft w:val="0"/>
      <w:marRight w:val="0"/>
      <w:marTop w:val="0"/>
      <w:marBottom w:val="0"/>
      <w:divBdr>
        <w:top w:val="none" w:sz="0" w:space="0" w:color="auto"/>
        <w:left w:val="none" w:sz="0" w:space="0" w:color="auto"/>
        <w:bottom w:val="none" w:sz="0" w:space="0" w:color="auto"/>
        <w:right w:val="none" w:sz="0" w:space="0" w:color="auto"/>
      </w:divBdr>
    </w:div>
    <w:div w:id="1943295905">
      <w:bodyDiv w:val="1"/>
      <w:marLeft w:val="0"/>
      <w:marRight w:val="0"/>
      <w:marTop w:val="0"/>
      <w:marBottom w:val="0"/>
      <w:divBdr>
        <w:top w:val="none" w:sz="0" w:space="0" w:color="auto"/>
        <w:left w:val="none" w:sz="0" w:space="0" w:color="auto"/>
        <w:bottom w:val="none" w:sz="0" w:space="0" w:color="auto"/>
        <w:right w:val="none" w:sz="0" w:space="0" w:color="auto"/>
      </w:divBdr>
    </w:div>
    <w:div w:id="1944917399">
      <w:bodyDiv w:val="1"/>
      <w:marLeft w:val="0"/>
      <w:marRight w:val="0"/>
      <w:marTop w:val="0"/>
      <w:marBottom w:val="0"/>
      <w:divBdr>
        <w:top w:val="none" w:sz="0" w:space="0" w:color="auto"/>
        <w:left w:val="none" w:sz="0" w:space="0" w:color="auto"/>
        <w:bottom w:val="none" w:sz="0" w:space="0" w:color="auto"/>
        <w:right w:val="none" w:sz="0" w:space="0" w:color="auto"/>
      </w:divBdr>
    </w:div>
    <w:div w:id="1947611276">
      <w:bodyDiv w:val="1"/>
      <w:marLeft w:val="0"/>
      <w:marRight w:val="0"/>
      <w:marTop w:val="0"/>
      <w:marBottom w:val="0"/>
      <w:divBdr>
        <w:top w:val="none" w:sz="0" w:space="0" w:color="auto"/>
        <w:left w:val="none" w:sz="0" w:space="0" w:color="auto"/>
        <w:bottom w:val="none" w:sz="0" w:space="0" w:color="auto"/>
        <w:right w:val="none" w:sz="0" w:space="0" w:color="auto"/>
      </w:divBdr>
    </w:div>
    <w:div w:id="1953903763">
      <w:bodyDiv w:val="1"/>
      <w:marLeft w:val="0"/>
      <w:marRight w:val="0"/>
      <w:marTop w:val="0"/>
      <w:marBottom w:val="0"/>
      <w:divBdr>
        <w:top w:val="none" w:sz="0" w:space="0" w:color="auto"/>
        <w:left w:val="none" w:sz="0" w:space="0" w:color="auto"/>
        <w:bottom w:val="none" w:sz="0" w:space="0" w:color="auto"/>
        <w:right w:val="none" w:sz="0" w:space="0" w:color="auto"/>
      </w:divBdr>
    </w:div>
    <w:div w:id="1957176855">
      <w:bodyDiv w:val="1"/>
      <w:marLeft w:val="0"/>
      <w:marRight w:val="0"/>
      <w:marTop w:val="0"/>
      <w:marBottom w:val="0"/>
      <w:divBdr>
        <w:top w:val="none" w:sz="0" w:space="0" w:color="auto"/>
        <w:left w:val="none" w:sz="0" w:space="0" w:color="auto"/>
        <w:bottom w:val="none" w:sz="0" w:space="0" w:color="auto"/>
        <w:right w:val="none" w:sz="0" w:space="0" w:color="auto"/>
      </w:divBdr>
    </w:div>
    <w:div w:id="1965306343">
      <w:bodyDiv w:val="1"/>
      <w:marLeft w:val="0"/>
      <w:marRight w:val="0"/>
      <w:marTop w:val="0"/>
      <w:marBottom w:val="0"/>
      <w:divBdr>
        <w:top w:val="none" w:sz="0" w:space="0" w:color="auto"/>
        <w:left w:val="none" w:sz="0" w:space="0" w:color="auto"/>
        <w:bottom w:val="none" w:sz="0" w:space="0" w:color="auto"/>
        <w:right w:val="none" w:sz="0" w:space="0" w:color="auto"/>
      </w:divBdr>
    </w:div>
    <w:div w:id="1985423994">
      <w:bodyDiv w:val="1"/>
      <w:marLeft w:val="0"/>
      <w:marRight w:val="0"/>
      <w:marTop w:val="0"/>
      <w:marBottom w:val="0"/>
      <w:divBdr>
        <w:top w:val="none" w:sz="0" w:space="0" w:color="auto"/>
        <w:left w:val="none" w:sz="0" w:space="0" w:color="auto"/>
        <w:bottom w:val="none" w:sz="0" w:space="0" w:color="auto"/>
        <w:right w:val="none" w:sz="0" w:space="0" w:color="auto"/>
      </w:divBdr>
    </w:div>
    <w:div w:id="1986932435">
      <w:bodyDiv w:val="1"/>
      <w:marLeft w:val="0"/>
      <w:marRight w:val="0"/>
      <w:marTop w:val="0"/>
      <w:marBottom w:val="0"/>
      <w:divBdr>
        <w:top w:val="none" w:sz="0" w:space="0" w:color="auto"/>
        <w:left w:val="none" w:sz="0" w:space="0" w:color="auto"/>
        <w:bottom w:val="none" w:sz="0" w:space="0" w:color="auto"/>
        <w:right w:val="none" w:sz="0" w:space="0" w:color="auto"/>
      </w:divBdr>
    </w:div>
    <w:div w:id="1991127189">
      <w:bodyDiv w:val="1"/>
      <w:marLeft w:val="0"/>
      <w:marRight w:val="0"/>
      <w:marTop w:val="0"/>
      <w:marBottom w:val="0"/>
      <w:divBdr>
        <w:top w:val="none" w:sz="0" w:space="0" w:color="auto"/>
        <w:left w:val="none" w:sz="0" w:space="0" w:color="auto"/>
        <w:bottom w:val="none" w:sz="0" w:space="0" w:color="auto"/>
        <w:right w:val="none" w:sz="0" w:space="0" w:color="auto"/>
      </w:divBdr>
    </w:div>
    <w:div w:id="1994332367">
      <w:bodyDiv w:val="1"/>
      <w:marLeft w:val="0"/>
      <w:marRight w:val="0"/>
      <w:marTop w:val="0"/>
      <w:marBottom w:val="0"/>
      <w:divBdr>
        <w:top w:val="none" w:sz="0" w:space="0" w:color="auto"/>
        <w:left w:val="none" w:sz="0" w:space="0" w:color="auto"/>
        <w:bottom w:val="none" w:sz="0" w:space="0" w:color="auto"/>
        <w:right w:val="none" w:sz="0" w:space="0" w:color="auto"/>
      </w:divBdr>
    </w:div>
    <w:div w:id="1997561986">
      <w:bodyDiv w:val="1"/>
      <w:marLeft w:val="0"/>
      <w:marRight w:val="0"/>
      <w:marTop w:val="0"/>
      <w:marBottom w:val="0"/>
      <w:divBdr>
        <w:top w:val="none" w:sz="0" w:space="0" w:color="auto"/>
        <w:left w:val="none" w:sz="0" w:space="0" w:color="auto"/>
        <w:bottom w:val="none" w:sz="0" w:space="0" w:color="auto"/>
        <w:right w:val="none" w:sz="0" w:space="0" w:color="auto"/>
      </w:divBdr>
    </w:div>
    <w:div w:id="1998263606">
      <w:bodyDiv w:val="1"/>
      <w:marLeft w:val="0"/>
      <w:marRight w:val="0"/>
      <w:marTop w:val="0"/>
      <w:marBottom w:val="0"/>
      <w:divBdr>
        <w:top w:val="none" w:sz="0" w:space="0" w:color="auto"/>
        <w:left w:val="none" w:sz="0" w:space="0" w:color="auto"/>
        <w:bottom w:val="none" w:sz="0" w:space="0" w:color="auto"/>
        <w:right w:val="none" w:sz="0" w:space="0" w:color="auto"/>
      </w:divBdr>
    </w:div>
    <w:div w:id="2002926856">
      <w:bodyDiv w:val="1"/>
      <w:marLeft w:val="0"/>
      <w:marRight w:val="0"/>
      <w:marTop w:val="0"/>
      <w:marBottom w:val="0"/>
      <w:divBdr>
        <w:top w:val="none" w:sz="0" w:space="0" w:color="auto"/>
        <w:left w:val="none" w:sz="0" w:space="0" w:color="auto"/>
        <w:bottom w:val="none" w:sz="0" w:space="0" w:color="auto"/>
        <w:right w:val="none" w:sz="0" w:space="0" w:color="auto"/>
      </w:divBdr>
    </w:div>
    <w:div w:id="2013139480">
      <w:bodyDiv w:val="1"/>
      <w:marLeft w:val="0"/>
      <w:marRight w:val="0"/>
      <w:marTop w:val="0"/>
      <w:marBottom w:val="0"/>
      <w:divBdr>
        <w:top w:val="none" w:sz="0" w:space="0" w:color="auto"/>
        <w:left w:val="none" w:sz="0" w:space="0" w:color="auto"/>
        <w:bottom w:val="none" w:sz="0" w:space="0" w:color="auto"/>
        <w:right w:val="none" w:sz="0" w:space="0" w:color="auto"/>
      </w:divBdr>
    </w:div>
    <w:div w:id="2013491066">
      <w:bodyDiv w:val="1"/>
      <w:marLeft w:val="0"/>
      <w:marRight w:val="0"/>
      <w:marTop w:val="0"/>
      <w:marBottom w:val="0"/>
      <w:divBdr>
        <w:top w:val="none" w:sz="0" w:space="0" w:color="auto"/>
        <w:left w:val="none" w:sz="0" w:space="0" w:color="auto"/>
        <w:bottom w:val="none" w:sz="0" w:space="0" w:color="auto"/>
        <w:right w:val="none" w:sz="0" w:space="0" w:color="auto"/>
      </w:divBdr>
    </w:div>
    <w:div w:id="2013678515">
      <w:bodyDiv w:val="1"/>
      <w:marLeft w:val="0"/>
      <w:marRight w:val="0"/>
      <w:marTop w:val="0"/>
      <w:marBottom w:val="0"/>
      <w:divBdr>
        <w:top w:val="none" w:sz="0" w:space="0" w:color="auto"/>
        <w:left w:val="none" w:sz="0" w:space="0" w:color="auto"/>
        <w:bottom w:val="none" w:sz="0" w:space="0" w:color="auto"/>
        <w:right w:val="none" w:sz="0" w:space="0" w:color="auto"/>
      </w:divBdr>
    </w:div>
    <w:div w:id="2016150456">
      <w:bodyDiv w:val="1"/>
      <w:marLeft w:val="0"/>
      <w:marRight w:val="0"/>
      <w:marTop w:val="0"/>
      <w:marBottom w:val="0"/>
      <w:divBdr>
        <w:top w:val="none" w:sz="0" w:space="0" w:color="auto"/>
        <w:left w:val="none" w:sz="0" w:space="0" w:color="auto"/>
        <w:bottom w:val="none" w:sz="0" w:space="0" w:color="auto"/>
        <w:right w:val="none" w:sz="0" w:space="0" w:color="auto"/>
      </w:divBdr>
    </w:div>
    <w:div w:id="2019697476">
      <w:bodyDiv w:val="1"/>
      <w:marLeft w:val="0"/>
      <w:marRight w:val="0"/>
      <w:marTop w:val="0"/>
      <w:marBottom w:val="0"/>
      <w:divBdr>
        <w:top w:val="none" w:sz="0" w:space="0" w:color="auto"/>
        <w:left w:val="none" w:sz="0" w:space="0" w:color="auto"/>
        <w:bottom w:val="none" w:sz="0" w:space="0" w:color="auto"/>
        <w:right w:val="none" w:sz="0" w:space="0" w:color="auto"/>
      </w:divBdr>
    </w:div>
    <w:div w:id="2028286943">
      <w:bodyDiv w:val="1"/>
      <w:marLeft w:val="0"/>
      <w:marRight w:val="0"/>
      <w:marTop w:val="0"/>
      <w:marBottom w:val="0"/>
      <w:divBdr>
        <w:top w:val="none" w:sz="0" w:space="0" w:color="auto"/>
        <w:left w:val="none" w:sz="0" w:space="0" w:color="auto"/>
        <w:bottom w:val="none" w:sz="0" w:space="0" w:color="auto"/>
        <w:right w:val="none" w:sz="0" w:space="0" w:color="auto"/>
      </w:divBdr>
    </w:div>
    <w:div w:id="2041346832">
      <w:bodyDiv w:val="1"/>
      <w:marLeft w:val="0"/>
      <w:marRight w:val="0"/>
      <w:marTop w:val="0"/>
      <w:marBottom w:val="0"/>
      <w:divBdr>
        <w:top w:val="none" w:sz="0" w:space="0" w:color="auto"/>
        <w:left w:val="none" w:sz="0" w:space="0" w:color="auto"/>
        <w:bottom w:val="none" w:sz="0" w:space="0" w:color="auto"/>
        <w:right w:val="none" w:sz="0" w:space="0" w:color="auto"/>
      </w:divBdr>
    </w:div>
    <w:div w:id="2053461713">
      <w:bodyDiv w:val="1"/>
      <w:marLeft w:val="0"/>
      <w:marRight w:val="0"/>
      <w:marTop w:val="0"/>
      <w:marBottom w:val="0"/>
      <w:divBdr>
        <w:top w:val="none" w:sz="0" w:space="0" w:color="auto"/>
        <w:left w:val="none" w:sz="0" w:space="0" w:color="auto"/>
        <w:bottom w:val="none" w:sz="0" w:space="0" w:color="auto"/>
        <w:right w:val="none" w:sz="0" w:space="0" w:color="auto"/>
      </w:divBdr>
    </w:div>
    <w:div w:id="2053842717">
      <w:bodyDiv w:val="1"/>
      <w:marLeft w:val="0"/>
      <w:marRight w:val="0"/>
      <w:marTop w:val="0"/>
      <w:marBottom w:val="0"/>
      <w:divBdr>
        <w:top w:val="none" w:sz="0" w:space="0" w:color="auto"/>
        <w:left w:val="none" w:sz="0" w:space="0" w:color="auto"/>
        <w:bottom w:val="none" w:sz="0" w:space="0" w:color="auto"/>
        <w:right w:val="none" w:sz="0" w:space="0" w:color="auto"/>
      </w:divBdr>
    </w:div>
    <w:div w:id="2054648126">
      <w:bodyDiv w:val="1"/>
      <w:marLeft w:val="0"/>
      <w:marRight w:val="0"/>
      <w:marTop w:val="0"/>
      <w:marBottom w:val="0"/>
      <w:divBdr>
        <w:top w:val="none" w:sz="0" w:space="0" w:color="auto"/>
        <w:left w:val="none" w:sz="0" w:space="0" w:color="auto"/>
        <w:bottom w:val="none" w:sz="0" w:space="0" w:color="auto"/>
        <w:right w:val="none" w:sz="0" w:space="0" w:color="auto"/>
      </w:divBdr>
    </w:div>
    <w:div w:id="2060474291">
      <w:bodyDiv w:val="1"/>
      <w:marLeft w:val="0"/>
      <w:marRight w:val="0"/>
      <w:marTop w:val="0"/>
      <w:marBottom w:val="0"/>
      <w:divBdr>
        <w:top w:val="none" w:sz="0" w:space="0" w:color="auto"/>
        <w:left w:val="none" w:sz="0" w:space="0" w:color="auto"/>
        <w:bottom w:val="none" w:sz="0" w:space="0" w:color="auto"/>
        <w:right w:val="none" w:sz="0" w:space="0" w:color="auto"/>
      </w:divBdr>
    </w:div>
    <w:div w:id="2063289077">
      <w:bodyDiv w:val="1"/>
      <w:marLeft w:val="0"/>
      <w:marRight w:val="0"/>
      <w:marTop w:val="0"/>
      <w:marBottom w:val="0"/>
      <w:divBdr>
        <w:top w:val="none" w:sz="0" w:space="0" w:color="auto"/>
        <w:left w:val="none" w:sz="0" w:space="0" w:color="auto"/>
        <w:bottom w:val="none" w:sz="0" w:space="0" w:color="auto"/>
        <w:right w:val="none" w:sz="0" w:space="0" w:color="auto"/>
      </w:divBdr>
    </w:div>
    <w:div w:id="2064669501">
      <w:bodyDiv w:val="1"/>
      <w:marLeft w:val="0"/>
      <w:marRight w:val="0"/>
      <w:marTop w:val="0"/>
      <w:marBottom w:val="0"/>
      <w:divBdr>
        <w:top w:val="none" w:sz="0" w:space="0" w:color="auto"/>
        <w:left w:val="none" w:sz="0" w:space="0" w:color="auto"/>
        <w:bottom w:val="none" w:sz="0" w:space="0" w:color="auto"/>
        <w:right w:val="none" w:sz="0" w:space="0" w:color="auto"/>
      </w:divBdr>
    </w:div>
    <w:div w:id="2066369065">
      <w:bodyDiv w:val="1"/>
      <w:marLeft w:val="0"/>
      <w:marRight w:val="0"/>
      <w:marTop w:val="0"/>
      <w:marBottom w:val="0"/>
      <w:divBdr>
        <w:top w:val="none" w:sz="0" w:space="0" w:color="auto"/>
        <w:left w:val="none" w:sz="0" w:space="0" w:color="auto"/>
        <w:bottom w:val="none" w:sz="0" w:space="0" w:color="auto"/>
        <w:right w:val="none" w:sz="0" w:space="0" w:color="auto"/>
      </w:divBdr>
    </w:div>
    <w:div w:id="2066558367">
      <w:bodyDiv w:val="1"/>
      <w:marLeft w:val="0"/>
      <w:marRight w:val="0"/>
      <w:marTop w:val="0"/>
      <w:marBottom w:val="0"/>
      <w:divBdr>
        <w:top w:val="none" w:sz="0" w:space="0" w:color="auto"/>
        <w:left w:val="none" w:sz="0" w:space="0" w:color="auto"/>
        <w:bottom w:val="none" w:sz="0" w:space="0" w:color="auto"/>
        <w:right w:val="none" w:sz="0" w:space="0" w:color="auto"/>
      </w:divBdr>
    </w:div>
    <w:div w:id="2075010884">
      <w:bodyDiv w:val="1"/>
      <w:marLeft w:val="0"/>
      <w:marRight w:val="0"/>
      <w:marTop w:val="0"/>
      <w:marBottom w:val="0"/>
      <w:divBdr>
        <w:top w:val="none" w:sz="0" w:space="0" w:color="auto"/>
        <w:left w:val="none" w:sz="0" w:space="0" w:color="auto"/>
        <w:bottom w:val="none" w:sz="0" w:space="0" w:color="auto"/>
        <w:right w:val="none" w:sz="0" w:space="0" w:color="auto"/>
      </w:divBdr>
    </w:div>
    <w:div w:id="2076509909">
      <w:bodyDiv w:val="1"/>
      <w:marLeft w:val="0"/>
      <w:marRight w:val="0"/>
      <w:marTop w:val="0"/>
      <w:marBottom w:val="0"/>
      <w:divBdr>
        <w:top w:val="none" w:sz="0" w:space="0" w:color="auto"/>
        <w:left w:val="none" w:sz="0" w:space="0" w:color="auto"/>
        <w:bottom w:val="none" w:sz="0" w:space="0" w:color="auto"/>
        <w:right w:val="none" w:sz="0" w:space="0" w:color="auto"/>
      </w:divBdr>
    </w:div>
    <w:div w:id="2077583806">
      <w:bodyDiv w:val="1"/>
      <w:marLeft w:val="0"/>
      <w:marRight w:val="0"/>
      <w:marTop w:val="0"/>
      <w:marBottom w:val="0"/>
      <w:divBdr>
        <w:top w:val="none" w:sz="0" w:space="0" w:color="auto"/>
        <w:left w:val="none" w:sz="0" w:space="0" w:color="auto"/>
        <w:bottom w:val="none" w:sz="0" w:space="0" w:color="auto"/>
        <w:right w:val="none" w:sz="0" w:space="0" w:color="auto"/>
      </w:divBdr>
    </w:div>
    <w:div w:id="2080520365">
      <w:bodyDiv w:val="1"/>
      <w:marLeft w:val="0"/>
      <w:marRight w:val="0"/>
      <w:marTop w:val="0"/>
      <w:marBottom w:val="0"/>
      <w:divBdr>
        <w:top w:val="none" w:sz="0" w:space="0" w:color="auto"/>
        <w:left w:val="none" w:sz="0" w:space="0" w:color="auto"/>
        <w:bottom w:val="none" w:sz="0" w:space="0" w:color="auto"/>
        <w:right w:val="none" w:sz="0" w:space="0" w:color="auto"/>
      </w:divBdr>
    </w:div>
    <w:div w:id="2084643044">
      <w:bodyDiv w:val="1"/>
      <w:marLeft w:val="0"/>
      <w:marRight w:val="0"/>
      <w:marTop w:val="0"/>
      <w:marBottom w:val="0"/>
      <w:divBdr>
        <w:top w:val="none" w:sz="0" w:space="0" w:color="auto"/>
        <w:left w:val="none" w:sz="0" w:space="0" w:color="auto"/>
        <w:bottom w:val="none" w:sz="0" w:space="0" w:color="auto"/>
        <w:right w:val="none" w:sz="0" w:space="0" w:color="auto"/>
      </w:divBdr>
    </w:div>
    <w:div w:id="2085910540">
      <w:bodyDiv w:val="1"/>
      <w:marLeft w:val="0"/>
      <w:marRight w:val="0"/>
      <w:marTop w:val="0"/>
      <w:marBottom w:val="0"/>
      <w:divBdr>
        <w:top w:val="none" w:sz="0" w:space="0" w:color="auto"/>
        <w:left w:val="none" w:sz="0" w:space="0" w:color="auto"/>
        <w:bottom w:val="none" w:sz="0" w:space="0" w:color="auto"/>
        <w:right w:val="none" w:sz="0" w:space="0" w:color="auto"/>
      </w:divBdr>
    </w:div>
    <w:div w:id="2086997034">
      <w:bodyDiv w:val="1"/>
      <w:marLeft w:val="0"/>
      <w:marRight w:val="0"/>
      <w:marTop w:val="0"/>
      <w:marBottom w:val="0"/>
      <w:divBdr>
        <w:top w:val="none" w:sz="0" w:space="0" w:color="auto"/>
        <w:left w:val="none" w:sz="0" w:space="0" w:color="auto"/>
        <w:bottom w:val="none" w:sz="0" w:space="0" w:color="auto"/>
        <w:right w:val="none" w:sz="0" w:space="0" w:color="auto"/>
      </w:divBdr>
    </w:div>
    <w:div w:id="2093115267">
      <w:bodyDiv w:val="1"/>
      <w:marLeft w:val="0"/>
      <w:marRight w:val="0"/>
      <w:marTop w:val="0"/>
      <w:marBottom w:val="0"/>
      <w:divBdr>
        <w:top w:val="none" w:sz="0" w:space="0" w:color="auto"/>
        <w:left w:val="none" w:sz="0" w:space="0" w:color="auto"/>
        <w:bottom w:val="none" w:sz="0" w:space="0" w:color="auto"/>
        <w:right w:val="none" w:sz="0" w:space="0" w:color="auto"/>
      </w:divBdr>
    </w:div>
    <w:div w:id="2106727981">
      <w:bodyDiv w:val="1"/>
      <w:marLeft w:val="0"/>
      <w:marRight w:val="0"/>
      <w:marTop w:val="0"/>
      <w:marBottom w:val="0"/>
      <w:divBdr>
        <w:top w:val="none" w:sz="0" w:space="0" w:color="auto"/>
        <w:left w:val="none" w:sz="0" w:space="0" w:color="auto"/>
        <w:bottom w:val="none" w:sz="0" w:space="0" w:color="auto"/>
        <w:right w:val="none" w:sz="0" w:space="0" w:color="auto"/>
      </w:divBdr>
    </w:div>
    <w:div w:id="2110614075">
      <w:bodyDiv w:val="1"/>
      <w:marLeft w:val="0"/>
      <w:marRight w:val="0"/>
      <w:marTop w:val="0"/>
      <w:marBottom w:val="0"/>
      <w:divBdr>
        <w:top w:val="none" w:sz="0" w:space="0" w:color="auto"/>
        <w:left w:val="none" w:sz="0" w:space="0" w:color="auto"/>
        <w:bottom w:val="none" w:sz="0" w:space="0" w:color="auto"/>
        <w:right w:val="none" w:sz="0" w:space="0" w:color="auto"/>
      </w:divBdr>
    </w:div>
    <w:div w:id="2111050242">
      <w:bodyDiv w:val="1"/>
      <w:marLeft w:val="0"/>
      <w:marRight w:val="0"/>
      <w:marTop w:val="0"/>
      <w:marBottom w:val="0"/>
      <w:divBdr>
        <w:top w:val="none" w:sz="0" w:space="0" w:color="auto"/>
        <w:left w:val="none" w:sz="0" w:space="0" w:color="auto"/>
        <w:bottom w:val="none" w:sz="0" w:space="0" w:color="auto"/>
        <w:right w:val="none" w:sz="0" w:space="0" w:color="auto"/>
      </w:divBdr>
    </w:div>
    <w:div w:id="2117560193">
      <w:bodyDiv w:val="1"/>
      <w:marLeft w:val="0"/>
      <w:marRight w:val="0"/>
      <w:marTop w:val="0"/>
      <w:marBottom w:val="0"/>
      <w:divBdr>
        <w:top w:val="none" w:sz="0" w:space="0" w:color="auto"/>
        <w:left w:val="none" w:sz="0" w:space="0" w:color="auto"/>
        <w:bottom w:val="none" w:sz="0" w:space="0" w:color="auto"/>
        <w:right w:val="none" w:sz="0" w:space="0" w:color="auto"/>
      </w:divBdr>
    </w:div>
    <w:div w:id="2123458006">
      <w:bodyDiv w:val="1"/>
      <w:marLeft w:val="0"/>
      <w:marRight w:val="0"/>
      <w:marTop w:val="0"/>
      <w:marBottom w:val="0"/>
      <w:divBdr>
        <w:top w:val="none" w:sz="0" w:space="0" w:color="auto"/>
        <w:left w:val="none" w:sz="0" w:space="0" w:color="auto"/>
        <w:bottom w:val="none" w:sz="0" w:space="0" w:color="auto"/>
        <w:right w:val="none" w:sz="0" w:space="0" w:color="auto"/>
      </w:divBdr>
    </w:div>
    <w:div w:id="2124617179">
      <w:bodyDiv w:val="1"/>
      <w:marLeft w:val="0"/>
      <w:marRight w:val="0"/>
      <w:marTop w:val="0"/>
      <w:marBottom w:val="0"/>
      <w:divBdr>
        <w:top w:val="none" w:sz="0" w:space="0" w:color="auto"/>
        <w:left w:val="none" w:sz="0" w:space="0" w:color="auto"/>
        <w:bottom w:val="none" w:sz="0" w:space="0" w:color="auto"/>
        <w:right w:val="none" w:sz="0" w:space="0" w:color="auto"/>
      </w:divBdr>
    </w:div>
    <w:div w:id="2126580900">
      <w:bodyDiv w:val="1"/>
      <w:marLeft w:val="0"/>
      <w:marRight w:val="0"/>
      <w:marTop w:val="0"/>
      <w:marBottom w:val="0"/>
      <w:divBdr>
        <w:top w:val="none" w:sz="0" w:space="0" w:color="auto"/>
        <w:left w:val="none" w:sz="0" w:space="0" w:color="auto"/>
        <w:bottom w:val="none" w:sz="0" w:space="0" w:color="auto"/>
        <w:right w:val="none" w:sz="0" w:space="0" w:color="auto"/>
      </w:divBdr>
    </w:div>
    <w:div w:id="2128313128">
      <w:bodyDiv w:val="1"/>
      <w:marLeft w:val="0"/>
      <w:marRight w:val="0"/>
      <w:marTop w:val="0"/>
      <w:marBottom w:val="0"/>
      <w:divBdr>
        <w:top w:val="none" w:sz="0" w:space="0" w:color="auto"/>
        <w:left w:val="none" w:sz="0" w:space="0" w:color="auto"/>
        <w:bottom w:val="none" w:sz="0" w:space="0" w:color="auto"/>
        <w:right w:val="none" w:sz="0" w:space="0" w:color="auto"/>
      </w:divBdr>
    </w:div>
    <w:div w:id="2129396627">
      <w:bodyDiv w:val="1"/>
      <w:marLeft w:val="0"/>
      <w:marRight w:val="0"/>
      <w:marTop w:val="0"/>
      <w:marBottom w:val="0"/>
      <w:divBdr>
        <w:top w:val="none" w:sz="0" w:space="0" w:color="auto"/>
        <w:left w:val="none" w:sz="0" w:space="0" w:color="auto"/>
        <w:bottom w:val="none" w:sz="0" w:space="0" w:color="auto"/>
        <w:right w:val="none" w:sz="0" w:space="0" w:color="auto"/>
      </w:divBdr>
    </w:div>
    <w:div w:id="2131242943">
      <w:bodyDiv w:val="1"/>
      <w:marLeft w:val="0"/>
      <w:marRight w:val="0"/>
      <w:marTop w:val="0"/>
      <w:marBottom w:val="0"/>
      <w:divBdr>
        <w:top w:val="none" w:sz="0" w:space="0" w:color="auto"/>
        <w:left w:val="none" w:sz="0" w:space="0" w:color="auto"/>
        <w:bottom w:val="none" w:sz="0" w:space="0" w:color="auto"/>
        <w:right w:val="none" w:sz="0" w:space="0" w:color="auto"/>
      </w:divBdr>
    </w:div>
    <w:div w:id="2131702271">
      <w:bodyDiv w:val="1"/>
      <w:marLeft w:val="0"/>
      <w:marRight w:val="0"/>
      <w:marTop w:val="0"/>
      <w:marBottom w:val="0"/>
      <w:divBdr>
        <w:top w:val="none" w:sz="0" w:space="0" w:color="auto"/>
        <w:left w:val="none" w:sz="0" w:space="0" w:color="auto"/>
        <w:bottom w:val="none" w:sz="0" w:space="0" w:color="auto"/>
        <w:right w:val="none" w:sz="0" w:space="0" w:color="auto"/>
      </w:divBdr>
    </w:div>
    <w:div w:id="2133472547">
      <w:bodyDiv w:val="1"/>
      <w:marLeft w:val="0"/>
      <w:marRight w:val="0"/>
      <w:marTop w:val="0"/>
      <w:marBottom w:val="0"/>
      <w:divBdr>
        <w:top w:val="none" w:sz="0" w:space="0" w:color="auto"/>
        <w:left w:val="none" w:sz="0" w:space="0" w:color="auto"/>
        <w:bottom w:val="none" w:sz="0" w:space="0" w:color="auto"/>
        <w:right w:val="none" w:sz="0" w:space="0" w:color="auto"/>
      </w:divBdr>
    </w:div>
    <w:div w:id="21352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0906aa\AppData\Roaming\Microsoft\Mallar\Tomt%20dokument%20Riksdag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BAE5-6AC6-42E2-953C-D68BAD47B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Tomt dokument Riksdagen</Template>
  <TotalTime>51</TotalTime>
  <Pages>9</Pages>
  <Words>1591</Words>
  <Characters>9292</Characters>
  <Application>Microsoft Office Word</Application>
  <DocSecurity>0</DocSecurity>
  <Lines>1548</Lines>
  <Paragraphs>362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Anne-Charlotte Gramén</dc:creator>
  <cp:keywords/>
  <dc:description/>
  <cp:lastModifiedBy>Sebastian Hellberg</cp:lastModifiedBy>
  <cp:revision>14</cp:revision>
  <cp:lastPrinted>2023-03-23T08:46:00Z</cp:lastPrinted>
  <dcterms:created xsi:type="dcterms:W3CDTF">2023-03-23T08:51:00Z</dcterms:created>
  <dcterms:modified xsi:type="dcterms:W3CDTF">2023-03-23T15:25:00Z</dcterms:modified>
</cp:coreProperties>
</file>