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348CFDE" w14:textId="77777777">
        <w:tc>
          <w:tcPr>
            <w:tcW w:w="2268" w:type="dxa"/>
          </w:tcPr>
          <w:p w14:paraId="5ECAA9C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FE0848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1F6A4B7" w14:textId="77777777">
        <w:tc>
          <w:tcPr>
            <w:tcW w:w="2268" w:type="dxa"/>
          </w:tcPr>
          <w:p w14:paraId="1B5B1A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108998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E6B7F07" w14:textId="77777777">
        <w:tc>
          <w:tcPr>
            <w:tcW w:w="3402" w:type="dxa"/>
            <w:gridSpan w:val="2"/>
          </w:tcPr>
          <w:p w14:paraId="3E19BDB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C8F3ED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309DE8C" w14:textId="77777777">
        <w:tc>
          <w:tcPr>
            <w:tcW w:w="2268" w:type="dxa"/>
          </w:tcPr>
          <w:p w14:paraId="1CF4E1D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880A8E" w14:textId="413EF69E" w:rsidR="006E4E11" w:rsidRPr="00ED583F" w:rsidRDefault="00F92C87" w:rsidP="004A609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1269F8">
              <w:rPr>
                <w:sz w:val="20"/>
              </w:rPr>
              <w:t>A2015/</w:t>
            </w:r>
            <w:r w:rsidR="004A6090">
              <w:rPr>
                <w:sz w:val="20"/>
              </w:rPr>
              <w:t>2332</w:t>
            </w:r>
            <w:r w:rsidR="001269F8">
              <w:rPr>
                <w:sz w:val="20"/>
              </w:rPr>
              <w:t>/ARM</w:t>
            </w:r>
          </w:p>
        </w:tc>
      </w:tr>
      <w:tr w:rsidR="006E4E11" w14:paraId="7D14E7E3" w14:textId="77777777">
        <w:tc>
          <w:tcPr>
            <w:tcW w:w="2268" w:type="dxa"/>
          </w:tcPr>
          <w:p w14:paraId="5CAB8F8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CAE12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7487B0B1" w14:textId="77777777">
        <w:trPr>
          <w:trHeight w:val="284"/>
        </w:trPr>
        <w:tc>
          <w:tcPr>
            <w:tcW w:w="4911" w:type="dxa"/>
          </w:tcPr>
          <w:p w14:paraId="2610FB5C" w14:textId="77777777" w:rsidR="006E4E11" w:rsidRDefault="00F92C8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Arbetsmarknadsdepartementet</w:t>
            </w:r>
          </w:p>
        </w:tc>
      </w:tr>
      <w:tr w:rsidR="006E4E11" w14:paraId="4E77CB76" w14:textId="77777777">
        <w:trPr>
          <w:trHeight w:val="284"/>
        </w:trPr>
        <w:tc>
          <w:tcPr>
            <w:tcW w:w="4911" w:type="dxa"/>
          </w:tcPr>
          <w:p w14:paraId="14925FF4" w14:textId="77777777" w:rsidR="006E4E11" w:rsidRDefault="00F92C8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Arbetsmarknadsministern</w:t>
            </w:r>
          </w:p>
        </w:tc>
      </w:tr>
      <w:tr w:rsidR="006E4E11" w14:paraId="01370717" w14:textId="77777777">
        <w:trPr>
          <w:trHeight w:val="284"/>
        </w:trPr>
        <w:tc>
          <w:tcPr>
            <w:tcW w:w="4911" w:type="dxa"/>
          </w:tcPr>
          <w:p w14:paraId="64C55411" w14:textId="5E0E4C2D" w:rsidR="006E4E11" w:rsidRDefault="006E4E11" w:rsidP="005E7ED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6BBB98" w14:textId="77777777">
        <w:trPr>
          <w:trHeight w:val="284"/>
        </w:trPr>
        <w:tc>
          <w:tcPr>
            <w:tcW w:w="4911" w:type="dxa"/>
          </w:tcPr>
          <w:p w14:paraId="3717BAF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64F2F58" w14:textId="77777777">
        <w:trPr>
          <w:trHeight w:val="284"/>
        </w:trPr>
        <w:tc>
          <w:tcPr>
            <w:tcW w:w="4911" w:type="dxa"/>
          </w:tcPr>
          <w:p w14:paraId="540887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30764D97" w14:textId="77777777">
        <w:trPr>
          <w:trHeight w:val="284"/>
        </w:trPr>
        <w:tc>
          <w:tcPr>
            <w:tcW w:w="4911" w:type="dxa"/>
          </w:tcPr>
          <w:p w14:paraId="06D83BA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559730" w14:textId="77777777">
        <w:trPr>
          <w:trHeight w:val="284"/>
        </w:trPr>
        <w:tc>
          <w:tcPr>
            <w:tcW w:w="4911" w:type="dxa"/>
          </w:tcPr>
          <w:p w14:paraId="458B695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DC5219" w14:textId="77777777">
        <w:trPr>
          <w:trHeight w:val="284"/>
        </w:trPr>
        <w:tc>
          <w:tcPr>
            <w:tcW w:w="4911" w:type="dxa"/>
          </w:tcPr>
          <w:p w14:paraId="3E95B8B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7648B7B4" w14:textId="77777777">
        <w:trPr>
          <w:trHeight w:val="284"/>
        </w:trPr>
        <w:tc>
          <w:tcPr>
            <w:tcW w:w="4911" w:type="dxa"/>
          </w:tcPr>
          <w:p w14:paraId="6F46481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EBC5F50" w14:textId="77777777" w:rsidR="006E4E11" w:rsidRDefault="00F92C87">
      <w:pPr>
        <w:framePr w:w="4400" w:h="2523" w:wrap="notBeside" w:vAnchor="page" w:hAnchor="page" w:x="6453" w:y="2445"/>
        <w:ind w:left="142"/>
      </w:pPr>
      <w:r>
        <w:t>Till riksdagen</w:t>
      </w:r>
    </w:p>
    <w:p w14:paraId="7BA161B1" w14:textId="703649CE" w:rsidR="006E4E11" w:rsidRDefault="00F92C87" w:rsidP="00F92C8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E14F12">
        <w:t>2014/15:784 av Elisabeth Svantesson (M) Risker med omförhandling av u</w:t>
      </w:r>
      <w:r>
        <w:t>tstationering</w:t>
      </w:r>
      <w:r w:rsidR="00E14F12">
        <w:t>sdirektivet</w:t>
      </w:r>
    </w:p>
    <w:p w14:paraId="792DB723" w14:textId="77777777" w:rsidR="006E4E11" w:rsidRDefault="006E4E11">
      <w:pPr>
        <w:pStyle w:val="RKnormal"/>
      </w:pPr>
    </w:p>
    <w:p w14:paraId="69D7B2DF" w14:textId="77777777" w:rsidR="001269F8" w:rsidRDefault="001269F8" w:rsidP="001269F8">
      <w:pPr>
        <w:pStyle w:val="RKnormal"/>
      </w:pPr>
      <w:r>
        <w:t>Elisabeth Svantesson har frågat mig vilka risker jag ser med att öppna upp utstationeringsdirektivet för omförhandling.</w:t>
      </w:r>
    </w:p>
    <w:p w14:paraId="12F60A47" w14:textId="77777777" w:rsidR="001269F8" w:rsidRDefault="001269F8" w:rsidP="001269F8">
      <w:pPr>
        <w:pStyle w:val="RKnormal"/>
      </w:pPr>
    </w:p>
    <w:p w14:paraId="23F5797A" w14:textId="2574AFAF" w:rsidR="00701A7A" w:rsidRDefault="00CB4CE6" w:rsidP="00CB4CE6">
      <w:pPr>
        <w:pStyle w:val="RKnormal"/>
      </w:pPr>
      <w:r>
        <w:t>E</w:t>
      </w:r>
      <w:r w:rsidR="00E14F12">
        <w:t>uropeiska</w:t>
      </w:r>
      <w:r w:rsidR="0039531A">
        <w:t xml:space="preserve"> </w:t>
      </w:r>
      <w:r>
        <w:t>kommissionen har meddelat att man kommer att göra en riktad översyn av utstationeringsdirektivet</w:t>
      </w:r>
      <w:r w:rsidR="004A6090">
        <w:t>,</w:t>
      </w:r>
      <w:r>
        <w:t xml:space="preserve"> inom ramen för ett paket för arbetskraftens rörlighet</w:t>
      </w:r>
      <w:r w:rsidR="0039531A">
        <w:t xml:space="preserve"> som ska presenteras i slutet av år</w:t>
      </w:r>
      <w:r w:rsidR="00534794">
        <w:t>et</w:t>
      </w:r>
      <w:r>
        <w:t>.</w:t>
      </w:r>
      <w:r w:rsidR="00701A7A">
        <w:t xml:space="preserve"> </w:t>
      </w:r>
    </w:p>
    <w:p w14:paraId="4CA5896F" w14:textId="77777777" w:rsidR="00701A7A" w:rsidRDefault="00701A7A" w:rsidP="00CB4CE6">
      <w:pPr>
        <w:pStyle w:val="RKnormal"/>
      </w:pPr>
    </w:p>
    <w:p w14:paraId="270CCF39" w14:textId="03FD9C89" w:rsidR="00CB4CE6" w:rsidRDefault="00701A7A" w:rsidP="00CB4CE6">
      <w:pPr>
        <w:pStyle w:val="RKnormal"/>
      </w:pPr>
      <w:r>
        <w:t>R</w:t>
      </w:r>
      <w:r w:rsidR="00CB4CE6">
        <w:t xml:space="preserve">egeringen </w:t>
      </w:r>
      <w:r>
        <w:t xml:space="preserve">har inlett ett samarbete med andra medlemsstater </w:t>
      </w:r>
      <w:r w:rsidR="00E14F12">
        <w:t>i syfte</w:t>
      </w:r>
      <w:r>
        <w:t xml:space="preserve"> att försöka påverka kommissionen så att de</w:t>
      </w:r>
      <w:r w:rsidR="00E14F12">
        <w:t>n</w:t>
      </w:r>
      <w:r>
        <w:t xml:space="preserve"> riktade översynen ska kunna leda till en revidering av utstationeringsdirektivet. </w:t>
      </w:r>
      <w:r w:rsidR="00CB4CE6">
        <w:t xml:space="preserve">Den svenska målsättningen är att utländska arbetstagare så långt som möjligt ska likabehandlas med inhemsk arbetskraft, särskilt vad avser grundläggande arbets- och anställningsvillkor inom ramen för utstationeringsdirektivets område. Lika lön för lika arbete enligt tillämpliga lagar och kollektivavtal </w:t>
      </w:r>
      <w:r w:rsidR="0039531A">
        <w:t xml:space="preserve">i arbetslandet </w:t>
      </w:r>
      <w:r w:rsidR="00CB4CE6">
        <w:t>är en princip som ska gälla, med respekt för den fria rörligheten.</w:t>
      </w:r>
      <w:r>
        <w:t xml:space="preserve"> Jag kan konstatera att detta är i linje med vad kommissionens ordförande Jean-Claude </w:t>
      </w:r>
      <w:r w:rsidR="0084092D">
        <w:t xml:space="preserve">Juncker tidigare har deklarerat: </w:t>
      </w:r>
      <w:r>
        <w:t xml:space="preserve">samma arbete på samma arbetsplats ska </w:t>
      </w:r>
      <w:r w:rsidR="00E14F12">
        <w:t>ersättas på samma vis</w:t>
      </w:r>
      <w:r>
        <w:t>.</w:t>
      </w:r>
    </w:p>
    <w:p w14:paraId="1ED53411" w14:textId="18786636" w:rsidR="001269F8" w:rsidRDefault="001269F8" w:rsidP="001269F8">
      <w:pPr>
        <w:pStyle w:val="RKnormal"/>
      </w:pPr>
    </w:p>
    <w:p w14:paraId="743B4524" w14:textId="091178DF" w:rsidR="00183C8C" w:rsidRDefault="00183C8C" w:rsidP="001269F8">
      <w:pPr>
        <w:pStyle w:val="RKnormal"/>
      </w:pPr>
      <w:r>
        <w:t>D</w:t>
      </w:r>
      <w:r w:rsidR="001269F8">
        <w:t>en 10</w:t>
      </w:r>
      <w:r w:rsidR="009E3D47">
        <w:t>–</w:t>
      </w:r>
      <w:r w:rsidR="001269F8">
        <w:t xml:space="preserve">11 september </w:t>
      </w:r>
      <w:r>
        <w:t xml:space="preserve">anordnade jag </w:t>
      </w:r>
      <w:r w:rsidR="001269F8">
        <w:t xml:space="preserve">ett informellt ministermöte där frågan om goda villkor </w:t>
      </w:r>
      <w:r w:rsidR="00E14F12">
        <w:t xml:space="preserve">inom </w:t>
      </w:r>
      <w:r w:rsidR="001269F8">
        <w:t>EU</w:t>
      </w:r>
      <w:r w:rsidR="00E14F12">
        <w:t xml:space="preserve"> generellt</w:t>
      </w:r>
      <w:r w:rsidR="001269F8">
        <w:t xml:space="preserve"> diskuterades.</w:t>
      </w:r>
      <w:r>
        <w:t xml:space="preserve"> </w:t>
      </w:r>
      <w:r w:rsidR="001269F8">
        <w:t>Mötet syftade till att hitta gemensamma vägar framåt</w:t>
      </w:r>
      <w:r w:rsidR="00CA13E9">
        <w:t xml:space="preserve"> och driva på för att sätta frågan om goda arbetsvillkor högt på EU:s agenda. </w:t>
      </w:r>
    </w:p>
    <w:p w14:paraId="5DF5F51D" w14:textId="5E5DD74B" w:rsidR="00701A7A" w:rsidRDefault="00701A7A" w:rsidP="001269F8">
      <w:pPr>
        <w:pStyle w:val="RKnormal"/>
      </w:pPr>
    </w:p>
    <w:p w14:paraId="1DDA64E8" w14:textId="072C48EF" w:rsidR="00701A7A" w:rsidRDefault="00701A7A" w:rsidP="001269F8">
      <w:pPr>
        <w:pStyle w:val="RKnormal"/>
      </w:pPr>
      <w:r>
        <w:t>På det nationella planet har en referensgrupp med representanter för de svenska arbetsmarknadsparterna tillsatts, för att deras synpunkter i frågorna</w:t>
      </w:r>
      <w:r w:rsidR="00E14F12">
        <w:t xml:space="preserve"> ska kunna inhämtas</w:t>
      </w:r>
      <w:r>
        <w:t>.</w:t>
      </w:r>
    </w:p>
    <w:p w14:paraId="20D87589" w14:textId="77777777" w:rsidR="00CA13E9" w:rsidRDefault="00CA13E9" w:rsidP="001269F8">
      <w:pPr>
        <w:pStyle w:val="RKnormal"/>
      </w:pPr>
    </w:p>
    <w:p w14:paraId="43CA2A82" w14:textId="074B5F78" w:rsidR="003225A3" w:rsidRDefault="003225A3" w:rsidP="001269F8">
      <w:pPr>
        <w:pStyle w:val="RKnormal"/>
      </w:pPr>
    </w:p>
    <w:p w14:paraId="4EBEC2FE" w14:textId="77777777" w:rsidR="003225A3" w:rsidRDefault="003225A3" w:rsidP="001269F8">
      <w:pPr>
        <w:pStyle w:val="RKnormal"/>
      </w:pPr>
    </w:p>
    <w:p w14:paraId="19576C5F" w14:textId="77777777" w:rsidR="003225A3" w:rsidRDefault="003225A3" w:rsidP="001269F8">
      <w:pPr>
        <w:pStyle w:val="RKnormal"/>
      </w:pPr>
    </w:p>
    <w:p w14:paraId="253A8963" w14:textId="77777777" w:rsidR="003225A3" w:rsidRDefault="003225A3" w:rsidP="001269F8">
      <w:pPr>
        <w:pStyle w:val="RKnormal"/>
      </w:pPr>
      <w:bookmarkStart w:id="0" w:name="_GoBack"/>
      <w:bookmarkEnd w:id="0"/>
    </w:p>
    <w:p w14:paraId="2B21BB33" w14:textId="00E96240" w:rsidR="001269F8" w:rsidRDefault="00701A7A" w:rsidP="001269F8">
      <w:pPr>
        <w:pStyle w:val="RKnormal"/>
      </w:pPr>
      <w:r>
        <w:lastRenderedPageBreak/>
        <w:t>Avslutningsvis vill jag understryka att om</w:t>
      </w:r>
      <w:r w:rsidR="00CA13E9">
        <w:t xml:space="preserve"> kommissionen </w:t>
      </w:r>
      <w:r>
        <w:t>beslutar</w:t>
      </w:r>
      <w:r w:rsidR="00CA13E9">
        <w:t xml:space="preserve"> </w:t>
      </w:r>
      <w:r>
        <w:t>att</w:t>
      </w:r>
      <w:r w:rsidR="00CA13E9">
        <w:t xml:space="preserve"> </w:t>
      </w:r>
      <w:r w:rsidR="001269F8">
        <w:t xml:space="preserve">utstationeringsdirektivet </w:t>
      </w:r>
      <w:r w:rsidR="00CA13E9">
        <w:t>ska</w:t>
      </w:r>
      <w:r w:rsidR="001269F8">
        <w:t xml:space="preserve"> </w:t>
      </w:r>
      <w:r>
        <w:t xml:space="preserve">ändras </w:t>
      </w:r>
      <w:r w:rsidR="001269F8">
        <w:t>är regeringens</w:t>
      </w:r>
      <w:r w:rsidR="00CA13E9">
        <w:t xml:space="preserve"> </w:t>
      </w:r>
      <w:r>
        <w:t xml:space="preserve">självklara </w:t>
      </w:r>
      <w:r w:rsidR="001269F8">
        <w:t xml:space="preserve">utgångspunkt att den svenska arbetsmarknadsmodellen och parternas autonomi måste värnas. </w:t>
      </w:r>
    </w:p>
    <w:p w14:paraId="4817505E" w14:textId="77777777" w:rsidR="001269F8" w:rsidRDefault="001269F8" w:rsidP="001269F8">
      <w:pPr>
        <w:pStyle w:val="RKnormal"/>
      </w:pPr>
    </w:p>
    <w:p w14:paraId="417312DF" w14:textId="77777777" w:rsidR="00CA13E9" w:rsidRDefault="00F92C87">
      <w:pPr>
        <w:pStyle w:val="RKnormal"/>
      </w:pPr>
      <w:r>
        <w:t>Stockholm den 23 september 2015</w:t>
      </w:r>
      <w:r w:rsidR="00CA13E9">
        <w:br/>
      </w:r>
    </w:p>
    <w:p w14:paraId="5E871397" w14:textId="77777777" w:rsidR="003225A3" w:rsidRDefault="003225A3">
      <w:pPr>
        <w:pStyle w:val="RKnormal"/>
      </w:pPr>
    </w:p>
    <w:p w14:paraId="76A7BDFD" w14:textId="77777777" w:rsidR="00F92C87" w:rsidRDefault="00F92C87">
      <w:pPr>
        <w:pStyle w:val="RKnormal"/>
      </w:pPr>
      <w:r>
        <w:t>Ylva Johansson</w:t>
      </w:r>
    </w:p>
    <w:sectPr w:rsidR="00F92C87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60F14" w14:textId="77777777" w:rsidR="00F92C87" w:rsidRDefault="00F92C87">
      <w:r>
        <w:separator/>
      </w:r>
    </w:p>
  </w:endnote>
  <w:endnote w:type="continuationSeparator" w:id="0">
    <w:p w14:paraId="0528B280" w14:textId="77777777" w:rsidR="00F92C87" w:rsidRDefault="00F9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08FF8" w14:textId="77777777" w:rsidR="00F92C87" w:rsidRDefault="00F92C87">
      <w:r>
        <w:separator/>
      </w:r>
    </w:p>
  </w:footnote>
  <w:footnote w:type="continuationSeparator" w:id="0">
    <w:p w14:paraId="10ACF81C" w14:textId="77777777" w:rsidR="00F92C87" w:rsidRDefault="00F9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EBB1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225A3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7B23A78" w14:textId="77777777">
      <w:trPr>
        <w:cantSplit/>
      </w:trPr>
      <w:tc>
        <w:tcPr>
          <w:tcW w:w="3119" w:type="dxa"/>
        </w:tcPr>
        <w:p w14:paraId="1C7BBBA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1DB5AF3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73CEF39" w14:textId="77777777" w:rsidR="00E80146" w:rsidRDefault="00E80146">
          <w:pPr>
            <w:pStyle w:val="Sidhuvud"/>
            <w:ind w:right="360"/>
          </w:pPr>
        </w:p>
      </w:tc>
    </w:tr>
  </w:tbl>
  <w:p w14:paraId="7B79E27C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E93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3C1647E4" w14:textId="77777777">
      <w:trPr>
        <w:cantSplit/>
      </w:trPr>
      <w:tc>
        <w:tcPr>
          <w:tcW w:w="3119" w:type="dxa"/>
        </w:tcPr>
        <w:p w14:paraId="172DCB6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2E062F7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5417AF2" w14:textId="77777777" w:rsidR="00E80146" w:rsidRDefault="00E80146">
          <w:pPr>
            <w:pStyle w:val="Sidhuvud"/>
            <w:ind w:right="360"/>
          </w:pPr>
        </w:p>
      </w:tc>
    </w:tr>
  </w:tbl>
  <w:p w14:paraId="3DD0D596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8867F" w14:textId="4AAF67FF" w:rsidR="00F92C87" w:rsidRDefault="00A879B1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2C1AB866" wp14:editId="33E74784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CA1F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9DE1C7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58F66FE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1308C3A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87"/>
    <w:rsid w:val="001269F8"/>
    <w:rsid w:val="00150384"/>
    <w:rsid w:val="00160901"/>
    <w:rsid w:val="001805B7"/>
    <w:rsid w:val="00183C8C"/>
    <w:rsid w:val="00243EBC"/>
    <w:rsid w:val="003225A3"/>
    <w:rsid w:val="00367B1C"/>
    <w:rsid w:val="0039531A"/>
    <w:rsid w:val="004A328D"/>
    <w:rsid w:val="004A6090"/>
    <w:rsid w:val="004F7FE8"/>
    <w:rsid w:val="0052387A"/>
    <w:rsid w:val="00534794"/>
    <w:rsid w:val="0058762B"/>
    <w:rsid w:val="005E340A"/>
    <w:rsid w:val="005E7ED7"/>
    <w:rsid w:val="00661F0A"/>
    <w:rsid w:val="0069769A"/>
    <w:rsid w:val="006E4E11"/>
    <w:rsid w:val="00701A7A"/>
    <w:rsid w:val="007242A3"/>
    <w:rsid w:val="007A6855"/>
    <w:rsid w:val="0084092D"/>
    <w:rsid w:val="0092027A"/>
    <w:rsid w:val="0092599C"/>
    <w:rsid w:val="00955E31"/>
    <w:rsid w:val="00992E72"/>
    <w:rsid w:val="009E3D47"/>
    <w:rsid w:val="00A879B1"/>
    <w:rsid w:val="00AF26D1"/>
    <w:rsid w:val="00AF53F8"/>
    <w:rsid w:val="00C06E1C"/>
    <w:rsid w:val="00CA13E9"/>
    <w:rsid w:val="00CB4CE6"/>
    <w:rsid w:val="00D133D7"/>
    <w:rsid w:val="00E14F12"/>
    <w:rsid w:val="00E80146"/>
    <w:rsid w:val="00E904D0"/>
    <w:rsid w:val="00EC25F9"/>
    <w:rsid w:val="00ED583F"/>
    <w:rsid w:val="00F92C87"/>
    <w:rsid w:val="00FB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93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B4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4CE6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E14F12"/>
    <w:rPr>
      <w:sz w:val="16"/>
      <w:szCs w:val="16"/>
    </w:rPr>
  </w:style>
  <w:style w:type="paragraph" w:styleId="Kommentarer">
    <w:name w:val="annotation text"/>
    <w:basedOn w:val="Normal"/>
    <w:link w:val="KommentarerChar"/>
    <w:rsid w:val="00E14F1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14F1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14F1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14F12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5E7E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CB4C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B4CE6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E14F12"/>
    <w:rPr>
      <w:sz w:val="16"/>
      <w:szCs w:val="16"/>
    </w:rPr>
  </w:style>
  <w:style w:type="paragraph" w:styleId="Kommentarer">
    <w:name w:val="annotation text"/>
    <w:basedOn w:val="Normal"/>
    <w:link w:val="KommentarerChar"/>
    <w:rsid w:val="00E14F1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14F1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E14F1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14F12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5E7E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ecb9c101-539d-4b3a-bad5-aad53f8604da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72655c88-50f7-4fdb-8a2b-efa431b2de56">
      <Terms xmlns="http://schemas.microsoft.com/office/infopath/2007/PartnerControls"/>
    </k46d94c0acf84ab9a79866a9d8b1905f>
    <Nyckelord xmlns="72655c88-50f7-4fdb-8a2b-efa431b2de56" xsi:nil="true"/>
    <Sekretess xmlns="72655c88-50f7-4fdb-8a2b-efa431b2de56" xsi:nil="true"/>
    <Diarienummer xmlns="72655c88-50f7-4fdb-8a2b-efa431b2de56" xsi:nil="true"/>
    <TaxCatchAll xmlns="72655c88-50f7-4fdb-8a2b-efa431b2de56"/>
    <c9cd366cc722410295b9eacffbd73909 xmlns="72655c88-50f7-4fdb-8a2b-efa431b2de56">
      <Terms xmlns="http://schemas.microsoft.com/office/infopath/2007/PartnerControls"/>
    </c9cd366cc722410295b9eacffbd73909>
    <_dlc_DocId xmlns="72655c88-50f7-4fdb-8a2b-efa431b2de56">6HUUP4WJ4FUC-22-1308</_dlc_DocId>
    <_dlc_DocIdUrl xmlns="72655c88-50f7-4fdb-8a2b-efa431b2de56">
      <Url>http://rkdhs-a/enhet/arm/_layouts/DocIdRedir.aspx?ID=6HUUP4WJ4FUC-22-1308</Url>
      <Description>6HUUP4WJ4FUC-22-1308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64D6F28458BBDD42855BD15C7EA94B4F" ma:contentTypeVersion="7" ma:contentTypeDescription="Skapa ett nytt dokument." ma:contentTypeScope="" ma:versionID="1821cb43bf3a195a919dc03410f8975f">
  <xsd:schema xmlns:xsd="http://www.w3.org/2001/XMLSchema" xmlns:xs="http://www.w3.org/2001/XMLSchema" xmlns:p="http://schemas.microsoft.com/office/2006/metadata/properties" xmlns:ns2="72655c88-50f7-4fdb-8a2b-efa431b2de56" targetNamespace="http://schemas.microsoft.com/office/2006/metadata/properties" ma:root="true" ma:fieldsID="ef5df1aff43acce1b3ecd9a296ea5fe8" ns2:_="">
    <xsd:import namespace="72655c88-50f7-4fdb-8a2b-efa431b2de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55c88-50f7-4fdb-8a2b-efa431b2de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8c4777a3-a359-4282-9d4a-42fe6d12c0a8}" ma:internalName="TaxCatchAll" ma:showField="CatchAllData" ma:web="72655c88-50f7-4fdb-8a2b-efa431b2d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8c4777a3-a359-4282-9d4a-42fe6d12c0a8}" ma:internalName="TaxCatchAllLabel" ma:readOnly="true" ma:showField="CatchAllDataLabel" ma:web="72655c88-50f7-4fdb-8a2b-efa431b2d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ED5F7-CFA1-4AAA-A093-18C4542F313A}"/>
</file>

<file path=customXml/itemProps2.xml><?xml version="1.0" encoding="utf-8"?>
<ds:datastoreItem xmlns:ds="http://schemas.openxmlformats.org/officeDocument/2006/customXml" ds:itemID="{4BFFED57-F32D-4EFA-BAE5-97BBB7DAE0A9}"/>
</file>

<file path=customXml/itemProps3.xml><?xml version="1.0" encoding="utf-8"?>
<ds:datastoreItem xmlns:ds="http://schemas.openxmlformats.org/officeDocument/2006/customXml" ds:itemID="{25A688B2-E0A8-4399-8DD3-A9F2097E15B0}"/>
</file>

<file path=customXml/itemProps4.xml><?xml version="1.0" encoding="utf-8"?>
<ds:datastoreItem xmlns:ds="http://schemas.openxmlformats.org/officeDocument/2006/customXml" ds:itemID="{3B9F9858-806E-445D-974A-A7A860796737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4BFFED57-F32D-4EFA-BAE5-97BBB7DAE0A9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72655c88-50f7-4fdb-8a2b-efa431b2de5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D624696D-6DFD-42BC-8009-1B06616D5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55c88-50f7-4fdb-8a2b-efa431b2d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Ribrant</dc:creator>
  <cp:lastModifiedBy>Gunilla Qvarsebo</cp:lastModifiedBy>
  <cp:revision>5</cp:revision>
  <cp:lastPrinted>2015-09-21T06:19:00Z</cp:lastPrinted>
  <dcterms:created xsi:type="dcterms:W3CDTF">2015-09-17T14:08:00Z</dcterms:created>
  <dcterms:modified xsi:type="dcterms:W3CDTF">2015-09-21T09:08:00Z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18;0;0;423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a3a784dc-c1d0-4ab2-9b14-0100fa1dd620</vt:lpwstr>
  </property>
</Properties>
</file>