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F59F7" w:rsidRPr="00A45FC2" w:rsidP="006F59F7">
      <w:pPr>
        <w:pStyle w:val="Title"/>
        <w:rPr>
          <w:rFonts w:eastAsiaTheme="minorHAnsi" w:cstheme="majorHAnsi"/>
          <w:kern w:val="0"/>
          <w:szCs w:val="26"/>
        </w:rPr>
      </w:pPr>
      <w:bookmarkStart w:id="0" w:name="Start"/>
      <w:bookmarkEnd w:id="0"/>
      <w:r>
        <w:t xml:space="preserve">Svar på fråga 2022/23:411 av Håkan </w:t>
      </w:r>
      <w:r>
        <w:t>Svenneling</w:t>
      </w:r>
      <w:r>
        <w:t xml:space="preserve"> (V)</w:t>
      </w:r>
      <w:r w:rsidR="00A45FC2">
        <w:t xml:space="preserve"> </w:t>
      </w:r>
      <w:r w:rsidRPr="00A45FC2" w:rsidR="00A45FC2">
        <w:rPr>
          <w:rFonts w:cstheme="majorHAnsi"/>
          <w:szCs w:val="26"/>
        </w:rPr>
        <w:t>Utvecklingen i Somalia och Somaliland</w:t>
      </w:r>
    </w:p>
    <w:p w:rsidR="006F59F7" w:rsidP="006F59F7">
      <w:pPr>
        <w:pStyle w:val="BodyText"/>
      </w:pPr>
      <w:r>
        <w:t xml:space="preserve">Håkan </w:t>
      </w:r>
      <w:r>
        <w:t>Svenneling</w:t>
      </w:r>
      <w:r>
        <w:t xml:space="preserve"> har frågat mig på vilket sätt jag och Sveriges regering kommer att agera inom det internationella samfundet för en fredlig utveckling och ett slut på de pågående striderna i Las Anod. </w:t>
      </w:r>
    </w:p>
    <w:p w:rsidR="003E6EB7" w:rsidP="003E6EB7">
      <w:pPr>
        <w:pStyle w:val="BodyText"/>
      </w:pPr>
      <w:r>
        <w:t>De</w:t>
      </w:r>
      <w:r w:rsidR="00115DC2">
        <w:t>n</w:t>
      </w:r>
      <w:r>
        <w:t xml:space="preserve"> uppblossade </w:t>
      </w:r>
      <w:r w:rsidR="00115DC2">
        <w:t xml:space="preserve">konflikten </w:t>
      </w:r>
      <w:r>
        <w:t>i Las Anod är djupt oroande</w:t>
      </w:r>
      <w:r w:rsidR="00DA3B4D">
        <w:t>, med risk för regional eskalering</w:t>
      </w:r>
      <w:r>
        <w:t xml:space="preserve">. </w:t>
      </w:r>
      <w:r w:rsidR="00FD7482">
        <w:t xml:space="preserve">De rapporter som inkommit </w:t>
      </w:r>
      <w:r w:rsidR="00050BA5">
        <w:t xml:space="preserve">om </w:t>
      </w:r>
      <w:r w:rsidR="00042693">
        <w:t xml:space="preserve">dödligt våld, människor som tvingats på flykt och </w:t>
      </w:r>
      <w:r w:rsidR="00050BA5">
        <w:t xml:space="preserve">begränsat humanitärt tillträde </w:t>
      </w:r>
      <w:r w:rsidR="00042693">
        <w:t>visar på en mycket allvarlig situation</w:t>
      </w:r>
      <w:r w:rsidR="00D51F2B">
        <w:t>,</w:t>
      </w:r>
      <w:r w:rsidR="00DA3B4D">
        <w:t xml:space="preserve"> som drabbar en redan utsatt del av Somalia. H</w:t>
      </w:r>
      <w:r w:rsidRPr="00050BA5" w:rsidR="00050BA5">
        <w:t>umanitära aktörer måste garanteras obehindrat och säkert tillträde</w:t>
      </w:r>
      <w:r w:rsidRPr="00B86D88" w:rsidR="00B86D88">
        <w:t xml:space="preserve">, i enlighet med humanitära principer, </w:t>
      </w:r>
      <w:r w:rsidRPr="00050BA5" w:rsidR="00050BA5">
        <w:t xml:space="preserve">för att </w:t>
      </w:r>
      <w:r w:rsidR="00F76D08">
        <w:t xml:space="preserve">kunna </w:t>
      </w:r>
      <w:r w:rsidRPr="00997F76" w:rsidR="00997F76">
        <w:t xml:space="preserve">möta humanitära behov. </w:t>
      </w:r>
      <w:r w:rsidRPr="00050BA5" w:rsidR="00050BA5">
        <w:t xml:space="preserve">  </w:t>
      </w:r>
    </w:p>
    <w:p w:rsidR="003E6EB7" w:rsidP="003E6EB7">
      <w:pPr>
        <w:pStyle w:val="BodyText"/>
      </w:pPr>
      <w:r>
        <w:t xml:space="preserve">Sverige har manat till </w:t>
      </w:r>
      <w:r w:rsidR="00E2741C">
        <w:t xml:space="preserve">en </w:t>
      </w:r>
      <w:r>
        <w:t xml:space="preserve">fredlig </w:t>
      </w:r>
      <w:r w:rsidR="00E2741C">
        <w:t>lösning</w:t>
      </w:r>
      <w:r>
        <w:t xml:space="preserve"> </w:t>
      </w:r>
      <w:r w:rsidR="00D45EEC">
        <w:t xml:space="preserve">i </w:t>
      </w:r>
      <w:r w:rsidR="00DA3B4D">
        <w:t>fler</w:t>
      </w:r>
      <w:r w:rsidR="00115DC2">
        <w:t>a</w:t>
      </w:r>
      <w:r w:rsidR="00DA3B4D">
        <w:t xml:space="preserve"> </w:t>
      </w:r>
      <w:r w:rsidR="00D45EEC">
        <w:t xml:space="preserve">uttalanden </w:t>
      </w:r>
      <w:r>
        <w:t>tillsammans med det internationella samfundet</w:t>
      </w:r>
      <w:r w:rsidR="00D45EEC">
        <w:t>, däribland FN</w:t>
      </w:r>
      <w:r>
        <w:t xml:space="preserve">. </w:t>
      </w:r>
      <w:r w:rsidR="00F04AD2">
        <w:t>Vi har genom v</w:t>
      </w:r>
      <w:r>
        <w:t xml:space="preserve">år ambassad i Nairobi </w:t>
      </w:r>
      <w:r w:rsidR="00D45EEC">
        <w:t xml:space="preserve">också fört dialog med </w:t>
      </w:r>
      <w:r w:rsidR="004E075E">
        <w:t>olika</w:t>
      </w:r>
      <w:r w:rsidR="00D45EEC">
        <w:t xml:space="preserve"> parter</w:t>
      </w:r>
      <w:r w:rsidR="00DA3B4D">
        <w:t>,</w:t>
      </w:r>
      <w:r w:rsidR="00D45EEC">
        <w:t xml:space="preserve"> tillsammans med EU. Vårt budskap har varit tydligt. Vi fördömer </w:t>
      </w:r>
      <w:r w:rsidR="005F561F">
        <w:t xml:space="preserve">starkt </w:t>
      </w:r>
      <w:r w:rsidR="00D45EEC">
        <w:t xml:space="preserve">det fortsatta våldet. Attacker på civila måste upphöra. </w:t>
      </w:r>
      <w:r w:rsidR="00050BA5">
        <w:t>Alla parter måste tillämpa eldupphör och delta i en konstruktiv dialog</w:t>
      </w:r>
      <w:r w:rsidRPr="00050BA5" w:rsidR="00050BA5">
        <w:t xml:space="preserve"> </w:t>
      </w:r>
      <w:r w:rsidR="00050BA5">
        <w:t xml:space="preserve">för en fredlig lösning. </w:t>
      </w:r>
    </w:p>
    <w:p w:rsidR="003E6EB7" w:rsidP="003E6EB7">
      <w:pPr>
        <w:pStyle w:val="BodyText"/>
      </w:pPr>
      <w:r>
        <w:t xml:space="preserve">Sverige kommer fortsätta </w:t>
      </w:r>
      <w:r w:rsidR="00FD7482">
        <w:t xml:space="preserve">verka </w:t>
      </w:r>
      <w:r w:rsidR="00050BA5">
        <w:t xml:space="preserve">för </w:t>
      </w:r>
      <w:r w:rsidR="00F04AD2">
        <w:t xml:space="preserve">ett slut på </w:t>
      </w:r>
      <w:r w:rsidR="00115DC2">
        <w:t>stri</w:t>
      </w:r>
      <w:r w:rsidR="00784E58">
        <w:t>derna</w:t>
      </w:r>
      <w:r w:rsidR="005221F8">
        <w:t xml:space="preserve"> </w:t>
      </w:r>
      <w:r w:rsidR="00FD7482">
        <w:t>i Las Anod</w:t>
      </w:r>
      <w:r w:rsidR="00042693">
        <w:t xml:space="preserve"> och uppmärksamma den utveckling som sker</w:t>
      </w:r>
      <w:r w:rsidR="00FD7482">
        <w:t xml:space="preserve">. Vi kommer också fortsätta stötta </w:t>
      </w:r>
      <w:r w:rsidR="00042693">
        <w:t xml:space="preserve">utvecklingen i landet genom vårt stöd till </w:t>
      </w:r>
      <w:r w:rsidRPr="00042693" w:rsidR="00042693">
        <w:t xml:space="preserve">demokratisering, ekonomisk utveckling, mänskliga rättigheter och rättsstatens principer, samt ökad motståndskraft </w:t>
      </w:r>
      <w:r w:rsidR="005F561F">
        <w:t xml:space="preserve">mot </w:t>
      </w:r>
      <w:r w:rsidRPr="00042693" w:rsidR="00042693">
        <w:t>klimatförändringar.</w:t>
      </w:r>
      <w:r w:rsidR="00042693">
        <w:t xml:space="preserve"> Min förhoppning är att det ska bidra till en fredlig och hållbar</w:t>
      </w:r>
      <w:r w:rsidRPr="00042693" w:rsidR="00042693">
        <w:t xml:space="preserve"> </w:t>
      </w:r>
      <w:r w:rsidR="00042693">
        <w:t xml:space="preserve">utveckling i såväl Las Anod som i hela Somalia. </w:t>
      </w:r>
    </w:p>
    <w:p w:rsidR="003E6EB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C37F3F5F3EF487E820E095AAC4F4F35"/>
          </w:placeholder>
          <w:dataBinding w:xpath="/ns0:DocumentInfo[1]/ns0:BaseInfo[1]/ns0:HeaderDate[1]" w:storeItemID="{226CD01E-56D9-47A9-A201-8B01543BFC29}" w:prefixMappings="xmlns:ns0='http://lp/documentinfo/RK' "/>
          <w:date w:fullDate="2023-03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F1944">
            <w:t>8</w:t>
          </w:r>
          <w:r>
            <w:t xml:space="preserve"> mars 2023</w:t>
          </w:r>
        </w:sdtContent>
      </w:sdt>
    </w:p>
    <w:p w:rsidR="003E6EB7" w:rsidRPr="00DB48AB" w:rsidP="00DB48AB">
      <w:pPr>
        <w:pStyle w:val="BodyText"/>
      </w:pPr>
      <w:r>
        <w:br/>
      </w:r>
      <w:r>
        <w:t>Tobias Billström</w:t>
      </w:r>
    </w:p>
    <w:sectPr w:rsidSect="00A45FC2">
      <w:footerReference w:type="default" r:id="rId9"/>
      <w:headerReference w:type="first" r:id="rId10"/>
      <w:footerReference w:type="first" r:id="rId11"/>
      <w:pgSz w:w="11906" w:h="16838" w:code="9"/>
      <w:pgMar w:top="2041" w:right="1985" w:bottom="567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506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348"/>
      <w:gridCol w:w="3063"/>
      <w:gridCol w:w="1095"/>
    </w:tblGrid>
    <w:tr w:rsidTr="00A45FC2">
      <w:tblPrEx>
        <w:tblW w:w="9506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96"/>
      </w:trPr>
      <w:tc>
        <w:tcPr>
          <w:tcW w:w="5348" w:type="dxa"/>
        </w:tcPr>
        <w:p w:rsidR="003E6EB7" w:rsidRPr="007D73AB">
          <w:pPr>
            <w:pStyle w:val="Header"/>
          </w:pPr>
        </w:p>
      </w:tc>
      <w:tc>
        <w:tcPr>
          <w:tcW w:w="3063" w:type="dxa"/>
          <w:vAlign w:val="bottom"/>
        </w:tcPr>
        <w:p w:rsidR="003E6EB7" w:rsidRPr="007D73AB" w:rsidP="00340DE0">
          <w:pPr>
            <w:pStyle w:val="Header"/>
          </w:pPr>
        </w:p>
      </w:tc>
      <w:tc>
        <w:tcPr>
          <w:tcW w:w="1095" w:type="dxa"/>
        </w:tcPr>
        <w:p w:rsidR="003E6EB7" w:rsidP="005A703A">
          <w:pPr>
            <w:pStyle w:val="Header"/>
          </w:pPr>
        </w:p>
      </w:tc>
    </w:tr>
    <w:tr w:rsidTr="00A45FC2">
      <w:tblPrEx>
        <w:tblW w:w="950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70"/>
      </w:trPr>
      <w:tc>
        <w:tcPr>
          <w:tcW w:w="5348" w:type="dxa"/>
        </w:tcPr>
        <w:p w:rsidR="003E6EB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4" name="Bildobjekt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3" w:type="dxa"/>
        </w:tcPr>
        <w:p w:rsidR="003E6EB7" w:rsidRPr="00710A6C" w:rsidP="00EE3C0F">
          <w:pPr>
            <w:pStyle w:val="Header"/>
            <w:rPr>
              <w:b/>
            </w:rPr>
          </w:pPr>
        </w:p>
        <w:p w:rsidR="003E6EB7" w:rsidP="00EE3C0F">
          <w:pPr>
            <w:pStyle w:val="Header"/>
          </w:pPr>
        </w:p>
        <w:p w:rsidR="003E6EB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B83760DA7214E2DA83BD3E14DF3D36F"/>
            </w:placeholder>
            <w:dataBinding w:xpath="/ns0:DocumentInfo[1]/ns0:BaseInfo[1]/ns0:Dnr[1]" w:storeItemID="{226CD01E-56D9-47A9-A201-8B01543BFC29}" w:prefixMappings="xmlns:ns0='http://lp/documentinfo/RK' "/>
            <w:text/>
          </w:sdtPr>
          <w:sdtContent>
            <w:p w:rsidR="003E6EB7" w:rsidP="00EE3C0F">
              <w:pPr>
                <w:pStyle w:val="Header"/>
              </w:pPr>
              <w:r>
                <w:t>UD2023/03381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1F20F1EC36B4751971F5A69ED9DD04E"/>
            </w:placeholder>
            <w:showingPlcHdr/>
            <w:dataBinding w:xpath="/ns0:DocumentInfo[1]/ns0:BaseInfo[1]/ns0:DocNumber[1]" w:storeItemID="{226CD01E-56D9-47A9-A201-8B01543BFC29}" w:prefixMappings="xmlns:ns0='http://lp/documentinfo/RK' "/>
            <w:text/>
          </w:sdtPr>
          <w:sdtContent>
            <w:p w:rsidR="003E6EB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E6EB7" w:rsidP="00EE3C0F">
          <w:pPr>
            <w:pStyle w:val="Header"/>
          </w:pPr>
        </w:p>
      </w:tc>
      <w:tc>
        <w:tcPr>
          <w:tcW w:w="1095" w:type="dxa"/>
        </w:tcPr>
        <w:p w:rsidR="003E6EB7" w:rsidP="0094502D">
          <w:pPr>
            <w:pStyle w:val="Header"/>
          </w:pPr>
        </w:p>
        <w:p w:rsidR="003E6EB7" w:rsidRPr="0094502D" w:rsidP="00EC71A6">
          <w:pPr>
            <w:pStyle w:val="Header"/>
          </w:pPr>
        </w:p>
      </w:tc>
    </w:tr>
    <w:tr w:rsidTr="00A45FC2">
      <w:tblPrEx>
        <w:tblW w:w="950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64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C5CB6084DB0478B9B2A508EA9E24C6F"/>
          </w:placeholder>
          <w:richText/>
        </w:sdtPr>
        <w:sdtEndPr>
          <w:rPr>
            <w:b w:val="0"/>
          </w:rPr>
        </w:sdtEndPr>
        <w:sdtContent>
          <w:tc>
            <w:tcPr>
              <w:tcW w:w="5348" w:type="dxa"/>
              <w:tcMar>
                <w:right w:w="1134" w:type="dxa"/>
              </w:tcMar>
            </w:tcPr>
            <w:p w:rsidR="003E6EB7" w:rsidRPr="003E6EB7" w:rsidP="00340DE0">
              <w:pPr>
                <w:pStyle w:val="Header"/>
                <w:rPr>
                  <w:b/>
                </w:rPr>
              </w:pPr>
              <w:r w:rsidRPr="003E6EB7">
                <w:rPr>
                  <w:b/>
                </w:rPr>
                <w:t>Utrikesdepartementet</w:t>
              </w:r>
            </w:p>
            <w:p w:rsidR="00C048D6" w:rsidP="00340DE0">
              <w:pPr>
                <w:pStyle w:val="Header"/>
              </w:pPr>
              <w:r w:rsidRPr="003E6EB7">
                <w:t>Utrikesministern</w:t>
              </w:r>
            </w:p>
            <w:p w:rsidR="00C048D6" w:rsidP="00340DE0">
              <w:pPr>
                <w:pStyle w:val="Header"/>
              </w:pPr>
            </w:p>
            <w:p w:rsidR="003E6EB7" w:rsidRPr="00340DE0" w:rsidP="00C048D6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9DA91CCDA2B4906AB372AB3AA75CAEA"/>
          </w:placeholder>
          <w:dataBinding w:xpath="/ns0:DocumentInfo[1]/ns0:BaseInfo[1]/ns0:Recipient[1]" w:storeItemID="{226CD01E-56D9-47A9-A201-8B01543BFC29}" w:prefixMappings="xmlns:ns0='http://lp/documentinfo/RK' "/>
          <w:text w:multiLine="1"/>
        </w:sdtPr>
        <w:sdtContent>
          <w:tc>
            <w:tcPr>
              <w:tcW w:w="3063" w:type="dxa"/>
            </w:tcPr>
            <w:p w:rsidR="003E6EB7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095" w:type="dxa"/>
        </w:tcPr>
        <w:p w:rsidR="003E6EB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15D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83760DA7214E2DA83BD3E14DF3D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F2050-D5B8-441A-8CC9-EF046303DD90}"/>
      </w:docPartPr>
      <w:docPartBody>
        <w:p w:rsidR="00C957B3" w:rsidP="009A4BC3">
          <w:pPr>
            <w:pStyle w:val="6B83760DA7214E2DA83BD3E14DF3D3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F20F1EC36B4751971F5A69ED9DD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DF7AD-1F6C-4DF5-8A53-F2BFC07EEF86}"/>
      </w:docPartPr>
      <w:docPartBody>
        <w:p w:rsidR="00C957B3" w:rsidP="009A4BC3">
          <w:pPr>
            <w:pStyle w:val="A1F20F1EC36B4751971F5A69ED9DD04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5CB6084DB0478B9B2A508EA9E24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1B3FE-ED89-4E71-8F94-513D7A0BCBE1}"/>
      </w:docPartPr>
      <w:docPartBody>
        <w:p w:rsidR="00C957B3" w:rsidP="009A4BC3">
          <w:pPr>
            <w:pStyle w:val="FC5CB6084DB0478B9B2A508EA9E24C6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DA91CCDA2B4906AB372AB3AA75C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3EC01-2FA5-4053-9C7D-BB9240F4F8C4}"/>
      </w:docPartPr>
      <w:docPartBody>
        <w:p w:rsidR="00C957B3" w:rsidP="009A4BC3">
          <w:pPr>
            <w:pStyle w:val="B9DA91CCDA2B4906AB372AB3AA75CA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37F3F5F3EF487E820E095AAC4F4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B3070-777C-4D72-B5CC-67A1783D89CC}"/>
      </w:docPartPr>
      <w:docPartBody>
        <w:p w:rsidR="00C957B3" w:rsidP="009A4BC3">
          <w:pPr>
            <w:pStyle w:val="1C37F3F5F3EF487E820E095AAC4F4F3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BC3"/>
    <w:rPr>
      <w:noProof w:val="0"/>
      <w:color w:val="808080"/>
    </w:rPr>
  </w:style>
  <w:style w:type="paragraph" w:customStyle="1" w:styleId="6B83760DA7214E2DA83BD3E14DF3D36F">
    <w:name w:val="6B83760DA7214E2DA83BD3E14DF3D36F"/>
    <w:rsid w:val="009A4BC3"/>
  </w:style>
  <w:style w:type="paragraph" w:customStyle="1" w:styleId="B9DA91CCDA2B4906AB372AB3AA75CAEA">
    <w:name w:val="B9DA91CCDA2B4906AB372AB3AA75CAEA"/>
    <w:rsid w:val="009A4BC3"/>
  </w:style>
  <w:style w:type="paragraph" w:customStyle="1" w:styleId="A1F20F1EC36B4751971F5A69ED9DD04E1">
    <w:name w:val="A1F20F1EC36B4751971F5A69ED9DD04E1"/>
    <w:rsid w:val="009A4BC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C5CB6084DB0478B9B2A508EA9E24C6F1">
    <w:name w:val="FC5CB6084DB0478B9B2A508EA9E24C6F1"/>
    <w:rsid w:val="009A4BC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C37F3F5F3EF487E820E095AAC4F4F35">
    <w:name w:val="1C37F3F5F3EF487E820E095AAC4F4F35"/>
    <w:rsid w:val="009A4B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2023-03-08T00:00:00</HeaderDate>
    <Office/>
    <Dnr>UD2023/03381</Dnr>
    <ParagrafNr/>
    <DocumentTitle/>
    <VisitingAddress/>
    <Extra1/>
    <Extra2/>
    <Extra3>Håkan Svenneling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1ecad1d0-e4cd-4fd2-a90f-6f0c751dc94c</RD_Svarsid>
  </documentManagement>
</p:properties>
</file>

<file path=customXml/itemProps1.xml><?xml version="1.0" encoding="utf-8"?>
<ds:datastoreItem xmlns:ds="http://schemas.openxmlformats.org/officeDocument/2006/customXml" ds:itemID="{ACA06FF7-195C-4170-8706-142ED7209B0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26CD01E-56D9-47A9-A201-8B01543BFC29}"/>
</file>

<file path=customXml/itemProps4.xml><?xml version="1.0" encoding="utf-8"?>
<ds:datastoreItem xmlns:ds="http://schemas.openxmlformats.org/officeDocument/2006/customXml" ds:itemID="{C3051B3A-7527-4C8E-AA41-95D34E448D00}"/>
</file>

<file path=customXml/itemProps5.xml><?xml version="1.0" encoding="utf-8"?>
<ds:datastoreItem xmlns:ds="http://schemas.openxmlformats.org/officeDocument/2006/customXml" ds:itemID="{982F8AC6-284D-4569-8E9F-42132D4944E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411 av Håkan Svenneling (V) Utvecklingen i Somalia och Somaliland.docx</dc:title>
  <cp:revision>2</cp:revision>
  <cp:lastPrinted>2023-03-03T14:30:00Z</cp:lastPrinted>
  <dcterms:created xsi:type="dcterms:W3CDTF">2023-03-08T10:03:00Z</dcterms:created>
  <dcterms:modified xsi:type="dcterms:W3CDTF">2023-03-08T10:03:00Z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9cc979f2-ee10-4a64-aab1-0ea64882f4ee</vt:lpwstr>
  </property>
</Properties>
</file>