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8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1 och onsdagen den 2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Torsdagen den 10 april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Göran Hägglund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Carl Bildt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Stefan Attefall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 Torsdagen den 3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2013/14:386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Offentligt ansvar för arbetssituationen inom flygbranschen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2013/14:398 av Ardalan Shekarabi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Kollektivtrafikbolagens biljettsystem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2013/14:402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Smittskyddslagen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2013/14:407 av Lennart Axelsson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Tvångsprivatisering av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2013/14:CU22 Fler bostäder åt unga och studenter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2013/14:FiU14 Viss kreditgivning till konsumenter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2013/14:UbU15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2013/14:NU15 Nationella patent på engelska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2013/14:NU16 Elnätsföretagens intäktsramar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2013/14:NU17 En tydligare naturgasreglering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2013/14:315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rätt till sin egen kropp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2013/14:372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Förlossningsskador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2013/14:353 av Per Bolund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Beslut om styrelse i Carnegie bank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2013/14:383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ansvar för kontanthantering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2013/14:302 av Anna Wallén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Sänkning av studiebidraget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2013/14:308 av Ibrahim Baylan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rekommendationen om max 15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2013/14:317 av Marie Nordén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Kvotering till bolagsstyrelser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Eva-Lena Jansson (S)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2013/14:375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Hungriga barn på privata förskolor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2013/14:385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Vinstintresset och kvaliteten i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Anna-Karin Hatt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2013/14:388 av Ingemar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Energieffektivisering inom industrin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torsdagen den 10 april kl. 16.00 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2013/14:NU12 Näringspolitiska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8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2014-04-08</SAFIR_Sammantradesdatum_Doc>
    <SAFIR_SammantradeID xmlns="C07A1A6C-0B19-41D9-BDF8-F523BA3921EB">f08ca4e0-fa78-4394-acef-c62c9b7379ec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ADF56-4840-4389-B7CA-F695A380269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