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64611AF7734B0DA578125AC4734705"/>
        </w:placeholder>
        <w:text/>
      </w:sdtPr>
      <w:sdtEndPr/>
      <w:sdtContent>
        <w:p w:rsidRPr="009B062B" w:rsidR="00AF30DD" w:rsidP="00DA28CE" w:rsidRDefault="00AF30DD" w14:paraId="6BB79886" w14:textId="77777777">
          <w:pPr>
            <w:pStyle w:val="Rubrik1"/>
            <w:spacing w:after="300"/>
          </w:pPr>
          <w:r w:rsidRPr="009B062B">
            <w:t>Förslag till riksdagsbeslut</w:t>
          </w:r>
        </w:p>
      </w:sdtContent>
    </w:sdt>
    <w:sdt>
      <w:sdtPr>
        <w:alias w:val="Yrkande 1"/>
        <w:tag w:val="7105c662-c3d1-40b5-b6ab-3696413862eb"/>
        <w:id w:val="499322666"/>
        <w:lock w:val="sdtLocked"/>
      </w:sdtPr>
      <w:sdtEndPr/>
      <w:sdtContent>
        <w:p w:rsidR="00A47EA7" w:rsidRDefault="00F91312" w14:paraId="218538D3" w14:textId="77777777">
          <w:pPr>
            <w:pStyle w:val="Frslagstext"/>
            <w:numPr>
              <w:ilvl w:val="0"/>
              <w:numId w:val="0"/>
            </w:numPr>
          </w:pPr>
          <w:r>
            <w:t>Riksdagen ställer sig bakom det som anförs i motionen om att den svenska rymdlagen bör ses över så att rymdturism kan tillåtas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113549D0224457B792F30FB94C0CB6"/>
        </w:placeholder>
        <w:text/>
      </w:sdtPr>
      <w:sdtEndPr/>
      <w:sdtContent>
        <w:p w:rsidRPr="009B062B" w:rsidR="006D79C9" w:rsidP="00333E95" w:rsidRDefault="006D79C9" w14:paraId="61A9988A" w14:textId="77777777">
          <w:pPr>
            <w:pStyle w:val="Rubrik1"/>
          </w:pPr>
          <w:r>
            <w:t>Motivering</w:t>
          </w:r>
        </w:p>
      </w:sdtContent>
    </w:sdt>
    <w:p w:rsidR="00402C61" w:rsidP="00AD604E" w:rsidRDefault="00402C61" w14:paraId="424DCFDB" w14:textId="732A742C">
      <w:pPr>
        <w:pStyle w:val="Normalutanindragellerluft"/>
      </w:pPr>
      <w:r>
        <w:t>En ny rym</w:t>
      </w:r>
      <w:bookmarkStart w:name="_GoBack" w:id="1"/>
      <w:bookmarkEnd w:id="1"/>
      <w:r>
        <w:t xml:space="preserve">dålder är under utveckling och precis som när flygindustrin utvecklades för 100 år sedan ser vi nu kommersiella aktörer som utvecklar och testar nya farkoster, för både rymdturism, forskning och utbildning. Sverige har goda förutsättningar att spela en ledande roll på området och näst USA är vi det land som har kommit längst i detta arbete. </w:t>
      </w:r>
    </w:p>
    <w:p w:rsidR="00402C61" w:rsidP="00402C61" w:rsidRDefault="00402C61" w14:paraId="3E2BE9B6" w14:textId="138FB61D">
      <w:r w:rsidRPr="00402C61">
        <w:t>En satsning på rymden kan bidra till att skapa fler arbetstillfällen, ny forskning och nya utbildningar. De nya rymdfarkosterna kan inte</w:t>
      </w:r>
      <w:r w:rsidR="00FD64C0">
        <w:t xml:space="preserve"> enbart ta med sig rymdturister</w:t>
      </w:r>
      <w:r w:rsidRPr="00402C61">
        <w:t xml:space="preserve"> utan blir ytterligare en plattform för teknik- och materialutveckling samt ger en möjlighet att bedriva forskning under tyngdlösa tillstånd. </w:t>
      </w:r>
    </w:p>
    <w:p w:rsidR="00402C61" w:rsidP="00402C61" w:rsidRDefault="00402C61" w14:paraId="35B1CD33" w14:textId="6E235CDA">
      <w:r>
        <w:t xml:space="preserve">För något år sedan gästades Sverige av ett hundratal astronauter från 35 länder. I samband med deras besök hölls många intressanta samtal, bland annat om Europas förutsättningar att erbjuda möjlighet </w:t>
      </w:r>
      <w:r w:rsidR="00FD64C0">
        <w:t>till</w:t>
      </w:r>
      <w:r>
        <w:t xml:space="preserve"> suborbitala f</w:t>
      </w:r>
      <w:r w:rsidR="00FD64C0">
        <w:t>lygningar i bemannade farkoster – m</w:t>
      </w:r>
      <w:r>
        <w:t xml:space="preserve">er bekant som rymdturism. Sverige har tidigt aviserat sitt intresse för att vara en aktiv part i denna verksamhet men trots idogt arbete och seriösa privata intressenter har projektet inte lyft. </w:t>
      </w:r>
    </w:p>
    <w:p w:rsidR="00402C61" w:rsidP="00402C61" w:rsidRDefault="00402C61" w14:paraId="0119EE74" w14:textId="77777777">
      <w:r>
        <w:t xml:space="preserve">Sverige har en unik möjlighet att vara en spelare på den globala marknaden med sitt geografiska läge, Esrange och en framtida rymdhamn. Länder runt om i världen vänder sina blickar hit för att få ta del av de möjligheter som erbjuds. Rymdforskningen har därför en outnyttjad potential att vara en viktig del i det svenska näringslivet och tillväxten i vårt land. </w:t>
      </w:r>
    </w:p>
    <w:p w:rsidR="00BB6339" w:rsidP="00402C61" w:rsidRDefault="00402C61" w14:paraId="5ADD9235" w14:textId="077D55E4">
      <w:r>
        <w:t xml:space="preserve">Med hänvisning till ovan anser undertecknade att Sverige snarast bör undanröja de juridiska hinder som återstår för att denna spännande verksamhet för besöksnäring och forskning </w:t>
      </w:r>
      <w:r w:rsidR="00FD64C0">
        <w:t>ska kunna</w:t>
      </w:r>
      <w:r>
        <w:t xml:space="preserve"> ta fart. Detta måste riksdagen ge regeringen tillkänna.</w:t>
      </w:r>
    </w:p>
    <w:sdt>
      <w:sdtPr>
        <w:alias w:val="CC_Underskrifter"/>
        <w:tag w:val="CC_Underskrifter"/>
        <w:id w:val="583496634"/>
        <w:lock w:val="sdtContentLocked"/>
        <w:placeholder>
          <w:docPart w:val="EE501899B16F44E9B41F8C75001CF352"/>
        </w:placeholder>
      </w:sdtPr>
      <w:sdtEndPr/>
      <w:sdtContent>
        <w:p w:rsidR="000541CD" w:rsidP="003567BE" w:rsidRDefault="000541CD" w14:paraId="2472EBFE" w14:textId="77777777"/>
        <w:p w:rsidRPr="008E0FE2" w:rsidR="004801AC" w:rsidP="003567BE" w:rsidRDefault="00AD604E" w14:paraId="0FDCF949" w14:textId="491DB9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Ann-Charlotte Hammar Johnsson (M)</w:t>
            </w:r>
          </w:p>
        </w:tc>
      </w:tr>
    </w:tbl>
    <w:p w:rsidR="00375E3B" w:rsidRDefault="00375E3B" w14:paraId="3F3CB550" w14:textId="77777777"/>
    <w:sectPr w:rsidR="00375E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B1570" w14:textId="77777777" w:rsidR="00637349" w:rsidRDefault="00637349" w:rsidP="000C1CAD">
      <w:pPr>
        <w:spacing w:line="240" w:lineRule="auto"/>
      </w:pPr>
      <w:r>
        <w:separator/>
      </w:r>
    </w:p>
  </w:endnote>
  <w:endnote w:type="continuationSeparator" w:id="0">
    <w:p w14:paraId="417EAB37" w14:textId="77777777" w:rsidR="00637349" w:rsidRDefault="006373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22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3E89" w14:textId="499429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60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529D0" w14:textId="77777777" w:rsidR="00637349" w:rsidRDefault="00637349" w:rsidP="000C1CAD">
      <w:pPr>
        <w:spacing w:line="240" w:lineRule="auto"/>
      </w:pPr>
      <w:r>
        <w:separator/>
      </w:r>
    </w:p>
  </w:footnote>
  <w:footnote w:type="continuationSeparator" w:id="0">
    <w:p w14:paraId="3B03E5DD" w14:textId="77777777" w:rsidR="00637349" w:rsidRDefault="006373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34D9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43B333" wp14:anchorId="4DF223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604E" w14:paraId="1B133798" w14:textId="77777777">
                          <w:pPr>
                            <w:jc w:val="right"/>
                          </w:pPr>
                          <w:sdt>
                            <w:sdtPr>
                              <w:alias w:val="CC_Noformat_Partikod"/>
                              <w:tag w:val="CC_Noformat_Partikod"/>
                              <w:id w:val="-53464382"/>
                              <w:placeholder>
                                <w:docPart w:val="804A1A0887D942308AC6A4942059A944"/>
                              </w:placeholder>
                              <w:text/>
                            </w:sdtPr>
                            <w:sdtEndPr/>
                            <w:sdtContent>
                              <w:r w:rsidR="00402C61">
                                <w:t>M</w:t>
                              </w:r>
                            </w:sdtContent>
                          </w:sdt>
                          <w:sdt>
                            <w:sdtPr>
                              <w:alias w:val="CC_Noformat_Partinummer"/>
                              <w:tag w:val="CC_Noformat_Partinummer"/>
                              <w:id w:val="-1709555926"/>
                              <w:placeholder>
                                <w:docPart w:val="95F2600D0BCF471EA989E7A76AB16A48"/>
                              </w:placeholder>
                              <w:text/>
                            </w:sdtPr>
                            <w:sdtEndPr/>
                            <w:sdtContent>
                              <w:r w:rsidR="00166DAD">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F223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604E" w14:paraId="1B133798" w14:textId="77777777">
                    <w:pPr>
                      <w:jc w:val="right"/>
                    </w:pPr>
                    <w:sdt>
                      <w:sdtPr>
                        <w:alias w:val="CC_Noformat_Partikod"/>
                        <w:tag w:val="CC_Noformat_Partikod"/>
                        <w:id w:val="-53464382"/>
                        <w:placeholder>
                          <w:docPart w:val="804A1A0887D942308AC6A4942059A944"/>
                        </w:placeholder>
                        <w:text/>
                      </w:sdtPr>
                      <w:sdtEndPr/>
                      <w:sdtContent>
                        <w:r w:rsidR="00402C61">
                          <w:t>M</w:t>
                        </w:r>
                      </w:sdtContent>
                    </w:sdt>
                    <w:sdt>
                      <w:sdtPr>
                        <w:alias w:val="CC_Noformat_Partinummer"/>
                        <w:tag w:val="CC_Noformat_Partinummer"/>
                        <w:id w:val="-1709555926"/>
                        <w:placeholder>
                          <w:docPart w:val="95F2600D0BCF471EA989E7A76AB16A48"/>
                        </w:placeholder>
                        <w:text/>
                      </w:sdtPr>
                      <w:sdtEndPr/>
                      <w:sdtContent>
                        <w:r w:rsidR="00166DAD">
                          <w:t>1050</w:t>
                        </w:r>
                      </w:sdtContent>
                    </w:sdt>
                  </w:p>
                </w:txbxContent>
              </v:textbox>
              <w10:wrap anchorx="page"/>
            </v:shape>
          </w:pict>
        </mc:Fallback>
      </mc:AlternateContent>
    </w:r>
  </w:p>
  <w:p w:rsidRPr="00293C4F" w:rsidR="00262EA3" w:rsidP="00776B74" w:rsidRDefault="00262EA3" w14:paraId="7887F5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98C779" w14:textId="77777777">
    <w:pPr>
      <w:jc w:val="right"/>
    </w:pPr>
  </w:p>
  <w:p w:rsidR="00262EA3" w:rsidP="00776B74" w:rsidRDefault="00262EA3" w14:paraId="442932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D604E" w14:paraId="3B2833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D3DEB2" wp14:anchorId="093E94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604E" w14:paraId="103E3F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2C61">
          <w:t>M</w:t>
        </w:r>
      </w:sdtContent>
    </w:sdt>
    <w:sdt>
      <w:sdtPr>
        <w:alias w:val="CC_Noformat_Partinummer"/>
        <w:tag w:val="CC_Noformat_Partinummer"/>
        <w:id w:val="-2014525982"/>
        <w:text/>
      </w:sdtPr>
      <w:sdtEndPr/>
      <w:sdtContent>
        <w:r w:rsidR="00166DAD">
          <w:t>1050</w:t>
        </w:r>
      </w:sdtContent>
    </w:sdt>
  </w:p>
  <w:p w:rsidRPr="008227B3" w:rsidR="00262EA3" w:rsidP="008227B3" w:rsidRDefault="00AD604E" w14:paraId="3F1F61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604E" w14:paraId="31F29F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w:t>
        </w:r>
      </w:sdtContent>
    </w:sdt>
  </w:p>
  <w:p w:rsidR="00262EA3" w:rsidP="00E03A3D" w:rsidRDefault="00AD604E" w14:paraId="43D29609" w14:textId="77777777">
    <w:pPr>
      <w:pStyle w:val="Motionr"/>
    </w:pPr>
    <w:sdt>
      <w:sdtPr>
        <w:alias w:val="CC_Noformat_Avtext"/>
        <w:tag w:val="CC_Noformat_Avtext"/>
        <w:id w:val="-2020768203"/>
        <w:lock w:val="sdtContentLocked"/>
        <w15:appearance w15:val="hidden"/>
        <w:text/>
      </w:sdtPr>
      <w:sdtEndPr/>
      <w:sdtContent>
        <w:r>
          <w:t>av Betty Malmberg och Ann-Charlotte Hammar Johnsson (båda M)</w:t>
        </w:r>
      </w:sdtContent>
    </w:sdt>
  </w:p>
  <w:sdt>
    <w:sdtPr>
      <w:alias w:val="CC_Noformat_Rubtext"/>
      <w:tag w:val="CC_Noformat_Rubtext"/>
      <w:id w:val="-218060500"/>
      <w:lock w:val="sdtLocked"/>
      <w:text/>
    </w:sdtPr>
    <w:sdtEndPr/>
    <w:sdtContent>
      <w:p w:rsidR="00262EA3" w:rsidP="00283E0F" w:rsidRDefault="00AD4DD9" w14:paraId="00D2B2B0" w14:textId="4262B189">
        <w:pPr>
          <w:pStyle w:val="FSHRub2"/>
        </w:pPr>
        <w:r>
          <w:t>Rymdturism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2E1DAE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2C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60E"/>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CD"/>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DAD"/>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7BE"/>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E3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C61"/>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34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4BD"/>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EA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DD9"/>
    <w:rsid w:val="00AD579E"/>
    <w:rsid w:val="00AD5810"/>
    <w:rsid w:val="00AD5C85"/>
    <w:rsid w:val="00AD604E"/>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5B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B3"/>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30C"/>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312"/>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4C0"/>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800DA0"/>
  <w15:chartTrackingRefBased/>
  <w15:docId w15:val="{DA4CED4B-F810-423F-B252-6B85A065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64611AF7734B0DA578125AC4734705"/>
        <w:category>
          <w:name w:val="Allmänt"/>
          <w:gallery w:val="placeholder"/>
        </w:category>
        <w:types>
          <w:type w:val="bbPlcHdr"/>
        </w:types>
        <w:behaviors>
          <w:behavior w:val="content"/>
        </w:behaviors>
        <w:guid w:val="{6BC31E43-758B-4005-A51C-D2E88EC145C7}"/>
      </w:docPartPr>
      <w:docPartBody>
        <w:p w:rsidR="005F72C0" w:rsidRDefault="0061068F">
          <w:pPr>
            <w:pStyle w:val="1564611AF7734B0DA578125AC4734705"/>
          </w:pPr>
          <w:r w:rsidRPr="005A0A93">
            <w:rPr>
              <w:rStyle w:val="Platshllartext"/>
            </w:rPr>
            <w:t>Förslag till riksdagsbeslut</w:t>
          </w:r>
        </w:p>
      </w:docPartBody>
    </w:docPart>
    <w:docPart>
      <w:docPartPr>
        <w:name w:val="A6113549D0224457B792F30FB94C0CB6"/>
        <w:category>
          <w:name w:val="Allmänt"/>
          <w:gallery w:val="placeholder"/>
        </w:category>
        <w:types>
          <w:type w:val="bbPlcHdr"/>
        </w:types>
        <w:behaviors>
          <w:behavior w:val="content"/>
        </w:behaviors>
        <w:guid w:val="{A22C786B-EA49-4D93-B5BB-3688FB1A7602}"/>
      </w:docPartPr>
      <w:docPartBody>
        <w:p w:rsidR="005F72C0" w:rsidRDefault="0061068F">
          <w:pPr>
            <w:pStyle w:val="A6113549D0224457B792F30FB94C0CB6"/>
          </w:pPr>
          <w:r w:rsidRPr="005A0A93">
            <w:rPr>
              <w:rStyle w:val="Platshllartext"/>
            </w:rPr>
            <w:t>Motivering</w:t>
          </w:r>
        </w:p>
      </w:docPartBody>
    </w:docPart>
    <w:docPart>
      <w:docPartPr>
        <w:name w:val="804A1A0887D942308AC6A4942059A944"/>
        <w:category>
          <w:name w:val="Allmänt"/>
          <w:gallery w:val="placeholder"/>
        </w:category>
        <w:types>
          <w:type w:val="bbPlcHdr"/>
        </w:types>
        <w:behaviors>
          <w:behavior w:val="content"/>
        </w:behaviors>
        <w:guid w:val="{B38A08CD-613D-4574-A575-91D2F577D386}"/>
      </w:docPartPr>
      <w:docPartBody>
        <w:p w:rsidR="005F72C0" w:rsidRDefault="0061068F">
          <w:pPr>
            <w:pStyle w:val="804A1A0887D942308AC6A4942059A944"/>
          </w:pPr>
          <w:r>
            <w:rPr>
              <w:rStyle w:val="Platshllartext"/>
            </w:rPr>
            <w:t xml:space="preserve"> </w:t>
          </w:r>
        </w:p>
      </w:docPartBody>
    </w:docPart>
    <w:docPart>
      <w:docPartPr>
        <w:name w:val="95F2600D0BCF471EA989E7A76AB16A48"/>
        <w:category>
          <w:name w:val="Allmänt"/>
          <w:gallery w:val="placeholder"/>
        </w:category>
        <w:types>
          <w:type w:val="bbPlcHdr"/>
        </w:types>
        <w:behaviors>
          <w:behavior w:val="content"/>
        </w:behaviors>
        <w:guid w:val="{38F0241C-F200-4429-9939-604D2CDFAF30}"/>
      </w:docPartPr>
      <w:docPartBody>
        <w:p w:rsidR="005F72C0" w:rsidRDefault="0061068F">
          <w:pPr>
            <w:pStyle w:val="95F2600D0BCF471EA989E7A76AB16A48"/>
          </w:pPr>
          <w:r>
            <w:t xml:space="preserve"> </w:t>
          </w:r>
        </w:p>
      </w:docPartBody>
    </w:docPart>
    <w:docPart>
      <w:docPartPr>
        <w:name w:val="EE501899B16F44E9B41F8C75001CF352"/>
        <w:category>
          <w:name w:val="Allmänt"/>
          <w:gallery w:val="placeholder"/>
        </w:category>
        <w:types>
          <w:type w:val="bbPlcHdr"/>
        </w:types>
        <w:behaviors>
          <w:behavior w:val="content"/>
        </w:behaviors>
        <w:guid w:val="{24030FB9-3545-47C4-B8E4-09C01ABDFD40}"/>
      </w:docPartPr>
      <w:docPartBody>
        <w:p w:rsidR="004D22E5" w:rsidRDefault="004D2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C0"/>
    <w:rsid w:val="004D22E5"/>
    <w:rsid w:val="005F72C0"/>
    <w:rsid w:val="00610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64611AF7734B0DA578125AC4734705">
    <w:name w:val="1564611AF7734B0DA578125AC4734705"/>
  </w:style>
  <w:style w:type="paragraph" w:customStyle="1" w:styleId="03A5A70E77C94E79A4CC4E1CD25190A6">
    <w:name w:val="03A5A70E77C94E79A4CC4E1CD25190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5F9897595E49EFA1E8B40276FA5ED4">
    <w:name w:val="825F9897595E49EFA1E8B40276FA5ED4"/>
  </w:style>
  <w:style w:type="paragraph" w:customStyle="1" w:styleId="A6113549D0224457B792F30FB94C0CB6">
    <w:name w:val="A6113549D0224457B792F30FB94C0CB6"/>
  </w:style>
  <w:style w:type="paragraph" w:customStyle="1" w:styleId="6B388A5C84E543DD9092639D3A8F6233">
    <w:name w:val="6B388A5C84E543DD9092639D3A8F6233"/>
  </w:style>
  <w:style w:type="paragraph" w:customStyle="1" w:styleId="0328BD442B7043AF979DC424098A71D6">
    <w:name w:val="0328BD442B7043AF979DC424098A71D6"/>
  </w:style>
  <w:style w:type="paragraph" w:customStyle="1" w:styleId="804A1A0887D942308AC6A4942059A944">
    <w:name w:val="804A1A0887D942308AC6A4942059A944"/>
  </w:style>
  <w:style w:type="paragraph" w:customStyle="1" w:styleId="95F2600D0BCF471EA989E7A76AB16A48">
    <w:name w:val="95F2600D0BCF471EA989E7A76AB16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C9682-5EB5-4A24-B6D5-64F8A05A909F}"/>
</file>

<file path=customXml/itemProps2.xml><?xml version="1.0" encoding="utf-8"?>
<ds:datastoreItem xmlns:ds="http://schemas.openxmlformats.org/officeDocument/2006/customXml" ds:itemID="{8D4CA831-5C48-48D5-A842-2105EBC88CA5}"/>
</file>

<file path=customXml/itemProps3.xml><?xml version="1.0" encoding="utf-8"?>
<ds:datastoreItem xmlns:ds="http://schemas.openxmlformats.org/officeDocument/2006/customXml" ds:itemID="{2FD0B84A-6190-4EBE-9847-0F5609712B84}"/>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1684</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M1050 Rymdturism   en möjlighet för Sverige</vt:lpstr>
      <vt:lpstr>
      </vt:lpstr>
    </vt:vector>
  </TitlesOfParts>
  <Company>Sveriges riksdag</Company>
  <LinksUpToDate>false</LinksUpToDate>
  <CharactersWithSpaces>1979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