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87E3CB3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4B7E8D">
              <w:rPr>
                <w:b/>
                <w:lang w:eastAsia="en-US"/>
              </w:rPr>
              <w:t>3</w:t>
            </w:r>
            <w:r w:rsidR="00CA73E9">
              <w:rPr>
                <w:b/>
                <w:lang w:eastAsia="en-US"/>
              </w:rPr>
              <w:t>3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86E1555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846091">
              <w:rPr>
                <w:lang w:eastAsia="en-US"/>
              </w:rPr>
              <w:t>3</w:t>
            </w:r>
            <w:r w:rsidR="005462E1">
              <w:rPr>
                <w:lang w:eastAsia="en-US"/>
              </w:rPr>
              <w:t>-</w:t>
            </w:r>
            <w:r w:rsidR="004B7E8D">
              <w:rPr>
                <w:lang w:eastAsia="en-US"/>
              </w:rPr>
              <w:t>2</w:t>
            </w:r>
            <w:r w:rsidR="005B1A4D">
              <w:rPr>
                <w:lang w:eastAsia="en-US"/>
              </w:rPr>
              <w:t>5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007D784" w:rsidR="00626DFC" w:rsidRPr="005F6757" w:rsidRDefault="00CA73E9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8C4E2B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15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D00BFA" w:rsidRPr="00C6082A">
              <w:rPr>
                <w:color w:val="000000" w:themeColor="text1"/>
                <w:lang w:eastAsia="en-US"/>
              </w:rPr>
              <w:t>10.20</w:t>
            </w:r>
            <w:r w:rsidR="00CC05D6"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1A08FB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1A08FB" w:rsidRDefault="001A08FB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846091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371" w:type="dxa"/>
          </w:tcPr>
          <w:p w14:paraId="22FC4009" w14:textId="43D90E75" w:rsidR="00B55B2B" w:rsidRPr="00B55B2B" w:rsidRDefault="00CA73E9" w:rsidP="00B55B2B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 w:rsidR="004B7E8D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CA73E9">
              <w:rPr>
                <w:rFonts w:eastAsiaTheme="minorHAnsi"/>
                <w:color w:val="000000"/>
                <w:lang w:eastAsia="en-US"/>
              </w:rPr>
              <w:t xml:space="preserve">Statsrådet Anders </w:t>
            </w:r>
            <w:proofErr w:type="spellStart"/>
            <w:r w:rsidRPr="00CA73E9">
              <w:rPr>
                <w:rFonts w:eastAsiaTheme="minorHAnsi"/>
                <w:color w:val="000000"/>
                <w:lang w:eastAsia="en-US"/>
              </w:rPr>
              <w:t>Ygeman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A31475"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Justitiedepartementet</w:t>
            </w:r>
            <w:r w:rsidR="00FC5E4F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>
              <w:rPr>
                <w:rFonts w:eastAsiaTheme="minorHAnsi"/>
                <w:color w:val="000000"/>
                <w:lang w:eastAsia="en-US"/>
              </w:rPr>
              <w:t xml:space="preserve">extrainsatt </w:t>
            </w:r>
            <w:r w:rsidR="004B7E8D">
              <w:rPr>
                <w:rFonts w:eastAsiaTheme="minorHAnsi"/>
                <w:color w:val="000000"/>
                <w:lang w:eastAsia="en-US"/>
              </w:rPr>
              <w:t>möte i rådet den</w:t>
            </w:r>
            <w:r w:rsidR="00D036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B7E8D">
              <w:rPr>
                <w:rFonts w:eastAsiaTheme="minorHAnsi"/>
                <w:color w:val="000000"/>
                <w:lang w:eastAsia="en-US"/>
              </w:rPr>
              <w:t>2</w:t>
            </w:r>
            <w:r w:rsidR="007F632A">
              <w:rPr>
                <w:rFonts w:eastAsiaTheme="minorHAnsi"/>
                <w:color w:val="000000"/>
                <w:lang w:eastAsia="en-US"/>
              </w:rPr>
              <w:t>8</w:t>
            </w:r>
            <w:r w:rsidR="00D036E7">
              <w:rPr>
                <w:rFonts w:eastAsiaTheme="minorHAnsi"/>
                <w:color w:val="000000"/>
                <w:lang w:eastAsia="en-US"/>
              </w:rPr>
              <w:t xml:space="preserve"> mars 2022</w:t>
            </w:r>
            <w:r w:rsidR="00A31475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A3147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3147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31475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A3147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B55B2B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B55B2B">
              <w:rPr>
                <w:b/>
                <w:snapToGrid w:val="0"/>
                <w:color w:val="000000" w:themeColor="text1"/>
              </w:rPr>
              <w:t xml:space="preserve">- </w:t>
            </w:r>
            <w:r w:rsidR="00B55B2B" w:rsidRPr="00B55B2B">
              <w:rPr>
                <w:b/>
                <w:snapToGrid w:val="0"/>
                <w:color w:val="000000" w:themeColor="text1"/>
                <w:lang w:eastAsia="en-US"/>
              </w:rPr>
              <w:t>Återrapport från extrainsatt möte i rådet den 27 februari 2022</w:t>
            </w:r>
          </w:p>
          <w:p w14:paraId="762A031E" w14:textId="7D2F4A11" w:rsidR="007F632A" w:rsidRPr="007F632A" w:rsidRDefault="00B55B2B" w:rsidP="00B55B2B">
            <w:pPr>
              <w:rPr>
                <w:b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Pr="00B55B2B">
              <w:rPr>
                <w:b/>
                <w:snapToGrid w:val="0"/>
                <w:color w:val="000000" w:themeColor="text1"/>
                <w:lang w:eastAsia="en-US"/>
              </w:rPr>
              <w:t xml:space="preserve">Återrapport från möte i rådet den </w:t>
            </w:r>
            <w:proofErr w:type="gramStart"/>
            <w:r w:rsidRPr="00B55B2B">
              <w:rPr>
                <w:b/>
                <w:snapToGrid w:val="0"/>
                <w:color w:val="000000" w:themeColor="text1"/>
                <w:lang w:eastAsia="en-US"/>
              </w:rPr>
              <w:t>3-4</w:t>
            </w:r>
            <w:proofErr w:type="gramEnd"/>
            <w:r w:rsidRPr="00B55B2B">
              <w:rPr>
                <w:b/>
                <w:snapToGrid w:val="0"/>
                <w:color w:val="000000" w:themeColor="text1"/>
                <w:lang w:eastAsia="en-US"/>
              </w:rPr>
              <w:t xml:space="preserve"> mars 2022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3147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31475" w:rsidRPr="00D036E7"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="007F632A" w:rsidRPr="007F632A">
              <w:rPr>
                <w:b/>
              </w:rPr>
              <w:t>Europeisk samordning av mottagandet av flyktingar från Ukraina</w:t>
            </w:r>
          </w:p>
          <w:p w14:paraId="44C68E29" w14:textId="77777777" w:rsidR="007F632A" w:rsidRPr="007F632A" w:rsidRDefault="007F632A" w:rsidP="007F632A">
            <w:pPr>
              <w:rPr>
                <w:b/>
              </w:rPr>
            </w:pPr>
            <w:r w:rsidRPr="007F632A">
              <w:rPr>
                <w:b/>
              </w:rPr>
              <w:t>a) Genomförande av materiellt och ekonomiskt stöd till medlemsstaterna</w:t>
            </w:r>
          </w:p>
          <w:p w14:paraId="104882E7" w14:textId="77777777" w:rsidR="007F632A" w:rsidRPr="007F632A" w:rsidRDefault="007F632A" w:rsidP="007F632A">
            <w:pPr>
              <w:rPr>
                <w:b/>
              </w:rPr>
            </w:pPr>
            <w:r w:rsidRPr="007F632A">
              <w:rPr>
                <w:b/>
              </w:rPr>
              <w:t>b) Övervakning och samordning av resor inom EU</w:t>
            </w:r>
          </w:p>
          <w:p w14:paraId="48D2A0C0" w14:textId="77777777" w:rsidR="007F632A" w:rsidRPr="007F632A" w:rsidRDefault="007F632A" w:rsidP="007F632A">
            <w:pPr>
              <w:rPr>
                <w:b/>
              </w:rPr>
            </w:pPr>
            <w:r w:rsidRPr="007F632A">
              <w:rPr>
                <w:b/>
              </w:rPr>
              <w:t>c) Mottagande av flyktingar från Moldavien: övervakning av åtaganden, operativt genomförande</w:t>
            </w:r>
          </w:p>
          <w:p w14:paraId="536DAE81" w14:textId="77777777" w:rsidR="007F632A" w:rsidRPr="007F632A" w:rsidRDefault="007F632A" w:rsidP="007F632A">
            <w:pPr>
              <w:rPr>
                <w:b/>
              </w:rPr>
            </w:pPr>
            <w:r w:rsidRPr="007F632A">
              <w:rPr>
                <w:b/>
              </w:rPr>
              <w:t>d) Kontroll av de yttre gränserna och säkerhetsutmaningar</w:t>
            </w:r>
          </w:p>
          <w:p w14:paraId="20C3B814" w14:textId="35B806FF" w:rsidR="001A08FB" w:rsidRDefault="007F632A" w:rsidP="00DE166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="003A60FF" w:rsidRPr="00F632EB">
              <w:rPr>
                <w:rFonts w:eastAsiaTheme="minorHAnsi"/>
                <w:color w:val="000000"/>
                <w:lang w:eastAsia="en-US"/>
              </w:rPr>
              <w:t>inriktning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b/>
              </w:rPr>
              <w:br/>
            </w:r>
            <w:r w:rsidR="00F762BF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bookmarkStart w:id="1" w:name="_GoBack"/>
            <w:bookmarkEnd w:id="1"/>
            <w:r w:rsidR="00F762BF" w:rsidRPr="00B90321"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  <w:r w:rsidR="0096565F" w:rsidRPr="00B9032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96565F" w:rsidRPr="00B90321">
              <w:rPr>
                <w:b/>
                <w:bCs/>
                <w:color w:val="000000"/>
              </w:rPr>
              <w:t>V</w:t>
            </w:r>
            <w:r w:rsidR="0096565F" w:rsidRPr="00B9032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ideomöte med Ukrainas inrikesminister </w:t>
            </w:r>
            <w:proofErr w:type="spellStart"/>
            <w:r w:rsidR="0096565F" w:rsidRPr="00B90321">
              <w:rPr>
                <w:rFonts w:eastAsiaTheme="minorHAnsi"/>
                <w:b/>
                <w:bCs/>
                <w:color w:val="000000"/>
                <w:lang w:eastAsia="en-US"/>
              </w:rPr>
              <w:t>Denys</w:t>
            </w:r>
            <w:proofErr w:type="spellEnd"/>
            <w:r w:rsidR="0096565F" w:rsidRPr="00B9032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="0096565F" w:rsidRPr="00B90321">
              <w:rPr>
                <w:rFonts w:eastAsiaTheme="minorHAnsi"/>
                <w:b/>
                <w:bCs/>
                <w:color w:val="000000"/>
                <w:lang w:eastAsia="en-US"/>
              </w:rPr>
              <w:t>Monastyrskyj</w:t>
            </w:r>
            <w:proofErr w:type="spellEnd"/>
            <w:r w:rsidR="0096565F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CA73E9" w:rsidRPr="00DF4413" w14:paraId="07D63577" w14:textId="77777777" w:rsidTr="00910104">
        <w:trPr>
          <w:trHeight w:val="568"/>
        </w:trPr>
        <w:tc>
          <w:tcPr>
            <w:tcW w:w="567" w:type="dxa"/>
          </w:tcPr>
          <w:p w14:paraId="541886B5" w14:textId="5498FD85" w:rsidR="00CA73E9" w:rsidRDefault="006C597B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22334361" w14:textId="4128AAB4" w:rsidR="00E94579" w:rsidRPr="00E94579" w:rsidRDefault="006C597B" w:rsidP="00E9457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C597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Sysselsättning, socialpolitik, </w:t>
            </w:r>
            <w:r w:rsidRPr="006C597B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hälso- och sjukvård </w:t>
            </w:r>
            <w:r w:rsidRPr="006C597B">
              <w:rPr>
                <w:rFonts w:eastAsiaTheme="minorHAnsi"/>
                <w:b/>
                <w:bCs/>
                <w:color w:val="000000"/>
                <w:lang w:eastAsia="en-US"/>
              </w:rPr>
              <w:t>samt konsumentfrågor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77309">
              <w:rPr>
                <w:rFonts w:eastAsiaTheme="minorHAnsi"/>
                <w:color w:val="000000"/>
                <w:lang w:eastAsia="en-US"/>
              </w:rPr>
              <w:t>Statssekreterare</w:t>
            </w:r>
            <w:r w:rsidR="00577309">
              <w:t xml:space="preserve"> </w:t>
            </w:r>
            <w:r w:rsidR="00577309" w:rsidRPr="00577309">
              <w:rPr>
                <w:rFonts w:eastAsiaTheme="minorHAnsi"/>
                <w:color w:val="000000"/>
                <w:lang w:eastAsia="en-US"/>
              </w:rPr>
              <w:t xml:space="preserve">Tobias Lundin </w:t>
            </w:r>
            <w:proofErr w:type="spellStart"/>
            <w:r w:rsidR="00577309" w:rsidRPr="00577309">
              <w:rPr>
                <w:rFonts w:eastAsiaTheme="minorHAnsi"/>
                <w:color w:val="000000"/>
                <w:lang w:eastAsia="en-US"/>
              </w:rPr>
              <w:t>Gerdås</w:t>
            </w:r>
            <w:proofErr w:type="spellEnd"/>
            <w:r w:rsidR="00577309"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="00577309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57730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94579">
              <w:rPr>
                <w:rFonts w:eastAsiaTheme="minorHAnsi"/>
                <w:color w:val="000000"/>
                <w:lang w:eastAsia="en-US"/>
              </w:rPr>
              <w:t>Social</w:t>
            </w:r>
            <w:r w:rsidR="00577309">
              <w:rPr>
                <w:rFonts w:eastAsiaTheme="minorHAnsi"/>
                <w:color w:val="000000"/>
                <w:lang w:eastAsia="en-US"/>
              </w:rPr>
              <w:t xml:space="preserve">departementet, informerade och samrådde inför möte i rådet den </w:t>
            </w:r>
            <w:r w:rsidR="00E94579">
              <w:rPr>
                <w:rFonts w:eastAsiaTheme="minorHAnsi"/>
                <w:color w:val="000000"/>
                <w:lang w:eastAsia="en-US"/>
              </w:rPr>
              <w:t>29</w:t>
            </w:r>
            <w:r w:rsidR="00577309">
              <w:rPr>
                <w:rFonts w:eastAsiaTheme="minorHAnsi"/>
                <w:color w:val="000000"/>
                <w:lang w:eastAsia="en-US"/>
              </w:rPr>
              <w:t xml:space="preserve"> mars 2022</w:t>
            </w:r>
            <w:r w:rsidR="00577309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57730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7730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7730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77309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E94579">
              <w:rPr>
                <w:b/>
                <w:bCs/>
                <w:color w:val="000000"/>
              </w:rPr>
              <w:t xml:space="preserve">- </w:t>
            </w:r>
            <w:r w:rsidR="00E94579" w:rsidRPr="00E94579"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 den 7 december 2021</w:t>
            </w:r>
          </w:p>
          <w:p w14:paraId="23AC9DD5" w14:textId="5D6AE1A0" w:rsidR="00E94579" w:rsidRPr="00E94579" w:rsidRDefault="00E94579" w:rsidP="00E9457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E94579">
              <w:rPr>
                <w:rFonts w:eastAsiaTheme="minorHAnsi"/>
                <w:b/>
                <w:bCs/>
                <w:color w:val="000000"/>
                <w:lang w:eastAsia="en-US"/>
              </w:rPr>
              <w:t>Återrapport från informellt ministermöte den 10 februari 2022</w:t>
            </w:r>
          </w:p>
          <w:p w14:paraId="7BA12831" w14:textId="3B6673F1" w:rsidR="00E94579" w:rsidRDefault="00E94579" w:rsidP="00E9457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- </w:t>
            </w:r>
            <w:r w:rsidRPr="00E94579">
              <w:rPr>
                <w:rFonts w:eastAsiaTheme="minorHAnsi"/>
                <w:b/>
                <w:bCs/>
                <w:color w:val="000000"/>
                <w:lang w:eastAsia="en-US"/>
              </w:rPr>
              <w:t>Återrapport från informellt ministermöte den 15 mars 2022</w:t>
            </w:r>
          </w:p>
          <w:p w14:paraId="5CB3EB6C" w14:textId="3025598C" w:rsidR="001E187D" w:rsidRPr="001E187D" w:rsidRDefault="00F55F75" w:rsidP="001E187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E187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1E187D" w:rsidRPr="001E187D">
              <w:rPr>
                <w:rFonts w:eastAsiaTheme="minorHAnsi"/>
                <w:b/>
                <w:bCs/>
                <w:color w:val="000000"/>
                <w:lang w:eastAsia="en-US"/>
              </w:rPr>
              <w:t>Covid-19: kommande utmaningar i EU:s strategi för</w:t>
            </w:r>
            <w:r w:rsidR="001E187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1E187D" w:rsidRPr="001E187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vaccinsolidaritet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Pr="00F632EB">
              <w:rPr>
                <w:rFonts w:eastAsiaTheme="minorHAnsi"/>
                <w:color w:val="000000"/>
                <w:lang w:eastAsia="en-US"/>
              </w:rPr>
              <w:t>inriktning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7D5B7302" w14:textId="2BEE1EEA" w:rsidR="001E187D" w:rsidRPr="001E187D" w:rsidRDefault="001E187D" w:rsidP="001E187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8581FB2" w14:textId="35150990" w:rsidR="001E187D" w:rsidRPr="001E187D" w:rsidRDefault="001E187D" w:rsidP="001E187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1E187D">
              <w:rPr>
                <w:rFonts w:eastAsiaTheme="minorHAnsi"/>
                <w:b/>
                <w:bCs/>
                <w:color w:val="000000"/>
                <w:lang w:eastAsia="en-US"/>
              </w:rPr>
              <w:t>EU:s insatser mot sällsynta sjukdomar, en första praktisk tillämpning av folkhälsounionen?</w:t>
            </w:r>
          </w:p>
          <w:p w14:paraId="27C4AED5" w14:textId="2054A94D" w:rsidR="001E187D" w:rsidRPr="001E187D" w:rsidRDefault="00E628CA" w:rsidP="001E187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Pr="00F632EB">
              <w:rPr>
                <w:rFonts w:eastAsiaTheme="minorHAnsi"/>
                <w:color w:val="000000"/>
                <w:lang w:eastAsia="en-US"/>
              </w:rPr>
              <w:t>inriktning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3F73D993" w14:textId="10945EA5" w:rsidR="001E187D" w:rsidRPr="001E187D" w:rsidRDefault="001E187D" w:rsidP="001E187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1E187D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4BF4C27E" w14:textId="442E62B2" w:rsidR="00CA73E9" w:rsidRDefault="001E187D" w:rsidP="002D047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187D">
              <w:rPr>
                <w:rFonts w:eastAsiaTheme="minorHAnsi"/>
                <w:b/>
                <w:bCs/>
                <w:color w:val="000000"/>
                <w:lang w:eastAsia="en-US"/>
              </w:rPr>
              <w:t>a) Ukraina: rapport om hälsoläget och det humanitära läget</w:t>
            </w:r>
            <w:r w:rsidR="008D11ED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945208"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 w:rsidR="00945208"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="00945208" w:rsidRPr="00F632EB">
              <w:rPr>
                <w:rFonts w:eastAsiaTheme="minorHAnsi"/>
                <w:color w:val="000000"/>
                <w:lang w:eastAsia="en-US"/>
              </w:rPr>
              <w:t>inriktning</w:t>
            </w:r>
            <w:r w:rsidR="00945208">
              <w:rPr>
                <w:rFonts w:eastAsiaTheme="minorHAnsi"/>
                <w:color w:val="000000"/>
                <w:lang w:eastAsia="en-US"/>
              </w:rPr>
              <w:t>.</w:t>
            </w:r>
            <w:r w:rsidR="0094520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CA73E9" w:rsidRPr="00DF4413" w14:paraId="2AF45D8B" w14:textId="77777777" w:rsidTr="00910104">
        <w:trPr>
          <w:trHeight w:val="568"/>
        </w:trPr>
        <w:tc>
          <w:tcPr>
            <w:tcW w:w="567" w:type="dxa"/>
          </w:tcPr>
          <w:p w14:paraId="5D0D4F42" w14:textId="30E43061" w:rsidR="00CA73E9" w:rsidRDefault="00B627D9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371" w:type="dxa"/>
          </w:tcPr>
          <w:p w14:paraId="3B4C8279" w14:textId="0720498C" w:rsidR="00B627D9" w:rsidRPr="00E36E9D" w:rsidRDefault="00B627D9" w:rsidP="00B627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E36E9D">
              <w:rPr>
                <w:rFonts w:eastAsiaTheme="minorHAnsi"/>
                <w:b/>
                <w:color w:val="000000"/>
                <w:lang w:eastAsia="en-US"/>
              </w:rPr>
              <w:t>Verksamheten i Europeiska unionen under 202</w:t>
            </w:r>
            <w:r>
              <w:rPr>
                <w:rFonts w:eastAsiaTheme="minorHAnsi"/>
                <w:b/>
                <w:color w:val="000000"/>
                <w:lang w:eastAsia="en-US"/>
              </w:rPr>
              <w:t>1</w:t>
            </w:r>
          </w:p>
          <w:p w14:paraId="013639B2" w14:textId="2F5219AA" w:rsidR="00B627D9" w:rsidRDefault="00B627D9" w:rsidP="00B627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EU-nämnden behandlade frågan om ev. yttrande till utrikesutskottet över regeringens skrivelse </w:t>
            </w:r>
            <w:r w:rsidRPr="00E36E9D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Pr="00E36E9D">
              <w:rPr>
                <w:rFonts w:eastAsiaTheme="minorHAnsi"/>
                <w:color w:val="000000"/>
                <w:lang w:eastAsia="en-US"/>
              </w:rPr>
              <w:t>/2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E36E9D">
              <w:rPr>
                <w:rFonts w:eastAsiaTheme="minorHAnsi"/>
                <w:color w:val="000000"/>
                <w:lang w:eastAsia="en-US"/>
              </w:rPr>
              <w:t>:115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8501E0F" w14:textId="77777777" w:rsidR="00B627D9" w:rsidRDefault="00B627D9" w:rsidP="00B627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549DE85C" w14:textId="77777777" w:rsidR="00B627D9" w:rsidRDefault="00B627D9" w:rsidP="00B627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beslutade att yttra sig.</w:t>
            </w:r>
          </w:p>
          <w:p w14:paraId="62A69022" w14:textId="77777777" w:rsidR="00CA73E9" w:rsidRDefault="00CA73E9" w:rsidP="00A3147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A73E9" w:rsidRPr="00DF4413" w14:paraId="06C450E0" w14:textId="77777777" w:rsidTr="00910104">
        <w:trPr>
          <w:trHeight w:val="568"/>
        </w:trPr>
        <w:tc>
          <w:tcPr>
            <w:tcW w:w="567" w:type="dxa"/>
          </w:tcPr>
          <w:p w14:paraId="0EDA28B8" w14:textId="0E28084E" w:rsidR="00CA73E9" w:rsidRDefault="00CA73E9" w:rsidP="001A08F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371" w:type="dxa"/>
          </w:tcPr>
          <w:p w14:paraId="632A354B" w14:textId="77777777" w:rsidR="00CA73E9" w:rsidRPr="004C344A" w:rsidRDefault="00CA73E9" w:rsidP="00CA73E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6258E133" w14:textId="69A7A7D1" w:rsidR="00CA73E9" w:rsidRDefault="00CA73E9" w:rsidP="00CA73E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A73E9">
              <w:rPr>
                <w:rFonts w:eastAsiaTheme="minorHAnsi"/>
                <w:bCs/>
                <w:color w:val="000000"/>
                <w:lang w:eastAsia="en-US"/>
              </w:rPr>
              <w:t>Protokoll från sammanträdena den 18 och 23 mars, samt uppteckningar från sammanträdena den 9 och 11 mars 2022.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</w:t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18 mars 2022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225360" w14:textId="38CC6DBA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F24783" w14:textId="77777777" w:rsidR="00A44F9B" w:rsidRDefault="00A44F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A4E458" w14:textId="36D8B858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24E089" w14:textId="28C6B61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16236034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C679D3">
        <w:rPr>
          <w:b/>
          <w:snapToGrid w:val="0"/>
          <w:lang w:eastAsia="en-US"/>
        </w:rPr>
        <w:t>Filip Garpenby</w:t>
      </w:r>
      <w:r w:rsidR="00D036E7">
        <w:rPr>
          <w:b/>
          <w:snapToGrid w:val="0"/>
          <w:lang w:eastAsia="en-US"/>
        </w:rPr>
        <w:t xml:space="preserve"> 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1F59861F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4B7E8D">
              <w:rPr>
                <w:b/>
                <w:color w:val="000000"/>
                <w:lang w:val="en-GB" w:eastAsia="en-US"/>
              </w:rPr>
              <w:t>3</w:t>
            </w:r>
            <w:r w:rsidR="00C679D3">
              <w:rPr>
                <w:b/>
                <w:color w:val="000000"/>
                <w:lang w:val="en-GB" w:eastAsia="en-US"/>
              </w:rPr>
              <w:t>3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6FDEC02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24F13110" w:rsidR="00DE5153" w:rsidRPr="00DE5153" w:rsidRDefault="00963284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  <w:r w:rsidR="00C83161">
              <w:rPr>
                <w:b/>
                <w:color w:val="000000"/>
                <w:sz w:val="22"/>
                <w:szCs w:val="22"/>
                <w:lang w:val="en-GB" w:eastAsia="en-US"/>
              </w:rPr>
              <w:t>-4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74D8A5D8" w:rsidR="00DE5153" w:rsidRPr="00DE5153" w:rsidRDefault="00321C4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6AAE87CB" w:rsidR="00DE5153" w:rsidRPr="00DE5153" w:rsidRDefault="00963284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0E7F22A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571A909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17DBE44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FFEA36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2E3300A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7442A5BC" w:rsidR="00963284" w:rsidRPr="0053205B" w:rsidRDefault="00F33092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17C3DDBF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5ACE8E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3517BDF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5DCF96F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48BEF0C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D14ED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EBB93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6440C9C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7F86DDC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645125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6ADF3C3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3D118D3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6ADE72B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1C5D7D5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5BCE81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503018C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1116E10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DE4AEA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181323D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35C2AC1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1FA5282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2D43DDE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490CCE8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A42E73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5ECFF04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963284" w:rsidRPr="00166DC1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0B5AE75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B984BD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D9617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6109E99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46AE47B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0851E30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4B0CE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1D3DFD1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6652EC8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BEC610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Ferm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6032688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48802FA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45F4BA8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2EBDC9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886A79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963284" w:rsidRPr="00DE5153" w:rsidRDefault="00963284" w:rsidP="00963284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31B42C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682E852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60D75B0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08C54A6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056F9E6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78B01F6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6D04718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59E4993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4759C4E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261D20D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17B0E20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08E0B04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4D4C9FC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31D6495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3A6AB76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3C81740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34D23E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963284" w:rsidRPr="002C630D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10F92B4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5D9D263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2ED848B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0D1082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4587479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23145183" w:rsidR="00963284" w:rsidRPr="00DE5153" w:rsidRDefault="005319F1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BA9BBA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2B09B35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2B3EDF2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0B20BC3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5E893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127A38F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A9D4A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4F1B2E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147D941A" w:rsidR="00963284" w:rsidRPr="00EC257D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3C8EDFD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AF3F9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0AB05D3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6335666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3703BD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DA466A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12A719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644AA64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6CA9B9D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3B5287D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5D4DF7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4BF6FCD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50BB6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23FDEB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225EBB1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6F32F20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44D780A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37937AA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1D4A5FB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17BFA25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FD4865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04E737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0731E01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223CF1C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1F6EA63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344E9788" w:rsidR="00963284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43C5D">
              <w:rPr>
                <w:color w:val="000000"/>
                <w:sz w:val="18"/>
                <w:szCs w:val="18"/>
                <w:lang w:eastAsia="en-US"/>
              </w:rPr>
              <w:t>ClasGöran Carlsson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33DBF226" w:rsidR="00963284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17B37369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4EF97A9B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5A65E96" w14:textId="4617FE58" w:rsidR="00963284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E8622D">
              <w:rPr>
                <w:color w:val="000000"/>
                <w:sz w:val="18"/>
                <w:szCs w:val="18"/>
                <w:lang w:eastAsia="en-US"/>
              </w:rPr>
              <w:t>David Lång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A876C78" w14:textId="7FAEDD57" w:rsidR="00963284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859187A" w14:textId="75A8D1E4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D0CD4D8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04E11C0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E0BBDD5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37E480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E9D2DF8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2CF99EA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BDA5388" w14:textId="36CB49A9" w:rsidR="00963284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2021B5">
              <w:rPr>
                <w:color w:val="000000"/>
                <w:sz w:val="18"/>
                <w:szCs w:val="18"/>
                <w:lang w:eastAsia="en-US"/>
              </w:rPr>
              <w:t>Ingemar Kihlström (KD)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1C34493" w14:textId="218549D1" w:rsidR="00963284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B2A8FC5" w14:textId="6888FF14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ADA66A4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7A04E88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BF1B702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306AE74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25F731B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2158A2AC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="0002170F" w:rsidRPr="00E47E48">
              <w:rPr>
                <w:color w:val="000000" w:themeColor="text1"/>
                <w:sz w:val="20"/>
                <w:lang w:eastAsia="en-US"/>
              </w:rPr>
              <w:t>till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 10.13</w:t>
            </w: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435252BB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p w14:paraId="483CBAC8" w14:textId="5CD6653E" w:rsidR="0030233C" w:rsidRDefault="0030233C">
      <w:pPr>
        <w:widowControl/>
        <w:spacing w:after="160" w:line="259" w:lineRule="auto"/>
        <w:rPr>
          <w:sz w:val="22"/>
          <w:szCs w:val="22"/>
        </w:rPr>
      </w:pPr>
    </w:p>
    <w:p w14:paraId="27F6EC84" w14:textId="35D65731" w:rsidR="0030233C" w:rsidRDefault="0030233C" w:rsidP="00A32343">
      <w:pPr>
        <w:rPr>
          <w:sz w:val="22"/>
          <w:szCs w:val="22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t>33</w:t>
      </w:r>
      <w:r>
        <w:rPr>
          <w:b/>
          <w:color w:val="000000"/>
          <w:lang w:eastAsia="en-US"/>
        </w:rPr>
        <w:br/>
      </w:r>
      <w:r w:rsidR="00A32343">
        <w:rPr>
          <w:sz w:val="22"/>
          <w:szCs w:val="22"/>
        </w:rPr>
        <w:br/>
      </w:r>
      <w:r w:rsidR="00A32343" w:rsidRPr="00202542">
        <w:rPr>
          <w:b/>
        </w:rPr>
        <w:t>Skriftligt samråd</w:t>
      </w:r>
      <w:r w:rsidR="00A32343">
        <w:rPr>
          <w:b/>
        </w:rPr>
        <w:t xml:space="preserve"> med EU-nämnden avseende</w:t>
      </w:r>
      <w:r w:rsidR="00A32343" w:rsidRPr="00D2502C">
        <w:t xml:space="preserve"> </w:t>
      </w:r>
      <w:r w:rsidR="00A32343" w:rsidRPr="00A32343">
        <w:rPr>
          <w:b/>
        </w:rPr>
        <w:t>utrikesfrågor</w:t>
      </w:r>
      <w:r w:rsidR="00A32343">
        <w:rPr>
          <w:b/>
        </w:rPr>
        <w:br/>
      </w:r>
      <w:r w:rsidR="00A32343">
        <w:t>Samrådet avslutades den 22 mars 2022. Det fanns stöd för regeringens ståndpunkter. Ingen avvikande ståndpunkt har inkommit.</w:t>
      </w:r>
      <w:r w:rsidR="00A32343">
        <w:rPr>
          <w:b/>
        </w:rPr>
        <w:br/>
      </w:r>
      <w:r w:rsidR="00A32343">
        <w:rPr>
          <w:sz w:val="22"/>
          <w:szCs w:val="22"/>
        </w:rPr>
        <w:br/>
      </w:r>
      <w:r w:rsidR="00A32343" w:rsidRPr="00202542">
        <w:rPr>
          <w:b/>
        </w:rPr>
        <w:t>Skriftligt samråd</w:t>
      </w:r>
      <w:r w:rsidR="00A32343">
        <w:rPr>
          <w:b/>
        </w:rPr>
        <w:t xml:space="preserve"> med EU-nämnden avseende</w:t>
      </w:r>
      <w:r w:rsidR="00A32343" w:rsidRPr="00D2502C">
        <w:t xml:space="preserve"> </w:t>
      </w:r>
      <w:r w:rsidR="00A32343" w:rsidRPr="00A32343">
        <w:rPr>
          <w:b/>
        </w:rPr>
        <w:t>annotering FAO</w:t>
      </w:r>
      <w:r w:rsidR="00A32343">
        <w:rPr>
          <w:b/>
        </w:rPr>
        <w:br/>
      </w:r>
      <w:r w:rsidR="00A32343">
        <w:t>Samrådet avslutades den 21 mars 2022. Det fanns stöd för regeringens ståndpunkter. Ingen avvikande ståndpunkt har inkommit.</w:t>
      </w:r>
      <w:r w:rsidR="00A32343">
        <w:rPr>
          <w:sz w:val="22"/>
          <w:szCs w:val="22"/>
        </w:rPr>
        <w:br/>
      </w:r>
      <w:r w:rsidR="00A32343">
        <w:rPr>
          <w:sz w:val="22"/>
          <w:szCs w:val="22"/>
        </w:rPr>
        <w:br/>
      </w:r>
      <w:r w:rsidR="00A32343" w:rsidRPr="00202542">
        <w:rPr>
          <w:b/>
        </w:rPr>
        <w:t>Skriftligt samråd</w:t>
      </w:r>
      <w:r w:rsidR="00A32343">
        <w:rPr>
          <w:b/>
        </w:rPr>
        <w:t xml:space="preserve"> med EU-nämnden avseende</w:t>
      </w:r>
      <w:r w:rsidR="00A32343" w:rsidRPr="00D2502C">
        <w:t xml:space="preserve"> </w:t>
      </w:r>
      <w:r w:rsidR="00A32343" w:rsidRPr="00A32343">
        <w:rPr>
          <w:b/>
        </w:rPr>
        <w:t>troliga A-punkter v 11 - komplettering</w:t>
      </w:r>
      <w:r w:rsidR="00A32343">
        <w:rPr>
          <w:b/>
        </w:rPr>
        <w:br/>
      </w:r>
      <w:r w:rsidR="00A32343">
        <w:t>Samrådet avslutades den 18 mars 2022. Det fanns stöd för regeringens ståndpunkter. Ingen avvikande ståndpunkt har inkommit.</w:t>
      </w:r>
      <w:r w:rsidR="00A32343">
        <w:rPr>
          <w:b/>
        </w:rPr>
        <w:br/>
      </w:r>
    </w:p>
    <w:sectPr w:rsidR="0030233C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7C4"/>
    <w:multiLevelType w:val="hybridMultilevel"/>
    <w:tmpl w:val="6EFACB78"/>
    <w:lvl w:ilvl="0" w:tplc="60F040E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054"/>
    <w:multiLevelType w:val="hybridMultilevel"/>
    <w:tmpl w:val="7CA8DFB0"/>
    <w:lvl w:ilvl="0" w:tplc="E5BC16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6C0F"/>
    <w:multiLevelType w:val="hybridMultilevel"/>
    <w:tmpl w:val="FD08DF38"/>
    <w:lvl w:ilvl="0" w:tplc="B0402C9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5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B009F"/>
    <w:multiLevelType w:val="hybridMultilevel"/>
    <w:tmpl w:val="E55CB410"/>
    <w:lvl w:ilvl="0" w:tplc="6B007C6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B4640"/>
    <w:multiLevelType w:val="hybridMultilevel"/>
    <w:tmpl w:val="3AC2A462"/>
    <w:lvl w:ilvl="0" w:tplc="A68831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4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5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7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32"/>
  </w:num>
  <w:num w:numId="2">
    <w:abstractNumId w:val="4"/>
  </w:num>
  <w:num w:numId="3">
    <w:abstractNumId w:val="6"/>
  </w:num>
  <w:num w:numId="4">
    <w:abstractNumId w:val="12"/>
  </w:num>
  <w:num w:numId="5">
    <w:abstractNumId w:val="10"/>
  </w:num>
  <w:num w:numId="6">
    <w:abstractNumId w:val="47"/>
  </w:num>
  <w:num w:numId="7">
    <w:abstractNumId w:val="1"/>
  </w:num>
  <w:num w:numId="8">
    <w:abstractNumId w:val="35"/>
  </w:num>
  <w:num w:numId="9">
    <w:abstractNumId w:val="19"/>
  </w:num>
  <w:num w:numId="10">
    <w:abstractNumId w:val="43"/>
  </w:num>
  <w:num w:numId="11">
    <w:abstractNumId w:val="14"/>
  </w:num>
  <w:num w:numId="12">
    <w:abstractNumId w:val="27"/>
  </w:num>
  <w:num w:numId="13">
    <w:abstractNumId w:val="39"/>
  </w:num>
  <w:num w:numId="14">
    <w:abstractNumId w:val="22"/>
  </w:num>
  <w:num w:numId="15">
    <w:abstractNumId w:val="9"/>
  </w:num>
  <w:num w:numId="16">
    <w:abstractNumId w:val="17"/>
  </w:num>
  <w:num w:numId="17">
    <w:abstractNumId w:val="36"/>
  </w:num>
  <w:num w:numId="18">
    <w:abstractNumId w:val="21"/>
  </w:num>
  <w:num w:numId="19">
    <w:abstractNumId w:val="20"/>
  </w:num>
  <w:num w:numId="20">
    <w:abstractNumId w:val="24"/>
  </w:num>
  <w:num w:numId="21">
    <w:abstractNumId w:val="38"/>
  </w:num>
  <w:num w:numId="22">
    <w:abstractNumId w:val="46"/>
  </w:num>
  <w:num w:numId="23">
    <w:abstractNumId w:val="2"/>
  </w:num>
  <w:num w:numId="24">
    <w:abstractNumId w:val="45"/>
  </w:num>
  <w:num w:numId="25">
    <w:abstractNumId w:val="26"/>
  </w:num>
  <w:num w:numId="26">
    <w:abstractNumId w:val="48"/>
  </w:num>
  <w:num w:numId="27">
    <w:abstractNumId w:val="48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3"/>
  </w:num>
  <w:num w:numId="29">
    <w:abstractNumId w:val="40"/>
  </w:num>
  <w:num w:numId="30">
    <w:abstractNumId w:val="3"/>
  </w:num>
  <w:num w:numId="31">
    <w:abstractNumId w:val="28"/>
  </w:num>
  <w:num w:numId="32">
    <w:abstractNumId w:val="18"/>
  </w:num>
  <w:num w:numId="33">
    <w:abstractNumId w:val="16"/>
  </w:num>
  <w:num w:numId="34">
    <w:abstractNumId w:val="5"/>
  </w:num>
  <w:num w:numId="35">
    <w:abstractNumId w:val="29"/>
  </w:num>
  <w:num w:numId="36">
    <w:abstractNumId w:val="44"/>
  </w:num>
  <w:num w:numId="37">
    <w:abstractNumId w:val="25"/>
  </w:num>
  <w:num w:numId="38">
    <w:abstractNumId w:val="42"/>
  </w:num>
  <w:num w:numId="39">
    <w:abstractNumId w:val="31"/>
  </w:num>
  <w:num w:numId="40">
    <w:abstractNumId w:val="13"/>
  </w:num>
  <w:num w:numId="41">
    <w:abstractNumId w:val="37"/>
  </w:num>
  <w:num w:numId="42">
    <w:abstractNumId w:val="1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8"/>
  </w:num>
  <w:num w:numId="46">
    <w:abstractNumId w:val="41"/>
  </w:num>
  <w:num w:numId="47">
    <w:abstractNumId w:val="33"/>
  </w:num>
  <w:num w:numId="48">
    <w:abstractNumId w:val="0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DEA"/>
    <w:rsid w:val="004B30B3"/>
    <w:rsid w:val="004B32AE"/>
    <w:rsid w:val="004B3452"/>
    <w:rsid w:val="004B3DAD"/>
    <w:rsid w:val="004B4835"/>
    <w:rsid w:val="004B5042"/>
    <w:rsid w:val="004B5667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32C7F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58BA"/>
    <w:rsid w:val="008B5C51"/>
    <w:rsid w:val="008B60FD"/>
    <w:rsid w:val="008B666A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9A9D3-3488-4EB3-A38A-538F1B3A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100</TotalTime>
  <Pages>7</Pages>
  <Words>1049</Words>
  <Characters>5823</Characters>
  <Application>Microsoft Office Word</Application>
  <DocSecurity>0</DocSecurity>
  <Lines>1455</Lines>
  <Paragraphs>286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55</cp:revision>
  <cp:lastPrinted>2021-11-18T12:14:00Z</cp:lastPrinted>
  <dcterms:created xsi:type="dcterms:W3CDTF">2022-03-24T12:44:00Z</dcterms:created>
  <dcterms:modified xsi:type="dcterms:W3CDTF">2022-03-31T08:48:00Z</dcterms:modified>
</cp:coreProperties>
</file>