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0066537"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835D99">
              <w:rPr>
                <w:b/>
              </w:rPr>
              <w:t>3</w:t>
            </w:r>
            <w:r w:rsidR="00A73B1C">
              <w:rPr>
                <w:b/>
              </w:rPr>
              <w:t>7</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6FC29D4" w:rsidR="00F65DF8" w:rsidRPr="0012669A" w:rsidRDefault="00D46F51" w:rsidP="005F596C">
            <w:r w:rsidRPr="0012669A">
              <w:t>20</w:t>
            </w:r>
            <w:r w:rsidR="00F053F8" w:rsidRPr="0012669A">
              <w:t>2</w:t>
            </w:r>
            <w:r w:rsidR="001B3B27">
              <w:t>3</w:t>
            </w:r>
            <w:r w:rsidRPr="0012669A">
              <w:t>-</w:t>
            </w:r>
            <w:r w:rsidR="00C47A1D">
              <w:t>0</w:t>
            </w:r>
            <w:r w:rsidR="009E6E31">
              <w:t>5</w:t>
            </w:r>
            <w:r w:rsidR="004D2A50">
              <w:t>-</w:t>
            </w:r>
            <w:r w:rsidR="007229F0">
              <w:t>2</w:t>
            </w:r>
            <w:r w:rsidR="00A73B1C">
              <w:t>5</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63D3F00F" w:rsidR="00141DA2" w:rsidRPr="0012669A" w:rsidRDefault="00044F5A" w:rsidP="008C57B9">
            <w:r>
              <w:t>1</w:t>
            </w:r>
            <w:r w:rsidR="00A73B1C">
              <w:t>0</w:t>
            </w:r>
            <w:r w:rsidR="006A30F1">
              <w:t>.</w:t>
            </w:r>
            <w:r w:rsidR="00AC75E3">
              <w:t>00</w:t>
            </w:r>
            <w:r w:rsidR="0073639C">
              <w:t>–</w:t>
            </w:r>
            <w:r w:rsidR="00BD24CA">
              <w:t>10.10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8078B4" w:rsidRPr="0012669A" w14:paraId="1237EE00" w14:textId="77777777" w:rsidTr="00D7630C">
        <w:trPr>
          <w:trHeight w:val="950"/>
        </w:trPr>
        <w:tc>
          <w:tcPr>
            <w:tcW w:w="567" w:type="dxa"/>
          </w:tcPr>
          <w:p w14:paraId="5E89F08A" w14:textId="5F75FEFD" w:rsidR="008078B4" w:rsidRDefault="008078B4" w:rsidP="00DC0D46">
            <w:pPr>
              <w:tabs>
                <w:tab w:val="left" w:pos="1701"/>
              </w:tabs>
              <w:rPr>
                <w:b/>
                <w:snapToGrid w:val="0"/>
              </w:rPr>
            </w:pPr>
            <w:r>
              <w:rPr>
                <w:b/>
                <w:snapToGrid w:val="0"/>
              </w:rPr>
              <w:t>§ 1</w:t>
            </w:r>
          </w:p>
        </w:tc>
        <w:tc>
          <w:tcPr>
            <w:tcW w:w="7162" w:type="dxa"/>
          </w:tcPr>
          <w:p w14:paraId="7C9D4161" w14:textId="77777777" w:rsidR="008078B4" w:rsidRPr="008078B4" w:rsidRDefault="008078B4" w:rsidP="008078B4">
            <w:pPr>
              <w:widowControl w:val="0"/>
              <w:tabs>
                <w:tab w:val="left" w:pos="1701"/>
              </w:tabs>
              <w:rPr>
                <w:b/>
              </w:rPr>
            </w:pPr>
            <w:r w:rsidRPr="008078B4">
              <w:rPr>
                <w:b/>
              </w:rPr>
              <w:t>Justering av protokoll</w:t>
            </w:r>
          </w:p>
          <w:p w14:paraId="37E2119D" w14:textId="77777777" w:rsidR="008078B4" w:rsidRPr="008078B4" w:rsidRDefault="008078B4" w:rsidP="008078B4">
            <w:pPr>
              <w:widowControl w:val="0"/>
              <w:tabs>
                <w:tab w:val="left" w:pos="1701"/>
              </w:tabs>
              <w:rPr>
                <w:b/>
              </w:rPr>
            </w:pPr>
          </w:p>
          <w:p w14:paraId="76CD6C20" w14:textId="080BCC52" w:rsidR="008078B4" w:rsidRDefault="008078B4" w:rsidP="008078B4">
            <w:pPr>
              <w:widowControl w:val="0"/>
              <w:tabs>
                <w:tab w:val="left" w:pos="1701"/>
              </w:tabs>
              <w:rPr>
                <w:bCs/>
              </w:rPr>
            </w:pPr>
            <w:r w:rsidRPr="008078B4">
              <w:rPr>
                <w:bCs/>
              </w:rPr>
              <w:t>Utskottet justerade protokoll 2022/23:</w:t>
            </w:r>
            <w:r>
              <w:rPr>
                <w:bCs/>
              </w:rPr>
              <w:t>3</w:t>
            </w:r>
            <w:r w:rsidR="00A73B1C">
              <w:rPr>
                <w:bCs/>
              </w:rPr>
              <w:t>6</w:t>
            </w:r>
            <w:r w:rsidRPr="008078B4">
              <w:rPr>
                <w:bCs/>
              </w:rPr>
              <w:t>.</w:t>
            </w:r>
          </w:p>
          <w:p w14:paraId="6CDDC0BC" w14:textId="554FF095" w:rsidR="009E6E31" w:rsidRPr="008078B4" w:rsidRDefault="009E6E31" w:rsidP="008078B4">
            <w:pPr>
              <w:widowControl w:val="0"/>
              <w:tabs>
                <w:tab w:val="left" w:pos="1701"/>
              </w:tabs>
              <w:rPr>
                <w:bCs/>
              </w:rPr>
            </w:pPr>
          </w:p>
        </w:tc>
      </w:tr>
      <w:tr w:rsidR="007229F0" w:rsidRPr="0012669A" w14:paraId="36AB0B48" w14:textId="77777777" w:rsidTr="00D7630C">
        <w:trPr>
          <w:trHeight w:val="950"/>
        </w:trPr>
        <w:tc>
          <w:tcPr>
            <w:tcW w:w="567" w:type="dxa"/>
          </w:tcPr>
          <w:p w14:paraId="7A2417A3" w14:textId="7D9A5590" w:rsidR="007229F0" w:rsidRDefault="007229F0" w:rsidP="00DC0D46">
            <w:pPr>
              <w:tabs>
                <w:tab w:val="left" w:pos="1701"/>
              </w:tabs>
              <w:rPr>
                <w:b/>
                <w:snapToGrid w:val="0"/>
              </w:rPr>
            </w:pPr>
            <w:r>
              <w:rPr>
                <w:b/>
                <w:snapToGrid w:val="0"/>
              </w:rPr>
              <w:t xml:space="preserve">§ </w:t>
            </w:r>
            <w:r w:rsidR="00BD24CA">
              <w:rPr>
                <w:b/>
                <w:snapToGrid w:val="0"/>
              </w:rPr>
              <w:t>2</w:t>
            </w:r>
          </w:p>
        </w:tc>
        <w:tc>
          <w:tcPr>
            <w:tcW w:w="7162" w:type="dxa"/>
          </w:tcPr>
          <w:p w14:paraId="65A8B07D" w14:textId="77777777" w:rsidR="007229F0" w:rsidRDefault="007229F0" w:rsidP="008078B4">
            <w:pPr>
              <w:widowControl w:val="0"/>
              <w:tabs>
                <w:tab w:val="left" w:pos="1701"/>
              </w:tabs>
              <w:rPr>
                <w:b/>
              </w:rPr>
            </w:pPr>
            <w:r w:rsidRPr="00DA4D96">
              <w:rPr>
                <w:b/>
                <w:bCs/>
                <w:iCs/>
              </w:rPr>
              <w:t>Kompletterande bestämmelser till EU:s gaslagringsdirektiv</w:t>
            </w:r>
            <w:r>
              <w:rPr>
                <w:b/>
                <w:bCs/>
                <w:iCs/>
              </w:rPr>
              <w:t xml:space="preserve"> (NU17)</w:t>
            </w:r>
            <w:r>
              <w:rPr>
                <w:b/>
                <w:bCs/>
                <w:iCs/>
              </w:rPr>
              <w:br/>
            </w:r>
          </w:p>
          <w:p w14:paraId="2EA966CC" w14:textId="635F3D6F" w:rsidR="0027247F" w:rsidRPr="0027247F" w:rsidRDefault="0027247F" w:rsidP="0027247F">
            <w:pPr>
              <w:widowControl w:val="0"/>
              <w:tabs>
                <w:tab w:val="left" w:pos="1701"/>
              </w:tabs>
              <w:rPr>
                <w:bCs/>
              </w:rPr>
            </w:pPr>
            <w:r w:rsidRPr="0027247F">
              <w:rPr>
                <w:bCs/>
              </w:rPr>
              <w:t xml:space="preserve">Utskottet </w:t>
            </w:r>
            <w:r>
              <w:rPr>
                <w:bCs/>
              </w:rPr>
              <w:t>fortsatte</w:t>
            </w:r>
            <w:r w:rsidRPr="0027247F">
              <w:rPr>
                <w:bCs/>
              </w:rPr>
              <w:t xml:space="preserve"> beredningen av proposition 2022/23:89 och motioner.</w:t>
            </w:r>
          </w:p>
          <w:p w14:paraId="33D97574" w14:textId="77777777" w:rsidR="0027247F" w:rsidRPr="0027247F" w:rsidRDefault="0027247F" w:rsidP="0027247F">
            <w:pPr>
              <w:widowControl w:val="0"/>
              <w:tabs>
                <w:tab w:val="left" w:pos="1701"/>
              </w:tabs>
              <w:rPr>
                <w:bCs/>
              </w:rPr>
            </w:pPr>
          </w:p>
          <w:p w14:paraId="710C163D" w14:textId="2F14FBAD" w:rsidR="00A73B1C" w:rsidRDefault="00A73B1C" w:rsidP="0027247F">
            <w:pPr>
              <w:widowControl w:val="0"/>
              <w:tabs>
                <w:tab w:val="left" w:pos="1701"/>
              </w:tabs>
              <w:rPr>
                <w:bCs/>
              </w:rPr>
            </w:pPr>
            <w:r>
              <w:rPr>
                <w:bCs/>
              </w:rPr>
              <w:t>Utskottet justerade betänkande 2022/23:NU17.</w:t>
            </w:r>
          </w:p>
          <w:p w14:paraId="5307DB3C" w14:textId="6F728042" w:rsidR="00A73B1C" w:rsidRDefault="00A73B1C" w:rsidP="0027247F">
            <w:pPr>
              <w:widowControl w:val="0"/>
              <w:tabs>
                <w:tab w:val="left" w:pos="1701"/>
              </w:tabs>
              <w:rPr>
                <w:bCs/>
              </w:rPr>
            </w:pPr>
          </w:p>
          <w:p w14:paraId="16AF60A9" w14:textId="3C130894" w:rsidR="00A73B1C" w:rsidRPr="00A73B1C" w:rsidRDefault="00A73B1C" w:rsidP="0027247F">
            <w:pPr>
              <w:widowControl w:val="0"/>
              <w:tabs>
                <w:tab w:val="left" w:pos="1701"/>
              </w:tabs>
              <w:rPr>
                <w:bCs/>
              </w:rPr>
            </w:pPr>
            <w:r>
              <w:rPr>
                <w:bCs/>
              </w:rPr>
              <w:t>S-, SD-, V-, C- och MP-ledamöterna anmälde reservationer.</w:t>
            </w:r>
          </w:p>
          <w:p w14:paraId="55ABB0D0" w14:textId="413CE7BD" w:rsidR="0027247F" w:rsidRDefault="0027247F" w:rsidP="0027247F">
            <w:pPr>
              <w:widowControl w:val="0"/>
              <w:tabs>
                <w:tab w:val="left" w:pos="1701"/>
              </w:tabs>
              <w:rPr>
                <w:b/>
              </w:rPr>
            </w:pPr>
          </w:p>
        </w:tc>
      </w:tr>
      <w:tr w:rsidR="00C65886" w:rsidRPr="0012669A" w14:paraId="12158CBB" w14:textId="77777777" w:rsidTr="00D7630C">
        <w:trPr>
          <w:trHeight w:val="950"/>
        </w:trPr>
        <w:tc>
          <w:tcPr>
            <w:tcW w:w="567" w:type="dxa"/>
          </w:tcPr>
          <w:p w14:paraId="4EF1E271" w14:textId="1103ACCF" w:rsidR="00C65886" w:rsidRDefault="00C65886" w:rsidP="00DC0D46">
            <w:pPr>
              <w:tabs>
                <w:tab w:val="left" w:pos="1701"/>
              </w:tabs>
              <w:rPr>
                <w:b/>
                <w:snapToGrid w:val="0"/>
              </w:rPr>
            </w:pPr>
            <w:bookmarkStart w:id="0" w:name="_Hlk134702833"/>
            <w:r>
              <w:rPr>
                <w:b/>
                <w:snapToGrid w:val="0"/>
              </w:rPr>
              <w:t xml:space="preserve">§ </w:t>
            </w:r>
            <w:r w:rsidR="00BD24CA">
              <w:rPr>
                <w:b/>
                <w:snapToGrid w:val="0"/>
              </w:rPr>
              <w:t>3</w:t>
            </w:r>
          </w:p>
        </w:tc>
        <w:tc>
          <w:tcPr>
            <w:tcW w:w="7162" w:type="dxa"/>
          </w:tcPr>
          <w:p w14:paraId="1F5B817B" w14:textId="02537418" w:rsidR="00C65886" w:rsidRDefault="00C65886" w:rsidP="008078B4">
            <w:pPr>
              <w:widowControl w:val="0"/>
              <w:tabs>
                <w:tab w:val="left" w:pos="1701"/>
              </w:tabs>
              <w:rPr>
                <w:b/>
              </w:rPr>
            </w:pPr>
            <w:proofErr w:type="spellStart"/>
            <w:r w:rsidRPr="00C65886">
              <w:rPr>
                <w:b/>
              </w:rPr>
              <w:t>Vårändringsbudget</w:t>
            </w:r>
            <w:proofErr w:type="spellEnd"/>
            <w:r w:rsidRPr="00C65886">
              <w:rPr>
                <w:b/>
              </w:rPr>
              <w:t xml:space="preserve"> för 2023</w:t>
            </w:r>
            <w:r w:rsidR="007229F0">
              <w:rPr>
                <w:b/>
              </w:rPr>
              <w:t xml:space="preserve"> (NU3y)</w:t>
            </w:r>
          </w:p>
          <w:p w14:paraId="01A5EC82" w14:textId="77777777" w:rsidR="00247BF2" w:rsidRDefault="00247BF2" w:rsidP="008078B4">
            <w:pPr>
              <w:widowControl w:val="0"/>
              <w:tabs>
                <w:tab w:val="left" w:pos="1701"/>
              </w:tabs>
              <w:rPr>
                <w:b/>
              </w:rPr>
            </w:pPr>
          </w:p>
          <w:p w14:paraId="6046E024" w14:textId="0BBB36F2" w:rsidR="00247BF2" w:rsidRDefault="00247BF2" w:rsidP="008078B4">
            <w:pPr>
              <w:widowControl w:val="0"/>
              <w:tabs>
                <w:tab w:val="left" w:pos="1701"/>
              </w:tabs>
              <w:rPr>
                <w:bCs/>
              </w:rPr>
            </w:pPr>
            <w:bookmarkStart w:id="1" w:name="_Hlk134105276"/>
            <w:r>
              <w:rPr>
                <w:bCs/>
              </w:rPr>
              <w:t xml:space="preserve">Utskottet </w:t>
            </w:r>
            <w:r w:rsidR="007229F0">
              <w:rPr>
                <w:bCs/>
              </w:rPr>
              <w:t xml:space="preserve">fortsatte </w:t>
            </w:r>
            <w:r>
              <w:rPr>
                <w:bCs/>
              </w:rPr>
              <w:t>behand</w:t>
            </w:r>
            <w:r w:rsidR="007229F0">
              <w:rPr>
                <w:bCs/>
              </w:rPr>
              <w:t xml:space="preserve">lingen av </w:t>
            </w:r>
            <w:r>
              <w:rPr>
                <w:bCs/>
              </w:rPr>
              <w:t>frågan om yttrande till finansutskottet</w:t>
            </w:r>
            <w:bookmarkEnd w:id="1"/>
            <w:r>
              <w:rPr>
                <w:bCs/>
              </w:rPr>
              <w:t xml:space="preserve"> över p</w:t>
            </w:r>
            <w:r w:rsidRPr="001F09C5">
              <w:rPr>
                <w:bCs/>
              </w:rPr>
              <w:t>rop</w:t>
            </w:r>
            <w:r>
              <w:rPr>
                <w:bCs/>
              </w:rPr>
              <w:t>osition</w:t>
            </w:r>
            <w:r w:rsidRPr="001F09C5">
              <w:rPr>
                <w:bCs/>
              </w:rPr>
              <w:t xml:space="preserve"> 202</w:t>
            </w:r>
            <w:r>
              <w:rPr>
                <w:bCs/>
              </w:rPr>
              <w:t>2</w:t>
            </w:r>
            <w:r w:rsidRPr="001F09C5">
              <w:rPr>
                <w:bCs/>
              </w:rPr>
              <w:t>/2</w:t>
            </w:r>
            <w:r>
              <w:rPr>
                <w:bCs/>
              </w:rPr>
              <w:t>3</w:t>
            </w:r>
            <w:r w:rsidRPr="001F09C5">
              <w:rPr>
                <w:bCs/>
              </w:rPr>
              <w:t>:99</w:t>
            </w:r>
            <w:r w:rsidR="00A73B1C">
              <w:rPr>
                <w:bCs/>
              </w:rPr>
              <w:t>.</w:t>
            </w:r>
          </w:p>
          <w:p w14:paraId="2837A43A" w14:textId="79A41564" w:rsidR="00A73B1C" w:rsidRDefault="00A73B1C" w:rsidP="008078B4">
            <w:pPr>
              <w:widowControl w:val="0"/>
              <w:tabs>
                <w:tab w:val="left" w:pos="1701"/>
              </w:tabs>
              <w:rPr>
                <w:bCs/>
              </w:rPr>
            </w:pPr>
          </w:p>
          <w:p w14:paraId="26D592BE" w14:textId="5E0E4CB4" w:rsidR="00A73B1C" w:rsidRDefault="00A73B1C" w:rsidP="008078B4">
            <w:pPr>
              <w:widowControl w:val="0"/>
              <w:tabs>
                <w:tab w:val="left" w:pos="1701"/>
              </w:tabs>
              <w:rPr>
                <w:bCs/>
              </w:rPr>
            </w:pPr>
            <w:r>
              <w:rPr>
                <w:bCs/>
              </w:rPr>
              <w:t>Utskottet justerade yttrande 2022/23:NU3y.</w:t>
            </w:r>
          </w:p>
          <w:p w14:paraId="65A16E2E" w14:textId="7D0CBDEA" w:rsidR="00A73B1C" w:rsidRDefault="00A73B1C" w:rsidP="008078B4">
            <w:pPr>
              <w:widowControl w:val="0"/>
              <w:tabs>
                <w:tab w:val="left" w:pos="1701"/>
              </w:tabs>
              <w:rPr>
                <w:bCs/>
              </w:rPr>
            </w:pPr>
          </w:p>
          <w:p w14:paraId="6CDEA6BA" w14:textId="2F97E207" w:rsidR="00A73B1C" w:rsidRDefault="00A73B1C" w:rsidP="008078B4">
            <w:pPr>
              <w:widowControl w:val="0"/>
              <w:tabs>
                <w:tab w:val="left" w:pos="1701"/>
              </w:tabs>
              <w:rPr>
                <w:bCs/>
              </w:rPr>
            </w:pPr>
            <w:r>
              <w:rPr>
                <w:bCs/>
              </w:rPr>
              <w:t>S-, C- och MP-ledamöterna anmälde särskilda yttranden.</w:t>
            </w:r>
          </w:p>
          <w:p w14:paraId="3088FB18" w14:textId="70C6E94D" w:rsidR="0027247F" w:rsidRPr="008078B4" w:rsidRDefault="0027247F" w:rsidP="008078B4">
            <w:pPr>
              <w:widowControl w:val="0"/>
              <w:tabs>
                <w:tab w:val="left" w:pos="1701"/>
              </w:tabs>
              <w:rPr>
                <w:b/>
              </w:rPr>
            </w:pPr>
          </w:p>
        </w:tc>
      </w:tr>
      <w:tr w:rsidR="00A73B1C" w:rsidRPr="0012669A" w14:paraId="799F6AD8" w14:textId="77777777" w:rsidTr="00D7630C">
        <w:trPr>
          <w:trHeight w:val="950"/>
        </w:trPr>
        <w:tc>
          <w:tcPr>
            <w:tcW w:w="567" w:type="dxa"/>
          </w:tcPr>
          <w:p w14:paraId="7F87E350" w14:textId="5E6A34AE" w:rsidR="00A73B1C" w:rsidRDefault="00A73B1C" w:rsidP="00DC0D46">
            <w:pPr>
              <w:tabs>
                <w:tab w:val="left" w:pos="1701"/>
              </w:tabs>
              <w:rPr>
                <w:b/>
                <w:snapToGrid w:val="0"/>
              </w:rPr>
            </w:pPr>
            <w:r>
              <w:rPr>
                <w:b/>
                <w:snapToGrid w:val="0"/>
              </w:rPr>
              <w:t xml:space="preserve">§ </w:t>
            </w:r>
            <w:r w:rsidR="00BD24CA">
              <w:rPr>
                <w:b/>
                <w:snapToGrid w:val="0"/>
              </w:rPr>
              <w:t>4</w:t>
            </w:r>
          </w:p>
        </w:tc>
        <w:tc>
          <w:tcPr>
            <w:tcW w:w="7162" w:type="dxa"/>
          </w:tcPr>
          <w:p w14:paraId="115F17D4" w14:textId="18F63E63" w:rsidR="00A73B1C" w:rsidRDefault="00A73B1C" w:rsidP="008078B4">
            <w:pPr>
              <w:widowControl w:val="0"/>
              <w:tabs>
                <w:tab w:val="left" w:pos="1701"/>
              </w:tabs>
              <w:rPr>
                <w:b/>
                <w:bCs/>
              </w:rPr>
            </w:pPr>
            <w:r>
              <w:rPr>
                <w:b/>
                <w:bCs/>
              </w:rPr>
              <w:t>F</w:t>
            </w:r>
            <w:r w:rsidRPr="00A7750E">
              <w:rPr>
                <w:b/>
                <w:bCs/>
              </w:rPr>
              <w:t xml:space="preserve">örslag </w:t>
            </w:r>
            <w:r>
              <w:rPr>
                <w:b/>
                <w:bCs/>
              </w:rPr>
              <w:t xml:space="preserve">till </w:t>
            </w:r>
            <w:r w:rsidRPr="00A7750E">
              <w:rPr>
                <w:b/>
                <w:bCs/>
              </w:rPr>
              <w:t>inrättande av en ram för säkerställande av trygg och hållbar försörjning av kritiska råvaror</w:t>
            </w:r>
            <w:r>
              <w:rPr>
                <w:b/>
                <w:bCs/>
              </w:rPr>
              <w:t xml:space="preserve"> </w:t>
            </w:r>
            <w:r w:rsidRPr="00A73B1C">
              <w:rPr>
                <w:b/>
                <w:bCs/>
              </w:rPr>
              <w:t>och om ändring av förordningarna (EU) 168/2013, (EU) 2018/858, 2018/1724</w:t>
            </w:r>
            <w:r>
              <w:rPr>
                <w:b/>
                <w:bCs/>
              </w:rPr>
              <w:t xml:space="preserve"> och </w:t>
            </w:r>
            <w:r w:rsidRPr="00A73B1C">
              <w:rPr>
                <w:b/>
                <w:bCs/>
              </w:rPr>
              <w:t>(EU) 2019/1020</w:t>
            </w:r>
          </w:p>
          <w:p w14:paraId="16B543B0" w14:textId="77777777" w:rsidR="00A73B1C" w:rsidRDefault="00A73B1C" w:rsidP="008078B4">
            <w:pPr>
              <w:widowControl w:val="0"/>
              <w:tabs>
                <w:tab w:val="left" w:pos="1701"/>
              </w:tabs>
              <w:rPr>
                <w:b/>
                <w:bCs/>
              </w:rPr>
            </w:pPr>
          </w:p>
          <w:p w14:paraId="0FED7C12" w14:textId="77777777" w:rsidR="00A73B1C" w:rsidRDefault="00A73B1C" w:rsidP="008078B4">
            <w:pPr>
              <w:widowControl w:val="0"/>
              <w:tabs>
                <w:tab w:val="left" w:pos="1701"/>
              </w:tabs>
              <w:rPr>
                <w:bCs/>
              </w:rPr>
            </w:pPr>
            <w:r>
              <w:rPr>
                <w:bCs/>
              </w:rPr>
              <w:t xml:space="preserve">Utskottet inledde subsidiaritetsprövningen av </w:t>
            </w:r>
            <w:proofErr w:type="gramStart"/>
            <w:r w:rsidRPr="00A7750E">
              <w:rPr>
                <w:bCs/>
              </w:rPr>
              <w:t>COM(</w:t>
            </w:r>
            <w:proofErr w:type="gramEnd"/>
            <w:r w:rsidRPr="00A7750E">
              <w:rPr>
                <w:bCs/>
              </w:rPr>
              <w:t>202</w:t>
            </w:r>
            <w:r>
              <w:rPr>
                <w:bCs/>
              </w:rPr>
              <w:t>3</w:t>
            </w:r>
            <w:r w:rsidRPr="00A7750E">
              <w:rPr>
                <w:bCs/>
              </w:rPr>
              <w:t xml:space="preserve">) </w:t>
            </w:r>
            <w:r>
              <w:rPr>
                <w:bCs/>
              </w:rPr>
              <w:t>160.</w:t>
            </w:r>
          </w:p>
          <w:p w14:paraId="14BA3EE2" w14:textId="77777777" w:rsidR="00A73B1C" w:rsidRDefault="00A73B1C" w:rsidP="008078B4">
            <w:pPr>
              <w:widowControl w:val="0"/>
              <w:tabs>
                <w:tab w:val="left" w:pos="1701"/>
              </w:tabs>
              <w:rPr>
                <w:bCs/>
              </w:rPr>
            </w:pPr>
          </w:p>
          <w:p w14:paraId="6A314E71" w14:textId="61FF2169" w:rsidR="00A73B1C" w:rsidRDefault="00A73B1C" w:rsidP="008078B4">
            <w:pPr>
              <w:widowControl w:val="0"/>
              <w:tabs>
                <w:tab w:val="left" w:pos="1701"/>
              </w:tabs>
              <w:rPr>
                <w:bCs/>
              </w:rPr>
            </w:pPr>
            <w:r>
              <w:rPr>
                <w:bCs/>
              </w:rPr>
              <w:t>Utskottet ansåg att förslaget inte strider mot subsidiari</w:t>
            </w:r>
            <w:r w:rsidR="00563720">
              <w:rPr>
                <w:bCs/>
              </w:rPr>
              <w:t>tetsprincipen</w:t>
            </w:r>
            <w:r>
              <w:rPr>
                <w:bCs/>
              </w:rPr>
              <w:t>.</w:t>
            </w:r>
          </w:p>
          <w:p w14:paraId="1441F73A" w14:textId="41B62384" w:rsidR="00BD24CA" w:rsidRDefault="00BD24CA" w:rsidP="008078B4">
            <w:pPr>
              <w:widowControl w:val="0"/>
              <w:tabs>
                <w:tab w:val="left" w:pos="1701"/>
              </w:tabs>
              <w:rPr>
                <w:bCs/>
              </w:rPr>
            </w:pPr>
          </w:p>
          <w:p w14:paraId="037D68AE" w14:textId="5F2CBA8C" w:rsidR="00BD24CA" w:rsidRDefault="00BD24CA" w:rsidP="008078B4">
            <w:pPr>
              <w:widowControl w:val="0"/>
              <w:tabs>
                <w:tab w:val="left" w:pos="1701"/>
              </w:tabs>
              <w:rPr>
                <w:bCs/>
              </w:rPr>
            </w:pPr>
            <w:r>
              <w:rPr>
                <w:bCs/>
              </w:rPr>
              <w:t>V-ledamoten reserverade sig och ansåg att förslaget strider mot subsidiaritetsprincipen.</w:t>
            </w:r>
          </w:p>
          <w:p w14:paraId="5E46F119" w14:textId="77777777" w:rsidR="00A73B1C" w:rsidRDefault="00A73B1C" w:rsidP="008078B4">
            <w:pPr>
              <w:widowControl w:val="0"/>
              <w:tabs>
                <w:tab w:val="left" w:pos="1701"/>
              </w:tabs>
              <w:rPr>
                <w:bCs/>
              </w:rPr>
            </w:pPr>
          </w:p>
          <w:p w14:paraId="1B2871B8" w14:textId="67E92CEB" w:rsidR="00A73B1C" w:rsidRPr="00A73B1C" w:rsidRDefault="00A73B1C" w:rsidP="008078B4">
            <w:pPr>
              <w:widowControl w:val="0"/>
              <w:tabs>
                <w:tab w:val="left" w:pos="1701"/>
              </w:tabs>
              <w:rPr>
                <w:bCs/>
              </w:rPr>
            </w:pPr>
            <w:r>
              <w:rPr>
                <w:bCs/>
              </w:rPr>
              <w:t>Denna paragraf förklarades omedelbart justerad.</w:t>
            </w:r>
            <w:r>
              <w:rPr>
                <w:bCs/>
              </w:rPr>
              <w:br/>
            </w:r>
          </w:p>
        </w:tc>
      </w:tr>
      <w:tr w:rsidR="00A73B1C" w:rsidRPr="0012669A" w14:paraId="22C910DB" w14:textId="77777777" w:rsidTr="00D7630C">
        <w:trPr>
          <w:trHeight w:val="950"/>
        </w:trPr>
        <w:tc>
          <w:tcPr>
            <w:tcW w:w="567" w:type="dxa"/>
          </w:tcPr>
          <w:p w14:paraId="143CC2D7" w14:textId="17FEF0AE" w:rsidR="00A73B1C" w:rsidRDefault="00BD24CA" w:rsidP="00DC0D46">
            <w:pPr>
              <w:tabs>
                <w:tab w:val="left" w:pos="1701"/>
              </w:tabs>
              <w:rPr>
                <w:b/>
                <w:snapToGrid w:val="0"/>
              </w:rPr>
            </w:pPr>
            <w:r>
              <w:rPr>
                <w:b/>
                <w:snapToGrid w:val="0"/>
              </w:rPr>
              <w:t>§ 5</w:t>
            </w:r>
          </w:p>
        </w:tc>
        <w:tc>
          <w:tcPr>
            <w:tcW w:w="7162" w:type="dxa"/>
          </w:tcPr>
          <w:p w14:paraId="19DDCB6B" w14:textId="3CE33548" w:rsidR="00A73B1C" w:rsidRDefault="00A73B1C" w:rsidP="008078B4">
            <w:pPr>
              <w:widowControl w:val="0"/>
              <w:tabs>
                <w:tab w:val="left" w:pos="1701"/>
              </w:tabs>
              <w:rPr>
                <w:b/>
              </w:rPr>
            </w:pPr>
            <w:r>
              <w:rPr>
                <w:b/>
                <w:bCs/>
              </w:rPr>
              <w:t>F</w:t>
            </w:r>
            <w:r w:rsidRPr="00A7750E">
              <w:rPr>
                <w:b/>
                <w:bCs/>
              </w:rPr>
              <w:t>örslag om</w:t>
            </w:r>
            <w:r>
              <w:rPr>
                <w:b/>
                <w:bCs/>
              </w:rPr>
              <w:t xml:space="preserve"> </w:t>
            </w:r>
            <w:r w:rsidRPr="00A7750E">
              <w:rPr>
                <w:b/>
                <w:bCs/>
              </w:rPr>
              <w:t xml:space="preserve">inrättande av en åtgärdsram för att stärka Europas ekosystem för tillverkning av </w:t>
            </w:r>
            <w:proofErr w:type="spellStart"/>
            <w:r w:rsidRPr="00A7750E">
              <w:rPr>
                <w:b/>
                <w:bCs/>
              </w:rPr>
              <w:t>nettonollteknikprodukter</w:t>
            </w:r>
            <w:proofErr w:type="spellEnd"/>
            <w:r w:rsidRPr="00A7750E">
              <w:rPr>
                <w:b/>
                <w:bCs/>
              </w:rPr>
              <w:br/>
            </w:r>
          </w:p>
          <w:p w14:paraId="36D685C8" w14:textId="77777777" w:rsidR="00A73B1C" w:rsidRDefault="00A73B1C" w:rsidP="008078B4">
            <w:pPr>
              <w:widowControl w:val="0"/>
              <w:tabs>
                <w:tab w:val="left" w:pos="1701"/>
              </w:tabs>
              <w:rPr>
                <w:bCs/>
              </w:rPr>
            </w:pPr>
            <w:r>
              <w:rPr>
                <w:bCs/>
              </w:rPr>
              <w:t xml:space="preserve">Utskottet inledde subsidiaritetsprövningen av </w:t>
            </w:r>
            <w:proofErr w:type="gramStart"/>
            <w:r w:rsidRPr="00A7750E">
              <w:rPr>
                <w:bCs/>
              </w:rPr>
              <w:t>COM(</w:t>
            </w:r>
            <w:proofErr w:type="gramEnd"/>
            <w:r w:rsidRPr="00A7750E">
              <w:rPr>
                <w:bCs/>
              </w:rPr>
              <w:t>202</w:t>
            </w:r>
            <w:r>
              <w:rPr>
                <w:bCs/>
              </w:rPr>
              <w:t>3</w:t>
            </w:r>
            <w:r w:rsidRPr="00A7750E">
              <w:rPr>
                <w:bCs/>
              </w:rPr>
              <w:t xml:space="preserve">) </w:t>
            </w:r>
            <w:r>
              <w:rPr>
                <w:bCs/>
              </w:rPr>
              <w:t>161.</w:t>
            </w:r>
          </w:p>
          <w:p w14:paraId="7AB3BC42" w14:textId="77777777" w:rsidR="00A73B1C" w:rsidRDefault="00A73B1C" w:rsidP="008078B4">
            <w:pPr>
              <w:widowControl w:val="0"/>
              <w:tabs>
                <w:tab w:val="left" w:pos="1701"/>
              </w:tabs>
              <w:rPr>
                <w:bCs/>
              </w:rPr>
            </w:pPr>
          </w:p>
          <w:p w14:paraId="5C4A3353" w14:textId="30ECD5C3" w:rsidR="00A73B1C" w:rsidRDefault="00A73B1C" w:rsidP="00A73B1C">
            <w:pPr>
              <w:widowControl w:val="0"/>
              <w:tabs>
                <w:tab w:val="left" w:pos="1701"/>
              </w:tabs>
              <w:rPr>
                <w:bCs/>
              </w:rPr>
            </w:pPr>
            <w:r>
              <w:rPr>
                <w:bCs/>
              </w:rPr>
              <w:lastRenderedPageBreak/>
              <w:t>Utskottet ansåg att förslaget inte strider mot subsidiaritetsp</w:t>
            </w:r>
            <w:r w:rsidR="00563720">
              <w:rPr>
                <w:bCs/>
              </w:rPr>
              <w:t>rincipen</w:t>
            </w:r>
            <w:r>
              <w:rPr>
                <w:bCs/>
              </w:rPr>
              <w:t>.</w:t>
            </w:r>
          </w:p>
          <w:p w14:paraId="51248506" w14:textId="01102361" w:rsidR="00BD24CA" w:rsidRDefault="00BD24CA" w:rsidP="00A73B1C">
            <w:pPr>
              <w:widowControl w:val="0"/>
              <w:tabs>
                <w:tab w:val="left" w:pos="1701"/>
              </w:tabs>
              <w:rPr>
                <w:bCs/>
              </w:rPr>
            </w:pPr>
          </w:p>
          <w:p w14:paraId="5D20F203" w14:textId="741990C6" w:rsidR="00BD24CA" w:rsidRDefault="00BD24CA" w:rsidP="00BD24CA">
            <w:pPr>
              <w:widowControl w:val="0"/>
              <w:tabs>
                <w:tab w:val="left" w:pos="1701"/>
              </w:tabs>
              <w:rPr>
                <w:bCs/>
              </w:rPr>
            </w:pPr>
            <w:r>
              <w:rPr>
                <w:bCs/>
              </w:rPr>
              <w:t>V-ledamoten reserverade sig och ansåg att förslaget strider mot subsidiaritetsprincipen.</w:t>
            </w:r>
          </w:p>
          <w:p w14:paraId="6329FECD" w14:textId="77777777" w:rsidR="00BD24CA" w:rsidRDefault="00BD24CA" w:rsidP="00A73B1C">
            <w:pPr>
              <w:widowControl w:val="0"/>
              <w:tabs>
                <w:tab w:val="left" w:pos="1701"/>
              </w:tabs>
              <w:rPr>
                <w:bCs/>
              </w:rPr>
            </w:pPr>
          </w:p>
          <w:p w14:paraId="192BD32D" w14:textId="77777777" w:rsidR="00A73B1C" w:rsidRDefault="00A73B1C" w:rsidP="00A73B1C">
            <w:pPr>
              <w:widowControl w:val="0"/>
              <w:tabs>
                <w:tab w:val="left" w:pos="1701"/>
              </w:tabs>
              <w:rPr>
                <w:bCs/>
              </w:rPr>
            </w:pPr>
            <w:r>
              <w:rPr>
                <w:bCs/>
              </w:rPr>
              <w:t>Denna paragraf förklarades omedelbart justerad.</w:t>
            </w:r>
          </w:p>
          <w:p w14:paraId="7A0B6906" w14:textId="54AD5893" w:rsidR="00BD24CA" w:rsidRPr="00C65886" w:rsidRDefault="00BD24CA" w:rsidP="00A73B1C">
            <w:pPr>
              <w:widowControl w:val="0"/>
              <w:tabs>
                <w:tab w:val="left" w:pos="1701"/>
              </w:tabs>
              <w:rPr>
                <w:b/>
              </w:rPr>
            </w:pPr>
          </w:p>
        </w:tc>
      </w:tr>
      <w:tr w:rsidR="00BD24CA" w:rsidRPr="0012669A" w14:paraId="5C466FFB" w14:textId="77777777" w:rsidTr="00D7630C">
        <w:trPr>
          <w:trHeight w:val="950"/>
        </w:trPr>
        <w:tc>
          <w:tcPr>
            <w:tcW w:w="567" w:type="dxa"/>
          </w:tcPr>
          <w:p w14:paraId="00B58964" w14:textId="56E4BC27" w:rsidR="00BD24CA" w:rsidRDefault="00BD24CA" w:rsidP="00DC0D46">
            <w:pPr>
              <w:tabs>
                <w:tab w:val="left" w:pos="1701"/>
              </w:tabs>
              <w:rPr>
                <w:b/>
                <w:snapToGrid w:val="0"/>
              </w:rPr>
            </w:pPr>
            <w:r>
              <w:rPr>
                <w:b/>
                <w:snapToGrid w:val="0"/>
              </w:rPr>
              <w:lastRenderedPageBreak/>
              <w:t>§ 6</w:t>
            </w:r>
          </w:p>
        </w:tc>
        <w:tc>
          <w:tcPr>
            <w:tcW w:w="7162" w:type="dxa"/>
          </w:tcPr>
          <w:p w14:paraId="2556155E" w14:textId="77777777" w:rsidR="00BD24CA" w:rsidRPr="00BD24CA" w:rsidRDefault="00BD24CA" w:rsidP="00BD24CA">
            <w:pPr>
              <w:widowControl w:val="0"/>
              <w:tabs>
                <w:tab w:val="left" w:pos="1701"/>
              </w:tabs>
              <w:rPr>
                <w:b/>
                <w:bCs/>
              </w:rPr>
            </w:pPr>
            <w:r w:rsidRPr="00BD24CA">
              <w:rPr>
                <w:b/>
                <w:bCs/>
              </w:rPr>
              <w:t>Information</w:t>
            </w:r>
          </w:p>
          <w:p w14:paraId="727E6E11" w14:textId="77777777" w:rsidR="00BD24CA" w:rsidRDefault="00BD24CA" w:rsidP="00BD24CA">
            <w:pPr>
              <w:widowControl w:val="0"/>
              <w:tabs>
                <w:tab w:val="left" w:pos="1701"/>
              </w:tabs>
            </w:pPr>
          </w:p>
          <w:p w14:paraId="694F7AEB" w14:textId="66ACE530" w:rsidR="00BD24CA" w:rsidRDefault="00BD24CA" w:rsidP="00BD24CA">
            <w:pPr>
              <w:widowControl w:val="0"/>
              <w:tabs>
                <w:tab w:val="left" w:pos="1701"/>
              </w:tabs>
            </w:pPr>
            <w:r>
              <w:t>Utskottet beslutade att bjuda in företrädare för regeringen och Energi</w:t>
            </w:r>
            <w:r w:rsidR="00563720">
              <w:t>marknadsinspektionen</w:t>
            </w:r>
            <w:r>
              <w:t xml:space="preserve"> för information om </w:t>
            </w:r>
            <w:r w:rsidR="00563720">
              <w:t>manipulation av elmarknaden i Norden.</w:t>
            </w:r>
          </w:p>
          <w:p w14:paraId="4F64776D" w14:textId="0FC6BFC2" w:rsidR="00BD24CA" w:rsidRDefault="00BD24CA" w:rsidP="008078B4">
            <w:pPr>
              <w:widowControl w:val="0"/>
              <w:tabs>
                <w:tab w:val="left" w:pos="1701"/>
              </w:tabs>
              <w:rPr>
                <w:b/>
                <w:bCs/>
              </w:rPr>
            </w:pPr>
          </w:p>
        </w:tc>
      </w:tr>
      <w:tr w:rsidR="00BD24CA" w:rsidRPr="0012669A" w14:paraId="651636AB" w14:textId="77777777" w:rsidTr="00D7630C">
        <w:trPr>
          <w:trHeight w:val="950"/>
        </w:trPr>
        <w:tc>
          <w:tcPr>
            <w:tcW w:w="567" w:type="dxa"/>
          </w:tcPr>
          <w:p w14:paraId="5291176D" w14:textId="1600295F" w:rsidR="00BD24CA" w:rsidRDefault="00BD24CA" w:rsidP="00DC0D46">
            <w:pPr>
              <w:tabs>
                <w:tab w:val="left" w:pos="1701"/>
              </w:tabs>
              <w:rPr>
                <w:b/>
                <w:snapToGrid w:val="0"/>
              </w:rPr>
            </w:pPr>
            <w:r>
              <w:rPr>
                <w:b/>
                <w:snapToGrid w:val="0"/>
              </w:rPr>
              <w:t>§ 7</w:t>
            </w:r>
          </w:p>
        </w:tc>
        <w:tc>
          <w:tcPr>
            <w:tcW w:w="7162" w:type="dxa"/>
          </w:tcPr>
          <w:p w14:paraId="1770C0F9" w14:textId="57DDE3F5" w:rsidR="00BD24CA" w:rsidRDefault="00BD24CA" w:rsidP="00BD24CA">
            <w:pPr>
              <w:widowControl w:val="0"/>
              <w:tabs>
                <w:tab w:val="left" w:pos="1701"/>
              </w:tabs>
              <w:rPr>
                <w:b/>
                <w:bCs/>
              </w:rPr>
            </w:pPr>
            <w:r>
              <w:rPr>
                <w:b/>
                <w:bCs/>
              </w:rPr>
              <w:t>Utskottets utrikes resa</w:t>
            </w:r>
          </w:p>
          <w:p w14:paraId="767F0AD6" w14:textId="77777777" w:rsidR="00BD24CA" w:rsidRDefault="00BD24CA" w:rsidP="00BD24CA">
            <w:pPr>
              <w:widowControl w:val="0"/>
              <w:tabs>
                <w:tab w:val="left" w:pos="1701"/>
              </w:tabs>
              <w:rPr>
                <w:b/>
                <w:bCs/>
              </w:rPr>
            </w:pPr>
          </w:p>
          <w:p w14:paraId="7584B93E" w14:textId="0489DB47" w:rsidR="00BD24CA" w:rsidRDefault="00BD24CA" w:rsidP="00BD24CA">
            <w:pPr>
              <w:widowControl w:val="0"/>
              <w:tabs>
                <w:tab w:val="left" w:pos="1701"/>
              </w:tabs>
            </w:pPr>
            <w:r w:rsidRPr="00BD24CA">
              <w:t>Utskottet fastställde syftet med delegationsresa till Sydkorea</w:t>
            </w:r>
            <w:r>
              <w:t xml:space="preserve"> </w:t>
            </w:r>
            <w:r w:rsidR="00C04875">
              <w:t xml:space="preserve">hösten 2023 </w:t>
            </w:r>
            <w:r w:rsidRPr="00BD24CA">
              <w:t>enligt följande:</w:t>
            </w:r>
          </w:p>
          <w:p w14:paraId="189E5D43" w14:textId="4E985073" w:rsidR="00BD24CA" w:rsidRDefault="00BD24CA" w:rsidP="00BD24CA">
            <w:pPr>
              <w:widowControl w:val="0"/>
              <w:tabs>
                <w:tab w:val="left" w:pos="1701"/>
              </w:tabs>
            </w:pPr>
            <w:r>
              <w:br/>
            </w:r>
            <w:r w:rsidRPr="00BD24CA">
              <w:t xml:space="preserve">Syftet med resan till Sydkorea är att studera aktuella frågor om såväl energiförsörjning som forskning, innovation och handel. Vidare syftar resan till att öka utskottets kunskaper om olika näringspolitiska insatser och utvecklingen när det gäller AI. Även förutsättningarna för svenska företag att verka i Sydkorea och regionen i övrigt är av intresse för delegationen. Under besöket planeras även för ett besök vid gränsen till Nordkorea där svenska officerare i Neutral Nations </w:t>
            </w:r>
            <w:proofErr w:type="spellStart"/>
            <w:r w:rsidRPr="00BD24CA">
              <w:t>Supervisory</w:t>
            </w:r>
            <w:proofErr w:type="spellEnd"/>
            <w:r w:rsidRPr="00BD24CA">
              <w:t xml:space="preserve"> Commission (NNSC) tjänstgör.</w:t>
            </w:r>
          </w:p>
          <w:p w14:paraId="233C8DBC" w14:textId="5272C938" w:rsidR="00BD24CA" w:rsidRPr="00BD24CA" w:rsidRDefault="00BD24CA" w:rsidP="00BD24CA">
            <w:pPr>
              <w:widowControl w:val="0"/>
              <w:tabs>
                <w:tab w:val="left" w:pos="1701"/>
              </w:tabs>
            </w:pPr>
          </w:p>
        </w:tc>
      </w:tr>
      <w:bookmarkEnd w:id="0"/>
      <w:tr w:rsidR="00A74A3A" w:rsidRPr="0012669A" w14:paraId="33046147" w14:textId="77777777" w:rsidTr="00D7630C">
        <w:trPr>
          <w:trHeight w:val="950"/>
        </w:trPr>
        <w:tc>
          <w:tcPr>
            <w:tcW w:w="567" w:type="dxa"/>
          </w:tcPr>
          <w:p w14:paraId="226051D7" w14:textId="71F13C04" w:rsidR="00A74A3A" w:rsidRDefault="00A74A3A" w:rsidP="00DC0D46">
            <w:pPr>
              <w:tabs>
                <w:tab w:val="left" w:pos="1701"/>
              </w:tabs>
              <w:rPr>
                <w:b/>
                <w:snapToGrid w:val="0"/>
              </w:rPr>
            </w:pPr>
            <w:r>
              <w:rPr>
                <w:b/>
                <w:snapToGrid w:val="0"/>
              </w:rPr>
              <w:t xml:space="preserve">§ </w:t>
            </w:r>
            <w:r w:rsidR="00BD24CA">
              <w:rPr>
                <w:b/>
                <w:snapToGrid w:val="0"/>
              </w:rPr>
              <w:t>8</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255B799D" w14:textId="4FE645C0" w:rsidR="00300D60" w:rsidRPr="00F42793" w:rsidRDefault="00A74A3A" w:rsidP="00A74A3A">
            <w:pPr>
              <w:widowControl w:val="0"/>
              <w:tabs>
                <w:tab w:val="left" w:pos="1701"/>
              </w:tabs>
              <w:rPr>
                <w:bCs/>
              </w:rPr>
            </w:pPr>
            <w:r w:rsidRPr="00F42793">
              <w:rPr>
                <w:bCs/>
              </w:rPr>
              <w:t xml:space="preserve">Nästa sammanträde äger rum </w:t>
            </w:r>
            <w:r w:rsidR="0077731E">
              <w:rPr>
                <w:bCs/>
              </w:rPr>
              <w:t>t</w:t>
            </w:r>
            <w:r w:rsidR="007229F0">
              <w:rPr>
                <w:bCs/>
              </w:rPr>
              <w:t>ors</w:t>
            </w:r>
            <w:r w:rsidRPr="00F42793">
              <w:rPr>
                <w:bCs/>
              </w:rPr>
              <w:t xml:space="preserve">dagen den </w:t>
            </w:r>
            <w:r w:rsidR="0085432F">
              <w:rPr>
                <w:bCs/>
              </w:rPr>
              <w:t>1</w:t>
            </w:r>
            <w:r w:rsidR="00A73B1C">
              <w:rPr>
                <w:bCs/>
              </w:rPr>
              <w:t xml:space="preserve"> juni</w:t>
            </w:r>
            <w:r w:rsidRPr="00F42793">
              <w:rPr>
                <w:bCs/>
              </w:rPr>
              <w:t xml:space="preserve"> 202</w:t>
            </w:r>
            <w:r w:rsidR="008B7E65" w:rsidRPr="00F42793">
              <w:rPr>
                <w:bCs/>
              </w:rPr>
              <w:t>3</w:t>
            </w:r>
            <w:r w:rsidRPr="00F42793">
              <w:rPr>
                <w:bCs/>
              </w:rPr>
              <w:t xml:space="preserve"> </w:t>
            </w:r>
          </w:p>
          <w:p w14:paraId="291DB59B" w14:textId="0A6C2AE5" w:rsidR="00A74A3A" w:rsidRDefault="00A74A3A" w:rsidP="00A74A3A">
            <w:pPr>
              <w:widowControl w:val="0"/>
              <w:tabs>
                <w:tab w:val="left" w:pos="1701"/>
              </w:tabs>
              <w:rPr>
                <w:bCs/>
              </w:rPr>
            </w:pPr>
            <w:r w:rsidRPr="00F42793">
              <w:rPr>
                <w:bCs/>
              </w:rPr>
              <w:t xml:space="preserve">kl. </w:t>
            </w:r>
            <w:r w:rsidR="00CF550A">
              <w:rPr>
                <w:bCs/>
              </w:rPr>
              <w:t>10</w:t>
            </w:r>
            <w:r w:rsidR="00A139B7" w:rsidRPr="00F42793">
              <w:rPr>
                <w:bCs/>
              </w:rPr>
              <w:t>.</w:t>
            </w:r>
            <w:r w:rsidRPr="00F42793">
              <w:rPr>
                <w:bCs/>
              </w:rPr>
              <w:t>00.</w:t>
            </w:r>
          </w:p>
          <w:p w14:paraId="64307BA5" w14:textId="1DFDB537" w:rsidR="007801E1" w:rsidRPr="0077189E" w:rsidRDefault="007801E1" w:rsidP="00A74A3A">
            <w:pPr>
              <w:widowControl w:val="0"/>
              <w:tabs>
                <w:tab w:val="left" w:pos="1701"/>
              </w:tabs>
              <w:rPr>
                <w:bCs/>
              </w:rPr>
            </w:pPr>
          </w:p>
        </w:tc>
      </w:tr>
      <w:tr w:rsidR="00DC0D46" w:rsidRPr="0012669A" w14:paraId="448A3638" w14:textId="77777777" w:rsidTr="00D7630C">
        <w:tc>
          <w:tcPr>
            <w:tcW w:w="7729" w:type="dxa"/>
            <w:gridSpan w:val="2"/>
          </w:tcPr>
          <w:p w14:paraId="2F365870" w14:textId="77777777" w:rsidR="00E242DF" w:rsidRDefault="00E242DF" w:rsidP="00DC0D46">
            <w:pPr>
              <w:tabs>
                <w:tab w:val="left" w:pos="1701"/>
              </w:tabs>
            </w:pPr>
          </w:p>
          <w:p w14:paraId="2FEDC8BF" w14:textId="77777777" w:rsidR="00E242DF" w:rsidRDefault="00E242DF" w:rsidP="00DC0D46">
            <w:pPr>
              <w:tabs>
                <w:tab w:val="left" w:pos="1701"/>
              </w:tabs>
            </w:pPr>
          </w:p>
          <w:p w14:paraId="56126E41" w14:textId="52EB822D"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44E0A703" w14:textId="77777777" w:rsidR="00DC0D46" w:rsidRPr="0012669A" w:rsidRDefault="00DC0D46" w:rsidP="00DC0D46">
            <w:pPr>
              <w:tabs>
                <w:tab w:val="left" w:pos="1701"/>
              </w:tabs>
            </w:pPr>
          </w:p>
          <w:p w14:paraId="79740975" w14:textId="06420387" w:rsidR="00DC0D46" w:rsidRPr="0012669A" w:rsidRDefault="00DC0D46" w:rsidP="00DC0D46">
            <w:pPr>
              <w:tabs>
                <w:tab w:val="left" w:pos="1701"/>
              </w:tabs>
            </w:pPr>
            <w:r w:rsidRPr="0012669A">
              <w:t xml:space="preserve">Justeras den </w:t>
            </w:r>
            <w:r w:rsidR="00FD47A7">
              <w:t>1</w:t>
            </w:r>
            <w:r w:rsidR="00BD24CA">
              <w:t xml:space="preserve"> juni</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0AD59608" w:rsidR="00297ABD" w:rsidRPr="00355D1B" w:rsidRDefault="00297ABD" w:rsidP="00DC0D46">
            <w:pPr>
              <w:tabs>
                <w:tab w:val="left" w:pos="1701"/>
              </w:tabs>
            </w:pPr>
          </w:p>
        </w:tc>
      </w:tr>
    </w:tbl>
    <w:p w14:paraId="63D40D5A" w14:textId="078311E5" w:rsidR="00BD24CA" w:rsidRDefault="00BD24CA">
      <w:bookmarkStart w:id="2" w:name="_Hlk97030853"/>
    </w:p>
    <w:p w14:paraId="4A523078" w14:textId="77777777" w:rsidR="00BD24CA" w:rsidRDefault="00BD24CA">
      <w:r>
        <w:br w:type="page"/>
      </w:r>
    </w:p>
    <w:p w14:paraId="79067352" w14:textId="77777777" w:rsidR="009E6E31" w:rsidRDefault="009E6E31"/>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284"/>
        <w:gridCol w:w="425"/>
        <w:gridCol w:w="284"/>
        <w:gridCol w:w="425"/>
        <w:gridCol w:w="425"/>
        <w:gridCol w:w="425"/>
        <w:gridCol w:w="284"/>
        <w:gridCol w:w="425"/>
        <w:gridCol w:w="284"/>
        <w:gridCol w:w="443"/>
        <w:gridCol w:w="407"/>
        <w:gridCol w:w="18"/>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0B322E8C" w:rsidR="00B8320F" w:rsidRDefault="00B8320F" w:rsidP="00FD0762">
            <w:pPr>
              <w:tabs>
                <w:tab w:val="left" w:pos="1701"/>
              </w:tabs>
            </w:pPr>
            <w:r>
              <w:rPr>
                <w:sz w:val="20"/>
              </w:rPr>
              <w:t>2022/23:</w:t>
            </w:r>
            <w:r w:rsidR="00A17C1A">
              <w:rPr>
                <w:sz w:val="20"/>
              </w:rPr>
              <w:t>3</w:t>
            </w:r>
            <w:r w:rsidR="00A73B1C">
              <w:rPr>
                <w:sz w:val="20"/>
              </w:rPr>
              <w:t>7</w:t>
            </w:r>
          </w:p>
        </w:tc>
      </w:tr>
      <w:tr w:rsidR="00B8320F" w14:paraId="0DF86746"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82" w:type="dxa"/>
            <w:gridSpan w:val="2"/>
            <w:tcBorders>
              <w:top w:val="single" w:sz="6" w:space="0" w:color="auto"/>
              <w:left w:val="single" w:sz="6" w:space="0" w:color="auto"/>
              <w:bottom w:val="single" w:sz="6" w:space="0" w:color="auto"/>
              <w:right w:val="single" w:sz="6" w:space="0" w:color="auto"/>
            </w:tcBorders>
          </w:tcPr>
          <w:p w14:paraId="606EF182" w14:textId="73CCBE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709" w:type="dxa"/>
            <w:gridSpan w:val="2"/>
            <w:tcBorders>
              <w:top w:val="single" w:sz="6" w:space="0" w:color="auto"/>
              <w:left w:val="single" w:sz="6" w:space="0" w:color="auto"/>
              <w:bottom w:val="single" w:sz="6" w:space="0" w:color="auto"/>
              <w:right w:val="single" w:sz="6" w:space="0" w:color="auto"/>
            </w:tcBorders>
          </w:tcPr>
          <w:p w14:paraId="1B33DFD2" w14:textId="063FA10B"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2–8</w:t>
            </w:r>
          </w:p>
        </w:tc>
        <w:tc>
          <w:tcPr>
            <w:tcW w:w="850" w:type="dxa"/>
            <w:gridSpan w:val="2"/>
            <w:tcBorders>
              <w:top w:val="single" w:sz="6" w:space="0" w:color="auto"/>
              <w:left w:val="single" w:sz="6" w:space="0" w:color="auto"/>
              <w:bottom w:val="single" w:sz="6" w:space="0" w:color="auto"/>
              <w:right w:val="single" w:sz="6" w:space="0" w:color="auto"/>
            </w:tcBorders>
          </w:tcPr>
          <w:p w14:paraId="301E3BBB" w14:textId="1EA5A77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12E63081" w14:textId="1F3065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4453344D"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1E9E77B6"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9DC392" w14:textId="1DDE13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1FABD3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470A56B9" w:rsidR="00B8320F" w:rsidRPr="00772FEE"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40635004" w:rsidR="00B8320F" w:rsidRPr="00772FEE"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9CF42D" w14:textId="028B609E"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7BA4F65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72ADCE7F"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284"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3D018D8F"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284"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0B5930A" w14:textId="414568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10D7CF6E"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7FA07432"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50724A" w14:textId="75E227F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423D7B03"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4996ACC8"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32B0EC" w14:textId="5511D06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17FCA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4BA509F1"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346F4FFF"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6FA42" w14:textId="4A2072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157B32F4"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2D5CAD39"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26917" w14:textId="344E75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325E6A4C"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576E3767"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87A17" w14:textId="219119A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4BAC06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6B20AD2A"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3A504023"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EBFCC9" w14:textId="66F92D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27F46C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060F23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33B950C3"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829684" w14:textId="7E351E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1CE2CE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6778B5C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CC899" w14:textId="5B36FC4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0EEAF0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98" w:type="dxa"/>
            <w:tcBorders>
              <w:top w:val="single" w:sz="6" w:space="0" w:color="auto"/>
              <w:left w:val="single" w:sz="6" w:space="0" w:color="auto"/>
              <w:bottom w:val="single" w:sz="6" w:space="0" w:color="auto"/>
              <w:right w:val="single" w:sz="6" w:space="0" w:color="auto"/>
            </w:tcBorders>
          </w:tcPr>
          <w:p w14:paraId="162330C2" w14:textId="5C5AF65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7EE2C2E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1B1D47" w14:textId="5F2DE62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5FA01001"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675C1EB5"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D303B" w14:textId="6DF0375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50CA786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0CA224F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CEC422" w14:textId="630688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1A92D7FF"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5412E5BC"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1C6FB2" w14:textId="43F4D67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43703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186776C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69A8C8F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D0955" w14:textId="1435A93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621D2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0E751F1E"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74045148"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E2448C" w14:textId="539BDE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0B338C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3E383F2" w14:textId="1554F83A" w:rsidR="0062608C" w:rsidRDefault="0077731E" w:rsidP="00FD0762">
            <w:pPr>
              <w:tabs>
                <w:tab w:val="left" w:pos="1985"/>
              </w:tabs>
              <w:rPr>
                <w:snapToGrid w:val="0"/>
                <w:color w:val="000000"/>
                <w:sz w:val="20"/>
              </w:rPr>
            </w:pPr>
            <w:r>
              <w:rPr>
                <w:snapToGrid w:val="0"/>
                <w:color w:val="000000"/>
                <w:sz w:val="20"/>
              </w:rPr>
              <w:t>Sara Gille</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7266426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015B660F"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E12A0" w14:textId="10F77BF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24489E8E"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3E376E55"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64AF3E40"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7AAB3" w14:textId="4F0B19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2A6711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78D73A45" w14:textId="6F9081B3"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31F40A46"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15CCB388"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B1D73F" w14:textId="7A3ADDEB"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EE1583" w14:textId="3979088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92DA06" w14:textId="4FA9A05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D4C925" w14:textId="591B3D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w:t>
            </w:r>
            <w:proofErr w:type="spellStart"/>
            <w:r w:rsidRPr="00536378">
              <w:rPr>
                <w:snapToGrid w:val="0"/>
                <w:color w:val="000000"/>
                <w:sz w:val="20"/>
                <w:lang w:val="en-US"/>
              </w:rPr>
              <w:t>Ahlstedt</w:t>
            </w:r>
            <w:proofErr w:type="spellEnd"/>
            <w:r w:rsidRPr="00536378">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2E85DE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5AB869E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8019C" w14:textId="727A591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63D80D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6910137D"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3F606CF1" w:rsidR="00B8320F"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DF282" w14:textId="3720A3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6FC36C5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6E8403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53513C5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5B5F" w14:textId="60A920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1A2648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3FB83D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43EFE8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2DC399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AA04ED">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98" w:type="dxa"/>
            <w:tcBorders>
              <w:top w:val="single" w:sz="6" w:space="0" w:color="auto"/>
              <w:left w:val="single" w:sz="6" w:space="0" w:color="auto"/>
              <w:bottom w:val="single" w:sz="6" w:space="0" w:color="auto"/>
              <w:right w:val="single" w:sz="6" w:space="0" w:color="auto"/>
            </w:tcBorders>
          </w:tcPr>
          <w:p w14:paraId="10FABC52" w14:textId="28C88D42" w:rsidR="004E23F2"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3A57D" w14:textId="71403B08" w:rsidR="004E23F2" w:rsidRDefault="00BD24C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4DF0D" w14:textId="76D4AF1B"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6EB37D2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68FBB" w14:textId="6C8CC020"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2"/>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4315" w14:textId="77777777" w:rsidR="00EF1561" w:rsidRDefault="00EF1561" w:rsidP="002130F1">
      <w:r>
        <w:separator/>
      </w:r>
    </w:p>
  </w:endnote>
  <w:endnote w:type="continuationSeparator" w:id="0">
    <w:p w14:paraId="2F328FDE" w14:textId="77777777" w:rsidR="00EF1561" w:rsidRDefault="00EF1561"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2637" w14:textId="77777777" w:rsidR="00EF1561" w:rsidRDefault="00EF1561" w:rsidP="002130F1">
      <w:r>
        <w:separator/>
      </w:r>
    </w:p>
  </w:footnote>
  <w:footnote w:type="continuationSeparator" w:id="0">
    <w:p w14:paraId="59693FEE" w14:textId="77777777" w:rsidR="00EF1561" w:rsidRDefault="00EF1561"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0761"/>
    <w:rsid w:val="00100BB1"/>
    <w:rsid w:val="001012C4"/>
    <w:rsid w:val="00103B78"/>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F1B"/>
    <w:rsid w:val="001933CF"/>
    <w:rsid w:val="00193522"/>
    <w:rsid w:val="00193A4A"/>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1340"/>
    <w:rsid w:val="001D18B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196"/>
    <w:rsid w:val="004E3212"/>
    <w:rsid w:val="004E3CA8"/>
    <w:rsid w:val="004E3CC2"/>
    <w:rsid w:val="004E4B8A"/>
    <w:rsid w:val="004E7F67"/>
    <w:rsid w:val="004F251D"/>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417"/>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FC8"/>
    <w:rsid w:val="0061673D"/>
    <w:rsid w:val="00617056"/>
    <w:rsid w:val="00617E5F"/>
    <w:rsid w:val="00617E79"/>
    <w:rsid w:val="00620408"/>
    <w:rsid w:val="00621FB0"/>
    <w:rsid w:val="00625EE7"/>
    <w:rsid w:val="00625EF0"/>
    <w:rsid w:val="0062608C"/>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0615"/>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32F"/>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C54"/>
    <w:rsid w:val="00864E94"/>
    <w:rsid w:val="00865C87"/>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C3F"/>
    <w:rsid w:val="008A33B3"/>
    <w:rsid w:val="008A3B81"/>
    <w:rsid w:val="008A3BD7"/>
    <w:rsid w:val="008A4611"/>
    <w:rsid w:val="008A67DD"/>
    <w:rsid w:val="008B05BD"/>
    <w:rsid w:val="008B1339"/>
    <w:rsid w:val="008B1E70"/>
    <w:rsid w:val="008B225D"/>
    <w:rsid w:val="008B2286"/>
    <w:rsid w:val="008B3878"/>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702"/>
    <w:rsid w:val="008E3BA3"/>
    <w:rsid w:val="008E4900"/>
    <w:rsid w:val="008E6577"/>
    <w:rsid w:val="008E6CAF"/>
    <w:rsid w:val="008E77C4"/>
    <w:rsid w:val="008F0507"/>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2C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E43"/>
    <w:rsid w:val="00966DFD"/>
    <w:rsid w:val="009678A0"/>
    <w:rsid w:val="00970071"/>
    <w:rsid w:val="009706AF"/>
    <w:rsid w:val="00972FB0"/>
    <w:rsid w:val="009738D1"/>
    <w:rsid w:val="0097401D"/>
    <w:rsid w:val="00975BA0"/>
    <w:rsid w:val="0097618B"/>
    <w:rsid w:val="00976F60"/>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6378"/>
    <w:rsid w:val="009B6438"/>
    <w:rsid w:val="009B6981"/>
    <w:rsid w:val="009C0D35"/>
    <w:rsid w:val="009C2D5A"/>
    <w:rsid w:val="009C2E2A"/>
    <w:rsid w:val="009C356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22D"/>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3B1C"/>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617"/>
    <w:rsid w:val="00B1092E"/>
    <w:rsid w:val="00B10A71"/>
    <w:rsid w:val="00B114B6"/>
    <w:rsid w:val="00B119E9"/>
    <w:rsid w:val="00B12B3F"/>
    <w:rsid w:val="00B1376F"/>
    <w:rsid w:val="00B2137D"/>
    <w:rsid w:val="00B21709"/>
    <w:rsid w:val="00B21979"/>
    <w:rsid w:val="00B224A5"/>
    <w:rsid w:val="00B225AE"/>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332F"/>
    <w:rsid w:val="00B7455D"/>
    <w:rsid w:val="00B74D7C"/>
    <w:rsid w:val="00B751B7"/>
    <w:rsid w:val="00B75C33"/>
    <w:rsid w:val="00B769DA"/>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B70C5"/>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50A"/>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869A2"/>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CC5"/>
    <w:rsid w:val="00DE537F"/>
    <w:rsid w:val="00DE5C3F"/>
    <w:rsid w:val="00DE633D"/>
    <w:rsid w:val="00DE6783"/>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3FB"/>
    <w:rsid w:val="00E22772"/>
    <w:rsid w:val="00E22D39"/>
    <w:rsid w:val="00E22E0E"/>
    <w:rsid w:val="00E2397E"/>
    <w:rsid w:val="00E242DF"/>
    <w:rsid w:val="00E2564A"/>
    <w:rsid w:val="00E26580"/>
    <w:rsid w:val="00E27232"/>
    <w:rsid w:val="00E27443"/>
    <w:rsid w:val="00E276C4"/>
    <w:rsid w:val="00E305C3"/>
    <w:rsid w:val="00E30E2C"/>
    <w:rsid w:val="00E317FB"/>
    <w:rsid w:val="00E32413"/>
    <w:rsid w:val="00E32563"/>
    <w:rsid w:val="00E332F6"/>
    <w:rsid w:val="00E335AD"/>
    <w:rsid w:val="00E3409B"/>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61"/>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4BB1"/>
    <w:rsid w:val="00F8661E"/>
    <w:rsid w:val="00F91D45"/>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83C"/>
    <w:rsid w:val="00FC3BEB"/>
    <w:rsid w:val="00FC5660"/>
    <w:rsid w:val="00FC59EA"/>
    <w:rsid w:val="00FC5DBC"/>
    <w:rsid w:val="00FC690A"/>
    <w:rsid w:val="00FC6EEE"/>
    <w:rsid w:val="00FC6FB0"/>
    <w:rsid w:val="00FC7545"/>
    <w:rsid w:val="00FC7B23"/>
    <w:rsid w:val="00FD0D99"/>
    <w:rsid w:val="00FD3946"/>
    <w:rsid w:val="00FD47A7"/>
    <w:rsid w:val="00FD7B69"/>
    <w:rsid w:val="00FE2179"/>
    <w:rsid w:val="00FE2984"/>
    <w:rsid w:val="00FE3B74"/>
    <w:rsid w:val="00FE3D96"/>
    <w:rsid w:val="00FE3EAC"/>
    <w:rsid w:val="00FE418D"/>
    <w:rsid w:val="00FE58C1"/>
    <w:rsid w:val="00FE7BEF"/>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E3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543</Words>
  <Characters>3973</Characters>
  <Application>Microsoft Office Word</Application>
  <DocSecurity>0</DocSecurity>
  <Lines>1324</Lines>
  <Paragraphs>196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2023-05-26T08:30:00Z</cp:lastPrinted>
  <dcterms:created xsi:type="dcterms:W3CDTF">2023-06-01T12:27:00Z</dcterms:created>
  <dcterms:modified xsi:type="dcterms:W3CDTF">2023-06-01T12:27:00Z</dcterms:modified>
</cp:coreProperties>
</file>