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F99" w:rsidRPr="00E70FB1" w:rsidRDefault="002D4F99">
      <w:pPr>
        <w:pStyle w:val="Frslagsrubrik"/>
        <w:shd w:val="clear" w:color="000000" w:fill="auto"/>
      </w:pPr>
      <w:r w:rsidRPr="00E70FB1">
        <w:t>Förslag till riksdagsbeslut</w:t>
      </w:r>
    </w:p>
    <w:p w:rsidR="002D4F99" w:rsidRPr="00E70FB1" w:rsidRDefault="002D4F99">
      <w:pPr>
        <w:pStyle w:val="Hemstlatt"/>
        <w:shd w:val="clear" w:color="000000" w:fill="auto"/>
        <w:ind w:left="0"/>
      </w:pPr>
      <w:r w:rsidRPr="00E70FB1">
        <w:t>Riksdagen tillkännager för regeringen som sin mening vad som anförs i motionen om screening för tjock- och ändtarmsca</w:t>
      </w:r>
      <w:r w:rsidRPr="00E70FB1">
        <w:t>n</w:t>
      </w:r>
      <w:r w:rsidRPr="00E70FB1">
        <w:t>cer.</w:t>
      </w:r>
    </w:p>
    <w:p w:rsidR="002D4F99" w:rsidRPr="00E70FB1" w:rsidRDefault="002D4F99">
      <w:pPr>
        <w:pStyle w:val="Rubrik1"/>
        <w:shd w:val="clear" w:color="000000" w:fill="auto"/>
      </w:pPr>
      <w:r w:rsidRPr="00E70FB1">
        <w:t>Motivering</w:t>
      </w:r>
    </w:p>
    <w:p w:rsidR="002D4F99" w:rsidRPr="00E70FB1" w:rsidRDefault="002D4F99">
      <w:pPr>
        <w:shd w:val="clear" w:color="000000" w:fill="auto"/>
      </w:pPr>
      <w:r w:rsidRPr="00E70FB1">
        <w:t>Tjock- och ändtarmscancer är den tredje vanligaste cancerformen i Sverige. Varje år upptäcks ungefär 5 250 nya fall. Dock är cancerformen ganska okänd i allmänhet och det säljs sällan några bruna band eller anordnas galor för att samla in pengar till forskning. Symtomen kan vara väldigt diffusa och för många kanske svåra att tala om.</w:t>
      </w:r>
    </w:p>
    <w:p w:rsidR="002D4F99" w:rsidRPr="00E70FB1" w:rsidRDefault="002D4F99">
      <w:pPr>
        <w:pStyle w:val="Normaltindrag"/>
        <w:shd w:val="clear" w:color="000000" w:fill="auto"/>
      </w:pPr>
      <w:r w:rsidRPr="00E70FB1">
        <w:t>Mag- och tarmproblem förknippas inte omedelbart till slutsatsen att pers</w:t>
      </w:r>
      <w:r w:rsidRPr="00E70FB1">
        <w:t>o</w:t>
      </w:r>
      <w:r w:rsidRPr="00E70FB1">
        <w:t>nen i fråga har cancer.</w:t>
      </w:r>
    </w:p>
    <w:p w:rsidR="002D4F99" w:rsidRPr="00E70FB1" w:rsidRDefault="002D4F99">
      <w:pPr>
        <w:pStyle w:val="Normaltindrag"/>
        <w:shd w:val="clear" w:color="000000" w:fill="auto"/>
      </w:pPr>
      <w:r w:rsidRPr="00E70FB1">
        <w:t>Under de senaste 20 åren har antalet patienter som avlidit av tjock- och ändtarmscancer minskat med i genomsnitt en procent per år. I början av 2000-talet uppskattade man att överlevnadsprocenten för män var 58 procent och kvinnor 59 procent. Men mer kan göras för att öka kunskapen om sjukdomen och ytterligare öka överlevnaden. Ju tidigare man upptäcker och behandlar tjock- och ändtarmscancer, desto bättre resultat får man.</w:t>
      </w:r>
    </w:p>
    <w:p w:rsidR="002D4F99" w:rsidRPr="00E70FB1" w:rsidRDefault="002D4F99">
      <w:pPr>
        <w:pStyle w:val="Normaltindrag"/>
        <w:shd w:val="clear" w:color="000000" w:fill="auto"/>
      </w:pPr>
      <w:r w:rsidRPr="00E70FB1">
        <w:t>För att öka kunskapen, och därmed överlevnaden, borde alla erbjudas scr</w:t>
      </w:r>
      <w:r w:rsidRPr="00E70FB1">
        <w:t>e</w:t>
      </w:r>
      <w:r w:rsidRPr="00E70FB1">
        <w:t>ening för tidig upptäckt av tjock- och ändtarmscancer.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FB1">
        <w:trPr>
          <w:cantSplit/>
        </w:trPr>
        <w:tc>
          <w:tcPr>
            <w:tcW w:w="3046" w:type="dxa"/>
          </w:tcPr>
          <w:p w:rsidR="002D4F99" w:rsidRPr="00E70FB1" w:rsidRDefault="002D4F99">
            <w:pPr>
              <w:pStyle w:val="UnderskriftDatum"/>
              <w:shd w:val="clear" w:color="000000" w:fill="auto"/>
              <w:spacing w:before="240"/>
            </w:pPr>
            <w:r w:rsidRPr="00E70FB1">
              <w:t>Stockholm den 24 september 2013</w:t>
            </w:r>
          </w:p>
        </w:tc>
        <w:tc>
          <w:tcPr>
            <w:tcW w:w="3047" w:type="dxa"/>
          </w:tcPr>
          <w:p w:rsidR="002D4F99" w:rsidRPr="00E70FB1" w:rsidRDefault="002D4F99">
            <w:pPr>
              <w:pStyle w:val="Underskrifter"/>
              <w:shd w:val="clear" w:color="000000" w:fill="auto"/>
              <w:spacing w:before="240"/>
            </w:pPr>
          </w:p>
        </w:tc>
      </w:tr>
      <w:tr w:rsidR="00000000" w:rsidRPr="00E70FB1">
        <w:trPr>
          <w:cantSplit/>
        </w:trPr>
        <w:tc>
          <w:tcPr>
            <w:tcW w:w="3046" w:type="dxa"/>
          </w:tcPr>
          <w:p w:rsidR="002D4F99" w:rsidRPr="00E70FB1" w:rsidRDefault="002D4F99">
            <w:pPr>
              <w:pStyle w:val="Underskrifter"/>
              <w:shd w:val="clear" w:color="000000" w:fill="auto"/>
            </w:pPr>
            <w:r w:rsidRPr="00E70FB1">
              <w:t>Caroline Helmersson Olsson (S)</w:t>
            </w:r>
          </w:p>
        </w:tc>
        <w:tc>
          <w:tcPr>
            <w:tcW w:w="3046" w:type="dxa"/>
          </w:tcPr>
          <w:p w:rsidR="002D4F99" w:rsidRPr="00E70FB1" w:rsidRDefault="002D4F99">
            <w:pPr>
              <w:pStyle w:val="Underskrifter"/>
              <w:shd w:val="clear" w:color="000000" w:fill="auto"/>
            </w:pPr>
          </w:p>
        </w:tc>
      </w:tr>
    </w:tbl>
    <w:p w:rsidR="002D4F99" w:rsidRPr="00E70FB1" w:rsidRDefault="002D4F99">
      <w:pPr>
        <w:pStyle w:val="Normaltindrag"/>
        <w:shd w:val="clear" w:color="000000" w:fill="auto"/>
      </w:pPr>
    </w:p>
    <w:sectPr w:rsidR="002D4F99" w:rsidRPr="00E70F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F99" w:rsidRPr="00E70FB1" w:rsidRDefault="002D4F99">
      <w:r w:rsidRPr="00E70FB1">
        <w:separator/>
      </w:r>
    </w:p>
  </w:endnote>
  <w:endnote w:type="continuationSeparator" w:id="0">
    <w:p w:rsidR="002D4F99" w:rsidRPr="00E70FB1" w:rsidRDefault="002D4F99">
      <w:r w:rsidRPr="00E70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F99" w:rsidRPr="00E70FB1" w:rsidRDefault="00E70FB1">
    <w:pPr>
      <w:pStyle w:val="Sidfot"/>
    </w:pPr>
    <w:r w:rsidRPr="00E70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700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99" w:rsidRDefault="002D4F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F99" w:rsidRDefault="002D4F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F99" w:rsidRPr="00E70FB1" w:rsidRDefault="00E70FB1">
    <w:pPr>
      <w:pStyle w:val="Sidfot"/>
    </w:pPr>
    <w:r w:rsidRPr="00E70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258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99" w:rsidRDefault="002D4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F99" w:rsidRDefault="002D4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F99" w:rsidRPr="00E70FB1" w:rsidRDefault="00E70FB1">
    <w:pPr>
      <w:pStyle w:val="Sidfot"/>
    </w:pPr>
    <w:r w:rsidRPr="00E70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10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99" w:rsidRDefault="002D4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F99" w:rsidRDefault="002D4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F99" w:rsidRPr="00E70FB1" w:rsidRDefault="002D4F99">
      <w:r w:rsidRPr="00E70FB1">
        <w:separator/>
      </w:r>
    </w:p>
  </w:footnote>
  <w:footnote w:type="continuationSeparator" w:id="0">
    <w:p w:rsidR="002D4F99" w:rsidRPr="00E70FB1" w:rsidRDefault="002D4F99">
      <w:r w:rsidRPr="00E70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F99" w:rsidRPr="00E70FB1" w:rsidRDefault="00E70FB1">
    <w:pPr>
      <w:pStyle w:val="Sidhuvud"/>
    </w:pPr>
    <w:r w:rsidRPr="00E70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349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99" w:rsidRDefault="002D4F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F99" w:rsidRDefault="002D4F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F99" w:rsidRPr="00E70FB1" w:rsidRDefault="00E70FB1">
    <w:pPr>
      <w:pStyle w:val="Sidhuvud"/>
    </w:pPr>
    <w:r w:rsidRPr="00E70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092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F99" w:rsidRDefault="002D4F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F99" w:rsidRDefault="002D4F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F99" w:rsidRPr="00E70FB1" w:rsidRDefault="002D4F99">
    <w:pPr>
      <w:pStyle w:val="FSHNormal"/>
      <w:tabs>
        <w:tab w:val="right" w:pos="5840"/>
      </w:tabs>
    </w:pPr>
    <w:r w:rsidRPr="00E70FB1">
      <w:br/>
    </w:r>
    <w:r w:rsidRPr="00E70FB1">
      <w:fldChar w:fldCharType="begin" w:fldLock="1"/>
    </w:r>
    <w:r w:rsidRPr="00E70FB1">
      <w:instrText xml:space="preserve"> DOCPROPERTY</w:instrText>
    </w:r>
    <w:r w:rsidRPr="00E70FB1">
      <w:rPr>
        <w:sz w:val="18"/>
      </w:rPr>
      <w:instrText xml:space="preserve"> "YearUser" *\charformat </w:instrText>
    </w:r>
    <w:r w:rsidRPr="00E70FB1">
      <w:fldChar w:fldCharType="separate"/>
    </w:r>
    <w:r w:rsidRPr="00E70FB1">
      <w:t>2013/14</w:t>
    </w:r>
    <w:r w:rsidRPr="00E70FB1">
      <w:fldChar w:fldCharType="end"/>
    </w:r>
    <w:r w:rsidRPr="00E70FB1">
      <w:t xml:space="preserve"> </w:t>
    </w:r>
    <w:r w:rsidRPr="00E70FB1">
      <w:tab/>
      <w:t xml:space="preserve">mnr: </w:t>
    </w:r>
    <w:r w:rsidRPr="00E70FB1">
      <w:fldChar w:fldCharType="begin" w:fldLock="1"/>
    </w:r>
    <w:r w:rsidRPr="00E70FB1">
      <w:instrText xml:space="preserve"> DOCPROPERTY</w:instrText>
    </w:r>
    <w:r w:rsidRPr="00E70FB1">
      <w:rPr>
        <w:sz w:val="18"/>
      </w:rPr>
      <w:instrText xml:space="preserve"> "Motionsnummer" *\charformat </w:instrText>
    </w:r>
    <w:r w:rsidRPr="00E70FB1">
      <w:fldChar w:fldCharType="separate"/>
    </w:r>
    <w:r w:rsidRPr="00E70FB1">
      <w:t>So222</w:t>
    </w:r>
    <w:r w:rsidRPr="00E70FB1">
      <w:fldChar w:fldCharType="end"/>
    </w:r>
    <w:r w:rsidRPr="00E70FB1">
      <w:br/>
    </w:r>
    <w:r w:rsidRPr="00E70FB1">
      <w:fldChar w:fldCharType="begin" w:fldLock="1"/>
    </w:r>
    <w:r w:rsidRPr="00E70FB1">
      <w:instrText xml:space="preserve"> DOCPROPERTY</w:instrText>
    </w:r>
    <w:r w:rsidRPr="00E70FB1">
      <w:rPr>
        <w:sz w:val="18"/>
      </w:rPr>
      <w:instrText xml:space="preserve"> "Samling" *\charformat </w:instrText>
    </w:r>
    <w:r w:rsidRPr="00E70FB1">
      <w:fldChar w:fldCharType="end"/>
    </w:r>
    <w:r w:rsidRPr="00E70FB1">
      <w:tab/>
      <w:t xml:space="preserve">pnr: </w:t>
    </w:r>
    <w:r w:rsidRPr="00E70FB1">
      <w:fldChar w:fldCharType="begin" w:fldLock="1"/>
    </w:r>
    <w:r w:rsidRPr="00E70FB1">
      <w:instrText xml:space="preserve"> DOCPROPERTY</w:instrText>
    </w:r>
    <w:r w:rsidRPr="00E70FB1">
      <w:rPr>
        <w:sz w:val="18"/>
      </w:rPr>
      <w:instrText xml:space="preserve"> "Partinummer" *\charformat </w:instrText>
    </w:r>
    <w:r w:rsidRPr="00E70FB1">
      <w:fldChar w:fldCharType="separate"/>
    </w:r>
    <w:r w:rsidRPr="00E70FB1">
      <w:t>S19050</w:t>
    </w:r>
    <w:r w:rsidRPr="00E70FB1">
      <w:fldChar w:fldCharType="end"/>
    </w:r>
  </w:p>
  <w:p w:rsidR="002D4F99" w:rsidRPr="00E70FB1" w:rsidRDefault="002D4F99">
    <w:pPr>
      <w:pStyle w:val="FSHRub1"/>
    </w:pPr>
    <w:r w:rsidRPr="00E70FB1">
      <w:t>Motion till riksdagen</w:t>
    </w:r>
    <w:r w:rsidRPr="00E70FB1">
      <w:br/>
    </w:r>
    <w:r w:rsidRPr="00E70FB1">
      <w:fldChar w:fldCharType="begin" w:fldLock="1"/>
    </w:r>
    <w:r w:rsidRPr="00E70FB1">
      <w:instrText xml:space="preserve"> DOCPROPERTY "YearUser" *\charformat </w:instrText>
    </w:r>
    <w:r w:rsidRPr="00E70FB1">
      <w:fldChar w:fldCharType="separate"/>
    </w:r>
    <w:r w:rsidRPr="00E70FB1">
      <w:t>2013/14</w:t>
    </w:r>
    <w:r w:rsidRPr="00E70FB1">
      <w:fldChar w:fldCharType="end"/>
    </w:r>
    <w:r w:rsidRPr="00E70FB1">
      <w:t>:</w:t>
    </w:r>
    <w:r w:rsidRPr="00E70FB1">
      <w:fldChar w:fldCharType="begin" w:fldLock="1"/>
    </w:r>
    <w:r w:rsidRPr="00E70FB1">
      <w:instrText xml:space="preserve"> DOCPROPERTY "Motionsnummer" *\charformat </w:instrText>
    </w:r>
    <w:r w:rsidRPr="00E70FB1">
      <w:fldChar w:fldCharType="separate"/>
    </w:r>
    <w:r w:rsidRPr="00E70FB1">
      <w:t>So222</w:t>
    </w:r>
    <w:r w:rsidRPr="00E70FB1">
      <w:fldChar w:fldCharType="end"/>
    </w:r>
  </w:p>
  <w:p w:rsidR="002D4F99" w:rsidRPr="00E70FB1" w:rsidRDefault="002D4F99">
    <w:pPr>
      <w:pStyle w:val="FSHNormalS5"/>
    </w:pPr>
    <w:r w:rsidRPr="00E70FB1">
      <w:fldChar w:fldCharType="begin" w:fldLock="1"/>
    </w:r>
    <w:r w:rsidRPr="00E70FB1">
      <w:instrText xml:space="preserve"> DOCPROPERTY "MotionarText" *\charformat </w:instrText>
    </w:r>
    <w:r w:rsidRPr="00E70FB1">
      <w:fldChar w:fldCharType="separate"/>
    </w:r>
    <w:r w:rsidRPr="00E70FB1">
      <w:t>av Caroline Helmersson Olsson (S)</w:t>
    </w:r>
    <w:r w:rsidRPr="00E70FB1">
      <w:fldChar w:fldCharType="end"/>
    </w:r>
    <w:r w:rsidRPr="00E70FB1">
      <w:br/>
    </w:r>
    <w:r w:rsidRPr="00E70FB1">
      <w:fldChar w:fldCharType="begin" w:fldLock="1"/>
    </w:r>
    <w:r w:rsidRPr="00E70FB1">
      <w:instrText xml:space="preserve"> DOCPROPERTY "SvarFrasKort" *\charformat </w:instrText>
    </w:r>
    <w:r w:rsidRPr="00E70FB1">
      <w:fldChar w:fldCharType="end"/>
    </w:r>
  </w:p>
  <w:p w:rsidR="002D4F99" w:rsidRPr="00E70FB1" w:rsidRDefault="002D4F99">
    <w:pPr>
      <w:pStyle w:val="FSHTitel"/>
    </w:pPr>
    <w:r w:rsidRPr="00E70FB1">
      <w:fldChar w:fldCharType="begin" w:fldLock="1"/>
    </w:r>
    <w:r w:rsidRPr="00E70FB1">
      <w:instrText xml:space="preserve"> DOCPROPERTY</w:instrText>
    </w:r>
    <w:r w:rsidRPr="00E70FB1">
      <w:rPr>
        <w:sz w:val="18"/>
      </w:rPr>
      <w:instrText xml:space="preserve"> "RubrikSvar" *\charformat </w:instrText>
    </w:r>
    <w:r w:rsidRPr="00E70FB1">
      <w:fldChar w:fldCharType="separate"/>
    </w:r>
    <w:r w:rsidRPr="00E70FB1">
      <w:t>Screening för tjock- och ändtarmscancer</w:t>
    </w:r>
    <w:r w:rsidRPr="00E70FB1">
      <w:fldChar w:fldCharType="end"/>
    </w:r>
  </w:p>
  <w:p w:rsidR="002D4F99" w:rsidRPr="00E70FB1" w:rsidRDefault="002D4F99">
    <w:pPr>
      <w:pStyle w:val="Normal00"/>
    </w:pPr>
  </w:p>
  <w:p w:rsidR="002D4F99" w:rsidRPr="00E70FB1" w:rsidRDefault="002D4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8723775">
    <w:abstractNumId w:val="13"/>
  </w:num>
  <w:num w:numId="2" w16cid:durableId="341930063">
    <w:abstractNumId w:val="11"/>
  </w:num>
  <w:num w:numId="3" w16cid:durableId="1192956424">
    <w:abstractNumId w:val="14"/>
  </w:num>
  <w:num w:numId="4" w16cid:durableId="2101411960">
    <w:abstractNumId w:val="8"/>
  </w:num>
  <w:num w:numId="5" w16cid:durableId="771780143">
    <w:abstractNumId w:val="3"/>
  </w:num>
  <w:num w:numId="6" w16cid:durableId="1647004035">
    <w:abstractNumId w:val="2"/>
  </w:num>
  <w:num w:numId="7" w16cid:durableId="2089812167">
    <w:abstractNumId w:val="1"/>
  </w:num>
  <w:num w:numId="8" w16cid:durableId="1964144631">
    <w:abstractNumId w:val="0"/>
  </w:num>
  <w:num w:numId="9" w16cid:durableId="2138596260">
    <w:abstractNumId w:val="9"/>
  </w:num>
  <w:num w:numId="10" w16cid:durableId="1320422052">
    <w:abstractNumId w:val="7"/>
  </w:num>
  <w:num w:numId="11" w16cid:durableId="2043438470">
    <w:abstractNumId w:val="6"/>
  </w:num>
  <w:num w:numId="12" w16cid:durableId="1473458">
    <w:abstractNumId w:val="5"/>
  </w:num>
  <w:num w:numId="13" w16cid:durableId="564492074">
    <w:abstractNumId w:val="4"/>
  </w:num>
  <w:num w:numId="14" w16cid:durableId="1238050665">
    <w:abstractNumId w:val="16"/>
  </w:num>
  <w:num w:numId="15" w16cid:durableId="860902039">
    <w:abstractNumId w:val="12"/>
  </w:num>
  <w:num w:numId="16" w16cid:durableId="907809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2284A28A-35FB-4B6B-8B37-F5FECFC0DBFC}"/>
  </w:docVars>
  <w:rsids>
    <w:rsidRoot w:val="00EB15D3"/>
    <w:rsid w:val="002D4F99"/>
    <w:rsid w:val="00E70FB1"/>
    <w:rsid w:val="00EB15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CEA442-CAD4-4740-A3A2-AA30BEFD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1033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S19050</vt:lpstr>
    </vt:vector>
  </TitlesOfParts>
  <Company>Riksdagen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S19050</dc:title>
  <dc:subject>S19050</dc:subject>
  <dc:creator>Riksdagen</dc:creator>
  <cp:keywords>Riksdagen</cp:keywords>
  <dc:description>AD-ändringar</dc:description>
  <cp:lastModifiedBy>Lars Brink</cp:lastModifiedBy>
  <cp:revision>2</cp:revision>
  <cp:lastPrinted>2013-11-20T12:17:00Z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Screening för tjock- och ändtarmscancer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Screening för tjock- och ändtarmscancer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 Olsson (S)</vt:lpwstr>
  </property>
  <property fmtid="{D5CDD505-2E9C-101B-9397-08002B2CF9AE}" pid="26" name="MotionarLista">
    <vt:lpwstr>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20132014000000000083000190500069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20132014000000000083000190500069</vt:lpwstr>
  </property>
  <property fmtid="{D5CDD505-2E9C-101B-9397-08002B2CF9AE}" pid="50" name="nummer">
    <vt:lpwstr>222</vt:lpwstr>
  </property>
  <property fmtid="{D5CDD505-2E9C-101B-9397-08002B2CF9AE}" pid="51" name="utskottsbeteckning">
    <vt:lpwstr>So</vt:lpwstr>
  </property>
  <property fmtid="{D5CDD505-2E9C-101B-9397-08002B2CF9AE}" pid="52" name="GlobalUID">
    <vt:lpwstr>{9AB68157-0689-4633-A7C3-5F2D905C651C}</vt:lpwstr>
  </property>
  <property fmtid="{D5CDD505-2E9C-101B-9397-08002B2CF9AE}" pid="53" name="Överföringar">
    <vt:i4>0</vt:i4>
  </property>
  <property fmtid="{D5CDD505-2E9C-101B-9397-08002B2CF9AE}" pid="54" name="Checksum">
    <vt:lpwstr>*1004466891393*</vt:lpwstr>
  </property>
  <property fmtid="{D5CDD505-2E9C-101B-9397-08002B2CF9AE}" pid="55" name="skuggnummer">
    <vt:lpwstr>145</vt:lpwstr>
  </property>
  <property fmtid="{D5CDD505-2E9C-101B-9397-08002B2CF9AE}" pid="56" name="urixVersion">
    <vt:lpwstr>4.6.0.0</vt:lpwstr>
  </property>
  <property fmtid="{D5CDD505-2E9C-101B-9397-08002B2CF9AE}" pid="57" name="urixOrigin">
    <vt:lpwstr>131120 13:17:43.977</vt:lpwstr>
  </property>
  <property fmtid="{D5CDD505-2E9C-101B-9397-08002B2CF9AE}" pid="58" name="urixGuid">
    <vt:lpwstr>{A201B97E-1351-408D-A7C1-BD8EF2EE0736}</vt:lpwstr>
  </property>
</Properties>
</file>