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7F2FE8" w:rsidP="00254523">
            <w:pPr>
              <w:framePr w:w="5035" w:h="1644" w:wrap="notBeside" w:vAnchor="page" w:hAnchor="page" w:x="6573" w:y="721"/>
              <w:rPr>
                <w:sz w:val="20"/>
              </w:rPr>
            </w:pPr>
            <w:r w:rsidRPr="000A0000">
              <w:rPr>
                <w:sz w:val="20"/>
              </w:rPr>
              <w:t xml:space="preserve">Dnr </w:t>
            </w:r>
            <w:r w:rsidR="00544927">
              <w:rPr>
                <w:sz w:val="20"/>
              </w:rPr>
              <w:t>N2019</w:t>
            </w:r>
            <w:r w:rsidR="0034043B" w:rsidRPr="000A0000">
              <w:rPr>
                <w:sz w:val="20"/>
              </w:rPr>
              <w:t>/</w:t>
            </w:r>
            <w:r w:rsidR="00544927">
              <w:rPr>
                <w:sz w:val="20"/>
              </w:rPr>
              <w:t>01895</w:t>
            </w:r>
            <w:r w:rsidR="0034043B" w:rsidRPr="000A0000">
              <w:rPr>
                <w:sz w:val="20"/>
              </w:rPr>
              <w:t>/</w:t>
            </w:r>
            <w:r w:rsidR="00DD189C">
              <w:rPr>
                <w:sz w:val="20"/>
              </w:rPr>
              <w:t>FJR</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7F2FE8">
            <w:pPr>
              <w:pStyle w:val="Avsndare"/>
              <w:framePr w:h="2483" w:wrap="notBeside" w:x="1504"/>
              <w:rPr>
                <w:b/>
                <w:i w:val="0"/>
                <w:sz w:val="22"/>
              </w:rPr>
            </w:pPr>
            <w:r>
              <w:rPr>
                <w:b/>
                <w:i w:val="0"/>
                <w:sz w:val="22"/>
              </w:rPr>
              <w:t>Näringsdepartementet</w:t>
            </w:r>
          </w:p>
        </w:tc>
      </w:tr>
      <w:tr w:rsidR="006E4E11">
        <w:trPr>
          <w:trHeight w:val="284"/>
        </w:trPr>
        <w:tc>
          <w:tcPr>
            <w:tcW w:w="4911" w:type="dxa"/>
          </w:tcPr>
          <w:p w:rsidR="0013572E" w:rsidRDefault="008316FB" w:rsidP="0013572E">
            <w:pPr>
              <w:pStyle w:val="Avsndare"/>
              <w:framePr w:h="2483" w:wrap="notBeside" w:x="1504"/>
              <w:rPr>
                <w:bCs/>
                <w:iCs/>
              </w:rPr>
            </w:pPr>
            <w:r>
              <w:rPr>
                <w:bCs/>
                <w:iCs/>
              </w:rPr>
              <w:t>Landsbygdsministern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7D09B1">
            <w:pPr>
              <w:pStyle w:val="Avsndare"/>
              <w:framePr w:h="2483" w:wrap="notBeside" w:x="1504"/>
              <w:rPr>
                <w:bCs/>
                <w:iCs/>
              </w:rPr>
            </w:pPr>
          </w:p>
        </w:tc>
      </w:tr>
      <w:tr w:rsidR="006E4E11" w:rsidRPr="00791FAC">
        <w:trPr>
          <w:trHeight w:val="284"/>
        </w:trPr>
        <w:tc>
          <w:tcPr>
            <w:tcW w:w="4911" w:type="dxa"/>
          </w:tcPr>
          <w:p w:rsidR="00791FAC" w:rsidRPr="00791FAC" w:rsidRDefault="00791FAC" w:rsidP="004113BA">
            <w:pPr>
              <w:pStyle w:val="Avsndare"/>
              <w:framePr w:h="2483" w:wrap="notBeside" w:x="1504"/>
              <w:rPr>
                <w:bCs/>
                <w:iCs/>
              </w:rPr>
            </w:pPr>
          </w:p>
        </w:tc>
      </w:tr>
    </w:tbl>
    <w:p w:rsidR="006E4E11" w:rsidRDefault="007F2FE8">
      <w:pPr>
        <w:framePr w:w="4400" w:h="2523" w:wrap="notBeside" w:vAnchor="page" w:hAnchor="page" w:x="6453" w:y="2445"/>
        <w:ind w:left="142"/>
      </w:pPr>
      <w:r>
        <w:t>Till riksdagen</w:t>
      </w:r>
    </w:p>
    <w:p w:rsidR="00741415" w:rsidRDefault="00741415">
      <w:pPr>
        <w:framePr w:w="4400" w:h="2523" w:wrap="notBeside" w:vAnchor="page" w:hAnchor="page" w:x="6453" w:y="2445"/>
        <w:ind w:left="142"/>
      </w:pPr>
    </w:p>
    <w:p w:rsidR="00544927" w:rsidRPr="00544927" w:rsidRDefault="00544927" w:rsidP="00544927">
      <w:pPr>
        <w:keepNext/>
        <w:pBdr>
          <w:bottom w:val="single" w:sz="4" w:space="1" w:color="auto"/>
        </w:pBdr>
        <w:tabs>
          <w:tab w:val="left" w:pos="709"/>
          <w:tab w:val="left" w:pos="1134"/>
          <w:tab w:val="left" w:pos="2835"/>
        </w:tabs>
        <w:spacing w:line="240" w:lineRule="atLeast"/>
        <w:rPr>
          <w:rFonts w:ascii="TradeGothic" w:hAnsi="TradeGothic"/>
          <w:b/>
          <w:sz w:val="22"/>
        </w:rPr>
      </w:pPr>
      <w:r w:rsidRPr="00544927">
        <w:rPr>
          <w:rFonts w:ascii="TradeGothic" w:hAnsi="TradeGothic"/>
          <w:b/>
          <w:sz w:val="22"/>
        </w:rPr>
        <w:t>Svar på fråga 2018/19:616 av Fredrik Christensson (C) Landbaserad laxodling i Sverige</w:t>
      </w:r>
    </w:p>
    <w:p w:rsidR="00544927" w:rsidRPr="00544927" w:rsidRDefault="00544927" w:rsidP="00544927">
      <w:pPr>
        <w:tabs>
          <w:tab w:val="left" w:pos="709"/>
          <w:tab w:val="left" w:pos="2835"/>
        </w:tabs>
        <w:spacing w:line="240" w:lineRule="atLeast"/>
      </w:pPr>
    </w:p>
    <w:p w:rsidR="00544927" w:rsidRPr="00544927" w:rsidRDefault="00544927" w:rsidP="00544927">
      <w:pPr>
        <w:spacing w:after="240"/>
      </w:pPr>
      <w:r w:rsidRPr="00544927">
        <w:t>Fredrik Christensson har frågat mig om jag avser vidta åtgärder för att ändra lagstiftningen för att möjliggöra kommersiell landbaserad laxodling i Sverige.</w:t>
      </w:r>
    </w:p>
    <w:p w:rsidR="00544927" w:rsidRPr="00544927" w:rsidRDefault="00544927" w:rsidP="00544927">
      <w:pPr>
        <w:spacing w:after="240"/>
        <w:rPr>
          <w:szCs w:val="24"/>
        </w:rPr>
      </w:pPr>
      <w:r w:rsidRPr="00544927">
        <w:t xml:space="preserve">Låt mig börja med att understryka att det angivna exemplet om </w:t>
      </w:r>
      <w:r w:rsidRPr="00544927">
        <w:rPr>
          <w:szCs w:val="24"/>
        </w:rPr>
        <w:t>tillstånd enligt miljöbalken för laxodling är föremål för domstolsprövning i Mark- och miljööverdomstolen och jag kan inte kommentera det enskilda fallet.</w:t>
      </w:r>
    </w:p>
    <w:p w:rsidR="00544927" w:rsidRPr="00544927" w:rsidRDefault="00544927" w:rsidP="00544927">
      <w:pPr>
        <w:spacing w:after="240"/>
        <w:rPr>
          <w:szCs w:val="24"/>
        </w:rPr>
      </w:pPr>
      <w:r w:rsidRPr="00544927">
        <w:rPr>
          <w:rFonts w:eastAsia="Garamond"/>
          <w:szCs w:val="24"/>
        </w:rPr>
        <w:t>Tillämpliga bestämmelser för tillståndsprövning av vattenbruksverk</w:t>
      </w:r>
      <w:r w:rsidRPr="00544927">
        <w:rPr>
          <w:rFonts w:eastAsia="Garamond"/>
          <w:szCs w:val="24"/>
        </w:rPr>
        <w:softHyphen/>
        <w:t xml:space="preserve">samhet finns i bl.a. fiskerilagstiftningen och miljölagstiftningen. Regelverken är mycket omfattande och </w:t>
      </w:r>
      <w:r w:rsidRPr="00544927">
        <w:rPr>
          <w:szCs w:val="24"/>
        </w:rPr>
        <w:t>nya tekniker och produktionsformer för vattenbruk har utvecklats sedan bestämmelsernas tillkomst, bl.a. landbaserade anläggningar. Det kan ifrågasättas om dagens regelverk är utformat på ett optimalt sätt för att kunna hantera den tekniska utveckling som skett och om regelverken i tillräcklig grad uppmuntrar näringen att göra tillgängliga miljömässiga investeringar. Riksdagen har tidigare tillkännagivit för regeringen att reglerna för vattenbruk bör ses över (bet. 2017/</w:t>
      </w:r>
      <w:r w:rsidR="008316FB" w:rsidRPr="00544927">
        <w:rPr>
          <w:szCs w:val="24"/>
        </w:rPr>
        <w:t>18: MJU</w:t>
      </w:r>
      <w:r w:rsidRPr="00544927">
        <w:rPr>
          <w:szCs w:val="24"/>
        </w:rPr>
        <w:t>13 och rskr. 2017/15:182).</w:t>
      </w:r>
    </w:p>
    <w:p w:rsidR="00544927" w:rsidRPr="00544927" w:rsidRDefault="00544927" w:rsidP="00544927">
      <w:pPr>
        <w:spacing w:after="240"/>
        <w:rPr>
          <w:szCs w:val="24"/>
        </w:rPr>
      </w:pPr>
      <w:r w:rsidRPr="00544927">
        <w:rPr>
          <w:szCs w:val="24"/>
        </w:rPr>
        <w:t xml:space="preserve">För att kunna nå målen i livsmedelsstrategin om hållbar livsmedelskedja med en ökande produktion, uppdrog regeringen 2018 åt Statens Jord-bruksverk i samarbete med Havs- och vattenmyndigheten att kartlägga bestämmelserna om tillståndsprövning och utreda förutsättningarna för en förenklad prövning av vattenbruksverksamheter. Lösningar som kan vara både produktionsdrivande och miljöfrämjande ska särskilt beaktas. Redovisningen av uppdraget ska innehålla nödvändiga författningsförslag. Uppdraget ska redovisas senast den 31 december 2019. </w:t>
      </w:r>
      <w:r w:rsidRPr="00544927">
        <w:rPr>
          <w:rFonts w:ascii="Garamond" w:eastAsia="Garamond" w:hAnsi="Garamond"/>
          <w:sz w:val="25"/>
          <w:szCs w:val="25"/>
        </w:rPr>
        <w:t>Utredningen får visa om och i så fall vilka förändringar av regelverket som behöver göras.</w:t>
      </w:r>
    </w:p>
    <w:p w:rsidR="008316FB" w:rsidRDefault="008316FB" w:rsidP="00544927">
      <w:pPr>
        <w:tabs>
          <w:tab w:val="left" w:pos="709"/>
          <w:tab w:val="left" w:pos="2835"/>
        </w:tabs>
        <w:spacing w:line="240" w:lineRule="atLeast"/>
        <w:rPr>
          <w:szCs w:val="24"/>
        </w:rPr>
      </w:pPr>
    </w:p>
    <w:p w:rsidR="008316FB" w:rsidRDefault="008316FB" w:rsidP="00544927">
      <w:pPr>
        <w:tabs>
          <w:tab w:val="left" w:pos="709"/>
          <w:tab w:val="left" w:pos="2835"/>
        </w:tabs>
        <w:spacing w:line="240" w:lineRule="atLeast"/>
        <w:rPr>
          <w:szCs w:val="24"/>
        </w:rPr>
      </w:pPr>
    </w:p>
    <w:p w:rsidR="008316FB" w:rsidRDefault="008316FB" w:rsidP="00544927">
      <w:pPr>
        <w:tabs>
          <w:tab w:val="left" w:pos="709"/>
          <w:tab w:val="left" w:pos="2835"/>
        </w:tabs>
        <w:spacing w:line="240" w:lineRule="atLeast"/>
        <w:rPr>
          <w:szCs w:val="24"/>
        </w:rPr>
      </w:pPr>
    </w:p>
    <w:p w:rsidR="008316FB" w:rsidRDefault="008316FB" w:rsidP="00544927">
      <w:pPr>
        <w:tabs>
          <w:tab w:val="left" w:pos="709"/>
          <w:tab w:val="left" w:pos="2835"/>
        </w:tabs>
        <w:spacing w:line="240" w:lineRule="atLeast"/>
        <w:rPr>
          <w:szCs w:val="24"/>
        </w:rPr>
      </w:pPr>
    </w:p>
    <w:p w:rsidR="00544927" w:rsidRDefault="00544927" w:rsidP="00544927">
      <w:pPr>
        <w:tabs>
          <w:tab w:val="left" w:pos="709"/>
          <w:tab w:val="left" w:pos="2835"/>
        </w:tabs>
        <w:spacing w:line="240" w:lineRule="atLeast"/>
        <w:rPr>
          <w:szCs w:val="24"/>
        </w:rPr>
      </w:pPr>
      <w:bookmarkStart w:id="0" w:name="_GoBack"/>
      <w:bookmarkEnd w:id="0"/>
      <w:r w:rsidRPr="00544927">
        <w:rPr>
          <w:szCs w:val="24"/>
        </w:rPr>
        <w:t>Stockholm den 14 maj 2019</w:t>
      </w:r>
    </w:p>
    <w:p w:rsidR="005549BE" w:rsidRDefault="005549BE" w:rsidP="00544927">
      <w:pPr>
        <w:tabs>
          <w:tab w:val="left" w:pos="709"/>
          <w:tab w:val="left" w:pos="2835"/>
        </w:tabs>
        <w:spacing w:line="240" w:lineRule="atLeast"/>
        <w:rPr>
          <w:szCs w:val="24"/>
        </w:rPr>
      </w:pPr>
    </w:p>
    <w:p w:rsidR="005549BE" w:rsidRDefault="005549BE" w:rsidP="00544927">
      <w:pPr>
        <w:tabs>
          <w:tab w:val="left" w:pos="709"/>
          <w:tab w:val="left" w:pos="2835"/>
        </w:tabs>
        <w:spacing w:line="240" w:lineRule="atLeast"/>
        <w:rPr>
          <w:szCs w:val="24"/>
        </w:rPr>
      </w:pPr>
    </w:p>
    <w:p w:rsidR="005549BE" w:rsidRDefault="005549BE" w:rsidP="00544927">
      <w:pPr>
        <w:tabs>
          <w:tab w:val="left" w:pos="709"/>
          <w:tab w:val="left" w:pos="2835"/>
        </w:tabs>
        <w:spacing w:line="240" w:lineRule="atLeast"/>
        <w:rPr>
          <w:szCs w:val="24"/>
        </w:rPr>
      </w:pPr>
    </w:p>
    <w:p w:rsidR="005549BE" w:rsidRDefault="005549BE" w:rsidP="00544927">
      <w:pPr>
        <w:tabs>
          <w:tab w:val="left" w:pos="709"/>
          <w:tab w:val="left" w:pos="2835"/>
        </w:tabs>
        <w:spacing w:line="240" w:lineRule="atLeast"/>
        <w:rPr>
          <w:szCs w:val="24"/>
        </w:rPr>
      </w:pPr>
    </w:p>
    <w:p w:rsidR="005549BE" w:rsidRPr="00544927" w:rsidRDefault="005549BE" w:rsidP="00544927">
      <w:pPr>
        <w:tabs>
          <w:tab w:val="left" w:pos="709"/>
          <w:tab w:val="left" w:pos="2835"/>
        </w:tabs>
        <w:spacing w:line="240" w:lineRule="atLeast"/>
        <w:rPr>
          <w:szCs w:val="24"/>
        </w:rPr>
      </w:pPr>
      <w:r>
        <w:rPr>
          <w:szCs w:val="24"/>
        </w:rPr>
        <w:t>Jennie Nilsson</w:t>
      </w:r>
    </w:p>
    <w:p w:rsidR="007F2FE8" w:rsidRDefault="007F2FE8">
      <w:pPr>
        <w:pStyle w:val="RKnormal"/>
      </w:pPr>
    </w:p>
    <w:sectPr w:rsidR="007F2FE8">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DA6" w:rsidRDefault="008F4DA6">
      <w:r>
        <w:separator/>
      </w:r>
    </w:p>
  </w:endnote>
  <w:endnote w:type="continuationSeparator" w:id="0">
    <w:p w:rsidR="008F4DA6" w:rsidRDefault="008F4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DA6" w:rsidRDefault="008F4DA6">
      <w:r>
        <w:separator/>
      </w:r>
    </w:p>
  </w:footnote>
  <w:footnote w:type="continuationSeparator" w:id="0">
    <w:p w:rsidR="008F4DA6" w:rsidRDefault="008F4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F755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E1E2B">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FE8" w:rsidRDefault="007F2FE8">
    <w:pPr>
      <w:framePr w:w="2948" w:h="1321" w:hRule="exact" w:wrap="notBeside" w:vAnchor="page" w:hAnchor="page" w:x="1362" w:y="653"/>
    </w:pPr>
    <w:r>
      <w:rPr>
        <w:noProof/>
        <w:lang w:eastAsia="sv-SE"/>
      </w:rPr>
      <w:drawing>
        <wp:inline distT="0" distB="0" distL="0" distR="0" wp14:anchorId="20943678" wp14:editId="70FA56C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C2443"/>
    <w:multiLevelType w:val="hybridMultilevel"/>
    <w:tmpl w:val="462C5D28"/>
    <w:lvl w:ilvl="0" w:tplc="CB44A75E">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0D81E09"/>
    <w:multiLevelType w:val="hybridMultilevel"/>
    <w:tmpl w:val="FFA86FB4"/>
    <w:lvl w:ilvl="0" w:tplc="14E8867E">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FE8"/>
    <w:rsid w:val="00011EA9"/>
    <w:rsid w:val="00022B38"/>
    <w:rsid w:val="00026A9F"/>
    <w:rsid w:val="0006272F"/>
    <w:rsid w:val="00076AD4"/>
    <w:rsid w:val="00084BAF"/>
    <w:rsid w:val="000A0000"/>
    <w:rsid w:val="000A46A6"/>
    <w:rsid w:val="000B7BAB"/>
    <w:rsid w:val="000C0582"/>
    <w:rsid w:val="000C0E2B"/>
    <w:rsid w:val="001170EB"/>
    <w:rsid w:val="0013096E"/>
    <w:rsid w:val="0013572E"/>
    <w:rsid w:val="00143BB8"/>
    <w:rsid w:val="00143EF8"/>
    <w:rsid w:val="00150384"/>
    <w:rsid w:val="00150895"/>
    <w:rsid w:val="00160901"/>
    <w:rsid w:val="00167615"/>
    <w:rsid w:val="00170AEF"/>
    <w:rsid w:val="00175986"/>
    <w:rsid w:val="001805B7"/>
    <w:rsid w:val="001961EB"/>
    <w:rsid w:val="001B0878"/>
    <w:rsid w:val="001B0B36"/>
    <w:rsid w:val="001D231D"/>
    <w:rsid w:val="001E2E67"/>
    <w:rsid w:val="001E6BD7"/>
    <w:rsid w:val="00203AFA"/>
    <w:rsid w:val="002148FD"/>
    <w:rsid w:val="00254523"/>
    <w:rsid w:val="00262662"/>
    <w:rsid w:val="00265BE4"/>
    <w:rsid w:val="00271122"/>
    <w:rsid w:val="00282F63"/>
    <w:rsid w:val="002A35DC"/>
    <w:rsid w:val="002E4D79"/>
    <w:rsid w:val="003005CA"/>
    <w:rsid w:val="003178E7"/>
    <w:rsid w:val="00323F6F"/>
    <w:rsid w:val="0034043B"/>
    <w:rsid w:val="00344821"/>
    <w:rsid w:val="00352AE6"/>
    <w:rsid w:val="003562E1"/>
    <w:rsid w:val="00365D89"/>
    <w:rsid w:val="00367B1C"/>
    <w:rsid w:val="00376F42"/>
    <w:rsid w:val="003A056C"/>
    <w:rsid w:val="003A1291"/>
    <w:rsid w:val="003A6250"/>
    <w:rsid w:val="003B6301"/>
    <w:rsid w:val="003C557B"/>
    <w:rsid w:val="003D016B"/>
    <w:rsid w:val="003D229C"/>
    <w:rsid w:val="003E6D13"/>
    <w:rsid w:val="004019A7"/>
    <w:rsid w:val="00404471"/>
    <w:rsid w:val="004113BA"/>
    <w:rsid w:val="004228F6"/>
    <w:rsid w:val="0043649F"/>
    <w:rsid w:val="004544CA"/>
    <w:rsid w:val="004644A2"/>
    <w:rsid w:val="0048314B"/>
    <w:rsid w:val="004A328D"/>
    <w:rsid w:val="004A76B6"/>
    <w:rsid w:val="004C3B7E"/>
    <w:rsid w:val="004C7C7E"/>
    <w:rsid w:val="004D4CCD"/>
    <w:rsid w:val="004E591D"/>
    <w:rsid w:val="00504A5E"/>
    <w:rsid w:val="00513EFD"/>
    <w:rsid w:val="00535856"/>
    <w:rsid w:val="00544927"/>
    <w:rsid w:val="005549BE"/>
    <w:rsid w:val="00560050"/>
    <w:rsid w:val="0058762B"/>
    <w:rsid w:val="005B3A68"/>
    <w:rsid w:val="005C738E"/>
    <w:rsid w:val="005E2AAC"/>
    <w:rsid w:val="005F352D"/>
    <w:rsid w:val="00622BA7"/>
    <w:rsid w:val="006379D1"/>
    <w:rsid w:val="00642234"/>
    <w:rsid w:val="006459CF"/>
    <w:rsid w:val="00662212"/>
    <w:rsid w:val="006750D8"/>
    <w:rsid w:val="006808C1"/>
    <w:rsid w:val="00692EB6"/>
    <w:rsid w:val="006A43F1"/>
    <w:rsid w:val="006D06CE"/>
    <w:rsid w:val="006D3B80"/>
    <w:rsid w:val="006E427F"/>
    <w:rsid w:val="006E4E11"/>
    <w:rsid w:val="007223D7"/>
    <w:rsid w:val="007242A3"/>
    <w:rsid w:val="00734646"/>
    <w:rsid w:val="00741415"/>
    <w:rsid w:val="00791FAC"/>
    <w:rsid w:val="007A50BC"/>
    <w:rsid w:val="007A6855"/>
    <w:rsid w:val="007B469D"/>
    <w:rsid w:val="007C25D0"/>
    <w:rsid w:val="007D09B1"/>
    <w:rsid w:val="007D1898"/>
    <w:rsid w:val="007F2FE8"/>
    <w:rsid w:val="00816037"/>
    <w:rsid w:val="008316FB"/>
    <w:rsid w:val="0084380F"/>
    <w:rsid w:val="0084408D"/>
    <w:rsid w:val="00851568"/>
    <w:rsid w:val="00886D30"/>
    <w:rsid w:val="00892AF2"/>
    <w:rsid w:val="00892D09"/>
    <w:rsid w:val="008C16E0"/>
    <w:rsid w:val="008E09A7"/>
    <w:rsid w:val="008F4DA6"/>
    <w:rsid w:val="00912AFE"/>
    <w:rsid w:val="0092027A"/>
    <w:rsid w:val="00955E31"/>
    <w:rsid w:val="00992E72"/>
    <w:rsid w:val="00993E4A"/>
    <w:rsid w:val="009C040E"/>
    <w:rsid w:val="009D5BA9"/>
    <w:rsid w:val="009E1E2B"/>
    <w:rsid w:val="009E6CDB"/>
    <w:rsid w:val="009F6BFB"/>
    <w:rsid w:val="00A15351"/>
    <w:rsid w:val="00A27E34"/>
    <w:rsid w:val="00A633F7"/>
    <w:rsid w:val="00A778D4"/>
    <w:rsid w:val="00A80E2C"/>
    <w:rsid w:val="00AB7E60"/>
    <w:rsid w:val="00AF26D1"/>
    <w:rsid w:val="00AF5AA2"/>
    <w:rsid w:val="00B00B20"/>
    <w:rsid w:val="00B36528"/>
    <w:rsid w:val="00B73760"/>
    <w:rsid w:val="00B8428B"/>
    <w:rsid w:val="00BB23CF"/>
    <w:rsid w:val="00BB4089"/>
    <w:rsid w:val="00BC3C99"/>
    <w:rsid w:val="00BD047D"/>
    <w:rsid w:val="00BF2A82"/>
    <w:rsid w:val="00BF7557"/>
    <w:rsid w:val="00C043C1"/>
    <w:rsid w:val="00C154F7"/>
    <w:rsid w:val="00C42E95"/>
    <w:rsid w:val="00C53207"/>
    <w:rsid w:val="00C56AAD"/>
    <w:rsid w:val="00C77FB0"/>
    <w:rsid w:val="00C85C24"/>
    <w:rsid w:val="00C953DD"/>
    <w:rsid w:val="00CC6AE6"/>
    <w:rsid w:val="00CD1DA9"/>
    <w:rsid w:val="00CF21CB"/>
    <w:rsid w:val="00CF6A95"/>
    <w:rsid w:val="00D03E28"/>
    <w:rsid w:val="00D133D7"/>
    <w:rsid w:val="00D22A36"/>
    <w:rsid w:val="00D27680"/>
    <w:rsid w:val="00D45FF3"/>
    <w:rsid w:val="00D613AB"/>
    <w:rsid w:val="00D96F16"/>
    <w:rsid w:val="00DC7F78"/>
    <w:rsid w:val="00DD189C"/>
    <w:rsid w:val="00DD716C"/>
    <w:rsid w:val="00DF221B"/>
    <w:rsid w:val="00DF4B6D"/>
    <w:rsid w:val="00E130CB"/>
    <w:rsid w:val="00E2612B"/>
    <w:rsid w:val="00E5370A"/>
    <w:rsid w:val="00E5448B"/>
    <w:rsid w:val="00E579B9"/>
    <w:rsid w:val="00E80146"/>
    <w:rsid w:val="00E87A2C"/>
    <w:rsid w:val="00E904D0"/>
    <w:rsid w:val="00EB2C0F"/>
    <w:rsid w:val="00EB7BB7"/>
    <w:rsid w:val="00EC25F9"/>
    <w:rsid w:val="00EC341E"/>
    <w:rsid w:val="00ED583F"/>
    <w:rsid w:val="00F34FF9"/>
    <w:rsid w:val="00FA52F7"/>
    <w:rsid w:val="00FA7ACC"/>
    <w:rsid w:val="00FD66AA"/>
    <w:rsid w:val="00FE6919"/>
    <w:rsid w:val="00FF6AA9"/>
    <w:rsid w:val="00FF7C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A7409"/>
  <w15:docId w15:val="{03CEE976-B634-4E6D-93B3-D1FA44951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F4B6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4B6D"/>
    <w:rPr>
      <w:rFonts w:ascii="Tahoma" w:hAnsi="Tahoma" w:cs="Tahoma"/>
      <w:sz w:val="16"/>
      <w:szCs w:val="16"/>
      <w:lang w:eastAsia="en-US"/>
    </w:rPr>
  </w:style>
  <w:style w:type="character" w:styleId="Kommentarsreferens">
    <w:name w:val="annotation reference"/>
    <w:basedOn w:val="Standardstycketeckensnitt"/>
    <w:rsid w:val="00816037"/>
    <w:rPr>
      <w:sz w:val="16"/>
      <w:szCs w:val="16"/>
    </w:rPr>
  </w:style>
  <w:style w:type="paragraph" w:styleId="Kommentarer">
    <w:name w:val="annotation text"/>
    <w:basedOn w:val="Normal"/>
    <w:link w:val="KommentarerChar"/>
    <w:rsid w:val="00816037"/>
    <w:pPr>
      <w:spacing w:line="240" w:lineRule="auto"/>
    </w:pPr>
    <w:rPr>
      <w:sz w:val="20"/>
    </w:rPr>
  </w:style>
  <w:style w:type="character" w:customStyle="1" w:styleId="KommentarerChar">
    <w:name w:val="Kommentarer Char"/>
    <w:basedOn w:val="Standardstycketeckensnitt"/>
    <w:link w:val="Kommentarer"/>
    <w:rsid w:val="00816037"/>
    <w:rPr>
      <w:rFonts w:ascii="OrigGarmnd BT" w:hAnsi="OrigGarmnd BT"/>
      <w:lang w:eastAsia="en-US"/>
    </w:rPr>
  </w:style>
  <w:style w:type="paragraph" w:styleId="Kommentarsmne">
    <w:name w:val="annotation subject"/>
    <w:basedOn w:val="Kommentarer"/>
    <w:next w:val="Kommentarer"/>
    <w:link w:val="KommentarsmneChar"/>
    <w:rsid w:val="00816037"/>
    <w:rPr>
      <w:b/>
      <w:bCs/>
    </w:rPr>
  </w:style>
  <w:style w:type="character" w:customStyle="1" w:styleId="KommentarsmneChar">
    <w:name w:val="Kommentarsämne Char"/>
    <w:basedOn w:val="KommentarerChar"/>
    <w:link w:val="Kommentarsmne"/>
    <w:rsid w:val="00816037"/>
    <w:rPr>
      <w:rFonts w:ascii="OrigGarmnd BT" w:hAnsi="OrigGarmnd BT"/>
      <w:b/>
      <w:bCs/>
      <w:lang w:eastAsia="en-US"/>
    </w:rPr>
  </w:style>
  <w:style w:type="paragraph" w:styleId="Brdtext">
    <w:name w:val="Body Text"/>
    <w:basedOn w:val="Normal"/>
    <w:link w:val="BrdtextChar"/>
    <w:rsid w:val="00D22A36"/>
    <w:pPr>
      <w:spacing w:after="120"/>
    </w:pPr>
  </w:style>
  <w:style w:type="character" w:customStyle="1" w:styleId="BrdtextChar">
    <w:name w:val="Brödtext Char"/>
    <w:basedOn w:val="Standardstycketeckensnitt"/>
    <w:link w:val="Brdtext"/>
    <w:rsid w:val="00D22A36"/>
    <w:rPr>
      <w:rFonts w:ascii="OrigGarmnd BT" w:hAnsi="OrigGarmnd BT"/>
      <w:sz w:val="24"/>
      <w:lang w:eastAsia="en-US"/>
    </w:rPr>
  </w:style>
  <w:style w:type="character" w:styleId="Hyperlnk">
    <w:name w:val="Hyperlink"/>
    <w:basedOn w:val="Standardstycketeckensnitt"/>
    <w:rsid w:val="00791FAC"/>
    <w:rPr>
      <w:color w:val="0000FF" w:themeColor="hyperlink"/>
      <w:u w:val="single"/>
    </w:rPr>
  </w:style>
  <w:style w:type="paragraph" w:styleId="Oformateradtext">
    <w:name w:val="Plain Text"/>
    <w:basedOn w:val="Normal"/>
    <w:link w:val="OformateradtextChar"/>
    <w:uiPriority w:val="99"/>
    <w:unhideWhenUsed/>
    <w:rsid w:val="00912AFE"/>
    <w:pPr>
      <w:overflowPunct/>
      <w:autoSpaceDE/>
      <w:autoSpaceDN/>
      <w:adjustRightInd/>
      <w:spacing w:line="240" w:lineRule="auto"/>
      <w:textAlignment w:val="auto"/>
    </w:pPr>
    <w:rPr>
      <w:rFonts w:ascii="Calibri" w:eastAsiaTheme="minorHAnsi" w:hAnsi="Calibri" w:cs="Calibri"/>
      <w:sz w:val="22"/>
      <w:szCs w:val="22"/>
    </w:rPr>
  </w:style>
  <w:style w:type="character" w:customStyle="1" w:styleId="OformateradtextChar">
    <w:name w:val="Oformaterad text Char"/>
    <w:basedOn w:val="Standardstycketeckensnitt"/>
    <w:link w:val="Oformateradtext"/>
    <w:uiPriority w:val="99"/>
    <w:rsid w:val="00912AFE"/>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56250">
      <w:bodyDiv w:val="1"/>
      <w:marLeft w:val="0"/>
      <w:marRight w:val="0"/>
      <w:marTop w:val="0"/>
      <w:marBottom w:val="0"/>
      <w:divBdr>
        <w:top w:val="none" w:sz="0" w:space="0" w:color="auto"/>
        <w:left w:val="none" w:sz="0" w:space="0" w:color="auto"/>
        <w:bottom w:val="none" w:sz="0" w:space="0" w:color="auto"/>
        <w:right w:val="none" w:sz="0" w:space="0" w:color="auto"/>
      </w:divBdr>
    </w:div>
    <w:div w:id="476610339">
      <w:bodyDiv w:val="1"/>
      <w:marLeft w:val="0"/>
      <w:marRight w:val="0"/>
      <w:marTop w:val="0"/>
      <w:marBottom w:val="0"/>
      <w:divBdr>
        <w:top w:val="none" w:sz="0" w:space="0" w:color="auto"/>
        <w:left w:val="none" w:sz="0" w:space="0" w:color="auto"/>
        <w:bottom w:val="none" w:sz="0" w:space="0" w:color="auto"/>
        <w:right w:val="none" w:sz="0" w:space="0" w:color="auto"/>
      </w:divBdr>
    </w:div>
    <w:div w:id="746221569">
      <w:bodyDiv w:val="1"/>
      <w:marLeft w:val="0"/>
      <w:marRight w:val="0"/>
      <w:marTop w:val="0"/>
      <w:marBottom w:val="0"/>
      <w:divBdr>
        <w:top w:val="none" w:sz="0" w:space="0" w:color="auto"/>
        <w:left w:val="none" w:sz="0" w:space="0" w:color="auto"/>
        <w:bottom w:val="none" w:sz="0" w:space="0" w:color="auto"/>
        <w:right w:val="none" w:sz="0" w:space="0" w:color="auto"/>
      </w:divBdr>
    </w:div>
    <w:div w:id="1225751325">
      <w:bodyDiv w:val="1"/>
      <w:marLeft w:val="0"/>
      <w:marRight w:val="0"/>
      <w:marTop w:val="0"/>
      <w:marBottom w:val="0"/>
      <w:divBdr>
        <w:top w:val="none" w:sz="0" w:space="0" w:color="auto"/>
        <w:left w:val="none" w:sz="0" w:space="0" w:color="auto"/>
        <w:bottom w:val="none" w:sz="0" w:space="0" w:color="auto"/>
        <w:right w:val="none" w:sz="0" w:space="0" w:color="auto"/>
      </w:divBdr>
    </w:div>
    <w:div w:id="1541475170">
      <w:bodyDiv w:val="1"/>
      <w:marLeft w:val="0"/>
      <w:marRight w:val="0"/>
      <w:marTop w:val="0"/>
      <w:marBottom w:val="0"/>
      <w:divBdr>
        <w:top w:val="none" w:sz="0" w:space="0" w:color="auto"/>
        <w:left w:val="none" w:sz="0" w:space="0" w:color="auto"/>
        <w:bottom w:val="none" w:sz="0" w:space="0" w:color="auto"/>
        <w:right w:val="none" w:sz="0" w:space="0" w:color="auto"/>
      </w:divBdr>
    </w:div>
    <w:div w:id="179236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651ca430-6ff5-4741-b980-2529bc1d0958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92ffc5e4-5e54-4abf-b21b-9b28f7aa8223">
      <Terms xmlns="http://schemas.microsoft.com/office/infopath/2007/PartnerControls"/>
    </k46d94c0acf84ab9a79866a9d8b1905f>
    <Diarienummer xmlns="92ffc5e4-5e54-4abf-b21b-9b28f7aa8223" xsi:nil="true"/>
    <c9cd366cc722410295b9eacffbd73909 xmlns="92ffc5e4-5e54-4abf-b21b-9b28f7aa8223">
      <Terms xmlns="http://schemas.microsoft.com/office/infopath/2007/PartnerControls"/>
    </c9cd366cc722410295b9eacffbd73909>
    <TaxCatchAll xmlns="92ffc5e4-5e54-4abf-b21b-9b28f7aa8223"/>
    <Nyckelord xmlns="92ffc5e4-5e54-4abf-b21b-9b28f7aa8223" xsi:nil="true"/>
    <Sekretess xmlns="92ffc5e4-5e54-4abf-b21b-9b28f7aa8223" xsi:nil="true"/>
    <_dlc_DocId xmlns="92ffc5e4-5e54-4abf-b21b-9b28f7aa8223">NSQ54W6EFEAZ-90-1651</_dlc_DocId>
    <_dlc_DocIdUrl xmlns="92ffc5e4-5e54-4abf-b21b-9b28f7aa8223">
      <Url>http://rkdhs-n/enhet/bt/transport/_layouts/DocIdRedir.aspx?ID=NSQ54W6EFEAZ-90-1651</Url>
      <Description>NSQ54W6EFEAZ-90-1651</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8E609079FEDE3498609AA794C7822C7" ma:contentTypeVersion="10" ma:contentTypeDescription="Skapa ett nytt dokument." ma:contentTypeScope="" ma:versionID="3b731dea0bdbd27497959b242241244e">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12E1D-C183-4B26-89EB-349F230C66BF}"/>
</file>

<file path=customXml/itemProps2.xml><?xml version="1.0" encoding="utf-8"?>
<ds:datastoreItem xmlns:ds="http://schemas.openxmlformats.org/officeDocument/2006/customXml" ds:itemID="{7583AC47-2E45-4D3C-B2AC-6A333BCFF588}"/>
</file>

<file path=customXml/itemProps3.xml><?xml version="1.0" encoding="utf-8"?>
<ds:datastoreItem xmlns:ds="http://schemas.openxmlformats.org/officeDocument/2006/customXml" ds:itemID="{9F484676-57CB-4491-9B3D-1AA301E8D9A2}"/>
</file>

<file path=customXml/itemProps4.xml><?xml version="1.0" encoding="utf-8"?>
<ds:datastoreItem xmlns:ds="http://schemas.openxmlformats.org/officeDocument/2006/customXml" ds:itemID="{B1AF9542-B1C0-46D7-93B8-C036E29AAB18}">
  <ds:schemaRefs>
    <ds:schemaRef ds:uri="http://schemas.microsoft.com/sharepoint/v3/contenttype/forms/url"/>
  </ds:schemaRefs>
</ds:datastoreItem>
</file>

<file path=customXml/itemProps5.xml><?xml version="1.0" encoding="utf-8"?>
<ds:datastoreItem xmlns:ds="http://schemas.openxmlformats.org/officeDocument/2006/customXml" ds:itemID="{7583AC47-2E45-4D3C-B2AC-6A333BCFF588}">
  <ds:schemaRefs>
    <ds:schemaRef ds:uri="http://purl.org/dc/elements/1.1/"/>
    <ds:schemaRef ds:uri="http://schemas.microsoft.com/office/2006/metadata/properties"/>
    <ds:schemaRef ds:uri="92ffc5e4-5e54-4abf-b21b-9b28f7aa822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0D43310-7385-482E-B2F8-CEC9DBB43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1F4B52D-58D9-4FE1-A9FC-C8995B7F8AC2}"/>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1678</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Hermansson</dc:creator>
  <cp:lastModifiedBy>Susanne Hellqvist</cp:lastModifiedBy>
  <cp:revision>2</cp:revision>
  <cp:lastPrinted>2019-05-13T12:29:00Z</cp:lastPrinted>
  <dcterms:created xsi:type="dcterms:W3CDTF">2019-05-14T09:20:00Z</dcterms:created>
  <dcterms:modified xsi:type="dcterms:W3CDTF">2019-05-14T09:20:00Z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90a29357-cc53-4a83-a055-979f58ac3798</vt:lpwstr>
  </property>
</Properties>
</file>