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4521" w:rsidR="00C94521" w:rsidP="00C94521" w:rsidRDefault="00C94521" w14:paraId="1BDDC387" w14:textId="77777777">
      <w:pPr>
        <w:pStyle w:val="Rubrik1"/>
      </w:pPr>
      <w:r w:rsidRPr="00C94521">
        <w:t xml:space="preserve">Sammanfattning </w:t>
      </w:r>
    </w:p>
    <w:p w:rsidR="00C94521" w:rsidP="00C94521" w:rsidRDefault="00C94521" w14:paraId="25A2DD33" w14:textId="77777777">
      <w:pPr>
        <w:pStyle w:val="Normalutanindragellerluft"/>
      </w:pPr>
      <w:r w:rsidRPr="00F83CE2">
        <w:t>Moderaterna anser att det fortsatt försämrade säkerhetsläget i Sveriges närområde gör</w:t>
      </w:r>
      <w:r>
        <w:t xml:space="preserve"> att vårt försvar måste stärkas. Försvarsuppgörelsen 2017 och de resursförstärkningar som uppgörelsen innebär är ett första viktigt steg mot en stärkt svensk försvarsförmåga.</w:t>
      </w:r>
    </w:p>
    <w:p w:rsidR="00457938" w:rsidP="00BE6D82" w:rsidRDefault="00C94521" w14:paraId="458C0075" w14:textId="3B3E85BF">
      <w:r w:rsidRPr="00C94521">
        <w:t>Utöver det som innefattas av försvarsuppgörelsen föreslår Moderaterna att Sveriges försvarsutgifter bör närma sig två procent av BNP inom en tioårsperiod för att Sverige ska kunna ha en relevant försvarsförmåga efter 2020. Dessutom vill Moderaterna ändra</w:t>
      </w:r>
      <w:r w:rsidR="006601F8">
        <w:t xml:space="preserve"> </w:t>
      </w:r>
      <w:r>
        <w:t>anslagsändamålen för anslag 2:2 Förebyggande åtgärder mot jordskred och andra</w:t>
      </w:r>
      <w:r w:rsidR="00BE6D82">
        <w:t xml:space="preserve"> </w:t>
      </w:r>
      <w:r>
        <w:t>naturolyckor.</w:t>
      </w:r>
    </w:p>
    <w:sdt>
      <w:sdtPr>
        <w:alias w:val="CC_Boilerplate_4"/>
        <w:tag w:val="CC_Boilerplate_4"/>
        <w:id w:val="-1644581176"/>
        <w:lock w:val="sdtLocked"/>
        <w:placeholder>
          <w:docPart w:val="8A8C61F8E3E543B9A2F9D6F077042958"/>
        </w:placeholder>
        <w15:appearance w15:val="hidden"/>
        <w:text/>
      </w:sdtPr>
      <w:sdtEndPr/>
      <w:sdtContent>
        <w:p w:rsidRPr="002F7AD2" w:rsidR="00AF30DD" w:rsidP="002F7AD2" w:rsidRDefault="00AF30DD" w14:paraId="26FA56A8" w14:textId="77777777">
          <w:pPr>
            <w:pStyle w:val="RubrikFrslagTIllRiksdagsbeslut"/>
          </w:pPr>
          <w:r w:rsidRPr="002F7AD2">
            <w:t>Förslag till riksdagsbeslut</w:t>
          </w:r>
        </w:p>
      </w:sdtContent>
    </w:sdt>
    <w:sdt>
      <w:sdtPr>
        <w:alias w:val="Yrkande 1"/>
        <w:tag w:val="1df435a3-3ea9-40df-aee3-889fc7ae9fd7"/>
        <w:id w:val="-308024426"/>
        <w:lock w:val="sdtLocked"/>
      </w:sdtPr>
      <w:sdtEndPr/>
      <w:sdtContent>
        <w:p w:rsidR="008C560C" w:rsidRDefault="00744A44" w14:paraId="58094613" w14:textId="77777777">
          <w:pPr>
            <w:pStyle w:val="Frslagstext"/>
          </w:pPr>
          <w:r>
            <w:t>Riksdagen anvisar anslagen för 2018 inom utgiftsområde 6 Försvar och samhällets krisberedskap enligt förslaget i tabell 1 i motionen.</w:t>
          </w:r>
        </w:p>
      </w:sdtContent>
    </w:sdt>
    <w:sdt>
      <w:sdtPr>
        <w:alias w:val="Yrkande 2"/>
        <w:tag w:val="d7a8dd65-734e-4d0f-8fa6-a9930c9a9483"/>
        <w:id w:val="1696501366"/>
        <w:lock w:val="sdtLocked"/>
      </w:sdtPr>
      <w:sdtEndPr/>
      <w:sdtContent>
        <w:p w:rsidR="008C560C" w:rsidRDefault="00744A44" w14:paraId="2BBDFC94" w14:textId="1C694AD0">
          <w:pPr>
            <w:pStyle w:val="Frslagstext"/>
          </w:pPr>
          <w:r>
            <w:t>Riksdagen ställer sig bakom det som anförs i motionen om att Sveriges försvarsutgifter ska öka och närma sig 2 procent av BNP och tillkännager detta för regeringen.</w:t>
          </w:r>
        </w:p>
      </w:sdtContent>
    </w:sdt>
    <w:sdt>
      <w:sdtPr>
        <w:alias w:val="Yrkande 3"/>
        <w:tag w:val="ccf84ec8-6bf9-4db0-ab18-7fb3c4035de4"/>
        <w:id w:val="-2114963837"/>
        <w:lock w:val="sdtLocked"/>
      </w:sdtPr>
      <w:sdtEndPr/>
      <w:sdtContent>
        <w:p w:rsidR="008C560C" w:rsidRDefault="00744A44" w14:paraId="51F862F1" w14:textId="77777777">
          <w:pPr>
            <w:pStyle w:val="Frslagstext"/>
          </w:pPr>
          <w:r>
            <w:t>Riksdagen ställer sig bakom det som anförs i motionen om att ändra anslagsändamålen för anslaget 2:2 Förebyggande åtgärder mot jordskred och andra naturolyckor och tillkännager detta för regeringen.</w:t>
          </w:r>
        </w:p>
      </w:sdtContent>
    </w:sdt>
    <w:sdt>
      <w:sdtPr>
        <w:alias w:val="Yrkande 4"/>
        <w:tag w:val="903f79a4-4750-4c8d-98f8-7d513fb9e1cb"/>
        <w:id w:val="1667127540"/>
        <w:lock w:val="sdtLocked"/>
      </w:sdtPr>
      <w:sdtEndPr/>
      <w:sdtContent>
        <w:p w:rsidR="008C560C" w:rsidRDefault="00744A44" w14:paraId="47EB8738" w14:textId="438F0C56">
          <w:pPr>
            <w:pStyle w:val="Frslagstext"/>
          </w:pPr>
          <w:r>
            <w:t>Riksdagen ställer sig bakom det som anförs i motionen om att överföra resurser till anslaget 2:6 Myndigheten för samhällsskydd och beredskap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68CCB092E7417BAA69F20EBCF9489F"/>
        </w:placeholder>
        <w15:appearance w15:val="hidden"/>
        <w:text/>
      </w:sdtPr>
      <w:sdtEndPr/>
      <w:sdtContent>
        <w:p w:rsidRPr="009B062B" w:rsidR="006D79C9" w:rsidP="00333E95" w:rsidRDefault="00C94521" w14:paraId="532744F5" w14:textId="2A8792F0">
          <w:pPr>
            <w:pStyle w:val="Rubrik1"/>
          </w:pPr>
          <w:r>
            <w:t>Anslagsanvisning</w:t>
          </w:r>
        </w:p>
      </w:sdtContent>
    </w:sdt>
    <w:p w:rsidRPr="0022742A" w:rsidR="00962D37" w:rsidP="002F7AD2" w:rsidRDefault="005720F8" w14:paraId="3D4D4B84" w14:textId="16F515F8">
      <w:pPr>
        <w:pStyle w:val="Tabellrubrik"/>
        <w:spacing w:before="240" w:line="240" w:lineRule="exact"/>
      </w:pPr>
      <w:r w:rsidRPr="0022742A">
        <w:t>Tabell 1</w:t>
      </w:r>
      <w:r w:rsidRPr="0022742A" w:rsidR="00F83CE2">
        <w:t xml:space="preserve"> Moderaternas förslag till anslag för 2018 uttryckt som differens gentemo</w:t>
      </w:r>
      <w:r w:rsidR="002F7AD2">
        <w:t>t regeringens förslag (tusental kronor)</w:t>
      </w:r>
      <w:r w:rsidRPr="0022742A" w:rsidR="00F83CE2">
        <w:t xml:space="preserve"> </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962D37" w:rsidR="00962D37" w:rsidTr="005720F8" w14:paraId="37FE4AD2" w14:textId="77777777">
        <w:trPr>
          <w:trHeight w:val="510"/>
        </w:trPr>
        <w:tc>
          <w:tcPr>
            <w:tcW w:w="8660" w:type="dxa"/>
            <w:gridSpan w:val="4"/>
            <w:tcBorders>
              <w:top w:val="nil"/>
              <w:left w:val="nil"/>
              <w:bottom w:val="nil"/>
              <w:right w:val="nil"/>
            </w:tcBorders>
            <w:shd w:val="clear" w:color="auto" w:fill="auto"/>
            <w:vAlign w:val="bottom"/>
            <w:hideMark/>
          </w:tcPr>
          <w:p w:rsidRPr="005720F8" w:rsidR="00962D37" w:rsidP="005720F8" w:rsidRDefault="00962D37" w14:paraId="0B7F9185" w14:textId="77777777">
            <w:pPr>
              <w:pStyle w:val="Normalutanindragellerluft"/>
              <w:spacing w:line="280" w:lineRule="exact"/>
              <w:jc w:val="center"/>
            </w:pPr>
            <w:r w:rsidRPr="005720F8">
              <w:t>Anslagsförslag 2018 för utgiftsområde 6 Försvar och samhällets krisberedskap</w:t>
            </w:r>
          </w:p>
        </w:tc>
      </w:tr>
      <w:tr w:rsidRPr="00962D37" w:rsidR="00962D37" w:rsidTr="005720F8" w14:paraId="1039B8F3" w14:textId="77777777">
        <w:trPr>
          <w:trHeight w:val="255"/>
        </w:trPr>
        <w:tc>
          <w:tcPr>
            <w:tcW w:w="8660" w:type="dxa"/>
            <w:gridSpan w:val="4"/>
            <w:tcBorders>
              <w:top w:val="nil"/>
              <w:left w:val="nil"/>
              <w:bottom w:val="single" w:color="auto" w:sz="4" w:space="0"/>
              <w:right w:val="nil"/>
            </w:tcBorders>
            <w:shd w:val="clear" w:color="auto" w:fill="auto"/>
            <w:noWrap/>
            <w:vAlign w:val="bottom"/>
            <w:hideMark/>
          </w:tcPr>
          <w:p w:rsidRPr="002F7AD2" w:rsidR="00962D37" w:rsidP="002F7AD2" w:rsidRDefault="00962D37" w14:paraId="6237C2D1" w14:textId="77777777">
            <w:pPr>
              <w:pStyle w:val="Tabellunderrubrik"/>
            </w:pPr>
            <w:r w:rsidRPr="002F7AD2">
              <w:t>Tusental kronor</w:t>
            </w:r>
          </w:p>
        </w:tc>
      </w:tr>
      <w:tr w:rsidRPr="00962D37" w:rsidR="00962D37" w:rsidTr="00BC35AF" w14:paraId="2C6DDE2E"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962D37" w:rsidR="00962D37" w:rsidP="00962D37" w:rsidRDefault="00962D37" w14:paraId="117900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62D37">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962D37" w:rsidR="00962D37" w:rsidP="00962D37" w:rsidRDefault="00962D37" w14:paraId="6A1F4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2D37">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962D37" w:rsidR="00962D37" w:rsidP="00962D37" w:rsidRDefault="00962D37" w14:paraId="4DAAC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2D37">
              <w:rPr>
                <w:rFonts w:ascii="Times New Roman" w:hAnsi="Times New Roman" w:eastAsia="Times New Roman" w:cs="Times New Roman"/>
                <w:b/>
                <w:bCs/>
                <w:kern w:val="0"/>
                <w:sz w:val="20"/>
                <w:szCs w:val="20"/>
                <w:lang w:eastAsia="sv-SE"/>
                <w14:numSpacing w14:val="default"/>
              </w:rPr>
              <w:t>Avvikelse från regeringen (M)</w:t>
            </w:r>
          </w:p>
        </w:tc>
      </w:tr>
      <w:tr w:rsidRPr="00962D37" w:rsidR="00962D37" w:rsidTr="00BC35AF" w14:paraId="46E91F15"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0DF14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62D37" w:rsidR="00962D37" w:rsidP="00962D37" w:rsidRDefault="00962D37" w14:paraId="7BB79F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Förbandsverksamhet och beredskap</w:t>
            </w:r>
          </w:p>
        </w:tc>
        <w:tc>
          <w:tcPr>
            <w:tcW w:w="1300" w:type="dxa"/>
            <w:tcBorders>
              <w:top w:val="nil"/>
              <w:left w:val="nil"/>
              <w:bottom w:val="nil"/>
              <w:right w:val="nil"/>
            </w:tcBorders>
            <w:shd w:val="clear" w:color="auto" w:fill="auto"/>
            <w:hideMark/>
          </w:tcPr>
          <w:p w:rsidRPr="00962D37" w:rsidR="00962D37" w:rsidP="00962D37" w:rsidRDefault="00962D37" w14:paraId="4E7F2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34 940 784</w:t>
            </w:r>
          </w:p>
        </w:tc>
        <w:tc>
          <w:tcPr>
            <w:tcW w:w="1960" w:type="dxa"/>
            <w:tcBorders>
              <w:top w:val="nil"/>
              <w:left w:val="nil"/>
              <w:bottom w:val="nil"/>
              <w:right w:val="nil"/>
            </w:tcBorders>
            <w:shd w:val="clear" w:color="auto" w:fill="auto"/>
            <w:hideMark/>
          </w:tcPr>
          <w:p w:rsidRPr="00962D37" w:rsidR="00962D37" w:rsidP="00962D37" w:rsidRDefault="00962D37" w14:paraId="003330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25180ECD"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785A55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62D37" w:rsidR="00962D37" w:rsidP="00962D37" w:rsidRDefault="00962D37" w14:paraId="3C9A74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Försvarsmaktens insatser internationellt</w:t>
            </w:r>
          </w:p>
        </w:tc>
        <w:tc>
          <w:tcPr>
            <w:tcW w:w="1300" w:type="dxa"/>
            <w:tcBorders>
              <w:top w:val="nil"/>
              <w:left w:val="nil"/>
              <w:bottom w:val="nil"/>
              <w:right w:val="nil"/>
            </w:tcBorders>
            <w:shd w:val="clear" w:color="auto" w:fill="auto"/>
            <w:hideMark/>
          </w:tcPr>
          <w:p w:rsidRPr="00962D37" w:rsidR="00962D37" w:rsidP="00962D37" w:rsidRDefault="00962D37" w14:paraId="0C6BF4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1 147 159</w:t>
            </w:r>
          </w:p>
        </w:tc>
        <w:tc>
          <w:tcPr>
            <w:tcW w:w="1960" w:type="dxa"/>
            <w:tcBorders>
              <w:top w:val="nil"/>
              <w:left w:val="nil"/>
              <w:bottom w:val="nil"/>
              <w:right w:val="nil"/>
            </w:tcBorders>
            <w:shd w:val="clear" w:color="auto" w:fill="auto"/>
            <w:hideMark/>
          </w:tcPr>
          <w:p w:rsidRPr="00962D37" w:rsidR="00962D37" w:rsidP="00962D37" w:rsidRDefault="00962D37" w14:paraId="247E87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6000752F"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26FC9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962D37" w:rsidR="00962D37" w:rsidP="00962D37" w:rsidRDefault="00962D37" w14:paraId="4298DB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Anskaffning av materiel och anläggningar</w:t>
            </w:r>
          </w:p>
        </w:tc>
        <w:tc>
          <w:tcPr>
            <w:tcW w:w="1300" w:type="dxa"/>
            <w:tcBorders>
              <w:top w:val="nil"/>
              <w:left w:val="nil"/>
              <w:bottom w:val="nil"/>
              <w:right w:val="nil"/>
            </w:tcBorders>
            <w:shd w:val="clear" w:color="auto" w:fill="auto"/>
            <w:hideMark/>
          </w:tcPr>
          <w:p w:rsidRPr="00962D37" w:rsidR="00962D37" w:rsidP="00962D37" w:rsidRDefault="00962D37" w14:paraId="7D370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10 816 324</w:t>
            </w:r>
          </w:p>
        </w:tc>
        <w:tc>
          <w:tcPr>
            <w:tcW w:w="1960" w:type="dxa"/>
            <w:tcBorders>
              <w:top w:val="nil"/>
              <w:left w:val="nil"/>
              <w:bottom w:val="nil"/>
              <w:right w:val="nil"/>
            </w:tcBorders>
            <w:shd w:val="clear" w:color="auto" w:fill="auto"/>
            <w:hideMark/>
          </w:tcPr>
          <w:p w:rsidRPr="00962D37" w:rsidR="00962D37" w:rsidP="00962D37" w:rsidRDefault="00962D37" w14:paraId="43FD1A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AB17D9" w14:paraId="17D80A34"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0C9C64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62D37" w:rsidR="00962D37" w:rsidP="00962D37" w:rsidRDefault="00962D37" w14:paraId="66D375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Forskning och teknikutveckling</w:t>
            </w:r>
          </w:p>
        </w:tc>
        <w:tc>
          <w:tcPr>
            <w:tcW w:w="1300" w:type="dxa"/>
            <w:tcBorders>
              <w:top w:val="nil"/>
              <w:left w:val="nil"/>
              <w:bottom w:val="nil"/>
              <w:right w:val="nil"/>
            </w:tcBorders>
            <w:shd w:val="clear" w:color="auto" w:fill="auto"/>
            <w:hideMark/>
          </w:tcPr>
          <w:p w:rsidRPr="00962D37" w:rsidR="00962D37" w:rsidP="00962D37" w:rsidRDefault="00962D37" w14:paraId="59541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641 905</w:t>
            </w:r>
          </w:p>
        </w:tc>
        <w:tc>
          <w:tcPr>
            <w:tcW w:w="1960" w:type="dxa"/>
            <w:tcBorders>
              <w:top w:val="nil"/>
              <w:left w:val="nil"/>
              <w:bottom w:val="nil"/>
              <w:right w:val="nil"/>
            </w:tcBorders>
            <w:shd w:val="clear" w:color="auto" w:fill="auto"/>
            <w:hideMark/>
          </w:tcPr>
          <w:p w:rsidRPr="00962D37" w:rsidR="00962D37" w:rsidP="00962D37" w:rsidRDefault="00962D37" w14:paraId="0B3F5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AB17D9" w14:paraId="03AC0CCE" w14:textId="77777777">
        <w:trPr>
          <w:trHeight w:val="147"/>
        </w:trPr>
        <w:tc>
          <w:tcPr>
            <w:tcW w:w="600" w:type="dxa"/>
            <w:tcBorders>
              <w:top w:val="nil"/>
              <w:left w:val="nil"/>
              <w:bottom w:val="nil"/>
              <w:right w:val="nil"/>
            </w:tcBorders>
            <w:shd w:val="clear" w:color="auto" w:fill="auto"/>
            <w:hideMark/>
          </w:tcPr>
          <w:p w:rsidRPr="00962D37" w:rsidR="00962D37" w:rsidP="00962D37" w:rsidRDefault="00962D37" w14:paraId="560C3B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962D37" w:rsidR="00962D37" w:rsidP="00962D37" w:rsidRDefault="00962D37" w14:paraId="2E41D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1300" w:type="dxa"/>
            <w:tcBorders>
              <w:top w:val="nil"/>
              <w:left w:val="nil"/>
              <w:bottom w:val="nil"/>
              <w:right w:val="nil"/>
            </w:tcBorders>
            <w:shd w:val="clear" w:color="auto" w:fill="auto"/>
            <w:hideMark/>
          </w:tcPr>
          <w:p w:rsidRPr="00962D37" w:rsidR="00962D37" w:rsidP="00962D37" w:rsidRDefault="00962D37" w14:paraId="2F4C9D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10 792</w:t>
            </w:r>
          </w:p>
        </w:tc>
        <w:tc>
          <w:tcPr>
            <w:tcW w:w="1960" w:type="dxa"/>
            <w:tcBorders>
              <w:top w:val="nil"/>
              <w:left w:val="nil"/>
              <w:bottom w:val="nil"/>
              <w:right w:val="nil"/>
            </w:tcBorders>
            <w:shd w:val="clear" w:color="auto" w:fill="auto"/>
            <w:hideMark/>
          </w:tcPr>
          <w:p w:rsidRPr="00962D37" w:rsidR="00962D37" w:rsidP="00962D37" w:rsidRDefault="00962D37" w14:paraId="294CD5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49BAB5B6"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7A73FE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962D37" w:rsidR="00962D37" w:rsidP="00962D37" w:rsidRDefault="00962D37" w14:paraId="4EFFC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Totalförsvarets rekryteringsmyndighet</w:t>
            </w:r>
          </w:p>
        </w:tc>
        <w:tc>
          <w:tcPr>
            <w:tcW w:w="1300" w:type="dxa"/>
            <w:tcBorders>
              <w:top w:val="nil"/>
              <w:left w:val="nil"/>
              <w:bottom w:val="nil"/>
              <w:right w:val="nil"/>
            </w:tcBorders>
            <w:shd w:val="clear" w:color="auto" w:fill="auto"/>
            <w:hideMark/>
          </w:tcPr>
          <w:p w:rsidRPr="00962D37" w:rsidR="00962D37" w:rsidP="00962D37" w:rsidRDefault="00962D37" w14:paraId="45B84F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169 036</w:t>
            </w:r>
          </w:p>
        </w:tc>
        <w:tc>
          <w:tcPr>
            <w:tcW w:w="1960" w:type="dxa"/>
            <w:tcBorders>
              <w:top w:val="nil"/>
              <w:left w:val="nil"/>
              <w:bottom w:val="nil"/>
              <w:right w:val="nil"/>
            </w:tcBorders>
            <w:shd w:val="clear" w:color="auto" w:fill="auto"/>
            <w:hideMark/>
          </w:tcPr>
          <w:p w:rsidRPr="00962D37" w:rsidR="00962D37" w:rsidP="00962D37" w:rsidRDefault="00962D37" w14:paraId="4ADADF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0FC0CAC8"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1AD9E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962D37" w:rsidR="00962D37" w:rsidP="00962D37" w:rsidRDefault="00962D37" w14:paraId="33B78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Officersutbildning m.m.</w:t>
            </w:r>
          </w:p>
        </w:tc>
        <w:tc>
          <w:tcPr>
            <w:tcW w:w="1300" w:type="dxa"/>
            <w:tcBorders>
              <w:top w:val="nil"/>
              <w:left w:val="nil"/>
              <w:bottom w:val="nil"/>
              <w:right w:val="nil"/>
            </w:tcBorders>
            <w:shd w:val="clear" w:color="auto" w:fill="auto"/>
            <w:hideMark/>
          </w:tcPr>
          <w:p w:rsidRPr="00962D37" w:rsidR="00962D37" w:rsidP="00962D37" w:rsidRDefault="00962D37" w14:paraId="22CC9B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218 329</w:t>
            </w:r>
          </w:p>
        </w:tc>
        <w:tc>
          <w:tcPr>
            <w:tcW w:w="1960" w:type="dxa"/>
            <w:tcBorders>
              <w:top w:val="nil"/>
              <w:left w:val="nil"/>
              <w:bottom w:val="nil"/>
              <w:right w:val="nil"/>
            </w:tcBorders>
            <w:shd w:val="clear" w:color="auto" w:fill="auto"/>
            <w:hideMark/>
          </w:tcPr>
          <w:p w:rsidRPr="00962D37" w:rsidR="00962D37" w:rsidP="00962D37" w:rsidRDefault="00962D37" w14:paraId="1E647A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21CB6D89"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723003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962D37" w:rsidR="00962D37" w:rsidP="00962D37" w:rsidRDefault="00962D37" w14:paraId="370E51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Försvarets radioanstalt</w:t>
            </w:r>
          </w:p>
        </w:tc>
        <w:tc>
          <w:tcPr>
            <w:tcW w:w="1300" w:type="dxa"/>
            <w:tcBorders>
              <w:top w:val="nil"/>
              <w:left w:val="nil"/>
              <w:bottom w:val="nil"/>
              <w:right w:val="nil"/>
            </w:tcBorders>
            <w:shd w:val="clear" w:color="auto" w:fill="auto"/>
            <w:hideMark/>
          </w:tcPr>
          <w:p w:rsidRPr="00962D37" w:rsidR="00962D37" w:rsidP="00962D37" w:rsidRDefault="00962D37" w14:paraId="3B67AA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1 106 408</w:t>
            </w:r>
          </w:p>
        </w:tc>
        <w:tc>
          <w:tcPr>
            <w:tcW w:w="1960" w:type="dxa"/>
            <w:tcBorders>
              <w:top w:val="nil"/>
              <w:left w:val="nil"/>
              <w:bottom w:val="nil"/>
              <w:right w:val="nil"/>
            </w:tcBorders>
            <w:shd w:val="clear" w:color="auto" w:fill="auto"/>
            <w:hideMark/>
          </w:tcPr>
          <w:p w:rsidRPr="00962D37" w:rsidR="00962D37" w:rsidP="00962D37" w:rsidRDefault="00962D37" w14:paraId="130AD6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6A78F169"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1435F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962D37" w:rsidR="00962D37" w:rsidP="00962D37" w:rsidRDefault="00962D37" w14:paraId="747A74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Totalförsvarets forskningsinstitut</w:t>
            </w:r>
          </w:p>
        </w:tc>
        <w:tc>
          <w:tcPr>
            <w:tcW w:w="1300" w:type="dxa"/>
            <w:tcBorders>
              <w:top w:val="nil"/>
              <w:left w:val="nil"/>
              <w:bottom w:val="nil"/>
              <w:right w:val="nil"/>
            </w:tcBorders>
            <w:shd w:val="clear" w:color="auto" w:fill="auto"/>
            <w:hideMark/>
          </w:tcPr>
          <w:p w:rsidRPr="00962D37" w:rsidR="00962D37" w:rsidP="00962D37" w:rsidRDefault="00962D37" w14:paraId="18CA9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180 479</w:t>
            </w:r>
          </w:p>
        </w:tc>
        <w:tc>
          <w:tcPr>
            <w:tcW w:w="1960" w:type="dxa"/>
            <w:tcBorders>
              <w:top w:val="nil"/>
              <w:left w:val="nil"/>
              <w:bottom w:val="nil"/>
              <w:right w:val="nil"/>
            </w:tcBorders>
            <w:shd w:val="clear" w:color="auto" w:fill="auto"/>
            <w:hideMark/>
          </w:tcPr>
          <w:p w:rsidRPr="00962D37" w:rsidR="00962D37" w:rsidP="00962D37" w:rsidRDefault="00962D37" w14:paraId="2FEE7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4A8894D5"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3CD23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962D37" w:rsidR="00962D37" w:rsidP="00962D37" w:rsidRDefault="00962D37" w14:paraId="67638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Nämnder m.m.</w:t>
            </w:r>
          </w:p>
        </w:tc>
        <w:tc>
          <w:tcPr>
            <w:tcW w:w="1300" w:type="dxa"/>
            <w:tcBorders>
              <w:top w:val="nil"/>
              <w:left w:val="nil"/>
              <w:bottom w:val="nil"/>
              <w:right w:val="nil"/>
            </w:tcBorders>
            <w:shd w:val="clear" w:color="auto" w:fill="auto"/>
            <w:hideMark/>
          </w:tcPr>
          <w:p w:rsidRPr="00962D37" w:rsidR="00962D37" w:rsidP="00962D37" w:rsidRDefault="00962D37" w14:paraId="716D79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6 301</w:t>
            </w:r>
          </w:p>
        </w:tc>
        <w:tc>
          <w:tcPr>
            <w:tcW w:w="1960" w:type="dxa"/>
            <w:tcBorders>
              <w:top w:val="nil"/>
              <w:left w:val="nil"/>
              <w:bottom w:val="nil"/>
              <w:right w:val="nil"/>
            </w:tcBorders>
            <w:shd w:val="clear" w:color="auto" w:fill="auto"/>
            <w:hideMark/>
          </w:tcPr>
          <w:p w:rsidRPr="00962D37" w:rsidR="00962D37" w:rsidP="00962D37" w:rsidRDefault="00962D37" w14:paraId="0FD71D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030BA848"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74C27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962D37" w:rsidR="00962D37" w:rsidP="00962D37" w:rsidRDefault="00962D37" w14:paraId="6481AD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Internationella materielsamarbeten, industrifrågor m.m.</w:t>
            </w:r>
          </w:p>
        </w:tc>
        <w:tc>
          <w:tcPr>
            <w:tcW w:w="1300" w:type="dxa"/>
            <w:tcBorders>
              <w:top w:val="nil"/>
              <w:left w:val="nil"/>
              <w:bottom w:val="nil"/>
              <w:right w:val="nil"/>
            </w:tcBorders>
            <w:shd w:val="clear" w:color="auto" w:fill="auto"/>
            <w:hideMark/>
          </w:tcPr>
          <w:p w:rsidRPr="00962D37" w:rsidR="00962D37" w:rsidP="00962D37" w:rsidRDefault="00962D37" w14:paraId="5DE04F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91 559</w:t>
            </w:r>
          </w:p>
        </w:tc>
        <w:tc>
          <w:tcPr>
            <w:tcW w:w="1960" w:type="dxa"/>
            <w:tcBorders>
              <w:top w:val="nil"/>
              <w:left w:val="nil"/>
              <w:bottom w:val="nil"/>
              <w:right w:val="nil"/>
            </w:tcBorders>
            <w:shd w:val="clear" w:color="auto" w:fill="auto"/>
            <w:hideMark/>
          </w:tcPr>
          <w:p w:rsidRPr="00962D37" w:rsidR="00962D37" w:rsidP="00962D37" w:rsidRDefault="00962D37" w14:paraId="01505C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37F0F28C"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714394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962D37" w:rsidR="00962D37" w:rsidP="00962D37" w:rsidRDefault="00962D37" w14:paraId="489AFB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Försvarsunderrättelsedomstolen</w:t>
            </w:r>
          </w:p>
        </w:tc>
        <w:tc>
          <w:tcPr>
            <w:tcW w:w="1300" w:type="dxa"/>
            <w:tcBorders>
              <w:top w:val="nil"/>
              <w:left w:val="nil"/>
              <w:bottom w:val="nil"/>
              <w:right w:val="nil"/>
            </w:tcBorders>
            <w:shd w:val="clear" w:color="auto" w:fill="auto"/>
            <w:hideMark/>
          </w:tcPr>
          <w:p w:rsidRPr="00962D37" w:rsidR="00962D37" w:rsidP="00962D37" w:rsidRDefault="00962D37" w14:paraId="7CBAE0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9 246</w:t>
            </w:r>
          </w:p>
        </w:tc>
        <w:tc>
          <w:tcPr>
            <w:tcW w:w="1960" w:type="dxa"/>
            <w:tcBorders>
              <w:top w:val="nil"/>
              <w:left w:val="nil"/>
              <w:bottom w:val="nil"/>
              <w:right w:val="nil"/>
            </w:tcBorders>
            <w:shd w:val="clear" w:color="auto" w:fill="auto"/>
            <w:hideMark/>
          </w:tcPr>
          <w:p w:rsidRPr="00962D37" w:rsidR="00962D37" w:rsidP="00962D37" w:rsidRDefault="00962D37" w14:paraId="2853F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6AC0C684"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3195B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62D37" w:rsidR="00962D37" w:rsidP="00962D37" w:rsidRDefault="00962D37" w14:paraId="57B656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Kustbevakningen</w:t>
            </w:r>
          </w:p>
        </w:tc>
        <w:tc>
          <w:tcPr>
            <w:tcW w:w="1300" w:type="dxa"/>
            <w:tcBorders>
              <w:top w:val="nil"/>
              <w:left w:val="nil"/>
              <w:bottom w:val="nil"/>
              <w:right w:val="nil"/>
            </w:tcBorders>
            <w:shd w:val="clear" w:color="auto" w:fill="auto"/>
            <w:hideMark/>
          </w:tcPr>
          <w:p w:rsidRPr="00962D37" w:rsidR="00962D37" w:rsidP="00962D37" w:rsidRDefault="00962D37" w14:paraId="0929F6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1 142 760</w:t>
            </w:r>
          </w:p>
        </w:tc>
        <w:tc>
          <w:tcPr>
            <w:tcW w:w="1960" w:type="dxa"/>
            <w:tcBorders>
              <w:top w:val="nil"/>
              <w:left w:val="nil"/>
              <w:bottom w:val="nil"/>
              <w:right w:val="nil"/>
            </w:tcBorders>
            <w:shd w:val="clear" w:color="auto" w:fill="auto"/>
            <w:hideMark/>
          </w:tcPr>
          <w:p w:rsidRPr="00962D37" w:rsidR="00962D37" w:rsidP="00962D37" w:rsidRDefault="00962D37" w14:paraId="29E5AA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5B47ADFA" w14:textId="77777777">
        <w:trPr>
          <w:trHeight w:val="510"/>
        </w:trPr>
        <w:tc>
          <w:tcPr>
            <w:tcW w:w="600" w:type="dxa"/>
            <w:tcBorders>
              <w:top w:val="nil"/>
              <w:left w:val="nil"/>
              <w:bottom w:val="nil"/>
              <w:right w:val="nil"/>
            </w:tcBorders>
            <w:shd w:val="clear" w:color="auto" w:fill="auto"/>
            <w:hideMark/>
          </w:tcPr>
          <w:p w:rsidRPr="00962D37" w:rsidR="00962D37" w:rsidP="00962D37" w:rsidRDefault="00962D37" w14:paraId="008CA6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962D37" w:rsidR="00962D37" w:rsidP="00962D37" w:rsidRDefault="00962D37" w14:paraId="2ED94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1300" w:type="dxa"/>
            <w:tcBorders>
              <w:top w:val="nil"/>
              <w:left w:val="nil"/>
              <w:bottom w:val="nil"/>
              <w:right w:val="nil"/>
            </w:tcBorders>
            <w:shd w:val="clear" w:color="auto" w:fill="auto"/>
            <w:hideMark/>
          </w:tcPr>
          <w:p w:rsidRPr="00962D37" w:rsidR="00962D37" w:rsidP="00962D37" w:rsidRDefault="00962D37" w14:paraId="60E03D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74 850</w:t>
            </w:r>
          </w:p>
        </w:tc>
        <w:tc>
          <w:tcPr>
            <w:tcW w:w="1960" w:type="dxa"/>
            <w:tcBorders>
              <w:top w:val="nil"/>
              <w:left w:val="nil"/>
              <w:bottom w:val="nil"/>
              <w:right w:val="nil"/>
            </w:tcBorders>
            <w:shd w:val="clear" w:color="auto" w:fill="auto"/>
            <w:hideMark/>
          </w:tcPr>
          <w:p w:rsidRPr="00962D37" w:rsidR="00962D37" w:rsidP="00962D37" w:rsidRDefault="00962D37" w14:paraId="159A4B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172360A1"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67EA23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962D37" w:rsidR="00962D37" w:rsidP="00962D37" w:rsidRDefault="00962D37" w14:paraId="1C7293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Ersättning för räddningstjänst m.m.</w:t>
            </w:r>
          </w:p>
        </w:tc>
        <w:tc>
          <w:tcPr>
            <w:tcW w:w="1300" w:type="dxa"/>
            <w:tcBorders>
              <w:top w:val="nil"/>
              <w:left w:val="nil"/>
              <w:bottom w:val="nil"/>
              <w:right w:val="nil"/>
            </w:tcBorders>
            <w:shd w:val="clear" w:color="auto" w:fill="auto"/>
            <w:hideMark/>
          </w:tcPr>
          <w:p w:rsidRPr="00962D37" w:rsidR="00962D37" w:rsidP="00962D37" w:rsidRDefault="00962D37" w14:paraId="72A09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21 080</w:t>
            </w:r>
          </w:p>
        </w:tc>
        <w:tc>
          <w:tcPr>
            <w:tcW w:w="1960" w:type="dxa"/>
            <w:tcBorders>
              <w:top w:val="nil"/>
              <w:left w:val="nil"/>
              <w:bottom w:val="nil"/>
              <w:right w:val="nil"/>
            </w:tcBorders>
            <w:shd w:val="clear" w:color="auto" w:fill="auto"/>
            <w:hideMark/>
          </w:tcPr>
          <w:p w:rsidRPr="00962D37" w:rsidR="00962D37" w:rsidP="00962D37" w:rsidRDefault="00962D37" w14:paraId="15EF44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78F35010"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433EC5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962D37" w:rsidR="00962D37" w:rsidP="00962D37" w:rsidRDefault="00962D37" w14:paraId="5A2E5E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Krisberedskap</w:t>
            </w:r>
          </w:p>
        </w:tc>
        <w:tc>
          <w:tcPr>
            <w:tcW w:w="1300" w:type="dxa"/>
            <w:tcBorders>
              <w:top w:val="nil"/>
              <w:left w:val="nil"/>
              <w:bottom w:val="nil"/>
              <w:right w:val="nil"/>
            </w:tcBorders>
            <w:shd w:val="clear" w:color="auto" w:fill="auto"/>
            <w:hideMark/>
          </w:tcPr>
          <w:p w:rsidRPr="00962D37" w:rsidR="00962D37" w:rsidP="00962D37" w:rsidRDefault="00962D37" w14:paraId="3FD969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1 286 310</w:t>
            </w:r>
          </w:p>
        </w:tc>
        <w:tc>
          <w:tcPr>
            <w:tcW w:w="1960" w:type="dxa"/>
            <w:tcBorders>
              <w:top w:val="nil"/>
              <w:left w:val="nil"/>
              <w:bottom w:val="nil"/>
              <w:right w:val="nil"/>
            </w:tcBorders>
            <w:shd w:val="clear" w:color="auto" w:fill="auto"/>
            <w:hideMark/>
          </w:tcPr>
          <w:p w:rsidRPr="00962D37" w:rsidR="00962D37" w:rsidP="00962D37" w:rsidRDefault="00962D37" w14:paraId="12A257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6084E034" w14:textId="77777777">
        <w:trPr>
          <w:trHeight w:val="510"/>
        </w:trPr>
        <w:tc>
          <w:tcPr>
            <w:tcW w:w="600" w:type="dxa"/>
            <w:tcBorders>
              <w:top w:val="nil"/>
              <w:left w:val="nil"/>
              <w:bottom w:val="nil"/>
              <w:right w:val="nil"/>
            </w:tcBorders>
            <w:shd w:val="clear" w:color="auto" w:fill="auto"/>
            <w:hideMark/>
          </w:tcPr>
          <w:p w:rsidRPr="00962D37" w:rsidR="00962D37" w:rsidP="00962D37" w:rsidRDefault="00962D37" w14:paraId="29535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962D37" w:rsidR="00962D37" w:rsidP="00962D37" w:rsidRDefault="00962D37" w14:paraId="7E8AAF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1300" w:type="dxa"/>
            <w:tcBorders>
              <w:top w:val="nil"/>
              <w:left w:val="nil"/>
              <w:bottom w:val="nil"/>
              <w:right w:val="nil"/>
            </w:tcBorders>
            <w:shd w:val="clear" w:color="auto" w:fill="auto"/>
            <w:hideMark/>
          </w:tcPr>
          <w:p w:rsidRPr="00962D37" w:rsidR="00962D37" w:rsidP="00962D37" w:rsidRDefault="00962D37" w14:paraId="2984C6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305 171</w:t>
            </w:r>
          </w:p>
        </w:tc>
        <w:tc>
          <w:tcPr>
            <w:tcW w:w="1960" w:type="dxa"/>
            <w:tcBorders>
              <w:top w:val="nil"/>
              <w:left w:val="nil"/>
              <w:bottom w:val="nil"/>
              <w:right w:val="nil"/>
            </w:tcBorders>
            <w:shd w:val="clear" w:color="auto" w:fill="auto"/>
            <w:hideMark/>
          </w:tcPr>
          <w:p w:rsidRPr="00962D37" w:rsidR="00962D37" w:rsidP="00962D37" w:rsidRDefault="00962D37" w14:paraId="65BEB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3D9E34C1"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649A1B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962D37" w:rsidR="00962D37" w:rsidP="00962D37" w:rsidRDefault="00962D37" w14:paraId="072F6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Myndigheten för samhällsskydd och beredskap</w:t>
            </w:r>
          </w:p>
        </w:tc>
        <w:tc>
          <w:tcPr>
            <w:tcW w:w="1300" w:type="dxa"/>
            <w:tcBorders>
              <w:top w:val="nil"/>
              <w:left w:val="nil"/>
              <w:bottom w:val="nil"/>
              <w:right w:val="nil"/>
            </w:tcBorders>
            <w:shd w:val="clear" w:color="auto" w:fill="auto"/>
            <w:hideMark/>
          </w:tcPr>
          <w:p w:rsidRPr="00962D37" w:rsidR="00962D37" w:rsidP="00962D37" w:rsidRDefault="00962D37" w14:paraId="40098C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1 169 221</w:t>
            </w:r>
          </w:p>
        </w:tc>
        <w:tc>
          <w:tcPr>
            <w:tcW w:w="1960" w:type="dxa"/>
            <w:tcBorders>
              <w:top w:val="nil"/>
              <w:left w:val="nil"/>
              <w:bottom w:val="nil"/>
              <w:right w:val="nil"/>
            </w:tcBorders>
            <w:shd w:val="clear" w:color="auto" w:fill="auto"/>
            <w:hideMark/>
          </w:tcPr>
          <w:p w:rsidRPr="00962D37" w:rsidR="00962D37" w:rsidP="00962D37" w:rsidRDefault="00962D37" w14:paraId="496B8A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+3 000</w:t>
            </w:r>
          </w:p>
        </w:tc>
      </w:tr>
      <w:tr w:rsidRPr="00962D37" w:rsidR="00962D37" w:rsidTr="00BC35AF" w14:paraId="7DDAB140"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795AA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hideMark/>
          </w:tcPr>
          <w:p w:rsidRPr="00962D37" w:rsidR="00962D37" w:rsidP="00962D37" w:rsidRDefault="00962D37" w14:paraId="26FD1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Statens haverikommission</w:t>
            </w:r>
          </w:p>
        </w:tc>
        <w:tc>
          <w:tcPr>
            <w:tcW w:w="1300" w:type="dxa"/>
            <w:tcBorders>
              <w:top w:val="nil"/>
              <w:left w:val="nil"/>
              <w:bottom w:val="nil"/>
              <w:right w:val="nil"/>
            </w:tcBorders>
            <w:shd w:val="clear" w:color="auto" w:fill="auto"/>
            <w:hideMark/>
          </w:tcPr>
          <w:p w:rsidRPr="00962D37" w:rsidR="00962D37" w:rsidP="00962D37" w:rsidRDefault="00962D37" w14:paraId="5783A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46 150</w:t>
            </w:r>
          </w:p>
        </w:tc>
        <w:tc>
          <w:tcPr>
            <w:tcW w:w="1960" w:type="dxa"/>
            <w:tcBorders>
              <w:top w:val="nil"/>
              <w:left w:val="nil"/>
              <w:bottom w:val="nil"/>
              <w:right w:val="nil"/>
            </w:tcBorders>
            <w:shd w:val="clear" w:color="auto" w:fill="auto"/>
            <w:hideMark/>
          </w:tcPr>
          <w:p w:rsidRPr="00962D37" w:rsidR="00962D37" w:rsidP="00962D37" w:rsidRDefault="00962D37" w14:paraId="7169AB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5C03221D"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49CED4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962D37" w:rsidR="00962D37" w:rsidP="00962D37" w:rsidRDefault="00962D37" w14:paraId="1EC363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Strålsäkerhetsmyndigheten</w:t>
            </w:r>
          </w:p>
        </w:tc>
        <w:tc>
          <w:tcPr>
            <w:tcW w:w="1300" w:type="dxa"/>
            <w:tcBorders>
              <w:top w:val="nil"/>
              <w:left w:val="nil"/>
              <w:bottom w:val="nil"/>
              <w:right w:val="nil"/>
            </w:tcBorders>
            <w:shd w:val="clear" w:color="auto" w:fill="auto"/>
            <w:hideMark/>
          </w:tcPr>
          <w:p w:rsidRPr="00962D37" w:rsidR="00962D37" w:rsidP="00962D37" w:rsidRDefault="00962D37" w14:paraId="48BB92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393 078</w:t>
            </w:r>
          </w:p>
        </w:tc>
        <w:tc>
          <w:tcPr>
            <w:tcW w:w="1960" w:type="dxa"/>
            <w:tcBorders>
              <w:top w:val="nil"/>
              <w:left w:val="nil"/>
              <w:bottom w:val="nil"/>
              <w:right w:val="nil"/>
            </w:tcBorders>
            <w:shd w:val="clear" w:color="auto" w:fill="auto"/>
            <w:hideMark/>
          </w:tcPr>
          <w:p w:rsidRPr="00962D37" w:rsidR="00962D37" w:rsidP="00962D37" w:rsidRDefault="00962D37" w14:paraId="5EFAF1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−3 000</w:t>
            </w:r>
          </w:p>
        </w:tc>
      </w:tr>
      <w:tr w:rsidRPr="00962D37" w:rsidR="00962D37" w:rsidTr="00BC35AF" w14:paraId="39D6CB39"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7F4099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962D37" w:rsidR="00962D37" w:rsidP="00962D37" w:rsidRDefault="00962D37" w14:paraId="6C4A3A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Elsäkerhetsverket</w:t>
            </w:r>
          </w:p>
        </w:tc>
        <w:tc>
          <w:tcPr>
            <w:tcW w:w="1300" w:type="dxa"/>
            <w:tcBorders>
              <w:top w:val="nil"/>
              <w:left w:val="nil"/>
              <w:bottom w:val="nil"/>
              <w:right w:val="nil"/>
            </w:tcBorders>
            <w:shd w:val="clear" w:color="auto" w:fill="auto"/>
            <w:hideMark/>
          </w:tcPr>
          <w:p w:rsidRPr="00962D37" w:rsidR="00962D37" w:rsidP="00962D37" w:rsidRDefault="00962D37" w14:paraId="76A19D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58 578</w:t>
            </w:r>
          </w:p>
        </w:tc>
        <w:tc>
          <w:tcPr>
            <w:tcW w:w="1960" w:type="dxa"/>
            <w:tcBorders>
              <w:top w:val="nil"/>
              <w:left w:val="nil"/>
              <w:bottom w:val="nil"/>
              <w:right w:val="nil"/>
            </w:tcBorders>
            <w:shd w:val="clear" w:color="auto" w:fill="auto"/>
            <w:hideMark/>
          </w:tcPr>
          <w:p w:rsidRPr="00962D37" w:rsidR="00962D37" w:rsidP="00962D37" w:rsidRDefault="00962D37" w14:paraId="31197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BC35AF" w14:paraId="79230C8D" w14:textId="77777777">
        <w:trPr>
          <w:trHeight w:val="255"/>
        </w:trPr>
        <w:tc>
          <w:tcPr>
            <w:tcW w:w="600" w:type="dxa"/>
            <w:tcBorders>
              <w:top w:val="nil"/>
              <w:left w:val="nil"/>
              <w:bottom w:val="nil"/>
              <w:right w:val="nil"/>
            </w:tcBorders>
            <w:shd w:val="clear" w:color="auto" w:fill="auto"/>
            <w:hideMark/>
          </w:tcPr>
          <w:p w:rsidRPr="00962D37" w:rsidR="00962D37" w:rsidP="00962D37" w:rsidRDefault="00962D37" w14:paraId="003F2D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962D37" w:rsidR="00962D37" w:rsidP="00962D37" w:rsidRDefault="00962D37" w14:paraId="12BC12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62D37">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962D37" w:rsidR="00962D37" w:rsidP="00962D37" w:rsidRDefault="00962D37" w14:paraId="54220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962D37" w:rsidR="00962D37" w:rsidP="00962D37" w:rsidRDefault="00962D37" w14:paraId="379F6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2F7AD2" w14:paraId="090E50CF" w14:textId="77777777">
        <w:trPr>
          <w:trHeight w:val="255"/>
        </w:trPr>
        <w:tc>
          <w:tcPr>
            <w:tcW w:w="600" w:type="dxa"/>
            <w:tcBorders>
              <w:top w:val="nil"/>
              <w:left w:val="nil"/>
              <w:right w:val="nil"/>
            </w:tcBorders>
            <w:shd w:val="clear" w:color="auto" w:fill="auto"/>
            <w:hideMark/>
          </w:tcPr>
          <w:p w:rsidRPr="00962D37" w:rsidR="00962D37" w:rsidP="00962D37" w:rsidRDefault="00962D37" w14:paraId="50A572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1:13</w:t>
            </w:r>
          </w:p>
        </w:tc>
        <w:tc>
          <w:tcPr>
            <w:tcW w:w="4800" w:type="dxa"/>
            <w:tcBorders>
              <w:top w:val="nil"/>
              <w:left w:val="nil"/>
              <w:right w:val="nil"/>
            </w:tcBorders>
            <w:shd w:val="clear" w:color="auto" w:fill="auto"/>
            <w:hideMark/>
          </w:tcPr>
          <w:p w:rsidRPr="00962D37" w:rsidR="00962D37" w:rsidP="00962D37" w:rsidRDefault="00962D37" w14:paraId="763442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62D37">
              <w:rPr>
                <w:rFonts w:ascii="Times New Roman" w:hAnsi="Times New Roman" w:eastAsia="Times New Roman" w:cs="Times New Roman"/>
                <w:kern w:val="0"/>
                <w:sz w:val="20"/>
                <w:szCs w:val="20"/>
                <w:lang w:eastAsia="sv-SE"/>
                <w14:numSpacing w14:val="default"/>
              </w:rPr>
              <w:t>Myndigheten för psykologiskt försvar</w:t>
            </w:r>
          </w:p>
        </w:tc>
        <w:tc>
          <w:tcPr>
            <w:tcW w:w="1300" w:type="dxa"/>
            <w:tcBorders>
              <w:top w:val="nil"/>
              <w:left w:val="nil"/>
              <w:right w:val="nil"/>
            </w:tcBorders>
            <w:shd w:val="clear" w:color="auto" w:fill="auto"/>
            <w:hideMark/>
          </w:tcPr>
          <w:p w:rsidRPr="00962D37" w:rsidR="00962D37" w:rsidP="00962D37" w:rsidRDefault="00962D37" w14:paraId="4DEDED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962D37" w:rsidR="00962D37" w:rsidP="00962D37" w:rsidRDefault="00962D37" w14:paraId="3BC17E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62D37" w:rsidR="00962D37" w:rsidTr="002F7AD2" w14:paraId="72A7F7C4" w14:textId="77777777">
        <w:trPr>
          <w:trHeight w:val="255"/>
        </w:trPr>
        <w:tc>
          <w:tcPr>
            <w:tcW w:w="600" w:type="dxa"/>
            <w:tcBorders>
              <w:left w:val="nil"/>
              <w:bottom w:val="single" w:color="auto" w:sz="4" w:space="0"/>
              <w:right w:val="nil"/>
            </w:tcBorders>
            <w:shd w:val="clear" w:color="auto" w:fill="auto"/>
            <w:hideMark/>
          </w:tcPr>
          <w:p w:rsidRPr="00962D37" w:rsidR="00962D37" w:rsidP="00962D37" w:rsidRDefault="00962D37" w14:paraId="053EC7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962D37" w:rsidR="00962D37" w:rsidP="00962D37" w:rsidRDefault="00962D37" w14:paraId="547D28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62D37">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962D37" w:rsidR="00962D37" w:rsidP="00962D37" w:rsidRDefault="00962D37" w14:paraId="60810B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62D37">
              <w:rPr>
                <w:rFonts w:ascii="Times New Roman" w:hAnsi="Times New Roman" w:eastAsia="Times New Roman" w:cs="Times New Roman"/>
                <w:b/>
                <w:bCs/>
                <w:kern w:val="0"/>
                <w:sz w:val="20"/>
                <w:szCs w:val="20"/>
                <w:lang w:eastAsia="sv-SE"/>
                <w14:numSpacing w14:val="default"/>
              </w:rPr>
              <w:t>53 835 520</w:t>
            </w:r>
          </w:p>
        </w:tc>
        <w:tc>
          <w:tcPr>
            <w:tcW w:w="1960" w:type="dxa"/>
            <w:tcBorders>
              <w:left w:val="nil"/>
              <w:bottom w:val="single" w:color="auto" w:sz="4" w:space="0"/>
              <w:right w:val="nil"/>
            </w:tcBorders>
            <w:shd w:val="clear" w:color="auto" w:fill="auto"/>
            <w:hideMark/>
          </w:tcPr>
          <w:p w:rsidRPr="00962D37" w:rsidR="00962D37" w:rsidP="00962D37" w:rsidRDefault="00962D37" w14:paraId="5198E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r>
    </w:tbl>
    <w:p w:rsidRPr="00F4732C" w:rsidR="00437D8E" w:rsidP="00F4732C" w:rsidRDefault="00437D8E" w14:paraId="0F272D02" w14:textId="7F1690C8">
      <w:pPr>
        <w:pStyle w:val="Rubrik1"/>
      </w:pPr>
      <w:r w:rsidRPr="00F4732C">
        <w:lastRenderedPageBreak/>
        <w:t>Politikens inriktning</w:t>
      </w:r>
    </w:p>
    <w:p w:rsidRPr="00F83CE2" w:rsidR="00F83CE2" w:rsidP="00F4732C" w:rsidRDefault="00F83CE2" w14:paraId="54F6CFF9" w14:textId="015403EC">
      <w:pPr>
        <w:pStyle w:val="Rubrik2"/>
        <w:spacing w:before="360"/>
      </w:pPr>
      <w:r w:rsidRPr="00F83CE2">
        <w:t>Ett sta</w:t>
      </w:r>
      <w:r w:rsidR="00FF1DC9">
        <w:t>rkt försvar och en robust krisberedskap</w:t>
      </w:r>
    </w:p>
    <w:p w:rsidRPr="00F4732C" w:rsidR="00F83CE2" w:rsidP="00F4732C" w:rsidRDefault="00F83CE2" w14:paraId="1B956B16" w14:textId="0872CC5C">
      <w:pPr>
        <w:pStyle w:val="Normalutanindragellerluft"/>
      </w:pPr>
      <w:r w:rsidRPr="00F4732C">
        <w:t>Sveriges närområde har de senaste åren blivit allt mer osäkert. Försvarsmakten gör bedömningen i delredovisningen (september 2017) av perspektivstudien att den negativa utvecklingen fortsätter. Hoten blir svårare att identifiera, mer komplicerade att hantera sam</w:t>
      </w:r>
      <w:r w:rsidR="002F7AD2">
        <w:t>t att hotbilden blir mer mångfas</w:t>
      </w:r>
      <w:bookmarkStart w:name="_GoBack" w:id="1"/>
      <w:bookmarkEnd w:id="1"/>
      <w:r w:rsidRPr="00F4732C">
        <w:t xml:space="preserve">etterad. </w:t>
      </w:r>
    </w:p>
    <w:p w:rsidRPr="00F83CE2" w:rsidR="00F83CE2" w:rsidP="00F83CE2" w:rsidRDefault="00F83CE2" w14:paraId="4E39E67C" w14:textId="77777777">
      <w:r w:rsidRPr="00F83CE2">
        <w:t>Den pågående ryska aggressionen mot Ukraina utgör en definitiv vattendelare och utmanar hela den europeiska säkerhetsordningen. Den illegala annekteringen av Krim visar att den ryska tröskeln för att använda militärt våld har sänkts och att Ryssland inte respekterar självständiga staters gränser. Det ryska agerandet i Ukraina är också en tydlig markering mot Nato och EU om att undvika utvidgning i det Ryssland ser som sin intressesfär – en sådan ordning får inte etableras i vårt Europa.</w:t>
      </w:r>
    </w:p>
    <w:p w:rsidRPr="00F83CE2" w:rsidR="00F83CE2" w:rsidP="00F83CE2" w:rsidRDefault="00F83CE2" w14:paraId="1E4C056E" w14:textId="77777777">
      <w:r w:rsidRPr="00F83CE2">
        <w:t>Den nya administrationen i Washington och effekterna av Brexit skapar osäkerhet när det gäller utvecklingen av den transatlantiska länken och säkerheten i Europa. I Mellanöstern och Nordafrika ökar radikaliseringen och följs av terror i och utanför regionen. De sönderfallande staterna destabiliserar hela regionen och utgör baser för terror som även riktas mot Europa. Läget på den koreanska halvön oroar allt mer.</w:t>
      </w:r>
    </w:p>
    <w:p w:rsidRPr="00F83CE2" w:rsidR="00F83CE2" w:rsidP="00F83CE2" w:rsidRDefault="00F83CE2" w14:paraId="65791364" w14:textId="78AE6660">
      <w:r w:rsidRPr="00F83CE2">
        <w:t>Det försämrade säkerhetspolitiska läget gör att Sveriges försvarsförmåga måste stärkas. Moderaterna har därför tagit ansvar och tillsammans med Centerpartiet samt Socialdemokraterna och Miljöpartiet ingått en försvarsuppgörelse i augusti 2017 som innebär att försvarsanslaget höjs med 2,7 miljarder kronor. Av förstärkningen 2018</w:t>
      </w:r>
      <w:r w:rsidR="00D854CA">
        <w:t>–</w:t>
      </w:r>
      <w:r w:rsidRPr="00F83CE2">
        <w:t xml:space="preserve">2020 beräknas totalt cirka 1,3 miljarder kronor för åtgärder inom det civila försvaret och cirka 6,8 </w:t>
      </w:r>
      <w:r w:rsidRPr="00F83CE2">
        <w:lastRenderedPageBreak/>
        <w:t>miljarder till det militära försvaret.</w:t>
      </w:r>
      <w:r w:rsidR="00FF1DC9">
        <w:t xml:space="preserve"> </w:t>
      </w:r>
      <w:r w:rsidRPr="00FF1DC9" w:rsidR="00FF1DC9">
        <w:t xml:space="preserve">Sedan 2015 har Moderaterna </w:t>
      </w:r>
      <w:r w:rsidR="00FF1DC9">
        <w:t xml:space="preserve">tre gånger </w:t>
      </w:r>
      <w:r w:rsidRPr="00FF1DC9" w:rsidR="00FF1DC9">
        <w:t>drivit regeringen att motvilligt skjuta till pengar till försvaret</w:t>
      </w:r>
      <w:r w:rsidR="00FF1DC9">
        <w:t>.</w:t>
      </w:r>
    </w:p>
    <w:p w:rsidRPr="00FF1DC9" w:rsidR="00F83CE2" w:rsidP="00FF1DC9" w:rsidRDefault="00F83CE2" w14:paraId="70E9D9A3" w14:textId="77777777">
      <w:r w:rsidRPr="00FF1DC9">
        <w:t>De extra resurserna möjliggör helt nödvändiga åtgärder för att stärka Sveriges försvar här och nu. På sikt behövs det dock ytterligare resurser för att kunna garantera Sveriges försvarsförmåga efter 2020. Moderaterna föreslår därför att Sveriges försvarsutgifter ska närma sig två procent av BNP. Ambitionen är att göra detta under en tioårsperiod. Utgångspunkten är att hela Sverige ska kunna försvaras och att alla stridskrafter ska stärkas.</w:t>
      </w:r>
    </w:p>
    <w:p w:rsidR="004D039B" w:rsidP="00B16DBC" w:rsidRDefault="00F83CE2" w14:paraId="564F3B26" w14:textId="5CAE0279">
      <w:r w:rsidRPr="00FF1DC9">
        <w:t>Moderaterna föreslår att försvaret, utöver de i försvarsuppgörelsen överenskomna ökni</w:t>
      </w:r>
      <w:r w:rsidR="00FF1DC9">
        <w:t>ngarna, tillförs ytterligare 9,6</w:t>
      </w:r>
      <w:r w:rsidRPr="00FF1DC9">
        <w:t xml:space="preserve"> miljarder</w:t>
      </w:r>
      <w:r w:rsidR="00FF1DC9">
        <w:t xml:space="preserve"> kronor</w:t>
      </w:r>
      <w:r w:rsidRPr="00FF1DC9">
        <w:t xml:space="preserve"> perioden 2019</w:t>
      </w:r>
      <w:r w:rsidR="00D854CA">
        <w:t>–</w:t>
      </w:r>
      <w:r w:rsidRPr="00FF1DC9">
        <w:t>2020. Detta som ett första steg i Moderaternas förslag om att Sverige ska närma sig två procent av BNP i försvarsutgifter. Förslag till prioriterade åtgärder återfinns i Moderater</w:t>
      </w:r>
      <w:r w:rsidR="00962D37">
        <w:t xml:space="preserve">nas kommittémotion </w:t>
      </w:r>
      <w:r w:rsidRPr="00962D37" w:rsidR="00962D37">
        <w:rPr>
          <w:i/>
        </w:rPr>
        <w:t>Ett starkt svenskt försvar</w:t>
      </w:r>
      <w:r w:rsidRPr="00FF1DC9">
        <w:t xml:space="preserve">. </w:t>
      </w:r>
    </w:p>
    <w:p w:rsidR="004D039B" w:rsidP="004D039B" w:rsidRDefault="004D039B" w14:paraId="389D013D" w14:textId="77777777">
      <w:pPr>
        <w:pStyle w:val="Rubrik2"/>
      </w:pPr>
      <w:r w:rsidRPr="004D039B">
        <w:t>Anslag 1:13 Myndigheten för psykologiskt försvar</w:t>
      </w:r>
    </w:p>
    <w:p w:rsidRPr="00D854CA" w:rsidR="00B16DBC" w:rsidP="00D854CA" w:rsidRDefault="00B16DBC" w14:paraId="7A45523B" w14:textId="2D368629">
      <w:pPr>
        <w:pStyle w:val="Normalutanindragellerluft"/>
      </w:pPr>
      <w:r w:rsidRPr="00D854CA">
        <w:t>Moderaterna ser behovet av att stärka det</w:t>
      </w:r>
      <w:r w:rsidRPr="00D854CA" w:rsidR="001D5B19">
        <w:t xml:space="preserve"> psykologiska försvaret genom att skapa en egen myndighet.</w:t>
      </w:r>
      <w:r w:rsidRPr="00D854CA">
        <w:t xml:space="preserve"> Från och med 2019 skapas därför ett eget anslag (1:13) för upprättandet av en myndighet för psykologiskt försvar. Moderaterna föreslår att FOI ska få uppdraget att utreda det psykologiska försvaret. </w:t>
      </w:r>
    </w:p>
    <w:p w:rsidRPr="00B16DBC" w:rsidR="00B16DBC" w:rsidP="00B16DBC" w:rsidRDefault="00B16DBC" w14:paraId="50708FCD" w14:textId="77777777">
      <w:pPr>
        <w:pStyle w:val="Rubrik2"/>
      </w:pPr>
      <w:r w:rsidRPr="00B16DBC">
        <w:t>Anslag 2:2 Förebyggande åtgärder mot jordskred och andra naturolyckor</w:t>
      </w:r>
    </w:p>
    <w:p w:rsidRPr="00D854CA" w:rsidR="00B16DBC" w:rsidP="00D854CA" w:rsidRDefault="00B16DBC" w14:paraId="09499ABF" w14:textId="77777777">
      <w:pPr>
        <w:pStyle w:val="Normalutanindragellerluft"/>
      </w:pPr>
      <w:r w:rsidRPr="00D854CA">
        <w:t xml:space="preserve">Moderaterna ser behovet av att bredda anslagsändamålen för anslaget 2:2 Förebyggande åtgärder mot jordskred och andra naturolyckor till att även </w:t>
      </w:r>
      <w:r w:rsidRPr="00D854CA">
        <w:lastRenderedPageBreak/>
        <w:t xml:space="preserve">inkludera åtgärder för att hantera vattenbrist och torka. Detta med anledning av att flera områden i princip hela Sverige de senaste åren drabbats hårt av detta, vilka har inneburit stora påfrestningar. Genom att utöka anslagsändamålen kan anslaget användas bredare än vad som är fallet idag och även finansiera, likaledes klimatrelaterade, åtgärder för att hantera torka och vattenbrist. </w:t>
      </w:r>
    </w:p>
    <w:p w:rsidR="001271ED" w:rsidP="001271ED" w:rsidRDefault="001271ED" w14:paraId="67C23ABF" w14:textId="77777777">
      <w:pPr>
        <w:pStyle w:val="Rubrik2"/>
      </w:pPr>
      <w:r w:rsidRPr="001271ED">
        <w:t>Anslag 2:6 Myndigheten för samhällsskydd och beredskap</w:t>
      </w:r>
    </w:p>
    <w:p w:rsidR="00F83CE2" w:rsidP="00D854CA" w:rsidRDefault="001271ED" w14:paraId="44F4F027" w14:textId="0B03F9A1">
      <w:pPr>
        <w:pStyle w:val="Normalutanindragellerluft"/>
      </w:pPr>
      <w:r w:rsidRPr="00D854CA">
        <w:t xml:space="preserve">Moderaterna tillför </w:t>
      </w:r>
      <w:r w:rsidRPr="00D854CA" w:rsidR="00B16DBC">
        <w:t>3 miljoner till anslaget 2:6 för att stärka arbetet med civilt försvar. Anslagsförstärkningen tas från anslaget 3:1 och regeringens förslag till stöd till ideella miljöorganisationer att följa processen med slutförvaring.</w:t>
      </w:r>
    </w:p>
    <w:p w:rsidRPr="00D854CA" w:rsidR="00D854CA" w:rsidP="00D854CA" w:rsidRDefault="00D854CA" w14:paraId="328C51BB" w14:textId="77777777"/>
    <w:sdt>
      <w:sdtPr>
        <w:alias w:val="CC_Underskrifter"/>
        <w:tag w:val="CC_Underskrifter"/>
        <w:id w:val="583496634"/>
        <w:lock w:val="sdtContentLocked"/>
        <w:placeholder>
          <w:docPart w:val="7ECC3BB949654D2491674B15693B401B"/>
        </w:placeholder>
        <w15:appearance w15:val="hidden"/>
      </w:sdtPr>
      <w:sdtEndPr/>
      <w:sdtContent>
        <w:p w:rsidR="004801AC" w:rsidP="002C2F94" w:rsidRDefault="002F7AD2" w14:paraId="7CA43DC5" w14:textId="37C5FD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Lena Asplund (M)</w:t>
            </w:r>
          </w:p>
        </w:tc>
        <w:tc>
          <w:tcPr>
            <w:tcW w:w="50" w:type="pct"/>
            <w:vAlign w:val="bottom"/>
          </w:tcPr>
          <w:p>
            <w:pPr>
              <w:pStyle w:val="Underskrifter"/>
              <w:spacing w:after="0"/>
            </w:pPr>
            <w:r>
              <w:t>Jan R Andersson (M)</w:t>
            </w:r>
          </w:p>
        </w:tc>
      </w:tr>
      <w:tr>
        <w:trPr>
          <w:cantSplit/>
        </w:trPr>
        <w:tc>
          <w:tcPr>
            <w:tcW w:w="50" w:type="pct"/>
            <w:vAlign w:val="bottom"/>
          </w:tcPr>
          <w:p>
            <w:pPr>
              <w:pStyle w:val="Underskrifter"/>
              <w:spacing w:after="0"/>
            </w:pPr>
            <w:r>
              <w:t>Lotta Olsson (M)</w:t>
            </w:r>
          </w:p>
        </w:tc>
        <w:tc>
          <w:tcPr>
            <w:tcW w:w="50" w:type="pct"/>
            <w:vAlign w:val="bottom"/>
          </w:tcPr>
          <w:p>
            <w:pPr>
              <w:pStyle w:val="Underskrifter"/>
              <w:spacing w:after="0"/>
            </w:pPr>
            <w:r>
              <w:t>Dag Klackenberg (M)</w:t>
            </w:r>
          </w:p>
        </w:tc>
      </w:tr>
    </w:tbl>
    <w:p w:rsidR="00241AF2" w:rsidRDefault="00241AF2" w14:paraId="7810EDE2" w14:textId="77777777"/>
    <w:sectPr w:rsidR="00241A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2FD9E" w14:textId="77777777" w:rsidR="00F83CE2" w:rsidRDefault="00F83CE2" w:rsidP="000C1CAD">
      <w:pPr>
        <w:spacing w:line="240" w:lineRule="auto"/>
      </w:pPr>
      <w:r>
        <w:separator/>
      </w:r>
    </w:p>
  </w:endnote>
  <w:endnote w:type="continuationSeparator" w:id="0">
    <w:p w14:paraId="4B0EB25C" w14:textId="77777777" w:rsidR="00F83CE2" w:rsidRDefault="00F83C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917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A6F98" w14:textId="65B90A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7AD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29E88" w14:textId="77777777" w:rsidR="00F83CE2" w:rsidRDefault="00F83CE2" w:rsidP="000C1CAD">
      <w:pPr>
        <w:spacing w:line="240" w:lineRule="auto"/>
      </w:pPr>
      <w:r>
        <w:separator/>
      </w:r>
    </w:p>
  </w:footnote>
  <w:footnote w:type="continuationSeparator" w:id="0">
    <w:p w14:paraId="404B0637" w14:textId="77777777" w:rsidR="00F83CE2" w:rsidRDefault="00F83C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42C5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1B74EE" wp14:anchorId="48811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7AD2" w14:paraId="646194E4" w14:textId="77777777">
                          <w:pPr>
                            <w:jc w:val="right"/>
                          </w:pPr>
                          <w:sdt>
                            <w:sdtPr>
                              <w:alias w:val="CC_Noformat_Partikod"/>
                              <w:tag w:val="CC_Noformat_Partikod"/>
                              <w:id w:val="-53464382"/>
                              <w:placeholder>
                                <w:docPart w:val="E81B87037E224445B26CB06E66691466"/>
                              </w:placeholder>
                              <w:text/>
                            </w:sdtPr>
                            <w:sdtEndPr/>
                            <w:sdtContent>
                              <w:r w:rsidR="00F83CE2">
                                <w:t>M</w:t>
                              </w:r>
                            </w:sdtContent>
                          </w:sdt>
                          <w:sdt>
                            <w:sdtPr>
                              <w:alias w:val="CC_Noformat_Partinummer"/>
                              <w:tag w:val="CC_Noformat_Partinummer"/>
                              <w:id w:val="-1709555926"/>
                              <w:placeholder>
                                <w:docPart w:val="2827CBE133604779ABD412962ACE651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811B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F3665" w14:paraId="646194E4" w14:textId="77777777">
                    <w:pPr>
                      <w:jc w:val="right"/>
                    </w:pPr>
                    <w:sdt>
                      <w:sdtPr>
                        <w:alias w:val="CC_Noformat_Partikod"/>
                        <w:tag w:val="CC_Noformat_Partikod"/>
                        <w:id w:val="-53464382"/>
                        <w:placeholder>
                          <w:docPart w:val="E81B87037E224445B26CB06E66691466"/>
                        </w:placeholder>
                        <w:text/>
                      </w:sdtPr>
                      <w:sdtEndPr/>
                      <w:sdtContent>
                        <w:r w:rsidR="00F83CE2">
                          <w:t>M</w:t>
                        </w:r>
                      </w:sdtContent>
                    </w:sdt>
                    <w:sdt>
                      <w:sdtPr>
                        <w:alias w:val="CC_Noformat_Partinummer"/>
                        <w:tag w:val="CC_Noformat_Partinummer"/>
                        <w:id w:val="-1709555926"/>
                        <w:placeholder>
                          <w:docPart w:val="2827CBE133604779ABD412962ACE651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9F50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7AD2" w14:paraId="295E2B8D" w14:textId="77777777">
    <w:pPr>
      <w:jc w:val="right"/>
    </w:pPr>
    <w:sdt>
      <w:sdtPr>
        <w:alias w:val="CC_Noformat_Partikod"/>
        <w:tag w:val="CC_Noformat_Partikod"/>
        <w:id w:val="559911109"/>
        <w:placeholder>
          <w:docPart w:val="2827CBE133604779ABD412962ACE6511"/>
        </w:placeholder>
        <w:text/>
      </w:sdtPr>
      <w:sdtEndPr/>
      <w:sdtContent>
        <w:r w:rsidR="00F83CE2">
          <w:t>M</w:t>
        </w:r>
      </w:sdtContent>
    </w:sdt>
    <w:sdt>
      <w:sdtPr>
        <w:alias w:val="CC_Noformat_Partinummer"/>
        <w:tag w:val="CC_Noformat_Partinummer"/>
        <w:id w:val="1197820850"/>
        <w:placeholder>
          <w:docPart w:val="222B760AFFAF4F5F9ACAAFA84631A65A"/>
        </w:placeholder>
        <w:showingPlcHdr/>
        <w:text/>
      </w:sdtPr>
      <w:sdtEndPr/>
      <w:sdtContent>
        <w:r w:rsidR="004F35FE">
          <w:t xml:space="preserve"> </w:t>
        </w:r>
      </w:sdtContent>
    </w:sdt>
  </w:p>
  <w:p w:rsidR="004F35FE" w:rsidP="00776B74" w:rsidRDefault="004F35FE" w14:paraId="1CB976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F7AD2" w14:paraId="232DCAE8" w14:textId="77777777">
    <w:pPr>
      <w:jc w:val="right"/>
    </w:pPr>
    <w:sdt>
      <w:sdtPr>
        <w:alias w:val="CC_Noformat_Partikod"/>
        <w:tag w:val="CC_Noformat_Partikod"/>
        <w:id w:val="1471015553"/>
        <w:text/>
      </w:sdtPr>
      <w:sdtEndPr/>
      <w:sdtContent>
        <w:r w:rsidR="00F83CE2">
          <w:t>M</w:t>
        </w:r>
      </w:sdtContent>
    </w:sdt>
    <w:sdt>
      <w:sdtPr>
        <w:alias w:val="CC_Noformat_Partinummer"/>
        <w:tag w:val="CC_Noformat_Partinummer"/>
        <w:id w:val="-2014525982"/>
        <w:placeholder>
          <w:docPart w:val="D30F99706AFC4F4A9552A2FF4FD761E8"/>
        </w:placeholder>
        <w:showingPlcHdr/>
        <w:text/>
      </w:sdtPr>
      <w:sdtEndPr/>
      <w:sdtContent>
        <w:r w:rsidR="004F35FE">
          <w:t xml:space="preserve"> </w:t>
        </w:r>
      </w:sdtContent>
    </w:sdt>
  </w:p>
  <w:p w:rsidR="004F35FE" w:rsidP="00A314CF" w:rsidRDefault="002F7AD2" w14:paraId="2ECDED04" w14:textId="03AEACF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F7AD2" w14:paraId="2D0A77E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7AD2" w14:paraId="05A70E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0F33819FD134201AF667AB05EC24150"/>
        </w:placeholder>
        <w:showingPlcHdr/>
        <w15:appearance w15:val="hidden"/>
        <w:text/>
      </w:sdtPr>
      <w:sdtEndPr>
        <w:rPr>
          <w:rStyle w:val="Rubrik1Char"/>
          <w:rFonts w:asciiTheme="majorHAnsi" w:hAnsiTheme="majorHAnsi"/>
          <w:sz w:val="38"/>
        </w:rPr>
      </w:sdtEndPr>
      <w:sdtContent>
        <w:r>
          <w:t>:3864</w:t>
        </w:r>
      </w:sdtContent>
    </w:sdt>
  </w:p>
  <w:p w:rsidR="004F35FE" w:rsidP="00E03A3D" w:rsidRDefault="002F7AD2" w14:paraId="74D4907F"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15:appearance w15:val="hidden"/>
      <w:text/>
    </w:sdtPr>
    <w:sdtEndPr/>
    <w:sdtContent>
      <w:p w:rsidR="004F35FE" w:rsidP="00283E0F" w:rsidRDefault="00F83CE2" w14:paraId="19B859EA" w14:textId="77777777">
        <w:pPr>
          <w:pStyle w:val="FSHRub2"/>
        </w:pPr>
        <w:r>
          <w:t xml:space="preserve">Utgiftsområde 6 Försvar och samhällets krisberedskap </w:t>
        </w:r>
      </w:p>
    </w:sdtContent>
  </w:sdt>
  <w:sdt>
    <w:sdtPr>
      <w:alias w:val="CC_Boilerplate_3"/>
      <w:tag w:val="CC_Boilerplate_3"/>
      <w:id w:val="1606463544"/>
      <w:lock w:val="sdtContentLocked"/>
      <w15:appearance w15:val="hidden"/>
      <w:text w:multiLine="1"/>
    </w:sdtPr>
    <w:sdtEndPr/>
    <w:sdtContent>
      <w:p w:rsidR="004F35FE" w:rsidP="00283E0F" w:rsidRDefault="004F35FE" w14:paraId="505E30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1E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B19"/>
    <w:rsid w:val="001D5C51"/>
    <w:rsid w:val="001D6A7A"/>
    <w:rsid w:val="001D7E6D"/>
    <w:rsid w:val="001E000C"/>
    <w:rsid w:val="001E10E8"/>
    <w:rsid w:val="001E1962"/>
    <w:rsid w:val="001E1C98"/>
    <w:rsid w:val="001E1ECB"/>
    <w:rsid w:val="001E2120"/>
    <w:rsid w:val="001E2474"/>
    <w:rsid w:val="001E25EB"/>
    <w:rsid w:val="001E4A86"/>
    <w:rsid w:val="001E628F"/>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42A"/>
    <w:rsid w:val="0023042C"/>
    <w:rsid w:val="00232D3A"/>
    <w:rsid w:val="00233501"/>
    <w:rsid w:val="002336C7"/>
    <w:rsid w:val="00237A4F"/>
    <w:rsid w:val="00237EA6"/>
    <w:rsid w:val="00241A86"/>
    <w:rsid w:val="00241AF2"/>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2F94"/>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AD2"/>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4C5C"/>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D8E"/>
    <w:rsid w:val="00443989"/>
    <w:rsid w:val="00443EB4"/>
    <w:rsid w:val="00444B14"/>
    <w:rsid w:val="00444FE1"/>
    <w:rsid w:val="0044506D"/>
    <w:rsid w:val="00445847"/>
    <w:rsid w:val="00446DBB"/>
    <w:rsid w:val="00446FE9"/>
    <w:rsid w:val="00450E13"/>
    <w:rsid w:val="00451866"/>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39B"/>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0F8"/>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2B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1F8"/>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A44"/>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945"/>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60C"/>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B25"/>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2F5"/>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D37"/>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7D9"/>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DB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5E6"/>
    <w:rsid w:val="00B42EC0"/>
    <w:rsid w:val="00B432C4"/>
    <w:rsid w:val="00B44FAB"/>
    <w:rsid w:val="00B44FDF"/>
    <w:rsid w:val="00B45E15"/>
    <w:rsid w:val="00B46973"/>
    <w:rsid w:val="00B46A70"/>
    <w:rsid w:val="00B46B52"/>
    <w:rsid w:val="00B4714F"/>
    <w:rsid w:val="00B47F71"/>
    <w:rsid w:val="00B5009F"/>
    <w:rsid w:val="00B50E67"/>
    <w:rsid w:val="00B51874"/>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D82"/>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521"/>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147"/>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4CA"/>
    <w:rsid w:val="00D8633D"/>
    <w:rsid w:val="00D871BD"/>
    <w:rsid w:val="00D902BB"/>
    <w:rsid w:val="00D90E18"/>
    <w:rsid w:val="00D9146A"/>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A2"/>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F59"/>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32C"/>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CE2"/>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DC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1D9FC3"/>
  <w15:chartTrackingRefBased/>
  <w15:docId w15:val="{A141FE01-C347-4EEB-AA45-28E93218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8C61F8E3E543B9A2F9D6F077042958"/>
        <w:category>
          <w:name w:val="Allmänt"/>
          <w:gallery w:val="placeholder"/>
        </w:category>
        <w:types>
          <w:type w:val="bbPlcHdr"/>
        </w:types>
        <w:behaviors>
          <w:behavior w:val="content"/>
        </w:behaviors>
        <w:guid w:val="{EE9EAE4A-957E-4333-9405-D535B4C0B818}"/>
      </w:docPartPr>
      <w:docPartBody>
        <w:p w:rsidR="00DD6300" w:rsidRDefault="00723014">
          <w:pPr>
            <w:pStyle w:val="8A8C61F8E3E543B9A2F9D6F077042958"/>
          </w:pPr>
          <w:r w:rsidRPr="005A0A93">
            <w:rPr>
              <w:rStyle w:val="Platshllartext"/>
            </w:rPr>
            <w:t>Förslag till riksdagsbeslut</w:t>
          </w:r>
        </w:p>
      </w:docPartBody>
    </w:docPart>
    <w:docPart>
      <w:docPartPr>
        <w:name w:val="A468CCB092E7417BAA69F20EBCF9489F"/>
        <w:category>
          <w:name w:val="Allmänt"/>
          <w:gallery w:val="placeholder"/>
        </w:category>
        <w:types>
          <w:type w:val="bbPlcHdr"/>
        </w:types>
        <w:behaviors>
          <w:behavior w:val="content"/>
        </w:behaviors>
        <w:guid w:val="{82CE9C67-18C7-41EA-8B87-3AEB76BC5A82}"/>
      </w:docPartPr>
      <w:docPartBody>
        <w:p w:rsidR="00DD6300" w:rsidRDefault="00723014">
          <w:pPr>
            <w:pStyle w:val="A468CCB092E7417BAA69F20EBCF9489F"/>
          </w:pPr>
          <w:r w:rsidRPr="005A0A93">
            <w:rPr>
              <w:rStyle w:val="Platshllartext"/>
            </w:rPr>
            <w:t>Motivering</w:t>
          </w:r>
        </w:p>
      </w:docPartBody>
    </w:docPart>
    <w:docPart>
      <w:docPartPr>
        <w:name w:val="E81B87037E224445B26CB06E66691466"/>
        <w:category>
          <w:name w:val="Allmänt"/>
          <w:gallery w:val="placeholder"/>
        </w:category>
        <w:types>
          <w:type w:val="bbPlcHdr"/>
        </w:types>
        <w:behaviors>
          <w:behavior w:val="content"/>
        </w:behaviors>
        <w:guid w:val="{378E7772-525D-4788-A780-A7EA93091F48}"/>
      </w:docPartPr>
      <w:docPartBody>
        <w:p w:rsidR="00DD6300" w:rsidRDefault="00723014">
          <w:pPr>
            <w:pStyle w:val="E81B87037E224445B26CB06E66691466"/>
          </w:pPr>
          <w:r>
            <w:rPr>
              <w:rStyle w:val="Platshllartext"/>
            </w:rPr>
            <w:t xml:space="preserve"> </w:t>
          </w:r>
        </w:p>
      </w:docPartBody>
    </w:docPart>
    <w:docPart>
      <w:docPartPr>
        <w:name w:val="2827CBE133604779ABD412962ACE6511"/>
        <w:category>
          <w:name w:val="Allmänt"/>
          <w:gallery w:val="placeholder"/>
        </w:category>
        <w:types>
          <w:type w:val="bbPlcHdr"/>
        </w:types>
        <w:behaviors>
          <w:behavior w:val="content"/>
        </w:behaviors>
        <w:guid w:val="{08089C2C-37AE-4B8F-83B0-C3D2B94B0CDA}"/>
      </w:docPartPr>
      <w:docPartBody>
        <w:p w:rsidR="00DD6300" w:rsidRDefault="007E3390">
          <w:pPr>
            <w:pStyle w:val="2827CBE133604779ABD412962ACE6511"/>
          </w:pPr>
          <w:r>
            <w:t xml:space="preserve"> </w:t>
          </w:r>
        </w:p>
      </w:docPartBody>
    </w:docPart>
    <w:docPart>
      <w:docPartPr>
        <w:name w:val="7ECC3BB949654D2491674B15693B401B"/>
        <w:category>
          <w:name w:val="Allmänt"/>
          <w:gallery w:val="placeholder"/>
        </w:category>
        <w:types>
          <w:type w:val="bbPlcHdr"/>
        </w:types>
        <w:behaviors>
          <w:behavior w:val="content"/>
        </w:behaviors>
        <w:guid w:val="{EAA66C2B-CE19-4F11-9614-EAF36EB461C3}"/>
      </w:docPartPr>
      <w:docPartBody>
        <w:p w:rsidR="00BF59B4" w:rsidRDefault="00BF59B4"/>
      </w:docPartBody>
    </w:docPart>
    <w:docPart>
      <w:docPartPr>
        <w:name w:val="222B760AFFAF4F5F9ACAAFA84631A65A"/>
        <w:category>
          <w:name w:val="Allmänt"/>
          <w:gallery w:val="placeholder"/>
        </w:category>
        <w:types>
          <w:type w:val="bbPlcHdr"/>
        </w:types>
        <w:behaviors>
          <w:behavior w:val="content"/>
        </w:behaviors>
        <w:guid w:val="{8374D5F1-8B03-4050-BD2B-8FD7E5EA5AF3}"/>
      </w:docPartPr>
      <w:docPartBody>
        <w:p w:rsidR="00BF59B4" w:rsidRDefault="007E3390">
          <w:r>
            <w:t xml:space="preserve"> </w:t>
          </w:r>
        </w:p>
      </w:docPartBody>
    </w:docPart>
    <w:docPart>
      <w:docPartPr>
        <w:name w:val="D30F99706AFC4F4A9552A2FF4FD761E8"/>
        <w:category>
          <w:name w:val="Allmänt"/>
          <w:gallery w:val="placeholder"/>
        </w:category>
        <w:types>
          <w:type w:val="bbPlcHdr"/>
        </w:types>
        <w:behaviors>
          <w:behavior w:val="content"/>
        </w:behaviors>
        <w:guid w:val="{9D1E6D18-B493-463D-A525-4DCDAAB35F41}"/>
      </w:docPartPr>
      <w:docPartBody>
        <w:p w:rsidR="00BF59B4" w:rsidRDefault="007E3390">
          <w:r>
            <w:t xml:space="preserve"> </w:t>
          </w:r>
        </w:p>
      </w:docPartBody>
    </w:docPart>
    <w:docPart>
      <w:docPartPr>
        <w:name w:val="70F33819FD134201AF667AB05EC24150"/>
        <w:category>
          <w:name w:val="Allmänt"/>
          <w:gallery w:val="placeholder"/>
        </w:category>
        <w:types>
          <w:type w:val="bbPlcHdr"/>
        </w:types>
        <w:behaviors>
          <w:behavior w:val="content"/>
        </w:behaviors>
        <w:guid w:val="{CDB672DB-6645-4001-99AC-4E91AFDBC0CE}"/>
      </w:docPartPr>
      <w:docPartBody>
        <w:p w:rsidR="00BF59B4" w:rsidRDefault="007E3390">
          <w:r>
            <w:t>:3864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14"/>
    <w:rsid w:val="00723014"/>
    <w:rsid w:val="007E3390"/>
    <w:rsid w:val="00BF59B4"/>
    <w:rsid w:val="00DD6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6300"/>
    <w:rPr>
      <w:color w:val="F4B083" w:themeColor="accent2" w:themeTint="99"/>
    </w:rPr>
  </w:style>
  <w:style w:type="paragraph" w:customStyle="1" w:styleId="8A8C61F8E3E543B9A2F9D6F077042958">
    <w:name w:val="8A8C61F8E3E543B9A2F9D6F077042958"/>
  </w:style>
  <w:style w:type="paragraph" w:customStyle="1" w:styleId="3406A55C55744ED8A6E99A02E3A5D161">
    <w:name w:val="3406A55C55744ED8A6E99A02E3A5D161"/>
  </w:style>
  <w:style w:type="paragraph" w:customStyle="1" w:styleId="604B86AA7B6E451ABE17411382283D55">
    <w:name w:val="604B86AA7B6E451ABE17411382283D55"/>
  </w:style>
  <w:style w:type="paragraph" w:customStyle="1" w:styleId="A468CCB092E7417BAA69F20EBCF9489F">
    <w:name w:val="A468CCB092E7417BAA69F20EBCF9489F"/>
  </w:style>
  <w:style w:type="paragraph" w:customStyle="1" w:styleId="E6BB0A8FB6724DF59F14A63B908919BA">
    <w:name w:val="E6BB0A8FB6724DF59F14A63B908919BA"/>
  </w:style>
  <w:style w:type="paragraph" w:customStyle="1" w:styleId="E81B87037E224445B26CB06E66691466">
    <w:name w:val="E81B87037E224445B26CB06E66691466"/>
  </w:style>
  <w:style w:type="paragraph" w:customStyle="1" w:styleId="2827CBE133604779ABD412962ACE6511">
    <w:name w:val="2827CBE133604779ABD412962ACE6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A408C-8DF0-4F45-8318-A7D3705905BE}"/>
</file>

<file path=customXml/itemProps2.xml><?xml version="1.0" encoding="utf-8"?>
<ds:datastoreItem xmlns:ds="http://schemas.openxmlformats.org/officeDocument/2006/customXml" ds:itemID="{0E58439C-059A-4CA1-BD6E-F6A7C7453656}"/>
</file>

<file path=customXml/itemProps3.xml><?xml version="1.0" encoding="utf-8"?>
<ds:datastoreItem xmlns:ds="http://schemas.openxmlformats.org/officeDocument/2006/customXml" ds:itemID="{FF5E03D2-B04A-46ED-A788-566CD80B6602}"/>
</file>

<file path=docProps/app.xml><?xml version="1.0" encoding="utf-8"?>
<Properties xmlns="http://schemas.openxmlformats.org/officeDocument/2006/extended-properties" xmlns:vt="http://schemas.openxmlformats.org/officeDocument/2006/docPropsVTypes">
  <Template>Normal</Template>
  <TotalTime>42</TotalTime>
  <Pages>4</Pages>
  <Words>952</Words>
  <Characters>5846</Characters>
  <Application>Microsoft Office Word</Application>
  <DocSecurity>0</DocSecurity>
  <Lines>194</Lines>
  <Paragraphs>121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6 Försvar och samhällets krisberedskap</vt:lpstr>
      <vt:lpstr>
      </vt:lpstr>
    </vt:vector>
  </TitlesOfParts>
  <Company>Sveriges riksdag</Company>
  <LinksUpToDate>false</LinksUpToDate>
  <CharactersWithSpaces>6677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