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2F67" w:rsidRPr="00C256A2" w:rsidRDefault="00D92F67">
      <w:pPr>
        <w:pStyle w:val="Frslagsrubrik"/>
      </w:pPr>
      <w:r w:rsidRPr="00C256A2">
        <w:t>Förslag till riksdagsbeslut</w:t>
      </w:r>
    </w:p>
    <w:p w:rsidR="00D92F67" w:rsidRPr="00C256A2" w:rsidRDefault="00D92F67">
      <w:pPr>
        <w:pStyle w:val="Hemstlatt"/>
        <w:ind w:left="0"/>
      </w:pPr>
      <w:r w:rsidRPr="00C256A2">
        <w:t>Riksdagen tillkännager för regeringen som sin mening vad som anförs i motionen om regelförenklingar.</w:t>
      </w:r>
    </w:p>
    <w:p w:rsidR="00D92F67" w:rsidRPr="00C256A2" w:rsidRDefault="00D92F67">
      <w:pPr>
        <w:pStyle w:val="Rubrik1"/>
      </w:pPr>
      <w:r w:rsidRPr="00C256A2">
        <w:t>Motivering</w:t>
      </w:r>
    </w:p>
    <w:p w:rsidR="00D92F67" w:rsidRPr="00C256A2" w:rsidRDefault="00D92F67">
      <w:pPr>
        <w:pStyle w:val="Normaltindrag"/>
        <w:ind w:firstLine="0"/>
      </w:pPr>
      <w:r w:rsidRPr="00C256A2">
        <w:t>Den som står inför ett beslut att starta och driva företag har ofta farhågor kring den upplevda regelbördans omfattning. De som går vidare och startar företag upplever i allmänhet att det är krångligt och svårt på grund av omfa</w:t>
      </w:r>
      <w:r w:rsidRPr="00C256A2">
        <w:t>t</w:t>
      </w:r>
      <w:r w:rsidRPr="00C256A2">
        <w:t>tande regler och byråkrati. För den som redan är företagare ägnas en stor del av den verksamma tiden till att uppfylla en mängd olika administrativa krav som ställs på företagaren. Farhågorna i sig är redan ett hinder mot att starta företag, alldeles oavsett om det handlar om byråkrati, kostnader eller ekon</w:t>
      </w:r>
      <w:r w:rsidRPr="00C256A2">
        <w:t>o</w:t>
      </w:r>
      <w:r w:rsidRPr="00C256A2">
        <w:t>misk risk.</w:t>
      </w:r>
    </w:p>
    <w:p w:rsidR="00D92F67" w:rsidRPr="00C256A2" w:rsidRDefault="00D92F67">
      <w:pPr>
        <w:pStyle w:val="Normaltindrag"/>
      </w:pPr>
      <w:r w:rsidRPr="00C256A2">
        <w:t>En företagare ägnar en stor del av sin verksamma tid till att fylla i olika t</w:t>
      </w:r>
      <w:r w:rsidRPr="00C256A2">
        <w:t>y</w:t>
      </w:r>
      <w:r w:rsidRPr="00C256A2">
        <w:t>per av handlingar. Det är fråga om många blanketter och underlag som ska fyllas i och skickas in i olika sammanhang och till olika mottagare. Denna hantering är en del av en administrativ börda som av företagarna många gånger uppfattas som omotiverad och som tar tid i anspråk som skulle kunna ha använts mer produktivt.</w:t>
      </w:r>
    </w:p>
    <w:p w:rsidR="00D92F67" w:rsidRPr="00C256A2" w:rsidRDefault="00D92F67">
      <w:pPr>
        <w:pStyle w:val="Normaltindrag"/>
      </w:pPr>
      <w:r w:rsidRPr="00C256A2">
        <w:t>Alliansregeringen har redan genomfört ett antal regelförenklingar för att minska den samlade regelbördan för företagen, och arbete pågår för närv</w:t>
      </w:r>
      <w:r w:rsidRPr="00C256A2">
        <w:t>a</w:t>
      </w:r>
      <w:r w:rsidRPr="00C256A2">
        <w:t>rande både inom EU och i Sverige. Trots detta återstår mer att göra.</w:t>
      </w:r>
    </w:p>
    <w:p w:rsidR="00D92F67" w:rsidRPr="00C256A2" w:rsidRDefault="00D92F67">
      <w:pPr>
        <w:pStyle w:val="Normaltindrag"/>
      </w:pPr>
      <w:r w:rsidRPr="00C256A2">
        <w:t>I den mån kravet på företag att lämna vissa uppgifter typiskt sett medför en påtaglig belastning bör den första frågeställningen vara om de begärda up</w:t>
      </w:r>
      <w:r w:rsidRPr="00C256A2">
        <w:t>p</w:t>
      </w:r>
      <w:r w:rsidRPr="00C256A2">
        <w:t xml:space="preserve">gifterna är särskilt betydelsefulla av någon anledning. Om svaret är ja bör nästa fråga vara om uppgifterna kan erhållas på något annat för företagen mindre belastande sätt. Om svaret på den andra frågan är nej bör det ändå göras en avvägning mellan å ena sidan nyttan av uppgifterna och å andra sidan den administrativa merkostnad som uppgiftsskyldigheten medför för </w:t>
      </w:r>
      <w:r w:rsidRPr="00C256A2">
        <w:lastRenderedPageBreak/>
        <w:t>företagaren. Om uppgifterna inte kan avvaras trots en påtaglig administrativ belastning bör möjligheterna till någon form av systematisk ekonom</w:t>
      </w:r>
      <w:r w:rsidRPr="00C256A2">
        <w:t>isk ko</w:t>
      </w:r>
      <w:r w:rsidRPr="00C256A2">
        <w:t>m</w:t>
      </w:r>
      <w:r w:rsidRPr="00C256A2">
        <w:t>pensation ses över för de berörda företagen.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256A2">
        <w:trPr>
          <w:cantSplit/>
        </w:trPr>
        <w:tc>
          <w:tcPr>
            <w:tcW w:w="3046" w:type="dxa"/>
          </w:tcPr>
          <w:p w:rsidR="00D92F67" w:rsidRPr="00C256A2" w:rsidRDefault="00D92F67">
            <w:pPr>
              <w:pStyle w:val="UnderskriftDatum"/>
              <w:spacing w:before="240"/>
            </w:pPr>
            <w:r w:rsidRPr="00C256A2">
              <w:t>Stockholm den 27 september 2013</w:t>
            </w:r>
          </w:p>
        </w:tc>
        <w:tc>
          <w:tcPr>
            <w:tcW w:w="3047" w:type="dxa"/>
          </w:tcPr>
          <w:p w:rsidR="00D92F67" w:rsidRPr="00C256A2" w:rsidRDefault="00D92F67">
            <w:pPr>
              <w:pStyle w:val="Underskrifter"/>
              <w:spacing w:before="240"/>
            </w:pPr>
          </w:p>
        </w:tc>
      </w:tr>
      <w:tr w:rsidR="00000000" w:rsidRPr="00C256A2">
        <w:trPr>
          <w:cantSplit/>
        </w:trPr>
        <w:tc>
          <w:tcPr>
            <w:tcW w:w="3046" w:type="dxa"/>
          </w:tcPr>
          <w:p w:rsidR="00D92F67" w:rsidRPr="00C256A2" w:rsidRDefault="00D92F67">
            <w:pPr>
              <w:pStyle w:val="Underskrifter"/>
            </w:pPr>
            <w:r w:rsidRPr="00C256A2">
              <w:t>Anti Avsan (M)</w:t>
            </w:r>
          </w:p>
        </w:tc>
        <w:tc>
          <w:tcPr>
            <w:tcW w:w="3046" w:type="dxa"/>
          </w:tcPr>
          <w:p w:rsidR="00D92F67" w:rsidRPr="00C256A2" w:rsidRDefault="00D92F67">
            <w:pPr>
              <w:pStyle w:val="Underskrifter"/>
            </w:pPr>
          </w:p>
        </w:tc>
      </w:tr>
    </w:tbl>
    <w:p w:rsidR="00D92F67" w:rsidRPr="00C256A2" w:rsidRDefault="00D92F67">
      <w:pPr>
        <w:pStyle w:val="Normaltindrag"/>
      </w:pPr>
    </w:p>
    <w:sectPr w:rsidR="00D92F67" w:rsidRPr="00C256A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2F67" w:rsidRPr="00C256A2" w:rsidRDefault="00D92F67">
      <w:r w:rsidRPr="00C256A2">
        <w:separator/>
      </w:r>
    </w:p>
  </w:endnote>
  <w:endnote w:type="continuationSeparator" w:id="0">
    <w:p w:rsidR="00D92F67" w:rsidRPr="00C256A2" w:rsidRDefault="00D92F67">
      <w:r w:rsidRPr="00C256A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F67" w:rsidRPr="00C256A2" w:rsidRDefault="00C256A2">
    <w:pPr>
      <w:pStyle w:val="Sidfot"/>
    </w:pPr>
    <w:r w:rsidRPr="00C256A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11969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2F67" w:rsidRDefault="00D92F6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92F67" w:rsidRDefault="00D92F6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F67" w:rsidRPr="00C256A2" w:rsidRDefault="00C256A2">
    <w:pPr>
      <w:pStyle w:val="Sidfot"/>
    </w:pPr>
    <w:r w:rsidRPr="00C256A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17104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2F67" w:rsidRDefault="00D92F6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92F67" w:rsidRDefault="00D92F6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F67" w:rsidRPr="00C256A2" w:rsidRDefault="00C256A2">
    <w:pPr>
      <w:pStyle w:val="Sidfot"/>
    </w:pPr>
    <w:r w:rsidRPr="00C256A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4937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2F67" w:rsidRDefault="00D92F6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92F67" w:rsidRDefault="00D92F6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2F67" w:rsidRPr="00C256A2" w:rsidRDefault="00D92F67">
      <w:r w:rsidRPr="00C256A2">
        <w:separator/>
      </w:r>
    </w:p>
  </w:footnote>
  <w:footnote w:type="continuationSeparator" w:id="0">
    <w:p w:rsidR="00D92F67" w:rsidRPr="00C256A2" w:rsidRDefault="00D92F67">
      <w:r w:rsidRPr="00C256A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F67" w:rsidRPr="00C256A2" w:rsidRDefault="00C256A2">
    <w:pPr>
      <w:pStyle w:val="Sidhuvud"/>
    </w:pPr>
    <w:r w:rsidRPr="00C256A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69453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2F67" w:rsidRDefault="00D92F6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N429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92F67" w:rsidRDefault="00D92F6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N429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F67" w:rsidRPr="00C256A2" w:rsidRDefault="00C256A2">
    <w:pPr>
      <w:pStyle w:val="Sidhuvud"/>
    </w:pPr>
    <w:r w:rsidRPr="00C256A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558150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2F67" w:rsidRDefault="00D92F6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N429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92F67" w:rsidRDefault="00D92F6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N429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F67" w:rsidRPr="00C256A2" w:rsidRDefault="00D92F67">
    <w:pPr>
      <w:pStyle w:val="FSHNormal"/>
      <w:tabs>
        <w:tab w:val="right" w:pos="5840"/>
      </w:tabs>
    </w:pPr>
    <w:r w:rsidRPr="00C256A2">
      <w:br/>
    </w:r>
    <w:r w:rsidRPr="00C256A2">
      <w:fldChar w:fldCharType="begin" w:fldLock="1"/>
    </w:r>
    <w:r w:rsidRPr="00C256A2">
      <w:instrText xml:space="preserve"> DOCPROPERTY</w:instrText>
    </w:r>
    <w:r w:rsidRPr="00C256A2">
      <w:rPr>
        <w:sz w:val="18"/>
      </w:rPr>
      <w:instrText xml:space="preserve"> "YearUser" *\charformat </w:instrText>
    </w:r>
    <w:r w:rsidRPr="00C256A2">
      <w:fldChar w:fldCharType="separate"/>
    </w:r>
    <w:r w:rsidRPr="00C256A2">
      <w:t>2013/14</w:t>
    </w:r>
    <w:r w:rsidRPr="00C256A2">
      <w:fldChar w:fldCharType="end"/>
    </w:r>
    <w:r w:rsidRPr="00C256A2">
      <w:t xml:space="preserve"> </w:t>
    </w:r>
    <w:r w:rsidRPr="00C256A2">
      <w:tab/>
      <w:t xml:space="preserve">mnr: </w:t>
    </w:r>
    <w:r w:rsidRPr="00C256A2">
      <w:fldChar w:fldCharType="begin" w:fldLock="1"/>
    </w:r>
    <w:r w:rsidRPr="00C256A2">
      <w:instrText xml:space="preserve"> DOCPROPERTY</w:instrText>
    </w:r>
    <w:r w:rsidRPr="00C256A2">
      <w:rPr>
        <w:sz w:val="18"/>
      </w:rPr>
      <w:instrText xml:space="preserve"> "Motionsnummer" *\charformat </w:instrText>
    </w:r>
    <w:r w:rsidRPr="00C256A2">
      <w:fldChar w:fldCharType="separate"/>
    </w:r>
    <w:r w:rsidRPr="00C256A2">
      <w:t>N429</w:t>
    </w:r>
    <w:r w:rsidRPr="00C256A2">
      <w:fldChar w:fldCharType="end"/>
    </w:r>
    <w:r w:rsidRPr="00C256A2">
      <w:br/>
    </w:r>
    <w:r w:rsidRPr="00C256A2">
      <w:fldChar w:fldCharType="begin" w:fldLock="1"/>
    </w:r>
    <w:r w:rsidRPr="00C256A2">
      <w:instrText xml:space="preserve"> DOCPROPERTY</w:instrText>
    </w:r>
    <w:r w:rsidRPr="00C256A2">
      <w:rPr>
        <w:sz w:val="18"/>
      </w:rPr>
      <w:instrText xml:space="preserve"> "Samling" *\charformat </w:instrText>
    </w:r>
    <w:r w:rsidRPr="00C256A2">
      <w:fldChar w:fldCharType="end"/>
    </w:r>
    <w:r w:rsidRPr="00C256A2">
      <w:tab/>
      <w:t xml:space="preserve">pnr: </w:t>
    </w:r>
    <w:r w:rsidRPr="00C256A2">
      <w:fldChar w:fldCharType="begin" w:fldLock="1"/>
    </w:r>
    <w:r w:rsidRPr="00C256A2">
      <w:instrText xml:space="preserve"> DOCPROPERTY</w:instrText>
    </w:r>
    <w:r w:rsidRPr="00C256A2">
      <w:rPr>
        <w:sz w:val="18"/>
      </w:rPr>
      <w:instrText xml:space="preserve"> "Partinummer" *\charformat </w:instrText>
    </w:r>
    <w:r w:rsidRPr="00C256A2">
      <w:fldChar w:fldCharType="separate"/>
    </w:r>
    <w:r w:rsidRPr="00C256A2">
      <w:t>M1846</w:t>
    </w:r>
    <w:r w:rsidRPr="00C256A2">
      <w:fldChar w:fldCharType="end"/>
    </w:r>
  </w:p>
  <w:p w:rsidR="00D92F67" w:rsidRPr="00C256A2" w:rsidRDefault="00D92F67">
    <w:pPr>
      <w:pStyle w:val="FSHRub1"/>
    </w:pPr>
    <w:r w:rsidRPr="00C256A2">
      <w:t>Motion till riksdagen</w:t>
    </w:r>
    <w:r w:rsidRPr="00C256A2">
      <w:br/>
    </w:r>
    <w:r w:rsidRPr="00C256A2">
      <w:fldChar w:fldCharType="begin" w:fldLock="1"/>
    </w:r>
    <w:r w:rsidRPr="00C256A2">
      <w:instrText xml:space="preserve"> DOCPROPERTY "YearUser" *\charformat </w:instrText>
    </w:r>
    <w:r w:rsidRPr="00C256A2">
      <w:fldChar w:fldCharType="separate"/>
    </w:r>
    <w:r w:rsidRPr="00C256A2">
      <w:t>2013/14</w:t>
    </w:r>
    <w:r w:rsidRPr="00C256A2">
      <w:fldChar w:fldCharType="end"/>
    </w:r>
    <w:r w:rsidRPr="00C256A2">
      <w:t>:</w:t>
    </w:r>
    <w:r w:rsidRPr="00C256A2">
      <w:fldChar w:fldCharType="begin" w:fldLock="1"/>
    </w:r>
    <w:r w:rsidRPr="00C256A2">
      <w:instrText xml:space="preserve"> DOCPROPERTY "Motionsnummer" *\charformat </w:instrText>
    </w:r>
    <w:r w:rsidRPr="00C256A2">
      <w:fldChar w:fldCharType="separate"/>
    </w:r>
    <w:r w:rsidRPr="00C256A2">
      <w:t>N429</w:t>
    </w:r>
    <w:r w:rsidRPr="00C256A2">
      <w:fldChar w:fldCharType="end"/>
    </w:r>
  </w:p>
  <w:p w:rsidR="00D92F67" w:rsidRPr="00C256A2" w:rsidRDefault="00D92F67">
    <w:pPr>
      <w:pStyle w:val="FSHNormalS5"/>
    </w:pPr>
    <w:r w:rsidRPr="00C256A2">
      <w:fldChar w:fldCharType="begin" w:fldLock="1"/>
    </w:r>
    <w:r w:rsidRPr="00C256A2">
      <w:instrText xml:space="preserve"> DOCPROPERTY "MotionarText" *\charformat </w:instrText>
    </w:r>
    <w:r w:rsidRPr="00C256A2">
      <w:fldChar w:fldCharType="separate"/>
    </w:r>
    <w:r w:rsidRPr="00C256A2">
      <w:t>av Anti Avsan (M)</w:t>
    </w:r>
    <w:r w:rsidRPr="00C256A2">
      <w:fldChar w:fldCharType="end"/>
    </w:r>
    <w:r w:rsidRPr="00C256A2">
      <w:br/>
    </w:r>
    <w:r w:rsidRPr="00C256A2">
      <w:fldChar w:fldCharType="begin" w:fldLock="1"/>
    </w:r>
    <w:r w:rsidRPr="00C256A2">
      <w:instrText xml:space="preserve"> DOCPROPERTY "SvarFrasKort" *\charformat </w:instrText>
    </w:r>
    <w:r w:rsidRPr="00C256A2">
      <w:fldChar w:fldCharType="end"/>
    </w:r>
  </w:p>
  <w:p w:rsidR="00D92F67" w:rsidRPr="00C256A2" w:rsidRDefault="00D92F67">
    <w:pPr>
      <w:pStyle w:val="FSHTitel"/>
    </w:pPr>
    <w:r w:rsidRPr="00C256A2">
      <w:fldChar w:fldCharType="begin" w:fldLock="1"/>
    </w:r>
    <w:r w:rsidRPr="00C256A2">
      <w:instrText xml:space="preserve"> DOCPROPERTY</w:instrText>
    </w:r>
    <w:r w:rsidRPr="00C256A2">
      <w:rPr>
        <w:sz w:val="18"/>
      </w:rPr>
      <w:instrText xml:space="preserve"> "RubrikSvar" *\charformat </w:instrText>
    </w:r>
    <w:r w:rsidRPr="00C256A2">
      <w:fldChar w:fldCharType="separate"/>
    </w:r>
    <w:r w:rsidRPr="00C256A2">
      <w:t>Regelförenklingar för företag</w:t>
    </w:r>
    <w:r w:rsidRPr="00C256A2">
      <w:fldChar w:fldCharType="end"/>
    </w:r>
  </w:p>
  <w:p w:rsidR="00D92F67" w:rsidRPr="00C256A2" w:rsidRDefault="00D92F67">
    <w:pPr>
      <w:pStyle w:val="Normal00"/>
    </w:pPr>
  </w:p>
  <w:p w:rsidR="00D92F67" w:rsidRPr="00C256A2" w:rsidRDefault="00D92F6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31704407">
    <w:abstractNumId w:val="13"/>
  </w:num>
  <w:num w:numId="2" w16cid:durableId="500659312">
    <w:abstractNumId w:val="11"/>
  </w:num>
  <w:num w:numId="3" w16cid:durableId="1183395229">
    <w:abstractNumId w:val="14"/>
  </w:num>
  <w:num w:numId="4" w16cid:durableId="298344098">
    <w:abstractNumId w:val="8"/>
  </w:num>
  <w:num w:numId="5" w16cid:durableId="1006901793">
    <w:abstractNumId w:val="3"/>
  </w:num>
  <w:num w:numId="6" w16cid:durableId="518931557">
    <w:abstractNumId w:val="2"/>
  </w:num>
  <w:num w:numId="7" w16cid:durableId="463891555">
    <w:abstractNumId w:val="1"/>
  </w:num>
  <w:num w:numId="8" w16cid:durableId="1385182440">
    <w:abstractNumId w:val="0"/>
  </w:num>
  <w:num w:numId="9" w16cid:durableId="1639645299">
    <w:abstractNumId w:val="9"/>
  </w:num>
  <w:num w:numId="10" w16cid:durableId="2094887723">
    <w:abstractNumId w:val="7"/>
  </w:num>
  <w:num w:numId="11" w16cid:durableId="1988973380">
    <w:abstractNumId w:val="6"/>
  </w:num>
  <w:num w:numId="12" w16cid:durableId="670185453">
    <w:abstractNumId w:val="5"/>
  </w:num>
  <w:num w:numId="13" w16cid:durableId="1350377295">
    <w:abstractNumId w:val="4"/>
  </w:num>
  <w:num w:numId="14" w16cid:durableId="1679308216">
    <w:abstractNumId w:val="16"/>
  </w:num>
  <w:num w:numId="15" w16cid:durableId="184290735">
    <w:abstractNumId w:val="12"/>
  </w:num>
  <w:num w:numId="16" w16cid:durableId="4807311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7"/>
    <w:docVar w:name="PersonGUIDs" w:val="{6AAF9E0D-2E51-4767-BAD7-B93E994311C2}"/>
  </w:docVars>
  <w:rsids>
    <w:rsidRoot w:val="004F1674"/>
    <w:rsid w:val="004F1674"/>
    <w:rsid w:val="00C256A2"/>
    <w:rsid w:val="00D92F6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C1C2CE6-63D7-4895-89E8-05A933C5D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328</Words>
  <Characters>1740</Characters>
  <Application>Microsoft Office Word</Application>
  <DocSecurity>4</DocSecurity>
  <Lines>35</Lines>
  <Paragraphs>10</Paragraphs>
  <ScaleCrop>false</ScaleCrop>
  <HeadingPairs>
    <vt:vector size="2" baseType="variant">
      <vt:variant>
        <vt:lpstr>Rubrik</vt:lpstr>
      </vt:variant>
      <vt:variant>
        <vt:i4>1</vt:i4>
      </vt:variant>
    </vt:vector>
  </HeadingPairs>
  <TitlesOfParts>
    <vt:vector size="1" baseType="lpstr">
      <vt:lpstr>M1846</vt:lpstr>
    </vt:vector>
  </TitlesOfParts>
  <Company>Riksdagen</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M1846</dc:title>
  <dc:subject>M1846</dc:subject>
  <dc:creator>Riksdagen</dc:creator>
  <cp:keywords>Riksdagen</cp:keywords>
  <dc:description>AD-ändringar</dc:description>
  <cp:lastModifiedBy>Lars Brink</cp:lastModifiedBy>
  <cp:revision>2</cp:revision>
  <cp:lastPrinted>2014-01-15T12:38:00Z</cp:lastPrinted>
  <dcterms:created xsi:type="dcterms:W3CDTF">2025-12-17T23:38:00Z</dcterms:created>
  <dcterms:modified xsi:type="dcterms:W3CDTF">2025-12-17T23:38:00Z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mot2000_606_2013-09-27</vt:lpwstr>
  </property>
  <property fmtid="{D5CDD505-2E9C-101B-9397-08002B2CF9AE}" pid="3" name="version">
    <vt:lpwstr>mot2000_606_2013-09-27</vt:lpwstr>
  </property>
  <property fmtid="{D5CDD505-2E9C-101B-9397-08002B2CF9AE}" pid="4" name="dokumenttyp">
    <vt:lpwstr>motion</vt:lpwstr>
  </property>
  <property fmtid="{D5CDD505-2E9C-101B-9397-08002B2CF9AE}" pid="5" name="Sekr">
    <vt:lpwstr>LiEr</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Regelförenklingar för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Regelförenklingar för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M1846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Anti Avsan (M)</vt:lpwstr>
  </property>
  <property fmtid="{D5CDD505-2E9C-101B-9397-08002B2CF9AE}" pid="26" name="MotionarLista">
    <vt:lpwstr>Avsan, Anti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Anti Avsan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N429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la0611aa</vt:lpwstr>
  </property>
  <property fmtid="{D5CDD505-2E9C-101B-9397-08002B2CF9AE}" pid="46" name="MotionID">
    <vt:lpwstr>20132014000000000077000018460069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20132014000000000077000018460069</vt:lpwstr>
  </property>
  <property fmtid="{D5CDD505-2E9C-101B-9397-08002B2CF9AE}" pid="50" name="nummer">
    <vt:lpwstr>429</vt:lpwstr>
  </property>
  <property fmtid="{D5CDD505-2E9C-101B-9397-08002B2CF9AE}" pid="51" name="utskottsbeteckning">
    <vt:lpwstr>N</vt:lpwstr>
  </property>
  <property fmtid="{D5CDD505-2E9C-101B-9397-08002B2CF9AE}" pid="52" name="GlobalUID">
    <vt:lpwstr>{5F9A89F1-46EC-4A84-9B0C-4B0D999A1FA4}</vt:lpwstr>
  </property>
  <property fmtid="{D5CDD505-2E9C-101B-9397-08002B2CF9AE}" pid="53" name="Överföringar">
    <vt:i4>0</vt:i4>
  </property>
  <property fmtid="{D5CDD505-2E9C-101B-9397-08002B2CF9AE}" pid="54" name="Checksum">
    <vt:lpwstr>*1012101917032*</vt:lpwstr>
  </property>
  <property fmtid="{D5CDD505-2E9C-101B-9397-08002B2CF9AE}" pid="55" name="skuggnummer">
    <vt:lpwstr>3320</vt:lpwstr>
  </property>
  <property fmtid="{D5CDD505-2E9C-101B-9397-08002B2CF9AE}" pid="56" name="urixVersion">
    <vt:lpwstr>4.6.0.0</vt:lpwstr>
  </property>
  <property fmtid="{D5CDD505-2E9C-101B-9397-08002B2CF9AE}" pid="57" name="urixOrigin">
    <vt:lpwstr>140115 13:38:20.644</vt:lpwstr>
  </property>
  <property fmtid="{D5CDD505-2E9C-101B-9397-08002B2CF9AE}" pid="58" name="urixGuid">
    <vt:lpwstr>{6BDE863C-31DB-4F7D-A9D5-05AF9FC41FF5}</vt:lpwstr>
  </property>
</Properties>
</file>