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A58E88" w14:textId="77777777">
        <w:tc>
          <w:tcPr>
            <w:tcW w:w="2268" w:type="dxa"/>
          </w:tcPr>
          <w:p w14:paraId="3E4B3B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3A6E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498690" w14:textId="77777777">
        <w:tc>
          <w:tcPr>
            <w:tcW w:w="2268" w:type="dxa"/>
          </w:tcPr>
          <w:p w14:paraId="3559D1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B76F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326A97" w14:textId="77777777">
        <w:tc>
          <w:tcPr>
            <w:tcW w:w="3402" w:type="dxa"/>
            <w:gridSpan w:val="2"/>
          </w:tcPr>
          <w:p w14:paraId="70BBE9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F6CD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D4738B" w14:textId="77777777">
        <w:tc>
          <w:tcPr>
            <w:tcW w:w="2268" w:type="dxa"/>
          </w:tcPr>
          <w:p w14:paraId="4F3007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8AB87E" w14:textId="2FF2C293" w:rsidR="006E4E11" w:rsidRPr="00ED583F" w:rsidRDefault="00483578" w:rsidP="00FD4F7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D4F75">
              <w:rPr>
                <w:sz w:val="20"/>
              </w:rPr>
              <w:t>Ju2015</w:t>
            </w:r>
            <w:r w:rsidR="00273DDC">
              <w:rPr>
                <w:sz w:val="20"/>
              </w:rPr>
              <w:t>/4821</w:t>
            </w:r>
          </w:p>
        </w:tc>
      </w:tr>
      <w:tr w:rsidR="006E4E11" w14:paraId="662F7B18" w14:textId="77777777">
        <w:tc>
          <w:tcPr>
            <w:tcW w:w="2268" w:type="dxa"/>
          </w:tcPr>
          <w:p w14:paraId="456177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215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E9FC6B" w14:textId="77777777">
        <w:trPr>
          <w:trHeight w:val="284"/>
        </w:trPr>
        <w:tc>
          <w:tcPr>
            <w:tcW w:w="4911" w:type="dxa"/>
          </w:tcPr>
          <w:p w14:paraId="46923437" w14:textId="77777777" w:rsidR="006E4E11" w:rsidRDefault="004835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3569E07" w14:textId="77777777">
        <w:trPr>
          <w:trHeight w:val="284"/>
        </w:trPr>
        <w:tc>
          <w:tcPr>
            <w:tcW w:w="4911" w:type="dxa"/>
          </w:tcPr>
          <w:p w14:paraId="388577ED" w14:textId="0FE9A720" w:rsidR="006E4E11" w:rsidRDefault="00E50C1A" w:rsidP="00E50C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</w:t>
            </w:r>
            <w:r w:rsidR="00483578">
              <w:rPr>
                <w:bCs/>
                <w:iCs/>
              </w:rPr>
              <w:t>igrationsministern</w:t>
            </w:r>
          </w:p>
        </w:tc>
      </w:tr>
      <w:tr w:rsidR="006E4E11" w14:paraId="697FF206" w14:textId="77777777">
        <w:trPr>
          <w:trHeight w:val="284"/>
        </w:trPr>
        <w:tc>
          <w:tcPr>
            <w:tcW w:w="4911" w:type="dxa"/>
          </w:tcPr>
          <w:p w14:paraId="5CF97810" w14:textId="196F7EA3" w:rsidR="0074418E" w:rsidRDefault="0074418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56D5C382" w14:textId="77777777">
        <w:trPr>
          <w:trHeight w:val="284"/>
        </w:trPr>
        <w:tc>
          <w:tcPr>
            <w:tcW w:w="4911" w:type="dxa"/>
          </w:tcPr>
          <w:p w14:paraId="6C74C5D1" w14:textId="2C8902B2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3F0290CC" w14:textId="77777777">
        <w:trPr>
          <w:trHeight w:val="284"/>
        </w:trPr>
        <w:tc>
          <w:tcPr>
            <w:tcW w:w="4911" w:type="dxa"/>
          </w:tcPr>
          <w:p w14:paraId="61BA314F" w14:textId="37059901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361E4E20" w14:textId="77777777">
        <w:trPr>
          <w:trHeight w:val="284"/>
        </w:trPr>
        <w:tc>
          <w:tcPr>
            <w:tcW w:w="4911" w:type="dxa"/>
          </w:tcPr>
          <w:p w14:paraId="6079A791" w14:textId="55A259B2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:rsidRPr="008D221F" w14:paraId="1F978832" w14:textId="77777777">
        <w:trPr>
          <w:trHeight w:val="284"/>
        </w:trPr>
        <w:tc>
          <w:tcPr>
            <w:tcW w:w="4911" w:type="dxa"/>
          </w:tcPr>
          <w:p w14:paraId="43A80368" w14:textId="1F3934E5" w:rsidR="00264EDA" w:rsidRPr="00564DC2" w:rsidRDefault="00264EDA" w:rsidP="00264EDA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264EDA" w14:paraId="1998526C" w14:textId="77777777">
        <w:trPr>
          <w:trHeight w:val="284"/>
        </w:trPr>
        <w:tc>
          <w:tcPr>
            <w:tcW w:w="4911" w:type="dxa"/>
          </w:tcPr>
          <w:p w14:paraId="1350B0B9" w14:textId="26B0F974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78C4DA41" w14:textId="77777777">
        <w:trPr>
          <w:trHeight w:val="284"/>
        </w:trPr>
        <w:tc>
          <w:tcPr>
            <w:tcW w:w="4911" w:type="dxa"/>
          </w:tcPr>
          <w:p w14:paraId="039EA8F8" w14:textId="77777777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F5D73E" w14:textId="77777777" w:rsidR="006E4E11" w:rsidRDefault="00483578">
      <w:pPr>
        <w:framePr w:w="4400" w:h="2523" w:wrap="notBeside" w:vAnchor="page" w:hAnchor="page" w:x="6453" w:y="2445"/>
        <w:ind w:left="142"/>
      </w:pPr>
      <w:r>
        <w:t>Till riksdagen</w:t>
      </w:r>
    </w:p>
    <w:p w14:paraId="21132C20" w14:textId="77777777" w:rsidR="00EB7788" w:rsidRDefault="00EB7788">
      <w:pPr>
        <w:framePr w:w="4400" w:h="2523" w:wrap="notBeside" w:vAnchor="page" w:hAnchor="page" w:x="6453" w:y="2445"/>
        <w:ind w:left="142"/>
      </w:pPr>
    </w:p>
    <w:p w14:paraId="77908789" w14:textId="77777777" w:rsidR="00EB7788" w:rsidRDefault="00EB7788">
      <w:pPr>
        <w:framePr w:w="4400" w:h="2523" w:wrap="notBeside" w:vAnchor="page" w:hAnchor="page" w:x="6453" w:y="2445"/>
        <w:ind w:left="142"/>
      </w:pPr>
    </w:p>
    <w:p w14:paraId="7EAC90A5" w14:textId="77777777" w:rsidR="00EB7788" w:rsidRDefault="00EB7788">
      <w:pPr>
        <w:framePr w:w="4400" w:h="2523" w:wrap="notBeside" w:vAnchor="page" w:hAnchor="page" w:x="6453" w:y="2445"/>
        <w:ind w:left="142"/>
      </w:pPr>
    </w:p>
    <w:p w14:paraId="1C4F2118" w14:textId="21D093C4" w:rsidR="006E4E11" w:rsidRDefault="00483578" w:rsidP="00483578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50C1A">
        <w:t>4</w:t>
      </w:r>
      <w:r w:rsidR="00335D81">
        <w:t>/1</w:t>
      </w:r>
      <w:r w:rsidR="00E50C1A">
        <w:t>5</w:t>
      </w:r>
      <w:r>
        <w:t>:</w:t>
      </w:r>
      <w:r w:rsidR="00FD4F75">
        <w:t>632</w:t>
      </w:r>
      <w:r>
        <w:t xml:space="preserve"> av </w:t>
      </w:r>
      <w:r w:rsidR="00FD4F75">
        <w:t>Mikael Cederbratt</w:t>
      </w:r>
      <w:r>
        <w:t xml:space="preserve"> (</w:t>
      </w:r>
      <w:r w:rsidR="00E50C1A">
        <w:t>M</w:t>
      </w:r>
      <w:r>
        <w:t xml:space="preserve">) </w:t>
      </w:r>
      <w:r w:rsidR="00BE2FB4">
        <w:t>Ö</w:t>
      </w:r>
      <w:bookmarkStart w:id="0" w:name="_GoBack"/>
      <w:bookmarkEnd w:id="0"/>
      <w:r w:rsidR="00FD4F75">
        <w:t>kad solidaritet i mottagandet av asylsökande i Europa</w:t>
      </w:r>
    </w:p>
    <w:p w14:paraId="22B558B5" w14:textId="77777777" w:rsidR="006E4E11" w:rsidRDefault="006E4E11">
      <w:pPr>
        <w:pStyle w:val="RKnormal"/>
      </w:pPr>
    </w:p>
    <w:p w14:paraId="2218DA11" w14:textId="12E1CC2E" w:rsidR="00483578" w:rsidRPr="000F1BD5" w:rsidRDefault="00FD4F75" w:rsidP="00483578">
      <w:pPr>
        <w:pStyle w:val="RKnormal"/>
      </w:pPr>
      <w:r>
        <w:t>Mikael Cederbratt</w:t>
      </w:r>
      <w:r w:rsidR="00A9275A">
        <w:t xml:space="preserve"> </w:t>
      </w:r>
      <w:r w:rsidR="00335D81">
        <w:t xml:space="preserve">har frågat mig </w:t>
      </w:r>
      <w:r>
        <w:t>hur jag avser att verka för kommissionens förslag om utökad flyktingkvot med fördelning av 20 000 extra platser som kommissionen vill kunna erbjuda på platser i Europa</w:t>
      </w:r>
      <w:r w:rsidR="00165297" w:rsidRPr="000F1BD5">
        <w:t>.</w:t>
      </w:r>
    </w:p>
    <w:p w14:paraId="333F9C5E" w14:textId="77777777" w:rsidR="00093CB3" w:rsidRDefault="00B40050" w:rsidP="00D4058B">
      <w:pPr>
        <w:pStyle w:val="Normaltindrag"/>
        <w:shd w:val="clear" w:color="auto" w:fill="FFFFFF"/>
        <w:spacing w:line="320" w:lineRule="atLeast"/>
        <w:rPr>
          <w:rFonts w:ascii="OrigGarmnd BT" w:hAnsi="OrigGarmnd BT"/>
        </w:rPr>
      </w:pPr>
      <w:r w:rsidRPr="000F1BD5">
        <w:rPr>
          <w:rFonts w:ascii="OrigGarmnd BT" w:hAnsi="OrigGarmnd BT"/>
        </w:rPr>
        <w:t>Ett ökat antal människor med skyddsbehov förutsätter en stark europeisk asylpolitik som grundar sig på solidaritet och ansvar.</w:t>
      </w:r>
      <w:r w:rsidR="00123C67" w:rsidRPr="000F1BD5">
        <w:rPr>
          <w:rFonts w:ascii="OrigGarmnd BT" w:hAnsi="OrigGarmnd BT"/>
        </w:rPr>
        <w:t xml:space="preserve"> </w:t>
      </w:r>
      <w:r w:rsidR="0066294E">
        <w:rPr>
          <w:rFonts w:ascii="OrigGarmnd BT" w:hAnsi="OrigGarmnd BT"/>
        </w:rPr>
        <w:t xml:space="preserve">Regeringen välkomnar kommissionens rekommendation till ett EU-projekt för vidarebosättning, syftande till att bereda skydd åt fler personer som är i behov av detta. </w:t>
      </w:r>
    </w:p>
    <w:p w14:paraId="14ED709B" w14:textId="7F237714" w:rsidR="00F74EF3" w:rsidRDefault="00F74EF3" w:rsidP="00D4058B">
      <w:pPr>
        <w:pStyle w:val="Normaltindrag"/>
        <w:shd w:val="clear" w:color="auto" w:fill="FFFFFF"/>
        <w:spacing w:line="320" w:lineRule="atLeast"/>
        <w:rPr>
          <w:rFonts w:ascii="OrigGarmnd BT" w:hAnsi="OrigGarmnd BT"/>
        </w:rPr>
      </w:pPr>
      <w:r>
        <w:rPr>
          <w:rFonts w:ascii="OrigGarmnd BT" w:hAnsi="OrigGarmnd BT"/>
        </w:rPr>
        <w:t xml:space="preserve">Fortfarande är det </w:t>
      </w:r>
      <w:r w:rsidR="00093CB3">
        <w:rPr>
          <w:rFonts w:ascii="OrigGarmnd BT" w:hAnsi="OrigGarmnd BT"/>
        </w:rPr>
        <w:t xml:space="preserve">dock </w:t>
      </w:r>
      <w:r>
        <w:rPr>
          <w:rFonts w:ascii="OrigGarmnd BT" w:hAnsi="OrigGarmnd BT"/>
        </w:rPr>
        <w:t xml:space="preserve">endast hälften av </w:t>
      </w:r>
      <w:r w:rsidR="00123C67" w:rsidRPr="000F1BD5">
        <w:rPr>
          <w:rFonts w:ascii="OrigGarmnd BT" w:hAnsi="OrigGarmnd BT"/>
        </w:rPr>
        <w:t xml:space="preserve">EU:s medlemsstater </w:t>
      </w:r>
      <w:r>
        <w:rPr>
          <w:rFonts w:ascii="OrigGarmnd BT" w:hAnsi="OrigGarmnd BT"/>
        </w:rPr>
        <w:t>som tar emot kvotflyktingar.</w:t>
      </w:r>
      <w:r w:rsidRPr="00F74EF3">
        <w:rPr>
          <w:rFonts w:ascii="OrigGarmnd BT" w:hAnsi="OrigGarmnd BT"/>
        </w:rPr>
        <w:t xml:space="preserve"> </w:t>
      </w:r>
      <w:r w:rsidR="008B67DD">
        <w:rPr>
          <w:rFonts w:ascii="OrigGarmnd BT" w:hAnsi="OrigGarmnd BT"/>
        </w:rPr>
        <w:t xml:space="preserve">Det är inte acceptabelt. </w:t>
      </w:r>
      <w:r w:rsidR="0066294E">
        <w:rPr>
          <w:rFonts w:ascii="OrigGarmnd BT" w:hAnsi="OrigGarmnd BT"/>
        </w:rPr>
        <w:t>Det är</w:t>
      </w:r>
      <w:r w:rsidRPr="000F1BD5">
        <w:rPr>
          <w:rFonts w:ascii="OrigGarmnd BT" w:hAnsi="OrigGarmnd BT"/>
        </w:rPr>
        <w:t xml:space="preserve"> </w:t>
      </w:r>
      <w:r>
        <w:rPr>
          <w:rFonts w:ascii="OrigGarmnd BT" w:hAnsi="OrigGarmnd BT"/>
        </w:rPr>
        <w:t>hög tid</w:t>
      </w:r>
      <w:r w:rsidRPr="000F1BD5">
        <w:rPr>
          <w:rFonts w:ascii="OrigGarmnd BT" w:hAnsi="OrigGarmnd BT"/>
        </w:rPr>
        <w:t xml:space="preserve"> att samtliga EU-medlemsstater tar ett större ansvar för vidarebosättning när det gäller skyddsbehövande i samarbete med FN:s flyktingorgan, UNHCR. Regeringen kommer att </w:t>
      </w:r>
      <w:r w:rsidR="00DB6815">
        <w:rPr>
          <w:rFonts w:ascii="OrigGarmnd BT" w:hAnsi="OrigGarmnd BT"/>
        </w:rPr>
        <w:t xml:space="preserve">aktivt </w:t>
      </w:r>
      <w:r w:rsidRPr="000F1BD5">
        <w:rPr>
          <w:rFonts w:ascii="OrigGarmnd BT" w:hAnsi="OrigGarmnd BT"/>
        </w:rPr>
        <w:t xml:space="preserve">verka </w:t>
      </w:r>
      <w:r w:rsidR="00822D30">
        <w:rPr>
          <w:rFonts w:ascii="OrigGarmnd BT" w:hAnsi="OrigGarmnd BT"/>
        </w:rPr>
        <w:t>inom relevanta for</w:t>
      </w:r>
      <w:r w:rsidR="00093CB3">
        <w:rPr>
          <w:rFonts w:ascii="OrigGarmnd BT" w:hAnsi="OrigGarmnd BT"/>
        </w:rPr>
        <w:t>um</w:t>
      </w:r>
      <w:r w:rsidR="00822D30">
        <w:rPr>
          <w:rFonts w:ascii="OrigGarmnd BT" w:hAnsi="OrigGarmnd BT"/>
        </w:rPr>
        <w:t xml:space="preserve"> </w:t>
      </w:r>
      <w:r w:rsidRPr="000F1BD5">
        <w:rPr>
          <w:rFonts w:ascii="OrigGarmnd BT" w:hAnsi="OrigGarmnd BT"/>
        </w:rPr>
        <w:t>för att alla EU-medlemsstater deltar i detta arbete</w:t>
      </w:r>
      <w:r w:rsidR="00DB6815">
        <w:rPr>
          <w:rFonts w:ascii="OrigGarmnd BT" w:hAnsi="OrigGarmnd BT"/>
        </w:rPr>
        <w:t xml:space="preserve">. </w:t>
      </w:r>
      <w:r w:rsidR="00A67947">
        <w:rPr>
          <w:rFonts w:ascii="OrigGarmnd BT" w:hAnsi="OrigGarmnd BT"/>
        </w:rPr>
        <w:t xml:space="preserve">De stater som inte vidarebosätter i dag måste </w:t>
      </w:r>
      <w:r w:rsidR="00BD5ECD">
        <w:rPr>
          <w:rFonts w:ascii="OrigGarmnd BT" w:hAnsi="OrigGarmnd BT"/>
        </w:rPr>
        <w:t xml:space="preserve">snarast </w:t>
      </w:r>
      <w:r w:rsidR="00A67947">
        <w:rPr>
          <w:rFonts w:ascii="OrigGarmnd BT" w:hAnsi="OrigGarmnd BT"/>
        </w:rPr>
        <w:t xml:space="preserve">komma in i systemet och få igång en egen verksamhet. </w:t>
      </w:r>
      <w:r w:rsidR="00DB6815">
        <w:rPr>
          <w:rFonts w:ascii="OrigGarmnd BT" w:hAnsi="OrigGarmnd BT"/>
        </w:rPr>
        <w:t>J</w:t>
      </w:r>
      <w:r w:rsidR="00506B35" w:rsidRPr="000F1BD5">
        <w:rPr>
          <w:rFonts w:ascii="OrigGarmnd BT" w:hAnsi="OrigGarmnd BT"/>
        </w:rPr>
        <w:t xml:space="preserve">ag kommer </w:t>
      </w:r>
      <w:r w:rsidR="00BD5ECD">
        <w:rPr>
          <w:rFonts w:ascii="OrigGarmnd BT" w:hAnsi="OrigGarmnd BT"/>
        </w:rPr>
        <w:t xml:space="preserve">att </w:t>
      </w:r>
      <w:r w:rsidR="00DB6815">
        <w:rPr>
          <w:rFonts w:ascii="OrigGarmnd BT" w:hAnsi="OrigGarmnd BT"/>
        </w:rPr>
        <w:t>i</w:t>
      </w:r>
      <w:r w:rsidR="00506B35" w:rsidRPr="000F1BD5">
        <w:rPr>
          <w:rFonts w:ascii="OrigGarmnd BT" w:hAnsi="OrigGarmnd BT"/>
        </w:rPr>
        <w:t xml:space="preserve"> bilaterala kontakter med medlemsstater</w:t>
      </w:r>
      <w:r w:rsidR="00822D30">
        <w:rPr>
          <w:rFonts w:ascii="OrigGarmnd BT" w:hAnsi="OrigGarmnd BT"/>
        </w:rPr>
        <w:t>na</w:t>
      </w:r>
      <w:r w:rsidR="00506B35" w:rsidRPr="000F1BD5">
        <w:rPr>
          <w:rFonts w:ascii="OrigGarmnd BT" w:hAnsi="OrigGarmnd BT"/>
        </w:rPr>
        <w:t xml:space="preserve"> understryka detta.</w:t>
      </w:r>
      <w:r w:rsidR="00DB6815">
        <w:rPr>
          <w:rFonts w:ascii="OrigGarmnd BT" w:hAnsi="OrigGarmnd BT"/>
        </w:rPr>
        <w:t xml:space="preserve"> Sverige, som med våra 1 900 platser har en av de högsta flyktingkvoterna i EU, bedömer det som att vi kan delta i projektet inom ramen för vår årliga kvot.</w:t>
      </w:r>
      <w:r w:rsidR="00A67947">
        <w:rPr>
          <w:rFonts w:ascii="OrigGarmnd BT" w:hAnsi="OrigGarmnd BT"/>
        </w:rPr>
        <w:t xml:space="preserve"> </w:t>
      </w:r>
    </w:p>
    <w:p w14:paraId="3C47C162" w14:textId="77777777" w:rsidR="00273DDC" w:rsidRDefault="00273DDC">
      <w:pPr>
        <w:pStyle w:val="RKnormal"/>
      </w:pPr>
    </w:p>
    <w:p w14:paraId="247A4481" w14:textId="570881BF" w:rsidR="00483578" w:rsidRDefault="00335D81">
      <w:pPr>
        <w:pStyle w:val="RKnormal"/>
      </w:pPr>
      <w:r w:rsidRPr="000F1BD5">
        <w:t xml:space="preserve">Stockholm den </w:t>
      </w:r>
      <w:r w:rsidR="00220E7C" w:rsidRPr="000F1BD5">
        <w:t>1</w:t>
      </w:r>
      <w:r w:rsidR="00F74EF3">
        <w:t>1 juni</w:t>
      </w:r>
      <w:r w:rsidR="00483578" w:rsidRPr="000F1BD5">
        <w:t xml:space="preserve"> 201</w:t>
      </w:r>
      <w:r w:rsidR="00F74EF3">
        <w:t>5</w:t>
      </w:r>
    </w:p>
    <w:p w14:paraId="01A2DE83" w14:textId="77777777" w:rsidR="00483578" w:rsidRDefault="00483578">
      <w:pPr>
        <w:pStyle w:val="RKnormal"/>
      </w:pPr>
    </w:p>
    <w:p w14:paraId="1E3F6DE3" w14:textId="77777777" w:rsidR="00F43E9E" w:rsidRDefault="00F43E9E">
      <w:pPr>
        <w:pStyle w:val="RKnormal"/>
      </w:pPr>
    </w:p>
    <w:p w14:paraId="7E06552E" w14:textId="77777777" w:rsidR="00157001" w:rsidRDefault="00157001">
      <w:pPr>
        <w:pStyle w:val="RKnormal"/>
      </w:pPr>
    </w:p>
    <w:p w14:paraId="68FC4653" w14:textId="00359D2F" w:rsidR="00483578" w:rsidRDefault="00220E7C">
      <w:pPr>
        <w:pStyle w:val="RKnormal"/>
      </w:pPr>
      <w:r>
        <w:t>Morgan Johansson</w:t>
      </w:r>
    </w:p>
    <w:sectPr w:rsidR="0048357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535EE" w14:textId="77777777" w:rsidR="00DD4621" w:rsidRDefault="00DD4621">
      <w:r>
        <w:separator/>
      </w:r>
    </w:p>
  </w:endnote>
  <w:endnote w:type="continuationSeparator" w:id="0">
    <w:p w14:paraId="4152E385" w14:textId="77777777" w:rsidR="00DD4621" w:rsidRDefault="00DD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2C93A" w14:textId="77777777" w:rsidR="00DD4621" w:rsidRDefault="00DD4621">
      <w:r>
        <w:separator/>
      </w:r>
    </w:p>
  </w:footnote>
  <w:footnote w:type="continuationSeparator" w:id="0">
    <w:p w14:paraId="5BB2AC28" w14:textId="77777777" w:rsidR="00DD4621" w:rsidRDefault="00DD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8DAA2" w14:textId="77777777" w:rsidR="00DD4621" w:rsidRDefault="00DD462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54B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4621" w14:paraId="25563501" w14:textId="77777777">
      <w:trPr>
        <w:cantSplit/>
      </w:trPr>
      <w:tc>
        <w:tcPr>
          <w:tcW w:w="3119" w:type="dxa"/>
        </w:tcPr>
        <w:p w14:paraId="6D684281" w14:textId="77777777" w:rsidR="00DD4621" w:rsidRDefault="00DD462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CC3DE8" w14:textId="77777777" w:rsidR="00DD4621" w:rsidRDefault="00DD4621">
          <w:pPr>
            <w:pStyle w:val="Sidhuvud"/>
            <w:ind w:right="360"/>
          </w:pPr>
        </w:p>
      </w:tc>
      <w:tc>
        <w:tcPr>
          <w:tcW w:w="1525" w:type="dxa"/>
        </w:tcPr>
        <w:p w14:paraId="5D6FCE9D" w14:textId="77777777" w:rsidR="00DD4621" w:rsidRDefault="00DD4621">
          <w:pPr>
            <w:pStyle w:val="Sidhuvud"/>
            <w:ind w:right="360"/>
          </w:pPr>
        </w:p>
      </w:tc>
    </w:tr>
  </w:tbl>
  <w:p w14:paraId="773C2447" w14:textId="77777777" w:rsidR="00DD4621" w:rsidRDefault="00DD462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778E8" w14:textId="77777777" w:rsidR="00DD4621" w:rsidRDefault="00DD462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0E7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4621" w14:paraId="006CCA94" w14:textId="77777777">
      <w:trPr>
        <w:cantSplit/>
      </w:trPr>
      <w:tc>
        <w:tcPr>
          <w:tcW w:w="3119" w:type="dxa"/>
        </w:tcPr>
        <w:p w14:paraId="72163358" w14:textId="77777777" w:rsidR="00DD4621" w:rsidRDefault="00DD462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BCB9B8" w14:textId="77777777" w:rsidR="00DD4621" w:rsidRDefault="00DD4621">
          <w:pPr>
            <w:pStyle w:val="Sidhuvud"/>
            <w:ind w:right="360"/>
          </w:pPr>
        </w:p>
      </w:tc>
      <w:tc>
        <w:tcPr>
          <w:tcW w:w="1525" w:type="dxa"/>
        </w:tcPr>
        <w:p w14:paraId="5B2DA055" w14:textId="77777777" w:rsidR="00DD4621" w:rsidRDefault="00DD4621">
          <w:pPr>
            <w:pStyle w:val="Sidhuvud"/>
            <w:ind w:right="360"/>
          </w:pPr>
        </w:p>
      </w:tc>
    </w:tr>
  </w:tbl>
  <w:p w14:paraId="68A4403E" w14:textId="77777777" w:rsidR="00DD4621" w:rsidRDefault="00DD462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39E64" w14:textId="77777777" w:rsidR="00DD4621" w:rsidRDefault="00DD46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AF61FC" wp14:editId="384EE6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03FEB" w14:textId="77777777" w:rsidR="00DD4621" w:rsidRDefault="00DD462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30D736" w14:textId="77777777" w:rsidR="00DD4621" w:rsidRDefault="00DD4621">
    <w:pPr>
      <w:rPr>
        <w:rFonts w:ascii="TradeGothic" w:hAnsi="TradeGothic"/>
        <w:b/>
        <w:bCs/>
        <w:spacing w:val="12"/>
        <w:sz w:val="22"/>
      </w:rPr>
    </w:pPr>
  </w:p>
  <w:p w14:paraId="7BBD1F56" w14:textId="77777777" w:rsidR="00DD4621" w:rsidRDefault="00DD462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681596" w14:textId="77777777" w:rsidR="00DD4621" w:rsidRDefault="00DD462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78"/>
    <w:rsid w:val="0001479F"/>
    <w:rsid w:val="000304E8"/>
    <w:rsid w:val="00061C87"/>
    <w:rsid w:val="000639D6"/>
    <w:rsid w:val="00070072"/>
    <w:rsid w:val="00093CB3"/>
    <w:rsid w:val="00097519"/>
    <w:rsid w:val="00097FB3"/>
    <w:rsid w:val="000A33C9"/>
    <w:rsid w:val="000B3EA7"/>
    <w:rsid w:val="000E210E"/>
    <w:rsid w:val="000F1BD5"/>
    <w:rsid w:val="00104D5B"/>
    <w:rsid w:val="00123C67"/>
    <w:rsid w:val="0014200A"/>
    <w:rsid w:val="00150384"/>
    <w:rsid w:val="0015333F"/>
    <w:rsid w:val="001554B6"/>
    <w:rsid w:val="00157001"/>
    <w:rsid w:val="00165297"/>
    <w:rsid w:val="00176D74"/>
    <w:rsid w:val="001805B7"/>
    <w:rsid w:val="0018525F"/>
    <w:rsid w:val="00195F21"/>
    <w:rsid w:val="001A457E"/>
    <w:rsid w:val="00211D13"/>
    <w:rsid w:val="0022097F"/>
    <w:rsid w:val="00220E7C"/>
    <w:rsid w:val="00264EDA"/>
    <w:rsid w:val="00273DDC"/>
    <w:rsid w:val="002808C8"/>
    <w:rsid w:val="002A2438"/>
    <w:rsid w:val="002B0BB9"/>
    <w:rsid w:val="002C447C"/>
    <w:rsid w:val="002D2841"/>
    <w:rsid w:val="002D3495"/>
    <w:rsid w:val="002F4ADA"/>
    <w:rsid w:val="00335D81"/>
    <w:rsid w:val="00343BDD"/>
    <w:rsid w:val="0035445E"/>
    <w:rsid w:val="003A18EE"/>
    <w:rsid w:val="003B10E1"/>
    <w:rsid w:val="003B134B"/>
    <w:rsid w:val="003D28F7"/>
    <w:rsid w:val="00410138"/>
    <w:rsid w:val="00483578"/>
    <w:rsid w:val="004A328D"/>
    <w:rsid w:val="004A6EEA"/>
    <w:rsid w:val="00506B35"/>
    <w:rsid w:val="00564DC2"/>
    <w:rsid w:val="00570F7B"/>
    <w:rsid w:val="00580EDB"/>
    <w:rsid w:val="0058762B"/>
    <w:rsid w:val="00592DE9"/>
    <w:rsid w:val="005E29F9"/>
    <w:rsid w:val="0066294E"/>
    <w:rsid w:val="006C3F3D"/>
    <w:rsid w:val="006D7855"/>
    <w:rsid w:val="006E4E11"/>
    <w:rsid w:val="006F2E8D"/>
    <w:rsid w:val="00710814"/>
    <w:rsid w:val="007242A3"/>
    <w:rsid w:val="0074418E"/>
    <w:rsid w:val="00757EF8"/>
    <w:rsid w:val="007A6855"/>
    <w:rsid w:val="007D12CC"/>
    <w:rsid w:val="007E1C64"/>
    <w:rsid w:val="00811303"/>
    <w:rsid w:val="00822D30"/>
    <w:rsid w:val="0085593B"/>
    <w:rsid w:val="00864DDD"/>
    <w:rsid w:val="00892253"/>
    <w:rsid w:val="008A2B36"/>
    <w:rsid w:val="008B67DD"/>
    <w:rsid w:val="008D221F"/>
    <w:rsid w:val="008F3D55"/>
    <w:rsid w:val="009060A8"/>
    <w:rsid w:val="0092027A"/>
    <w:rsid w:val="0092278B"/>
    <w:rsid w:val="00985EBB"/>
    <w:rsid w:val="009A73B6"/>
    <w:rsid w:val="009A75EA"/>
    <w:rsid w:val="009B031E"/>
    <w:rsid w:val="009C5E69"/>
    <w:rsid w:val="00A425FC"/>
    <w:rsid w:val="00A553B8"/>
    <w:rsid w:val="00A67947"/>
    <w:rsid w:val="00A67D5A"/>
    <w:rsid w:val="00A9275A"/>
    <w:rsid w:val="00AB7E14"/>
    <w:rsid w:val="00AD23C5"/>
    <w:rsid w:val="00B40050"/>
    <w:rsid w:val="00B57E04"/>
    <w:rsid w:val="00B61E34"/>
    <w:rsid w:val="00B6335F"/>
    <w:rsid w:val="00B64485"/>
    <w:rsid w:val="00B8221F"/>
    <w:rsid w:val="00BD5ECD"/>
    <w:rsid w:val="00BE2FB4"/>
    <w:rsid w:val="00C23193"/>
    <w:rsid w:val="00CA74A6"/>
    <w:rsid w:val="00CB7707"/>
    <w:rsid w:val="00CF59F7"/>
    <w:rsid w:val="00D133D7"/>
    <w:rsid w:val="00D4058B"/>
    <w:rsid w:val="00D4305F"/>
    <w:rsid w:val="00D44AC4"/>
    <w:rsid w:val="00D61D5D"/>
    <w:rsid w:val="00DB6815"/>
    <w:rsid w:val="00DD08A9"/>
    <w:rsid w:val="00DD4621"/>
    <w:rsid w:val="00DE4A6E"/>
    <w:rsid w:val="00E10849"/>
    <w:rsid w:val="00E20960"/>
    <w:rsid w:val="00E371AD"/>
    <w:rsid w:val="00E50C1A"/>
    <w:rsid w:val="00E74E50"/>
    <w:rsid w:val="00E7579A"/>
    <w:rsid w:val="00E76C54"/>
    <w:rsid w:val="00E8267E"/>
    <w:rsid w:val="00EA05BE"/>
    <w:rsid w:val="00EA2DA4"/>
    <w:rsid w:val="00EA304C"/>
    <w:rsid w:val="00EA3404"/>
    <w:rsid w:val="00EB7788"/>
    <w:rsid w:val="00EC0862"/>
    <w:rsid w:val="00EC25F9"/>
    <w:rsid w:val="00ED583F"/>
    <w:rsid w:val="00F1675E"/>
    <w:rsid w:val="00F22D50"/>
    <w:rsid w:val="00F33F65"/>
    <w:rsid w:val="00F43E9E"/>
    <w:rsid w:val="00F45C45"/>
    <w:rsid w:val="00F74EF3"/>
    <w:rsid w:val="00F94C4D"/>
    <w:rsid w:val="00FD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B7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6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23193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rsid w:val="000639D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0639D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0639D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639D6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639D6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64DC2"/>
    <w:rPr>
      <w:color w:val="0000FF" w:themeColor="hyperlink"/>
      <w:u w:val="single"/>
    </w:rPr>
  </w:style>
  <w:style w:type="paragraph" w:customStyle="1" w:styleId="RKnormalRadavstnd1">
    <w:name w:val="RKnormal + Radavstånd:  1"/>
    <w:aliases w:val="5 rader"/>
    <w:basedOn w:val="Normal"/>
    <w:rsid w:val="006C3F3D"/>
    <w:pPr>
      <w:tabs>
        <w:tab w:val="left" w:pos="2835"/>
      </w:tabs>
      <w:spacing w:line="360" w:lineRule="auto"/>
    </w:pPr>
    <w:rPr>
      <w:lang w:val="en-US"/>
    </w:rPr>
  </w:style>
  <w:style w:type="character" w:customStyle="1" w:styleId="A7">
    <w:name w:val="A7"/>
    <w:uiPriority w:val="99"/>
    <w:rsid w:val="006C3F3D"/>
    <w:rPr>
      <w:rFonts w:cs="Georgia"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rsid w:val="006C3F3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6C3F3D"/>
    <w:rPr>
      <w:lang w:val="en-US" w:eastAsia="en-US"/>
    </w:rPr>
  </w:style>
  <w:style w:type="character" w:styleId="Fotnotsreferens">
    <w:name w:val="footnote reference"/>
    <w:basedOn w:val="Standardstycketeckensnitt"/>
    <w:rsid w:val="006C3F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6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23193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rsid w:val="000639D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0639D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0639D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639D6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639D6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64DC2"/>
    <w:rPr>
      <w:color w:val="0000FF" w:themeColor="hyperlink"/>
      <w:u w:val="single"/>
    </w:rPr>
  </w:style>
  <w:style w:type="paragraph" w:customStyle="1" w:styleId="RKnormalRadavstnd1">
    <w:name w:val="RKnormal + Radavstånd:  1"/>
    <w:aliases w:val="5 rader"/>
    <w:basedOn w:val="Normal"/>
    <w:rsid w:val="006C3F3D"/>
    <w:pPr>
      <w:tabs>
        <w:tab w:val="left" w:pos="2835"/>
      </w:tabs>
      <w:spacing w:line="360" w:lineRule="auto"/>
    </w:pPr>
    <w:rPr>
      <w:lang w:val="en-US"/>
    </w:rPr>
  </w:style>
  <w:style w:type="character" w:customStyle="1" w:styleId="A7">
    <w:name w:val="A7"/>
    <w:uiPriority w:val="99"/>
    <w:rsid w:val="006C3F3D"/>
    <w:rPr>
      <w:rFonts w:cs="Georgia"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rsid w:val="006C3F3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6C3F3D"/>
    <w:rPr>
      <w:lang w:val="en-US" w:eastAsia="en-US"/>
    </w:rPr>
  </w:style>
  <w:style w:type="character" w:styleId="Fotnotsreferens">
    <w:name w:val="footnote reference"/>
    <w:basedOn w:val="Standardstycketeckensnitt"/>
    <w:rsid w:val="006C3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22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58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058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28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036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593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780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768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5192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97750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6ee2f6a3-cd19-4350-92a9-8924a4b0b675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FC42C82-654B-4180-9A02-F0EC52C9B463}"/>
</file>

<file path=customXml/itemProps2.xml><?xml version="1.0" encoding="utf-8"?>
<ds:datastoreItem xmlns:ds="http://schemas.openxmlformats.org/officeDocument/2006/customXml" ds:itemID="{934D2EB3-6324-49CC-BCD8-07D8B057A398}"/>
</file>

<file path=customXml/itemProps3.xml><?xml version="1.0" encoding="utf-8"?>
<ds:datastoreItem xmlns:ds="http://schemas.openxmlformats.org/officeDocument/2006/customXml" ds:itemID="{2F236431-96F6-4785-A9D1-B6FB2E734D65}"/>
</file>

<file path=customXml/itemProps4.xml><?xml version="1.0" encoding="utf-8"?>
<ds:datastoreItem xmlns:ds="http://schemas.openxmlformats.org/officeDocument/2006/customXml" ds:itemID="{1F5B3075-DC83-4892-9957-5099EF615293}"/>
</file>

<file path=customXml/itemProps5.xml><?xml version="1.0" encoding="utf-8"?>
<ds:datastoreItem xmlns:ds="http://schemas.openxmlformats.org/officeDocument/2006/customXml" ds:itemID="{04960CA4-C4D1-4B75-84CD-702C8A7A7056}"/>
</file>

<file path=customXml/itemProps6.xml><?xml version="1.0" encoding="utf-8"?>
<ds:datastoreItem xmlns:ds="http://schemas.openxmlformats.org/officeDocument/2006/customXml" ds:itemID="{1F5B3075-DC83-4892-9957-5099EF615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Söderström</dc:creator>
  <cp:lastModifiedBy>Gunilla Hansson-Böe</cp:lastModifiedBy>
  <cp:revision>3</cp:revision>
  <cp:lastPrinted>2015-06-10T09:44:00Z</cp:lastPrinted>
  <dcterms:created xsi:type="dcterms:W3CDTF">2015-06-10T12:04:00Z</dcterms:created>
  <dcterms:modified xsi:type="dcterms:W3CDTF">2015-06-10T12:04:00Z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Order">
    <vt:r8>253400</vt:r8>
  </property>
  <property fmtid="{D5CDD505-2E9C-101B-9397-08002B2CF9AE}" pid="7" name="_dlc_DocIdItemGuid">
    <vt:lpwstr>39f3a26b-45d5-47e5-8f6a-bded9f2d1a4a</vt:lpwstr>
  </property>
  <property fmtid="{D5CDD505-2E9C-101B-9397-08002B2CF9AE}" pid="8" name="Departementsenhet">
    <vt:lpwstr>1;#Justitiedepartementet|75210908-dd30-49f2-afb6-71c3d988f75d</vt:lpwstr>
  </property>
  <property fmtid="{D5CDD505-2E9C-101B-9397-08002B2CF9AE}" pid="9" name="Aktivitetskategori">
    <vt:lpwstr>5;#5.1.2. Riksdagsfrågor|182eaf53-0adc-459b-9aa6-c889b835e519</vt:lpwstr>
  </property>
  <property fmtid="{D5CDD505-2E9C-101B-9397-08002B2CF9AE}" pid="10" name="RKOrdnaDepartement2">
    <vt:lpwstr>Justitiedepartementet</vt:lpwstr>
  </property>
  <property fmtid="{D5CDD505-2E9C-101B-9397-08002B2CF9AE}" pid="11" name="RKOrdnaActivityCategory2">
    <vt:lpwstr>5.1.2. Riksdagsfrågor</vt:lpwstr>
  </property>
</Properties>
</file>