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2534A" w:rsidRDefault="009C4FEF" w14:paraId="3BF19A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14DC28088B4B3BA31DF75FE16A59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24b0bf-26bb-4cf9-94ff-f5376bbedb11"/>
        <w:id w:val="1509405762"/>
        <w:lock w:val="sdtLocked"/>
      </w:sdtPr>
      <w:sdtEndPr/>
      <w:sdtContent>
        <w:p w:rsidR="003420EC" w:rsidRDefault="00884A92" w14:paraId="282D1023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13 Integration och jämställdhet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AE7DC57EB5471EABA90CE04D6C5C27"/>
        </w:placeholder>
        <w:text/>
      </w:sdtPr>
      <w:sdtEndPr/>
      <w:sdtContent>
        <w:p w:rsidRPr="00A2534A" w:rsidR="006D79C9" w:rsidP="00333E95" w:rsidRDefault="007255D1" w14:paraId="54A2E7CA" w14:textId="0083872E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9C4FEF" w:rsidR="007255D1" w:rsidP="009C4FEF" w:rsidRDefault="007255D1" w14:paraId="63EAF945" w14:textId="227EDD63">
      <w:pPr>
        <w:pStyle w:val="Tabellrubrik"/>
      </w:pPr>
      <w:r w:rsidRPr="009C4FEF">
        <w:t>Tabell 1 Anslagsförslag 2025 för utgiftsområde 13 Integration och jämställdhet</w:t>
      </w:r>
    </w:p>
    <w:p w:rsidRPr="009C4FEF" w:rsidR="007255D1" w:rsidP="009C4FEF" w:rsidRDefault="007255D1" w14:paraId="1C66F4E8" w14:textId="77777777">
      <w:pPr>
        <w:pStyle w:val="Tabellunderrubrik"/>
      </w:pPr>
      <w:r w:rsidRPr="009C4FEF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A2534A" w:rsidR="007255D1" w:rsidTr="009C4FEF" w14:paraId="1B481195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2534A" w:rsidR="007255D1" w:rsidP="009C4FEF" w:rsidRDefault="007255D1" w14:paraId="34CE2B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2534A" w:rsidR="007255D1" w:rsidP="009C4FEF" w:rsidRDefault="007255D1" w14:paraId="646FF7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2534A" w:rsidR="007255D1" w:rsidP="009C4FEF" w:rsidRDefault="007255D1" w14:paraId="367AAC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2534A" w:rsidR="007255D1" w:rsidTr="009C4FEF" w14:paraId="74D8DC1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36D737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797FCA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Integrationsåtgärder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368F3F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98 925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307433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2534A" w:rsidR="007255D1" w:rsidTr="009C4FEF" w14:paraId="2E019C7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3E8107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770782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Kommunersättningar vid flyktingmottagande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761A93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4 964 625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749C5F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1 519 000</w:t>
            </w:r>
          </w:p>
        </w:tc>
      </w:tr>
      <w:tr w:rsidRPr="00A2534A" w:rsidR="007255D1" w:rsidTr="009C4FEF" w14:paraId="5DFCC02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0EDB51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0EDEDD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Diskrimineringsombudsmannen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16D213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142 746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143205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2534A" w:rsidR="007255D1" w:rsidTr="009C4FEF" w14:paraId="23A7F98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44644B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56BF6A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diskriminering och rasism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085B00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105 919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261F8E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2534A" w:rsidR="007255D1" w:rsidTr="009C4FEF" w14:paraId="446BA1A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7E1BF1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110BBB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jämställdhetsåtgärder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0A3153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571 039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216540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50 000</w:t>
            </w:r>
          </w:p>
        </w:tc>
      </w:tr>
      <w:tr w:rsidRPr="00A2534A" w:rsidR="007255D1" w:rsidTr="009C4FEF" w14:paraId="620C82C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7025FB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7C2F65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Jämställdhetsmyndigheten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41484D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166 350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0DCF3A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2534A" w:rsidR="007255D1" w:rsidTr="009C4FEF" w14:paraId="67E020D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1502EA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2BDCF7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kvinnors organisering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5706A8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48 163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356E69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2534A" w:rsidR="007255D1" w:rsidTr="009C4FEF" w14:paraId="2CF37CF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1C59DF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2534A" w:rsidR="007255D1" w:rsidP="009C4FEF" w:rsidRDefault="007255D1" w14:paraId="3EECB9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utanförskap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1A9677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168 000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2534A" w:rsidR="007255D1" w:rsidP="009C4FEF" w:rsidRDefault="007255D1" w14:paraId="196E06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2534A" w:rsidR="007255D1" w:rsidTr="009C4FEF" w14:paraId="31257D13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2534A" w:rsidR="007255D1" w:rsidP="009C4FEF" w:rsidRDefault="007255D1" w14:paraId="140D68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2534A" w:rsidR="007255D1" w:rsidP="009C4FEF" w:rsidRDefault="007255D1" w14:paraId="615F37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6 265 767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2534A" w:rsidR="007255D1" w:rsidP="009C4FEF" w:rsidRDefault="007255D1" w14:paraId="1CD4F7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2534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1 569 000</w:t>
            </w:r>
          </w:p>
        </w:tc>
      </w:tr>
    </w:tbl>
    <w:p w:rsidRPr="00A2534A" w:rsidR="007255D1" w:rsidP="007255D1" w:rsidRDefault="007255D1" w14:paraId="462E7E25" w14:textId="1AF822B9">
      <w:pPr>
        <w:pStyle w:val="Rubrik2"/>
      </w:pPr>
      <w:r w:rsidRPr="00A2534A">
        <w:t>Anslag 1:2 Kommunersättningar vid flyktingmottagande</w:t>
      </w:r>
    </w:p>
    <w:p w:rsidRPr="00A2534A" w:rsidR="007255D1" w:rsidP="009C4FEF" w:rsidRDefault="007255D1" w14:paraId="3C58D944" w14:textId="0494ACC0">
      <w:pPr>
        <w:pStyle w:val="Normalutanindragellerluft"/>
      </w:pPr>
      <w:r w:rsidRPr="00A2534A">
        <w:t>Vänsterpartiet föreslår att anslaget höjs med 600 miljoner kronor till följd av vårt förslag om att införa en amnesti för ensamkommande (RUT 2023:81</w:t>
      </w:r>
      <w:r w:rsidR="004455A5">
        <w:t>0</w:t>
      </w:r>
      <w:r w:rsidRPr="00A2534A">
        <w:t>)</w:t>
      </w:r>
      <w:r w:rsidRPr="00A2534A" w:rsidR="008B7A8C">
        <w:t xml:space="preserve">. Vänsterpartiet föreslår vidare att anslaget höjs med 919 miljoner kronor till följd av vårt förslag om att </w:t>
      </w:r>
      <w:r w:rsidRPr="00A2534A" w:rsidR="008B7A8C">
        <w:lastRenderedPageBreak/>
        <w:t>återställa antalet kvotflyktingar. Förslagen beskrivs närmare i motion</w:t>
      </w:r>
      <w:r w:rsidRPr="00A2534A" w:rsidR="00D04455">
        <w:t>en</w:t>
      </w:r>
      <w:r w:rsidRPr="00A2534A" w:rsidR="008B7A8C">
        <w:t xml:space="preserve"> Svensk flyktingpolitik</w:t>
      </w:r>
      <w:r w:rsidRPr="00A2534A" w:rsidR="00D04455">
        <w:t xml:space="preserve"> (2024/25:</w:t>
      </w:r>
      <w:r w:rsidR="00884A92">
        <w:t>1930</w:t>
      </w:r>
      <w:r w:rsidRPr="00A2534A" w:rsidR="00D04455">
        <w:t>)</w:t>
      </w:r>
      <w:r w:rsidRPr="00A2534A" w:rsidR="008B7A8C">
        <w:t>.</w:t>
      </w:r>
    </w:p>
    <w:p w:rsidRPr="00A2534A" w:rsidR="008B7A8C" w:rsidP="009C4FEF" w:rsidRDefault="008B7A8C" w14:paraId="231BAAB7" w14:textId="6885A704">
      <w:r w:rsidRPr="00A2534A">
        <w:t>Sammantaget innebär Vänsterpartiets förslag att anslaget ökas med 1 519 miljoner kronor jämfört med regeringens förslag 2025.</w:t>
      </w:r>
    </w:p>
    <w:p w:rsidRPr="00A2534A" w:rsidR="008B7A8C" w:rsidP="008B7A8C" w:rsidRDefault="008B7A8C" w14:paraId="6A652C14" w14:textId="1CBDA400">
      <w:pPr>
        <w:pStyle w:val="Rubrik2"/>
      </w:pPr>
      <w:r w:rsidRPr="00A2534A">
        <w:t>Anslag 3:1 Särskilda jämställdhetsåtgärder</w:t>
      </w:r>
    </w:p>
    <w:p w:rsidRPr="00A2534A" w:rsidR="008B7A8C" w:rsidP="008B7A8C" w:rsidRDefault="008B7A8C" w14:paraId="324946E1" w14:textId="0C6F52D5">
      <w:pPr>
        <w:pStyle w:val="Normalutanindragellerluft"/>
      </w:pPr>
      <w:r w:rsidRPr="00A2534A">
        <w:t>Vänsterpartiet föreslår att anslaget ökas med 50 miljoner kronor i syfte att stärka stödet till kvinno- och tjejjourer.</w:t>
      </w:r>
    </w:p>
    <w:sdt>
      <w:sdtPr>
        <w:alias w:val="CC_Underskrifter"/>
        <w:tag w:val="CC_Underskrifter"/>
        <w:id w:val="583496634"/>
        <w:lock w:val="sdtContentLocked"/>
        <w:placeholder>
          <w:docPart w:val="B3A5C93A228044F78CF1F2BDE94222EC"/>
        </w:placeholder>
      </w:sdtPr>
      <w:sdtEndPr/>
      <w:sdtContent>
        <w:p w:rsidR="00A2534A" w:rsidP="00A2534A" w:rsidRDefault="00A2534A" w14:paraId="774FE89C" w14:textId="77777777"/>
        <w:p w:rsidRPr="008E0FE2" w:rsidR="004801AC" w:rsidP="00A2534A" w:rsidRDefault="009C4FEF" w14:paraId="4C2793F3" w14:textId="2142AB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20EC" w14:paraId="2740D8B0" w14:textId="77777777">
        <w:trPr>
          <w:cantSplit/>
        </w:trPr>
        <w:tc>
          <w:tcPr>
            <w:tcW w:w="50" w:type="pct"/>
            <w:vAlign w:val="bottom"/>
          </w:tcPr>
          <w:p w:rsidR="003420EC" w:rsidRDefault="00884A92" w14:paraId="63D0D525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3420EC" w:rsidRDefault="003420EC" w14:paraId="5D8DE2C0" w14:textId="77777777">
            <w:pPr>
              <w:pStyle w:val="Underskrifter"/>
              <w:spacing w:after="0"/>
            </w:pPr>
          </w:p>
        </w:tc>
      </w:tr>
      <w:tr w:rsidR="003420EC" w14:paraId="0F99D7B3" w14:textId="77777777">
        <w:trPr>
          <w:cantSplit/>
        </w:trPr>
        <w:tc>
          <w:tcPr>
            <w:tcW w:w="50" w:type="pct"/>
            <w:vAlign w:val="bottom"/>
          </w:tcPr>
          <w:p w:rsidR="003420EC" w:rsidRDefault="00884A92" w14:paraId="7DC591DB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3420EC" w:rsidRDefault="00884A92" w14:paraId="1F79680F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3420EC" w14:paraId="5E065817" w14:textId="77777777">
        <w:trPr>
          <w:cantSplit/>
        </w:trPr>
        <w:tc>
          <w:tcPr>
            <w:tcW w:w="50" w:type="pct"/>
            <w:vAlign w:val="bottom"/>
          </w:tcPr>
          <w:p w:rsidR="003420EC" w:rsidRDefault="00884A92" w14:paraId="1BF4B61C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3420EC" w:rsidRDefault="00884A92" w14:paraId="15FB1FF9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3420EC" w14:paraId="31F814B4" w14:textId="77777777">
        <w:trPr>
          <w:cantSplit/>
        </w:trPr>
        <w:tc>
          <w:tcPr>
            <w:tcW w:w="50" w:type="pct"/>
            <w:vAlign w:val="bottom"/>
          </w:tcPr>
          <w:p w:rsidR="003420EC" w:rsidRDefault="00884A92" w14:paraId="346E52E2" w14:textId="77777777"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 w:rsidR="003420EC" w:rsidRDefault="00884A92" w14:paraId="076E6A7E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3420EC" w14:paraId="5BCD08F4" w14:textId="77777777">
        <w:trPr>
          <w:cantSplit/>
        </w:trPr>
        <w:tc>
          <w:tcPr>
            <w:tcW w:w="50" w:type="pct"/>
            <w:vAlign w:val="bottom"/>
          </w:tcPr>
          <w:p w:rsidR="003420EC" w:rsidRDefault="00884A92" w14:paraId="153F0852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3420EC" w:rsidRDefault="003420EC" w14:paraId="2E2EFDD8" w14:textId="77777777">
            <w:pPr>
              <w:pStyle w:val="Underskrifter"/>
              <w:spacing w:after="0"/>
            </w:pPr>
          </w:p>
        </w:tc>
      </w:tr>
    </w:tbl>
    <w:p w:rsidR="003420EC" w:rsidRDefault="003420EC" w14:paraId="0EE24AFD" w14:textId="77777777"/>
    <w:sectPr w:rsidR="003420E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9BE2" w14:textId="77777777" w:rsidR="00F4735B" w:rsidRDefault="00F4735B" w:rsidP="000C1CAD">
      <w:pPr>
        <w:spacing w:line="240" w:lineRule="auto"/>
      </w:pPr>
      <w:r>
        <w:separator/>
      </w:r>
    </w:p>
  </w:endnote>
  <w:endnote w:type="continuationSeparator" w:id="0">
    <w:p w14:paraId="01573C27" w14:textId="77777777" w:rsidR="00F4735B" w:rsidRDefault="00F473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D4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30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BB8D" w14:textId="77C64565" w:rsidR="00262EA3" w:rsidRPr="00A2534A" w:rsidRDefault="00262EA3" w:rsidP="00A253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08F9" w14:textId="77777777" w:rsidR="00F4735B" w:rsidRDefault="00F4735B" w:rsidP="000C1CAD">
      <w:pPr>
        <w:spacing w:line="240" w:lineRule="auto"/>
      </w:pPr>
      <w:r>
        <w:separator/>
      </w:r>
    </w:p>
  </w:footnote>
  <w:footnote w:type="continuationSeparator" w:id="0">
    <w:p w14:paraId="08BCFD88" w14:textId="77777777" w:rsidR="00F4735B" w:rsidRDefault="00F473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B1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47E44" wp14:editId="401CF4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30C09" w14:textId="17041955" w:rsidR="00262EA3" w:rsidRDefault="009C4F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735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735B">
                                <w:t>666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47E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C30C09" w14:textId="17041955" w:rsidR="00262EA3" w:rsidRDefault="009C4F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735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735B">
                          <w:t>666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117B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828F" w14:textId="77777777" w:rsidR="00262EA3" w:rsidRDefault="00262EA3" w:rsidP="008563AC">
    <w:pPr>
      <w:jc w:val="right"/>
    </w:pPr>
  </w:p>
  <w:p w14:paraId="39569C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D23D" w14:textId="77777777" w:rsidR="00262EA3" w:rsidRDefault="009C4F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E597DB" wp14:editId="4FFF71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3B28AE" w14:textId="7BA18ED6" w:rsidR="00262EA3" w:rsidRDefault="009C4F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534A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735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735B">
          <w:t>666</w:t>
        </w:r>
      </w:sdtContent>
    </w:sdt>
  </w:p>
  <w:p w14:paraId="50946FBB" w14:textId="77777777" w:rsidR="00262EA3" w:rsidRPr="008227B3" w:rsidRDefault="009C4F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8F2E93" w14:textId="527F2C48" w:rsidR="00262EA3" w:rsidRPr="008227B3" w:rsidRDefault="009C4F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534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534A">
          <w:t>:1944</w:t>
        </w:r>
      </w:sdtContent>
    </w:sdt>
  </w:p>
  <w:p w14:paraId="34FAAED8" w14:textId="1AA79581" w:rsidR="00262EA3" w:rsidRDefault="009C4F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534A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126E76" w14:textId="6F134CD2" w:rsidR="00262EA3" w:rsidRDefault="00F4735B" w:rsidP="00283E0F">
        <w:pPr>
          <w:pStyle w:val="FSHRub2"/>
        </w:pPr>
        <w:r>
          <w:t>Utgiftsområde 13 Integration och jämställdhet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245E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73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0EC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A5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68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5D1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A92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A8C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4FE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34A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3FB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CF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455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BC5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35B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E7CFD9"/>
  <w15:chartTrackingRefBased/>
  <w15:docId w15:val="{8D61ED9B-29F5-449A-85F2-3CBEC48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14DC28088B4B3BA31DF75FE16A5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C2DE2-2005-4BD7-B855-25AA6CF429B8}"/>
      </w:docPartPr>
      <w:docPartBody>
        <w:p w:rsidR="00676D92" w:rsidRDefault="00676D92">
          <w:pPr>
            <w:pStyle w:val="F614DC28088B4B3BA31DF75FE16A59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AE7DC57EB5471EABA90CE04D6C5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56016-39AF-4316-8C46-0DB3640D1F96}"/>
      </w:docPartPr>
      <w:docPartBody>
        <w:p w:rsidR="00676D92" w:rsidRDefault="00676D92">
          <w:pPr>
            <w:pStyle w:val="E0AE7DC57EB5471EABA90CE04D6C5C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A5C93A228044F78CF1F2BDE9422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D1AF9-F0CE-4611-AF8A-6E9C91FE2D29}"/>
      </w:docPartPr>
      <w:docPartBody>
        <w:p w:rsidR="00744584" w:rsidRDefault="007445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92"/>
    <w:rsid w:val="00676D92"/>
    <w:rsid w:val="007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14DC28088B4B3BA31DF75FE16A5951">
    <w:name w:val="F614DC28088B4B3BA31DF75FE16A5951"/>
  </w:style>
  <w:style w:type="paragraph" w:customStyle="1" w:styleId="E0AE7DC57EB5471EABA90CE04D6C5C27">
    <w:name w:val="E0AE7DC57EB5471EABA90CE04D6C5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BC3CC-AB89-4C31-BB7F-5C48A01D7924}"/>
</file>

<file path=customXml/itemProps2.xml><?xml version="1.0" encoding="utf-8"?>
<ds:datastoreItem xmlns:ds="http://schemas.openxmlformats.org/officeDocument/2006/customXml" ds:itemID="{94D673C6-3BE7-4DE0-90F4-D2DE77C39D7D}"/>
</file>

<file path=customXml/itemProps3.xml><?xml version="1.0" encoding="utf-8"?>
<ds:datastoreItem xmlns:ds="http://schemas.openxmlformats.org/officeDocument/2006/customXml" ds:itemID="{E85173A9-25FE-418B-9547-4E33ED048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1427</Characters>
  <Application>Microsoft Office Word</Application>
  <DocSecurity>0</DocSecurity>
  <Lines>79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V666 Utgiftsområde 13 Integration och jämställdhet</vt:lpstr>
      <vt:lpstr>
      </vt:lpstr>
    </vt:vector>
  </TitlesOfParts>
  <Company>Sveriges riksdag</Company>
  <LinksUpToDate>false</LinksUpToDate>
  <CharactersWithSpaces>1594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