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F47" w:rsidRPr="002F6C91" w:rsidRDefault="000F1F47" w:rsidP="000F1F47">
      <w:pPr>
        <w:pStyle w:val="Hemstlrubrik"/>
      </w:pPr>
      <w:bookmarkStart w:id="0" w:name="_Toc149622990"/>
      <w:r w:rsidRPr="002F6C91">
        <w:t>Förslag till riksdagsbeslut</w:t>
      </w:r>
    </w:p>
    <w:p w:rsidR="00C7613B" w:rsidRPr="002F6C91" w:rsidRDefault="00C7613B">
      <w:pPr>
        <w:pStyle w:val="Hemstlatt"/>
        <w:ind w:left="0"/>
      </w:pPr>
      <w:r w:rsidRPr="002F6C91">
        <w:t>Riksdagen tillkännager för regeringen som sin mening vad i motionen anförs om behandling av neuropsykiatriska funktionshinder inom Kriminalvården.</w:t>
      </w:r>
    </w:p>
    <w:p w:rsidR="00E84F25" w:rsidRPr="002F6C91" w:rsidRDefault="007C6092" w:rsidP="00E22893">
      <w:pPr>
        <w:pStyle w:val="Rubrik1"/>
      </w:pPr>
      <w:r w:rsidRPr="002F6C91">
        <w:t>Motivering</w:t>
      </w:r>
      <w:bookmarkEnd w:id="0"/>
    </w:p>
    <w:p w:rsidR="001136C7" w:rsidRPr="002F6C91" w:rsidRDefault="000F1F47" w:rsidP="00E511EF">
      <w:r w:rsidRPr="002F6C91">
        <w:t>Många människor i vårt land lever med ett neuropsykiatriskt funktionshi</w:t>
      </w:r>
      <w:r w:rsidRPr="002F6C91">
        <w:t>n</w:t>
      </w:r>
      <w:r w:rsidRPr="002F6C91">
        <w:t>der som till exempel ADHD. Av skolbarnen är det cirka fem procent som har ADHD, vilket ofta innebär uppmärksamhetsstörningar och hyperaktivitet. Tidigare trodde man att ADHD var ett handikapp som växte bort unde</w:t>
      </w:r>
      <w:r w:rsidR="00E511EF" w:rsidRPr="002F6C91">
        <w:t>r bar</w:t>
      </w:r>
      <w:r w:rsidR="00E511EF" w:rsidRPr="002F6C91">
        <w:t>n</w:t>
      </w:r>
      <w:r w:rsidR="00E511EF" w:rsidRPr="002F6C91">
        <w:t>domen. Så är inte fallet –</w:t>
      </w:r>
      <w:r w:rsidRPr="002F6C91">
        <w:t xml:space="preserve"> för flertalet fortsätter problemen även i vuxen ålder.  </w:t>
      </w:r>
    </w:p>
    <w:p w:rsidR="001136C7" w:rsidRPr="002F6C91" w:rsidRDefault="001136C7" w:rsidP="00E511EF">
      <w:pPr>
        <w:pStyle w:val="Normaltindrag"/>
      </w:pPr>
      <w:r w:rsidRPr="002F6C91">
        <w:t>Neuropsykiatriska funk</w:t>
      </w:r>
      <w:r w:rsidR="00E511EF" w:rsidRPr="002F6C91">
        <w:t xml:space="preserve">tionshinder yttrar sig tidigt – </w:t>
      </w:r>
      <w:r w:rsidRPr="002F6C91">
        <w:t>r</w:t>
      </w:r>
      <w:r w:rsidR="00E511EF" w:rsidRPr="002F6C91">
        <w:t>edan i fyra till tioår</w:t>
      </w:r>
      <w:r w:rsidR="00E511EF" w:rsidRPr="002F6C91">
        <w:t>s</w:t>
      </w:r>
      <w:r w:rsidR="00E511EF" w:rsidRPr="002F6C91">
        <w:t xml:space="preserve">åldern – </w:t>
      </w:r>
      <w:r w:rsidRPr="002F6C91">
        <w:t>och påverkar i stor utsträckning barnet och dess omgivning. Fors</w:t>
      </w:r>
      <w:r w:rsidRPr="002F6C91">
        <w:t>k</w:t>
      </w:r>
      <w:r w:rsidRPr="002F6C91">
        <w:t>ning visar att dessa barn löper ökad risk för att misslyckas i skolan, att få problem med kamratrelationer och olika psykiska problem. Forskning visar också att barn med ADHD löper ökad risk att fastna i missbruk och kriminal</w:t>
      </w:r>
      <w:r w:rsidRPr="002F6C91">
        <w:t>i</w:t>
      </w:r>
      <w:r w:rsidRPr="002F6C91">
        <w:t xml:space="preserve">tet. </w:t>
      </w:r>
    </w:p>
    <w:p w:rsidR="001136C7" w:rsidRPr="002F6C91" w:rsidRDefault="001136C7" w:rsidP="00E511EF">
      <w:pPr>
        <w:pStyle w:val="Normaltindrag"/>
      </w:pPr>
      <w:r w:rsidRPr="002F6C91">
        <w:t xml:space="preserve">Faktum är att en fjärdedel av personerna inom kriminalvården lider av ett neuropsykiatriskt funktionshinder. Men kriminalvården har ingen beredskap att behandla dem, trots att de ofta kan vara både depressiva och våldsamma. </w:t>
      </w:r>
      <w:r w:rsidR="00B30CC2" w:rsidRPr="002F6C91">
        <w:t xml:space="preserve">Insatserna för att hjälpa dessa personer på anstalterna måste intensifieras. </w:t>
      </w:r>
      <w:r w:rsidRPr="002F6C91">
        <w:t>Många av dem har redan under barndomen haft denna typ av funktionshi</w:t>
      </w:r>
      <w:r w:rsidR="00B30CC2" w:rsidRPr="002F6C91">
        <w:t xml:space="preserve">nder </w:t>
      </w:r>
      <w:r w:rsidR="006034E0" w:rsidRPr="002F6C91">
        <w:t xml:space="preserve">utan att få </w:t>
      </w:r>
      <w:r w:rsidR="00B30CC2" w:rsidRPr="002F6C91">
        <w:t>hjälp.</w:t>
      </w:r>
    </w:p>
    <w:p w:rsidR="000F1F47" w:rsidRPr="002F6C91" w:rsidRDefault="000F1F47" w:rsidP="00E511EF">
      <w:pPr>
        <w:pStyle w:val="Normaltindrag"/>
      </w:pPr>
      <w:r w:rsidRPr="002F6C91">
        <w:t xml:space="preserve">För att </w:t>
      </w:r>
      <w:r w:rsidR="001136C7" w:rsidRPr="002F6C91">
        <w:t xml:space="preserve">säkerställa att </w:t>
      </w:r>
      <w:r w:rsidRPr="002F6C91">
        <w:t xml:space="preserve">barn </w:t>
      </w:r>
      <w:r w:rsidR="006034E0" w:rsidRPr="002F6C91">
        <w:t xml:space="preserve">inte </w:t>
      </w:r>
      <w:r w:rsidRPr="002F6C91">
        <w:t xml:space="preserve">far illa av sitt handikapp måste de få hjälp i tid. </w:t>
      </w:r>
      <w:r w:rsidR="001136C7" w:rsidRPr="002F6C91">
        <w:t>Då behövs en r</w:t>
      </w:r>
      <w:r w:rsidRPr="002F6C91">
        <w:t>iktig diagnos, vilket förutsätter goda möjlighe</w:t>
      </w:r>
      <w:r w:rsidR="00E511EF" w:rsidRPr="002F6C91">
        <w:t>ter att genomföra tidiga ADHD-</w:t>
      </w:r>
      <w:r w:rsidRPr="002F6C91">
        <w:t>utredningar. Syftet med diagnosen är att få kunskap om barnets eller den vuxnes förutsättningar och därigenom lägga grunden för ett adekvat bemötande från omgivningen.</w:t>
      </w:r>
    </w:p>
    <w:p w:rsidR="000F1F47" w:rsidRPr="002F6C91" w:rsidRDefault="000F1F47" w:rsidP="00E511EF">
      <w:pPr>
        <w:pStyle w:val="Normaltindrag"/>
      </w:pPr>
      <w:r w:rsidRPr="002F6C91">
        <w:lastRenderedPageBreak/>
        <w:t>För att avgöra om en person har ADHD eller inte krävs det en noggrann utredning. När det gäller barn innebär detta intervjuer med barnet och föräl</w:t>
      </w:r>
      <w:r w:rsidRPr="002F6C91">
        <w:t>d</w:t>
      </w:r>
      <w:r w:rsidRPr="002F6C91">
        <w:t>rarna, informationsinhämtning från förskolepersonal och skolpersonal, psyk</w:t>
      </w:r>
      <w:r w:rsidRPr="002F6C91">
        <w:t>o</w:t>
      </w:r>
      <w:r w:rsidRPr="002F6C91">
        <w:t>logiska tester och bedömningar samt medicinsk undersökning. För att di</w:t>
      </w:r>
      <w:r w:rsidRPr="002F6C91">
        <w:t>a</w:t>
      </w:r>
      <w:r w:rsidRPr="002F6C91">
        <w:t>gnostisera vuxna krävs både en bedömning av personen i den aktuella situ</w:t>
      </w:r>
      <w:r w:rsidRPr="002F6C91">
        <w:t>a</w:t>
      </w:r>
      <w:r w:rsidRPr="002F6C91">
        <w:t>tionen och symptom under barndomen och uppväxten. Det är många personer som är inblandade i en utredning</w:t>
      </w:r>
      <w:r w:rsidR="00E511EF" w:rsidRPr="002F6C91">
        <w:t>,</w:t>
      </w:r>
      <w:r w:rsidRPr="002F6C91">
        <w:t xml:space="preserve"> bland annat psykologer, läkare och</w:t>
      </w:r>
      <w:r w:rsidR="00E511EF" w:rsidRPr="002F6C91">
        <w:t xml:space="preserve"> pedag</w:t>
      </w:r>
      <w:r w:rsidR="00E511EF" w:rsidRPr="002F6C91">
        <w:t>o</w:t>
      </w:r>
      <w:r w:rsidR="00E511EF" w:rsidRPr="002F6C91">
        <w:t>ger. Det finns idag ingen</w:t>
      </w:r>
      <w:r w:rsidRPr="002F6C91">
        <w:t xml:space="preserve"> ”bot” mot funktionshindret</w:t>
      </w:r>
      <w:r w:rsidR="00E511EF" w:rsidRPr="002F6C91">
        <w:t>,</w:t>
      </w:r>
      <w:r w:rsidRPr="002F6C91">
        <w:t xml:space="preserve"> men det finns ver</w:t>
      </w:r>
      <w:r w:rsidRPr="002F6C91">
        <w:t>k</w:t>
      </w:r>
      <w:r w:rsidRPr="002F6C91">
        <w:t>ningsfulla metoder för att begränsa symtomen och mildra svårigheterna för de drabbade.</w:t>
      </w:r>
    </w:p>
    <w:p w:rsidR="000F1F47" w:rsidRPr="002F6C91" w:rsidRDefault="000F1F47" w:rsidP="00E511EF">
      <w:pPr>
        <w:pStyle w:val="Normaltindrag"/>
      </w:pPr>
      <w:r w:rsidRPr="002F6C91">
        <w:t>Riksförbundet Attention, föreningen för människor med neuropsykiatriska funktionshinder, har undersökt väntetiderna för vuxna som behöver genomgå en ADHD-utredning. Förbundets granskning visar att var tredje psykiatrisk mottagning saknar möjlighet att diagnostisera ADHD och närliggande fun</w:t>
      </w:r>
      <w:r w:rsidRPr="002F6C91">
        <w:t>k</w:t>
      </w:r>
      <w:r w:rsidRPr="002F6C91">
        <w:t>tionshinder hos vuxna. Väntetiderna varierar väldigt mycket i landet. Det är mycket angeläget att denna situation förändras – möjligheterna till tidig di</w:t>
      </w:r>
      <w:r w:rsidRPr="002F6C91">
        <w:t>a</w:t>
      </w:r>
      <w:r w:rsidRPr="002F6C91">
        <w:t xml:space="preserve">gnostisering måste förbättras avsevärt. Alla barn har rätt till en diagnos för att vi ska kunna ge dem förutsättningar att klara sig så bra som möjligt i livet.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C91">
        <w:trPr>
          <w:cantSplit/>
        </w:trPr>
        <w:tc>
          <w:tcPr>
            <w:tcW w:w="3046" w:type="dxa"/>
          </w:tcPr>
          <w:p w:rsidR="00C7613B" w:rsidRPr="002F6C91" w:rsidRDefault="00C7613B">
            <w:pPr>
              <w:pStyle w:val="UnderskriftDatum"/>
              <w:spacing w:before="240"/>
            </w:pPr>
            <w:r w:rsidRPr="002F6C91">
              <w:t>Stockholm den 31 oktober 2006</w:t>
            </w:r>
          </w:p>
        </w:tc>
        <w:tc>
          <w:tcPr>
            <w:tcW w:w="3047" w:type="dxa"/>
          </w:tcPr>
          <w:p w:rsidR="00C7613B" w:rsidRPr="002F6C91" w:rsidRDefault="00C7613B">
            <w:pPr>
              <w:pStyle w:val="Underskrifter"/>
              <w:spacing w:before="240"/>
            </w:pPr>
          </w:p>
        </w:tc>
      </w:tr>
      <w:tr w:rsidR="00000000" w:rsidRPr="002F6C91">
        <w:trPr>
          <w:cantSplit/>
        </w:trPr>
        <w:tc>
          <w:tcPr>
            <w:tcW w:w="3046" w:type="dxa"/>
          </w:tcPr>
          <w:p w:rsidR="00C7613B" w:rsidRPr="002F6C91" w:rsidRDefault="00C7613B">
            <w:pPr>
              <w:pStyle w:val="Underskrifter"/>
            </w:pPr>
            <w:r w:rsidRPr="002F6C91">
              <w:t>Johan Pehrson (fp)</w:t>
            </w:r>
          </w:p>
        </w:tc>
        <w:tc>
          <w:tcPr>
            <w:tcW w:w="3046" w:type="dxa"/>
          </w:tcPr>
          <w:p w:rsidR="00C7613B" w:rsidRPr="002F6C91" w:rsidRDefault="00C7613B">
            <w:pPr>
              <w:pStyle w:val="Underskrifter"/>
            </w:pPr>
          </w:p>
        </w:tc>
      </w:tr>
    </w:tbl>
    <w:p w:rsidR="000F1F47" w:rsidRPr="002F6C91" w:rsidRDefault="000F1F47" w:rsidP="00E511EF">
      <w:pPr>
        <w:pStyle w:val="Normaltindrag"/>
      </w:pPr>
    </w:p>
    <w:sectPr w:rsidR="000F1F47" w:rsidRPr="002F6C91" w:rsidSect="00E51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13B" w:rsidRPr="002F6C91" w:rsidRDefault="00C7613B">
      <w:r w:rsidRPr="002F6C91">
        <w:separator/>
      </w:r>
    </w:p>
  </w:endnote>
  <w:endnote w:type="continuationSeparator" w:id="0">
    <w:p w:rsidR="00C7613B" w:rsidRPr="002F6C91" w:rsidRDefault="00C7613B">
      <w:r w:rsidRPr="002F6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C8B" w:rsidRPr="002F6C91" w:rsidRDefault="002F6C91" w:rsidP="00E511EF">
    <w:pPr>
      <w:pStyle w:val="Sidfot"/>
    </w:pPr>
    <w:r w:rsidRPr="002F6C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02254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EF" w:rsidRDefault="00C7613B">
                          <w:pPr>
                            <w:pStyle w:val="NormalS5sidnrV"/>
                          </w:pPr>
                          <w:r>
                            <w:fldChar w:fldCharType="begin"/>
                          </w:r>
                          <w:r w:rsidR="00E511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1EF" w:rsidRDefault="00C7613B">
                    <w:pPr>
                      <w:pStyle w:val="NormalS5sidnrV"/>
                    </w:pPr>
                    <w:r>
                      <w:fldChar w:fldCharType="begin"/>
                    </w:r>
                    <w:r w:rsidR="00E511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C8B" w:rsidRPr="002F6C91" w:rsidRDefault="002F6C91" w:rsidP="00E511EF">
    <w:pPr>
      <w:pStyle w:val="Sidfot"/>
    </w:pPr>
    <w:r w:rsidRPr="002F6C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58472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EF" w:rsidRDefault="00C7613B">
                          <w:pPr>
                            <w:pStyle w:val="NormalS5sidnrH"/>
                            <w:ind w:right="0"/>
                          </w:pPr>
                          <w:r>
                            <w:fldChar w:fldCharType="begin"/>
                          </w:r>
                          <w:r w:rsidR="00E511EF">
                            <w:instrText xml:space="preserve"> PAGE *\charformat</w:instrText>
                          </w:r>
                          <w:r>
                            <w:fldChar w:fldCharType="separate"/>
                          </w:r>
                          <w:r w:rsidR="00E511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1EF" w:rsidRDefault="00C7613B">
                    <w:pPr>
                      <w:pStyle w:val="NormalS5sidnrH"/>
                      <w:ind w:right="0"/>
                    </w:pPr>
                    <w:r>
                      <w:fldChar w:fldCharType="begin"/>
                    </w:r>
                    <w:r w:rsidR="00E511EF">
                      <w:instrText xml:space="preserve"> PAGE *\charformat</w:instrText>
                    </w:r>
                    <w:r>
                      <w:fldChar w:fldCharType="separate"/>
                    </w:r>
                    <w:r w:rsidR="00E511E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C8B" w:rsidRPr="002F6C91" w:rsidRDefault="002F6C91" w:rsidP="00E511EF">
    <w:pPr>
      <w:pStyle w:val="Sidfot"/>
    </w:pPr>
    <w:r w:rsidRPr="002F6C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12275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EF" w:rsidRDefault="00C7613B">
                          <w:pPr>
                            <w:pStyle w:val="NormalS5sidnrH"/>
                            <w:ind w:right="0"/>
                          </w:pPr>
                          <w:r>
                            <w:fldChar w:fldCharType="begin"/>
                          </w:r>
                          <w:r w:rsidR="00E511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1EF" w:rsidRDefault="00C7613B">
                    <w:pPr>
                      <w:pStyle w:val="NormalS5sidnrH"/>
                      <w:ind w:right="0"/>
                    </w:pPr>
                    <w:r>
                      <w:fldChar w:fldCharType="begin"/>
                    </w:r>
                    <w:r w:rsidR="00E511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13B" w:rsidRPr="002F6C91" w:rsidRDefault="00C7613B">
      <w:r w:rsidRPr="002F6C91">
        <w:separator/>
      </w:r>
    </w:p>
  </w:footnote>
  <w:footnote w:type="continuationSeparator" w:id="0">
    <w:p w:rsidR="00C7613B" w:rsidRPr="002F6C91" w:rsidRDefault="00C7613B">
      <w:r w:rsidRPr="002F6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C8B" w:rsidRPr="002F6C91" w:rsidRDefault="002F6C91" w:rsidP="00E511EF">
    <w:pPr>
      <w:pStyle w:val="Sidhuvud"/>
    </w:pPr>
    <w:r w:rsidRPr="002F6C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54401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EF" w:rsidRDefault="00C7613B">
                          <w:pPr>
                            <w:pStyle w:val="KantRubrikS5V"/>
                          </w:pPr>
                          <w:r>
                            <w:fldChar w:fldCharType="begin"/>
                          </w:r>
                          <w:r w:rsidR="00E511EF">
                            <w:instrText xml:space="preserve"> DOCPROPERTY "YearUser" *\charformat </w:instrText>
                          </w:r>
                          <w:r>
                            <w:fldChar w:fldCharType="separate"/>
                          </w:r>
                          <w:r w:rsidR="00E511EF">
                            <w:t>2006/07</w:t>
                          </w:r>
                          <w:r>
                            <w:fldChar w:fldCharType="end"/>
                          </w:r>
                          <w:r w:rsidR="00E511EF">
                            <w:t>:</w:t>
                          </w:r>
                          <w:r>
                            <w:fldChar w:fldCharType="begin"/>
                          </w:r>
                          <w:r w:rsidR="00E511EF">
                            <w:instrText xml:space="preserve"> DOCPROPERTY "Motionsnummer" *\charformat </w:instrText>
                          </w:r>
                          <w:r>
                            <w:fldChar w:fldCharType="separate"/>
                          </w:r>
                          <w:r w:rsidR="00E511EF">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1EF" w:rsidRDefault="00C7613B">
                    <w:pPr>
                      <w:pStyle w:val="KantRubrikS5V"/>
                    </w:pPr>
                    <w:r>
                      <w:fldChar w:fldCharType="begin"/>
                    </w:r>
                    <w:r w:rsidR="00E511EF">
                      <w:instrText xml:space="preserve"> DOCPROPERTY "YearUser" *\charformat </w:instrText>
                    </w:r>
                    <w:r>
                      <w:fldChar w:fldCharType="separate"/>
                    </w:r>
                    <w:r w:rsidR="00E511EF">
                      <w:t>2006/07</w:t>
                    </w:r>
                    <w:r>
                      <w:fldChar w:fldCharType="end"/>
                    </w:r>
                    <w:r w:rsidR="00E511EF">
                      <w:t>:</w:t>
                    </w:r>
                    <w:r>
                      <w:fldChar w:fldCharType="begin"/>
                    </w:r>
                    <w:r w:rsidR="00E511EF">
                      <w:instrText xml:space="preserve"> DOCPROPERTY "Motionsnummer" *\charformat </w:instrText>
                    </w:r>
                    <w:r>
                      <w:fldChar w:fldCharType="separate"/>
                    </w:r>
                    <w:r w:rsidR="00E511EF">
                      <w:t>Ju356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C8B" w:rsidRPr="002F6C91" w:rsidRDefault="002F6C91" w:rsidP="00E511EF">
    <w:pPr>
      <w:pStyle w:val="Sidhuvud"/>
    </w:pPr>
    <w:r w:rsidRPr="002F6C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5377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1EF" w:rsidRDefault="00C7613B">
                          <w:pPr>
                            <w:pStyle w:val="KantRubrikS5H"/>
                            <w:ind w:right="0"/>
                          </w:pPr>
                          <w:r>
                            <w:fldChar w:fldCharType="begin"/>
                          </w:r>
                          <w:r w:rsidR="00E511EF">
                            <w:instrText xml:space="preserve"> DOCPROPERTY "YearUser" *\charformat </w:instrText>
                          </w:r>
                          <w:r>
                            <w:fldChar w:fldCharType="separate"/>
                          </w:r>
                          <w:r w:rsidR="00E511EF">
                            <w:t>2006/07</w:t>
                          </w:r>
                          <w:r>
                            <w:fldChar w:fldCharType="end"/>
                          </w:r>
                          <w:r w:rsidR="00E511EF">
                            <w:t>:</w:t>
                          </w:r>
                          <w:r>
                            <w:fldChar w:fldCharType="begin"/>
                          </w:r>
                          <w:r w:rsidR="00E511EF">
                            <w:instrText xml:space="preserve"> DOCPROPERTY "Motionsnummer" *\charformat </w:instrText>
                          </w:r>
                          <w:r>
                            <w:fldChar w:fldCharType="separate"/>
                          </w:r>
                          <w:r w:rsidR="00E511EF">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1EF" w:rsidRDefault="00C7613B">
                    <w:pPr>
                      <w:pStyle w:val="KantRubrikS5H"/>
                      <w:ind w:right="0"/>
                    </w:pPr>
                    <w:r>
                      <w:fldChar w:fldCharType="begin"/>
                    </w:r>
                    <w:r w:rsidR="00E511EF">
                      <w:instrText xml:space="preserve"> DOCPROPERTY "YearUser" *\charformat </w:instrText>
                    </w:r>
                    <w:r>
                      <w:fldChar w:fldCharType="separate"/>
                    </w:r>
                    <w:r w:rsidR="00E511EF">
                      <w:t>2006/07</w:t>
                    </w:r>
                    <w:r>
                      <w:fldChar w:fldCharType="end"/>
                    </w:r>
                    <w:r w:rsidR="00E511EF">
                      <w:t>:</w:t>
                    </w:r>
                    <w:r>
                      <w:fldChar w:fldCharType="begin"/>
                    </w:r>
                    <w:r w:rsidR="00E511EF">
                      <w:instrText xml:space="preserve"> DOCPROPERTY "Motionsnummer" *\charformat </w:instrText>
                    </w:r>
                    <w:r>
                      <w:fldChar w:fldCharType="separate"/>
                    </w:r>
                    <w:r w:rsidR="00E511EF">
                      <w:t>Ju356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13B" w:rsidRPr="002F6C91" w:rsidRDefault="00C7613B">
    <w:pPr>
      <w:pStyle w:val="FSHNormal"/>
      <w:tabs>
        <w:tab w:val="right" w:pos="5840"/>
      </w:tabs>
    </w:pPr>
    <w:r w:rsidRPr="002F6C91">
      <w:br/>
    </w:r>
    <w:r w:rsidRPr="002F6C91">
      <w:fldChar w:fldCharType="begin" w:fldLock="1"/>
    </w:r>
    <w:r w:rsidRPr="002F6C91">
      <w:instrText xml:space="preserve"> DOCPROPERTY</w:instrText>
    </w:r>
    <w:r w:rsidRPr="002F6C91">
      <w:rPr>
        <w:sz w:val="18"/>
      </w:rPr>
      <w:instrText xml:space="preserve"> "YearUser" *\charformat </w:instrText>
    </w:r>
    <w:r w:rsidRPr="002F6C91">
      <w:fldChar w:fldCharType="separate"/>
    </w:r>
    <w:r w:rsidRPr="002F6C91">
      <w:t>2006/07</w:t>
    </w:r>
    <w:r w:rsidRPr="002F6C91">
      <w:fldChar w:fldCharType="end"/>
    </w:r>
    <w:r w:rsidRPr="002F6C91">
      <w:t xml:space="preserve"> </w:t>
    </w:r>
    <w:r w:rsidRPr="002F6C91">
      <w:tab/>
      <w:t xml:space="preserve">mnr: </w:t>
    </w:r>
    <w:r w:rsidRPr="002F6C91">
      <w:fldChar w:fldCharType="begin" w:fldLock="1"/>
    </w:r>
    <w:r w:rsidRPr="002F6C91">
      <w:instrText xml:space="preserve"> DOCPROPERTY</w:instrText>
    </w:r>
    <w:r w:rsidRPr="002F6C91">
      <w:rPr>
        <w:sz w:val="18"/>
      </w:rPr>
      <w:instrText xml:space="preserve"> "Motionsnummer" *\charformat </w:instrText>
    </w:r>
    <w:r w:rsidRPr="002F6C91">
      <w:fldChar w:fldCharType="separate"/>
    </w:r>
    <w:r w:rsidRPr="002F6C91">
      <w:t>Ju356</w:t>
    </w:r>
    <w:r w:rsidRPr="002F6C91">
      <w:fldChar w:fldCharType="end"/>
    </w:r>
    <w:r w:rsidRPr="002F6C91">
      <w:br/>
    </w:r>
    <w:r w:rsidRPr="002F6C91">
      <w:fldChar w:fldCharType="begin" w:fldLock="1"/>
    </w:r>
    <w:r w:rsidRPr="002F6C91">
      <w:instrText xml:space="preserve"> DOCPROPERTY</w:instrText>
    </w:r>
    <w:r w:rsidRPr="002F6C91">
      <w:rPr>
        <w:sz w:val="18"/>
      </w:rPr>
      <w:instrText xml:space="preserve"> "Samling" *\charformat </w:instrText>
    </w:r>
    <w:r w:rsidRPr="002F6C91">
      <w:fldChar w:fldCharType="end"/>
    </w:r>
    <w:r w:rsidRPr="002F6C91">
      <w:tab/>
      <w:t xml:space="preserve">pnr: </w:t>
    </w:r>
    <w:r w:rsidRPr="002F6C91">
      <w:fldChar w:fldCharType="begin" w:fldLock="1"/>
    </w:r>
    <w:r w:rsidRPr="002F6C91">
      <w:instrText xml:space="preserve"> DOCPROPERTY</w:instrText>
    </w:r>
    <w:r w:rsidRPr="002F6C91">
      <w:rPr>
        <w:sz w:val="18"/>
      </w:rPr>
      <w:instrText xml:space="preserve"> "Partinummer" *\charformat </w:instrText>
    </w:r>
    <w:r w:rsidRPr="002F6C91">
      <w:fldChar w:fldCharType="separate"/>
    </w:r>
    <w:r w:rsidRPr="002F6C91">
      <w:t>fp1623</w:t>
    </w:r>
    <w:r w:rsidRPr="002F6C91">
      <w:fldChar w:fldCharType="end"/>
    </w:r>
  </w:p>
  <w:p w:rsidR="00C7613B" w:rsidRPr="002F6C91" w:rsidRDefault="00C7613B">
    <w:pPr>
      <w:pStyle w:val="FSHRub1"/>
    </w:pPr>
    <w:r w:rsidRPr="002F6C91">
      <w:t>Motion till riksdagen</w:t>
    </w:r>
    <w:r w:rsidRPr="002F6C91">
      <w:br/>
    </w:r>
    <w:r w:rsidRPr="002F6C91">
      <w:fldChar w:fldCharType="begin" w:fldLock="1"/>
    </w:r>
    <w:r w:rsidRPr="002F6C91">
      <w:instrText xml:space="preserve"> DOCPROPERTY "YearUser" *\charformat </w:instrText>
    </w:r>
    <w:r w:rsidRPr="002F6C91">
      <w:fldChar w:fldCharType="separate"/>
    </w:r>
    <w:r w:rsidRPr="002F6C91">
      <w:t>2006/07</w:t>
    </w:r>
    <w:r w:rsidRPr="002F6C91">
      <w:fldChar w:fldCharType="end"/>
    </w:r>
    <w:r w:rsidRPr="002F6C91">
      <w:t>:</w:t>
    </w:r>
    <w:r w:rsidRPr="002F6C91">
      <w:fldChar w:fldCharType="begin" w:fldLock="1"/>
    </w:r>
    <w:r w:rsidRPr="002F6C91">
      <w:instrText xml:space="preserve"> DOCPROPERTY "Motionsnummer" *\charformat </w:instrText>
    </w:r>
    <w:r w:rsidRPr="002F6C91">
      <w:fldChar w:fldCharType="separate"/>
    </w:r>
    <w:r w:rsidRPr="002F6C91">
      <w:t>Ju356</w:t>
    </w:r>
    <w:r w:rsidRPr="002F6C91">
      <w:fldChar w:fldCharType="end"/>
    </w:r>
  </w:p>
  <w:p w:rsidR="00C7613B" w:rsidRPr="002F6C91" w:rsidRDefault="00C7613B">
    <w:pPr>
      <w:pStyle w:val="FSHNormalS5"/>
    </w:pPr>
    <w:r w:rsidRPr="002F6C91">
      <w:fldChar w:fldCharType="begin" w:fldLock="1"/>
    </w:r>
    <w:r w:rsidRPr="002F6C91">
      <w:instrText xml:space="preserve"> DOCPROPERTY "MotionarText" *\charformat </w:instrText>
    </w:r>
    <w:r w:rsidRPr="002F6C91">
      <w:fldChar w:fldCharType="separate"/>
    </w:r>
    <w:r w:rsidRPr="002F6C91">
      <w:t>av Johan Pehrson (fp)</w:t>
    </w:r>
    <w:r w:rsidRPr="002F6C91">
      <w:fldChar w:fldCharType="end"/>
    </w:r>
    <w:r w:rsidRPr="002F6C91">
      <w:br/>
    </w:r>
    <w:r w:rsidRPr="002F6C91">
      <w:fldChar w:fldCharType="begin" w:fldLock="1"/>
    </w:r>
    <w:r w:rsidRPr="002F6C91">
      <w:instrText xml:space="preserve"> DOCPROPERTY "SvarFrasKort" *\charformat </w:instrText>
    </w:r>
    <w:r w:rsidRPr="002F6C91">
      <w:fldChar w:fldCharType="end"/>
    </w:r>
  </w:p>
  <w:p w:rsidR="00C7613B" w:rsidRPr="002F6C91" w:rsidRDefault="00C7613B">
    <w:pPr>
      <w:pStyle w:val="FSHTitel"/>
    </w:pPr>
    <w:r w:rsidRPr="002F6C91">
      <w:fldChar w:fldCharType="begin" w:fldLock="1"/>
    </w:r>
    <w:r w:rsidRPr="002F6C91">
      <w:instrText xml:space="preserve"> DOCPROPERTY</w:instrText>
    </w:r>
    <w:r w:rsidRPr="002F6C91">
      <w:rPr>
        <w:sz w:val="18"/>
      </w:rPr>
      <w:instrText xml:space="preserve"> "RubrikSvar" *\charformat </w:instrText>
    </w:r>
    <w:r w:rsidRPr="002F6C91">
      <w:fldChar w:fldCharType="separate"/>
    </w:r>
    <w:r w:rsidRPr="002F6C91">
      <w:t>Neuropsykiatriska funktionshinder</w:t>
    </w:r>
    <w:r w:rsidRPr="002F6C91">
      <w:fldChar w:fldCharType="end"/>
    </w:r>
  </w:p>
  <w:p w:rsidR="00C7613B" w:rsidRPr="002F6C91" w:rsidRDefault="00C7613B">
    <w:pPr>
      <w:pStyle w:val="Normal00"/>
    </w:pPr>
  </w:p>
  <w:p w:rsidR="00E511EF" w:rsidRPr="002F6C91" w:rsidRDefault="00E51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3240136">
    <w:abstractNumId w:val="13"/>
  </w:num>
  <w:num w:numId="2" w16cid:durableId="174731316">
    <w:abstractNumId w:val="10"/>
  </w:num>
  <w:num w:numId="3" w16cid:durableId="1923951265">
    <w:abstractNumId w:val="11"/>
  </w:num>
  <w:num w:numId="4" w16cid:durableId="209000933">
    <w:abstractNumId w:val="12"/>
  </w:num>
  <w:num w:numId="5" w16cid:durableId="247157643">
    <w:abstractNumId w:val="8"/>
  </w:num>
  <w:num w:numId="6" w16cid:durableId="839152048">
    <w:abstractNumId w:val="3"/>
  </w:num>
  <w:num w:numId="7" w16cid:durableId="1131902276">
    <w:abstractNumId w:val="2"/>
  </w:num>
  <w:num w:numId="8" w16cid:durableId="2117553626">
    <w:abstractNumId w:val="1"/>
  </w:num>
  <w:num w:numId="9" w16cid:durableId="1594318956">
    <w:abstractNumId w:val="0"/>
  </w:num>
  <w:num w:numId="10" w16cid:durableId="1348555596">
    <w:abstractNumId w:val="9"/>
  </w:num>
  <w:num w:numId="11" w16cid:durableId="1636637078">
    <w:abstractNumId w:val="7"/>
  </w:num>
  <w:num w:numId="12" w16cid:durableId="1485269583">
    <w:abstractNumId w:val="6"/>
  </w:num>
  <w:num w:numId="13" w16cid:durableId="873350998">
    <w:abstractNumId w:val="5"/>
  </w:num>
  <w:num w:numId="14" w16cid:durableId="1650747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92E78FA-403B-4B48-A0BA-54BC93926A0D}"/>
  </w:docVars>
  <w:rsids>
    <w:rsidRoot w:val="002F6C9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1F47"/>
    <w:rsid w:val="000F5ADD"/>
    <w:rsid w:val="00100531"/>
    <w:rsid w:val="0010382E"/>
    <w:rsid w:val="001136C7"/>
    <w:rsid w:val="00166D90"/>
    <w:rsid w:val="00170803"/>
    <w:rsid w:val="00177CC2"/>
    <w:rsid w:val="0019171D"/>
    <w:rsid w:val="001921C4"/>
    <w:rsid w:val="001923A4"/>
    <w:rsid w:val="001A25D5"/>
    <w:rsid w:val="001A2624"/>
    <w:rsid w:val="001A2A2B"/>
    <w:rsid w:val="001E0043"/>
    <w:rsid w:val="00201C8B"/>
    <w:rsid w:val="00201DFB"/>
    <w:rsid w:val="00204A63"/>
    <w:rsid w:val="00212FF1"/>
    <w:rsid w:val="00230193"/>
    <w:rsid w:val="00244D0B"/>
    <w:rsid w:val="0025068A"/>
    <w:rsid w:val="002818D3"/>
    <w:rsid w:val="002911A7"/>
    <w:rsid w:val="002943C8"/>
    <w:rsid w:val="00295E6D"/>
    <w:rsid w:val="002A2A6B"/>
    <w:rsid w:val="002C2373"/>
    <w:rsid w:val="002D11A8"/>
    <w:rsid w:val="002F6C91"/>
    <w:rsid w:val="00314F87"/>
    <w:rsid w:val="0032051D"/>
    <w:rsid w:val="003303B5"/>
    <w:rsid w:val="003366E9"/>
    <w:rsid w:val="00342FB4"/>
    <w:rsid w:val="0036065A"/>
    <w:rsid w:val="003866EC"/>
    <w:rsid w:val="00391AF5"/>
    <w:rsid w:val="003937F1"/>
    <w:rsid w:val="003B418B"/>
    <w:rsid w:val="003F100A"/>
    <w:rsid w:val="00432B23"/>
    <w:rsid w:val="00445271"/>
    <w:rsid w:val="00447A04"/>
    <w:rsid w:val="004527C3"/>
    <w:rsid w:val="00487F7A"/>
    <w:rsid w:val="004971B2"/>
    <w:rsid w:val="004A0504"/>
    <w:rsid w:val="004B5278"/>
    <w:rsid w:val="004E38D9"/>
    <w:rsid w:val="005000F2"/>
    <w:rsid w:val="005178E5"/>
    <w:rsid w:val="00531020"/>
    <w:rsid w:val="00545150"/>
    <w:rsid w:val="00545421"/>
    <w:rsid w:val="0055072A"/>
    <w:rsid w:val="005525A5"/>
    <w:rsid w:val="005544CE"/>
    <w:rsid w:val="005B145B"/>
    <w:rsid w:val="005D3F50"/>
    <w:rsid w:val="00601C6D"/>
    <w:rsid w:val="006034E0"/>
    <w:rsid w:val="00603CD4"/>
    <w:rsid w:val="006346C1"/>
    <w:rsid w:val="00653DD0"/>
    <w:rsid w:val="006B6262"/>
    <w:rsid w:val="00727C6F"/>
    <w:rsid w:val="00740D6D"/>
    <w:rsid w:val="0074133F"/>
    <w:rsid w:val="00743F76"/>
    <w:rsid w:val="00770030"/>
    <w:rsid w:val="00774959"/>
    <w:rsid w:val="007852B2"/>
    <w:rsid w:val="00794149"/>
    <w:rsid w:val="007B67A7"/>
    <w:rsid w:val="007C6092"/>
    <w:rsid w:val="007E119E"/>
    <w:rsid w:val="00846903"/>
    <w:rsid w:val="00864F9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0CC2"/>
    <w:rsid w:val="00B33C81"/>
    <w:rsid w:val="00B34666"/>
    <w:rsid w:val="00B67E5B"/>
    <w:rsid w:val="00BA4894"/>
    <w:rsid w:val="00BA6BE0"/>
    <w:rsid w:val="00BB6D75"/>
    <w:rsid w:val="00BD43A8"/>
    <w:rsid w:val="00C1285C"/>
    <w:rsid w:val="00C27B7D"/>
    <w:rsid w:val="00C32A06"/>
    <w:rsid w:val="00C44394"/>
    <w:rsid w:val="00C533BA"/>
    <w:rsid w:val="00C7613B"/>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0337"/>
    <w:rsid w:val="00E21DCE"/>
    <w:rsid w:val="00E22893"/>
    <w:rsid w:val="00E349C2"/>
    <w:rsid w:val="00E360DE"/>
    <w:rsid w:val="00E5074A"/>
    <w:rsid w:val="00E511EF"/>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8C6302-481B-4AF7-86DE-D55D8C35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2582</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fp1623</vt:lpstr>
    </vt:vector>
  </TitlesOfParts>
  <Company>Riksdagen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fp1623</dc:title>
  <dc:subject>fp1623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2006-12-16T08:00:00Z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Neuropsykiatriska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20062007000001020112000016230069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20062007000001020112000016230069</vt:lpwstr>
  </property>
  <property fmtid="{D5CDD505-2E9C-101B-9397-08002B2CF9AE}" pid="50" name="nummer">
    <vt:lpwstr>356</vt:lpwstr>
  </property>
  <property fmtid="{D5CDD505-2E9C-101B-9397-08002B2CF9AE}" pid="51" name="utskottsbeteckning">
    <vt:lpwstr>Ju</vt:lpwstr>
  </property>
  <property fmtid="{D5CDD505-2E9C-101B-9397-08002B2CF9AE}" pid="52" name="GlobalUID">
    <vt:lpwstr>{2FCD1072-896D-4A34-B2C3-2882F8473591}</vt:lpwstr>
  </property>
  <property fmtid="{D5CDD505-2E9C-101B-9397-08002B2CF9AE}" pid="53" name="Överföringar">
    <vt:i4>0</vt:i4>
  </property>
  <property fmtid="{D5CDD505-2E9C-101B-9397-08002B2CF9AE}" pid="54" name="Checksum">
    <vt:lpwstr>*0019229085415*</vt:lpwstr>
  </property>
  <property fmtid="{D5CDD505-2E9C-101B-9397-08002B2CF9AE}" pid="55" name="skuggnummer">
    <vt:lpwstr>1806</vt:lpwstr>
  </property>
  <property fmtid="{D5CDD505-2E9C-101B-9397-08002B2CF9AE}" pid="56" name="urixVersion">
    <vt:lpwstr>3.1.4.0</vt:lpwstr>
  </property>
  <property fmtid="{D5CDD505-2E9C-101B-9397-08002B2CF9AE}" pid="57" name="urixOrigin">
    <vt:lpwstr>070221 17:58:10.937</vt:lpwstr>
  </property>
  <property fmtid="{D5CDD505-2E9C-101B-9397-08002B2CF9AE}" pid="58" name="urixGuid">
    <vt:lpwstr>{1F773B7D-0EC8-4318-95F8-CC2E0076D322}</vt:lpwstr>
  </property>
</Properties>
</file>