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327CD024F27445ABC7BBA618E7200A9"/>
        </w:placeholder>
        <w15:appearance w15:val="hidden"/>
        <w:text/>
      </w:sdtPr>
      <w:sdtEndPr/>
      <w:sdtContent>
        <w:p w:rsidRPr="009B062B" w:rsidR="00AF30DD" w:rsidP="009B062B" w:rsidRDefault="00AF30DD" w14:paraId="11D22F4F" w14:textId="77777777">
          <w:pPr>
            <w:pStyle w:val="RubrikFrslagTIllRiksdagsbeslut"/>
          </w:pPr>
          <w:r w:rsidRPr="009B062B">
            <w:t>Förslag till riksdagsbeslut</w:t>
          </w:r>
        </w:p>
      </w:sdtContent>
    </w:sdt>
    <w:sdt>
      <w:sdtPr>
        <w:alias w:val="Yrkande 1"/>
        <w:tag w:val="1f65320d-bf4e-4812-92e9-1548e242386e"/>
        <w:id w:val="-1503967825"/>
        <w:lock w:val="sdtLocked"/>
      </w:sdtPr>
      <w:sdtEndPr/>
      <w:sdtContent>
        <w:p w:rsidR="00206148" w:rsidRDefault="00C2701E" w14:paraId="11D22F50" w14:textId="77777777">
          <w:pPr>
            <w:pStyle w:val="Frslagstext"/>
            <w:numPr>
              <w:ilvl w:val="0"/>
              <w:numId w:val="0"/>
            </w:numPr>
          </w:pPr>
          <w:r>
            <w:t>Riksdagen anvisar anslagen för 2017 inom utgiftsområde 23 Areella näringar, landsbygd och livsmedel enligt förslaget i tabell 1 i motionen.</w:t>
          </w:r>
        </w:p>
      </w:sdtContent>
    </w:sdt>
    <w:p w:rsidRPr="009B062B" w:rsidR="00AF30DD" w:rsidP="009B062B" w:rsidRDefault="000156D9" w14:paraId="11D22F52" w14:textId="77777777">
      <w:pPr>
        <w:pStyle w:val="Rubrik1"/>
      </w:pPr>
      <w:bookmarkStart w:name="MotionsStart" w:id="0"/>
      <w:bookmarkEnd w:id="0"/>
      <w:r w:rsidRPr="009B062B">
        <w:t>Motivering</w:t>
      </w:r>
    </w:p>
    <w:p w:rsidRPr="00EA1BB7" w:rsidR="00B072C2" w:rsidP="00B072C2" w:rsidRDefault="00B072C2" w14:paraId="11D22F53" w14:textId="77777777">
      <w:pPr>
        <w:pStyle w:val="Normalutanindragellerluft"/>
      </w:pPr>
      <w:r>
        <w:t>Utgiftsområde 23</w:t>
      </w:r>
      <w:r w:rsidRPr="00EA1BB7">
        <w:t xml:space="preserve"> Areella näringar, landsbygd och livsmedel omfattar verksamhet inom områdena jordbruks- och trädgårdsnäring, fiskerinäring, livsmedel, skog, djur, landsbygd och jakt samt rennäring och samefrågor. Vidare omfattar utgiftsområdet även verksamhet</w:t>
      </w:r>
      <w:r>
        <w:t xml:space="preserve"> inom utbildning och forskning.</w:t>
      </w:r>
    </w:p>
    <w:p w:rsidR="00B072C2" w:rsidP="00B072C2" w:rsidRDefault="00B072C2" w14:paraId="11D22F54" w14:textId="77777777">
      <w:r>
        <w:t>Liberalerna driver på för att jordbruks- och livsmedelspolitiken ska ha ett tydligt konsument- och hållbarhetsperspektiv. Jordbruket ska i likhet med andra sektorer bära sina egna miljö- och klimatkostnader, men ska också ersättas för kollektiva nyttigheter som naturvård samt bevarande av den biologiska mångfalden. Därigenom förstärks drivkrafterna för effektivisering och klimatsmart teknik.</w:t>
      </w:r>
    </w:p>
    <w:p w:rsidR="00B072C2" w:rsidP="00B072C2" w:rsidRDefault="00B072C2" w14:paraId="11D22F55" w14:textId="3FA6D417">
      <w:r>
        <w:t>Vägen mot ett klimatsmart samhälle kräver långsiktiga investeringar och det är rimligt att staten delfinansierar vissa infrastrukturmässiga klimatinvesteringar. Fokus på investeringarna ska vara att få ner utsläppen</w:t>
      </w:r>
      <w:r w:rsidR="00C61B2F">
        <w:t>,</w:t>
      </w:r>
      <w:r>
        <w:t xml:space="preserve"> och stöd ska inriktas mot insatser där investerade medel har störst klimateffekt. Det kan till exempel handla om investeringar i biogasanläggningar och metangasreducering inom jordbruket.  Liberalerna anslår därför under utgiftsområde 20 statliga medel för nationella klimatinvesteringar.</w:t>
      </w:r>
    </w:p>
    <w:p w:rsidR="00B072C2" w:rsidP="00B072C2" w:rsidRDefault="00B072C2" w14:paraId="11D22F56" w14:textId="77777777">
      <w:r>
        <w:lastRenderedPageBreak/>
        <w:t>Hela Sveriges utvecklingskraft, tillväxtpotential och sysselsättningsmöjligheter ska tas till vara. De generella insatserna på nationell nivå för jobb, utbildning och för ett förbättrat företagsklimat behöver kombineras med regionala tillväxtinsatser. Det är centralt att det finns goda uppkopplingsförutsättningar i hela vårt land. Liberalerna vill därför anslå mer pengar för snabbare utbyggnad av bredband</w:t>
      </w:r>
      <w:r w:rsidRPr="00EA1BB7">
        <w:rPr>
          <w:i/>
        </w:rPr>
        <w:t>. På detta utgiftsområde och för 2017 innebär det att 100 miljoner kronor tillförs 1:17.</w:t>
      </w:r>
    </w:p>
    <w:p w:rsidR="00B072C2" w:rsidP="00B072C2" w:rsidRDefault="00B072C2" w14:paraId="11D22F57" w14:textId="77777777">
      <w:r>
        <w:t xml:space="preserve">Det är positivt att världsmarknaden för jordbruksprodukter är alltmer avreglerad, men det innebär också nya villkor för svenskt jordbruk. För svenskt jordbruk är det viktigt att svenska bönder tillåts konkurrera med utländska på mer lika villkor. Det behövs en generell och företagarvänlig politik som inte tynger företag med onödig byråkrati och höga skatter på jobb och företagande. Den kommande livsmedelsstrategin måste utifrån ett marknads- och konsumentperspektiv innehålla förslag på konkreta åtgärder för att lyfta svensk jordbruksproduktion.  </w:t>
      </w:r>
    </w:p>
    <w:p w:rsidR="00B072C2" w:rsidP="00B072C2" w:rsidRDefault="00B072C2" w14:paraId="11D22F58" w14:textId="77777777">
      <w:r>
        <w:t xml:space="preserve">Att öppna marknader för handel stimulerar livsmedelsproduktion och effektiv användning av åkermark. EU:s jordbrukspolitik behöver reformeras i grunden. Jordbruksstödet, utom stöden för miljöåtgärder och landsbygdsutveckling, ska avvecklas så snart som möjligt liksom EU:s handelshinder mot omvärlden. Samtliga direktstöd och marknadsregleringar ska fasas ut så snart som möjligt. </w:t>
      </w:r>
    </w:p>
    <w:p w:rsidR="00B072C2" w:rsidP="00B072C2" w:rsidRDefault="00B072C2" w14:paraId="11D22F59" w14:textId="77777777">
      <w:r>
        <w:t xml:space="preserve">Det behövs ett tydligare fokus på landskapsvård, miljöskydd och bevarad biologisk mångfald. Ett hållbart jord- och skogsbruk är en del av lösningen på dagens miljöutmaningar. Redan med nuvarande teknik skulle jord- och skogsbruket kunna vara självförsörjande på hållbar energi. Det finns goda möjligheter att förbättra avkastningen på ett miljövänligt sätt genom att anpassa växtsorter, brukningsmetoder och näringsämnen efter lokala förhållanden. Rätt använd kan bioteknik bidra till att få fram bättre skördar och näringsinnehåll. </w:t>
      </w:r>
    </w:p>
    <w:p w:rsidR="00B072C2" w:rsidP="00B072C2" w:rsidRDefault="00B072C2" w14:paraId="11D22F5A" w14:textId="77777777">
      <w:r>
        <w:lastRenderedPageBreak/>
        <w:t xml:space="preserve">Ett kretslopp där näringen går från jord till bord och sedan tillbaka till jorden är avgörande för en hållbar livsmedelsförsörjning. Läckaget av näringsämnen från odlingsmark och hushåll ut i sjöar, vattendrag och hav behöver bromsas och hållbar återvinning av biologiskt avfall introduceras i bred skala. Särskilt viktigt är detta i ljuset av att fosfor är på väg att bli en bristvara.  </w:t>
      </w:r>
    </w:p>
    <w:p w:rsidR="00B072C2" w:rsidP="00B072C2" w:rsidRDefault="00B072C2" w14:paraId="11D22F5B" w14:textId="77777777">
      <w:r>
        <w:t xml:space="preserve">Många av de miljöproblem som jordbruksproduktionen leder till, till exempel övergödning och minskad biologisk mångfald, beror på tillförseln av näringsämnen via gödslingen. Användningen av handelsgödsel bidrar till övergödning av vattenområden. Även förekomsten av kadmium i handelsgödsel är ett oroande miljöproblem. Det är därför angeläget att användningen av sådan gödsel minskar och att jordbrukets allmänna miljöpåverkan sjunker. För att uppnå detta bör en ny läckageskatt för jordbruket införas från och med den 1 januari 2017. Den skatt på handelsgödsel som avskaffades den 1 januari 2010 skulle kunna tjäna som en utgångspunkt för en ny miljöstyrande skatt. </w:t>
      </w:r>
      <w:r w:rsidRPr="00EA1BB7">
        <w:rPr>
          <w:i/>
        </w:rPr>
        <w:t>Förändringen beräknas stärka de offentliga finanserna år 2017 med 200 miljoner kronor.</w:t>
      </w:r>
      <w:r>
        <w:t xml:space="preserve">  </w:t>
      </w:r>
    </w:p>
    <w:p w:rsidR="00B072C2" w:rsidP="00B072C2" w:rsidRDefault="00B072C2" w14:paraId="11D22F5C" w14:textId="7E2349AC">
      <w:r>
        <w:t>Därutöver behövs andra miljöförbättrande åtgärder i jordbruket, framför</w:t>
      </w:r>
      <w:r w:rsidR="00C61B2F">
        <w:t xml:space="preserve"> </w:t>
      </w:r>
      <w:r>
        <w:t xml:space="preserve">allt insatser som syftar till att bevara den biologiska mångfalden och minska klimat- och miljöpåverkan där metangasreducering är en viktig åtgärd. </w:t>
      </w:r>
    </w:p>
    <w:p w:rsidR="00B072C2" w:rsidP="00B072C2" w:rsidRDefault="00B072C2" w14:paraId="11D22F5D" w14:textId="77777777">
      <w:r>
        <w:t xml:space="preserve">Liberalerna anser att Sverige ska driva på för att stärka djurskyddet i hela Europa. Hur vi hanterar våra djur är ett mått på vår civilisation och en förutsättning för en god folkhälsa. All djurhållning måste garantera djuren ett värdigt liv och en anständig död. Kontrollen av att nationella lagar och EU-regler efterlevs ska skärpas.  </w:t>
      </w:r>
    </w:p>
    <w:p w:rsidR="00B072C2" w:rsidP="00B072C2" w:rsidRDefault="00B072C2" w14:paraId="11D22F5E" w14:textId="77777777">
      <w:r>
        <w:t xml:space="preserve">Utvecklingen av antibiotikaresistens hotar folkhälsan. Sverige ska arbeta i EU och globalt för en ansvarsfull antibiotikaanvändning, både bland människor och på djur, baserad på medicinska bedömningar.  </w:t>
      </w:r>
    </w:p>
    <w:p w:rsidR="00B072C2" w:rsidP="00B072C2" w:rsidRDefault="00B072C2" w14:paraId="11D22F5F" w14:textId="35CE7ACF">
      <w:r>
        <w:lastRenderedPageBreak/>
        <w:t>Den svenska skogspolitiken ska vila på två jämställd</w:t>
      </w:r>
      <w:r w:rsidR="00C61B2F">
        <w:t>a mål:</w:t>
      </w:r>
      <w:r>
        <w:t xml:space="preserve"> produktionsmålet och miljömålet. Skogens potential inom förnybara material, kemiska produkter, textilier och energiproduktion ska tillvaratas. Miljöhänsynen inom skogsbruket måste öka genom att t.ex. avverkningsmetoder kan variera. Både staten och skogsnäringen har ett långtgående ansvar </w:t>
      </w:r>
      <w:r w:rsidR="00C61B2F">
        <w:t xml:space="preserve">för </w:t>
      </w:r>
      <w:r>
        <w:t xml:space="preserve">att skydda skogens ekosystemtjänster, bevara den biologiska mångfalden och slå vakt om naturvård och miljöhänsyn. De återstående gammelskogarna ska ges starkare skydd. Under utgiftsområde 20 redogörs för åtgärder för naturskogar. </w:t>
      </w:r>
    </w:p>
    <w:p w:rsidRPr="00EA1BB7" w:rsidR="00B072C2" w:rsidP="00B072C2" w:rsidRDefault="00B072C2" w14:paraId="11D22F60" w14:textId="77777777">
      <w:pPr>
        <w:rPr>
          <w:i/>
        </w:rPr>
      </w:pPr>
      <w:r w:rsidRPr="00EA1BB7">
        <w:rPr>
          <w:i/>
        </w:rPr>
        <w:t xml:space="preserve">Liberalerna avvisar regeringens ökning 2017 av anslag 1:8 och 1:15. Därutöver anser Liberalerna att det behövs en återgång till tidigare anslagsnivåer när det gäller anslag 1:1, 1:2, 1:7, 1:8, 1:14 och 1:15. </w:t>
      </w:r>
    </w:p>
    <w:p w:rsidR="00B072C2" w:rsidP="00B072C2" w:rsidRDefault="00B072C2" w14:paraId="11D22F61" w14:textId="77777777">
      <w:r>
        <w:t xml:space="preserve">Liberalerna föreslår att pris- och löneomräkningen för åren 2017–2019 justeras ned med 20 procent årligen. </w:t>
      </w:r>
      <w:r w:rsidRPr="00EA1BB7">
        <w:rPr>
          <w:i/>
        </w:rPr>
        <w:t>På detta utgiftsområde påverkas anslag 1:1, 1:3, 1:4, 1:8, 1:14, 1:15, 1:24 och 1:25.</w:t>
      </w:r>
      <w:r>
        <w:t xml:space="preserve"> </w:t>
      </w:r>
    </w:p>
    <w:p w:rsidRPr="00686A09" w:rsidR="00C61B2F" w:rsidP="00686A09" w:rsidRDefault="00686A09" w14:paraId="70AB086D" w14:textId="6C870056">
      <w:pPr>
        <w:pStyle w:val="Tabellrubrik"/>
        <w:spacing w:before="300" w:line="240" w:lineRule="atLeast"/>
      </w:pPr>
      <w:r w:rsidRPr="00686A09">
        <w:t>Tabell 1</w:t>
      </w:r>
      <w:r w:rsidRPr="00686A09" w:rsidR="00C61B2F">
        <w:t xml:space="preserve"> Anslagsförslag 2017 för utgiftsområde 23 Areella näringar, landsbygd och </w:t>
      </w:r>
      <w:bookmarkStart w:name="_GoBack" w:id="1"/>
      <w:bookmarkEnd w:id="1"/>
      <w:r w:rsidRPr="00686A09" w:rsidR="00C61B2F">
        <w:t>livsmedel</w:t>
      </w:r>
    </w:p>
    <w:p w:rsidRPr="00071201" w:rsidR="00C61B2F" w:rsidP="00C61B2F" w:rsidRDefault="00C61B2F" w14:paraId="7EEB3DF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071201">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071201" w:rsidR="00071201" w:rsidTr="006D48C6" w14:paraId="11D22F6C"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071201" w:rsidR="00071201" w:rsidP="00071201" w:rsidRDefault="00071201" w14:paraId="11D22F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71201">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071201" w:rsidR="00071201" w:rsidP="00071201" w:rsidRDefault="00071201" w14:paraId="11D22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71201">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071201" w:rsidR="00071201" w:rsidP="00071201" w:rsidRDefault="00071201" w14:paraId="11D22F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71201">
              <w:rPr>
                <w:rFonts w:ascii="Times New Roman" w:hAnsi="Times New Roman" w:eastAsia="Times New Roman" w:cs="Times New Roman"/>
                <w:b/>
                <w:bCs/>
                <w:kern w:val="0"/>
                <w:sz w:val="20"/>
                <w:szCs w:val="20"/>
                <w:lang w:eastAsia="sv-SE"/>
                <w14:numSpacing w14:val="default"/>
              </w:rPr>
              <w:t>Avvikelse från regeringen (L)</w:t>
            </w:r>
          </w:p>
        </w:tc>
      </w:tr>
      <w:tr w:rsidRPr="00071201" w:rsidR="00071201" w:rsidTr="00B85515" w14:paraId="11D22F71"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071201" w:rsidR="00071201" w:rsidP="00071201" w:rsidRDefault="00071201" w14:paraId="11D22F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Skogsstyrelsen</w:t>
            </w:r>
          </w:p>
        </w:tc>
        <w:tc>
          <w:tcPr>
            <w:tcW w:w="1300" w:type="dxa"/>
            <w:tcBorders>
              <w:top w:val="nil"/>
              <w:left w:val="nil"/>
              <w:bottom w:val="nil"/>
              <w:right w:val="nil"/>
            </w:tcBorders>
            <w:shd w:val="clear" w:color="auto" w:fill="auto"/>
            <w:hideMark/>
          </w:tcPr>
          <w:p w:rsidRPr="00071201" w:rsidR="00071201" w:rsidP="00071201" w:rsidRDefault="00071201" w14:paraId="11D22F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402 982</w:t>
            </w:r>
          </w:p>
        </w:tc>
        <w:tc>
          <w:tcPr>
            <w:tcW w:w="1960" w:type="dxa"/>
            <w:tcBorders>
              <w:top w:val="nil"/>
              <w:left w:val="nil"/>
              <w:bottom w:val="nil"/>
              <w:right w:val="nil"/>
            </w:tcBorders>
            <w:shd w:val="clear" w:color="auto" w:fill="auto"/>
            <w:hideMark/>
          </w:tcPr>
          <w:p w:rsidRPr="00071201" w:rsidR="00071201" w:rsidP="00071201" w:rsidRDefault="00071201" w14:paraId="11D22F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−5 302</w:t>
            </w:r>
          </w:p>
        </w:tc>
      </w:tr>
      <w:tr w:rsidRPr="00071201" w:rsidR="00071201" w:rsidTr="00B85515" w14:paraId="11D22F76"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071201" w:rsidR="00071201" w:rsidP="00071201" w:rsidRDefault="00071201" w14:paraId="11D22F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Insatser för skogsbruket</w:t>
            </w:r>
          </w:p>
        </w:tc>
        <w:tc>
          <w:tcPr>
            <w:tcW w:w="1300" w:type="dxa"/>
            <w:tcBorders>
              <w:top w:val="nil"/>
              <w:left w:val="nil"/>
              <w:bottom w:val="nil"/>
              <w:right w:val="nil"/>
            </w:tcBorders>
            <w:shd w:val="clear" w:color="auto" w:fill="auto"/>
            <w:hideMark/>
          </w:tcPr>
          <w:p w:rsidRPr="00071201" w:rsidR="00071201" w:rsidP="00071201" w:rsidRDefault="00071201" w14:paraId="11D22F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321 540</w:t>
            </w:r>
          </w:p>
        </w:tc>
        <w:tc>
          <w:tcPr>
            <w:tcW w:w="1960" w:type="dxa"/>
            <w:tcBorders>
              <w:top w:val="nil"/>
              <w:left w:val="nil"/>
              <w:bottom w:val="nil"/>
              <w:right w:val="nil"/>
            </w:tcBorders>
            <w:shd w:val="clear" w:color="auto" w:fill="auto"/>
            <w:hideMark/>
          </w:tcPr>
          <w:p w:rsidRPr="00071201" w:rsidR="00071201" w:rsidP="00071201" w:rsidRDefault="00071201" w14:paraId="11D22F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−73 000</w:t>
            </w:r>
          </w:p>
        </w:tc>
      </w:tr>
      <w:tr w:rsidRPr="00071201" w:rsidR="00071201" w:rsidTr="00B85515" w14:paraId="11D22F7B"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071201" w:rsidR="00071201" w:rsidP="00071201" w:rsidRDefault="00071201" w14:paraId="11D22F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Statens veterinärmedicinska anstalt</w:t>
            </w:r>
          </w:p>
        </w:tc>
        <w:tc>
          <w:tcPr>
            <w:tcW w:w="1300" w:type="dxa"/>
            <w:tcBorders>
              <w:top w:val="nil"/>
              <w:left w:val="nil"/>
              <w:bottom w:val="nil"/>
              <w:right w:val="nil"/>
            </w:tcBorders>
            <w:shd w:val="clear" w:color="auto" w:fill="auto"/>
            <w:hideMark/>
          </w:tcPr>
          <w:p w:rsidRPr="00071201" w:rsidR="00071201" w:rsidP="00071201" w:rsidRDefault="00071201" w14:paraId="11D22F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120 483</w:t>
            </w:r>
          </w:p>
        </w:tc>
        <w:tc>
          <w:tcPr>
            <w:tcW w:w="1960" w:type="dxa"/>
            <w:tcBorders>
              <w:top w:val="nil"/>
              <w:left w:val="nil"/>
              <w:bottom w:val="nil"/>
              <w:right w:val="nil"/>
            </w:tcBorders>
            <w:shd w:val="clear" w:color="auto" w:fill="auto"/>
            <w:hideMark/>
          </w:tcPr>
          <w:p w:rsidRPr="00071201" w:rsidR="00071201" w:rsidP="00071201" w:rsidRDefault="00071201" w14:paraId="11D22F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−393</w:t>
            </w:r>
          </w:p>
        </w:tc>
      </w:tr>
      <w:tr w:rsidRPr="00071201" w:rsidR="00071201" w:rsidTr="00B85515" w14:paraId="11D22F80"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071201" w:rsidR="00071201" w:rsidP="00071201" w:rsidRDefault="00071201" w14:paraId="11D22F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Bidrag till veterinär fältverksamhet</w:t>
            </w:r>
          </w:p>
        </w:tc>
        <w:tc>
          <w:tcPr>
            <w:tcW w:w="1300" w:type="dxa"/>
            <w:tcBorders>
              <w:top w:val="nil"/>
              <w:left w:val="nil"/>
              <w:bottom w:val="nil"/>
              <w:right w:val="nil"/>
            </w:tcBorders>
            <w:shd w:val="clear" w:color="auto" w:fill="auto"/>
            <w:hideMark/>
          </w:tcPr>
          <w:p w:rsidRPr="00071201" w:rsidR="00071201" w:rsidP="00071201" w:rsidRDefault="00071201" w14:paraId="11D22F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106 283</w:t>
            </w:r>
          </w:p>
        </w:tc>
        <w:tc>
          <w:tcPr>
            <w:tcW w:w="1960" w:type="dxa"/>
            <w:tcBorders>
              <w:top w:val="nil"/>
              <w:left w:val="nil"/>
              <w:bottom w:val="nil"/>
              <w:right w:val="nil"/>
            </w:tcBorders>
            <w:shd w:val="clear" w:color="auto" w:fill="auto"/>
            <w:hideMark/>
          </w:tcPr>
          <w:p w:rsidRPr="00071201" w:rsidR="00071201" w:rsidP="00071201" w:rsidRDefault="00071201" w14:paraId="11D22F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−376</w:t>
            </w:r>
          </w:p>
        </w:tc>
      </w:tr>
      <w:tr w:rsidRPr="00071201" w:rsidR="00071201" w:rsidTr="00B85515" w14:paraId="11D22F85"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071201" w:rsidR="00071201" w:rsidP="00071201" w:rsidRDefault="00071201" w14:paraId="11D22F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Djurhälsovård och djurskyddsfrämjande åtgärder</w:t>
            </w:r>
          </w:p>
        </w:tc>
        <w:tc>
          <w:tcPr>
            <w:tcW w:w="1300" w:type="dxa"/>
            <w:tcBorders>
              <w:top w:val="nil"/>
              <w:left w:val="nil"/>
              <w:bottom w:val="nil"/>
              <w:right w:val="nil"/>
            </w:tcBorders>
            <w:shd w:val="clear" w:color="auto" w:fill="auto"/>
            <w:hideMark/>
          </w:tcPr>
          <w:p w:rsidRPr="00071201" w:rsidR="00071201" w:rsidP="00071201" w:rsidRDefault="00071201" w14:paraId="11D22F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14 933</w:t>
            </w:r>
          </w:p>
        </w:tc>
        <w:tc>
          <w:tcPr>
            <w:tcW w:w="1960" w:type="dxa"/>
            <w:tcBorders>
              <w:top w:val="nil"/>
              <w:left w:val="nil"/>
              <w:bottom w:val="nil"/>
              <w:right w:val="nil"/>
            </w:tcBorders>
            <w:shd w:val="clear" w:color="auto" w:fill="auto"/>
            <w:hideMark/>
          </w:tcPr>
          <w:p w:rsidRPr="00071201" w:rsidR="00071201" w:rsidP="00071201" w:rsidRDefault="00071201" w14:paraId="11D22F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1201" w:rsidR="00071201" w:rsidTr="00B85515" w14:paraId="11D22F8A"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071201" w:rsidR="00071201" w:rsidP="00071201" w:rsidRDefault="00071201" w14:paraId="11D22F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Bekämpande av smittsamma husdjurssjukdomar</w:t>
            </w:r>
          </w:p>
        </w:tc>
        <w:tc>
          <w:tcPr>
            <w:tcW w:w="1300" w:type="dxa"/>
            <w:tcBorders>
              <w:top w:val="nil"/>
              <w:left w:val="nil"/>
              <w:bottom w:val="nil"/>
              <w:right w:val="nil"/>
            </w:tcBorders>
            <w:shd w:val="clear" w:color="auto" w:fill="auto"/>
            <w:hideMark/>
          </w:tcPr>
          <w:p w:rsidRPr="00071201" w:rsidR="00071201" w:rsidP="00071201" w:rsidRDefault="00071201" w14:paraId="11D22F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124 349</w:t>
            </w:r>
          </w:p>
        </w:tc>
        <w:tc>
          <w:tcPr>
            <w:tcW w:w="1960" w:type="dxa"/>
            <w:tcBorders>
              <w:top w:val="nil"/>
              <w:left w:val="nil"/>
              <w:bottom w:val="nil"/>
              <w:right w:val="nil"/>
            </w:tcBorders>
            <w:shd w:val="clear" w:color="auto" w:fill="auto"/>
            <w:hideMark/>
          </w:tcPr>
          <w:p w:rsidRPr="00071201" w:rsidR="00071201" w:rsidP="00071201" w:rsidRDefault="00071201" w14:paraId="11D22F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1201" w:rsidR="00071201" w:rsidTr="00B85515" w14:paraId="11D22F8F"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071201" w:rsidR="00071201" w:rsidP="00071201" w:rsidRDefault="00071201" w14:paraId="11D22F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Ersättningar för viltskador m.m.</w:t>
            </w:r>
          </w:p>
        </w:tc>
        <w:tc>
          <w:tcPr>
            <w:tcW w:w="1300" w:type="dxa"/>
            <w:tcBorders>
              <w:top w:val="nil"/>
              <w:left w:val="nil"/>
              <w:bottom w:val="nil"/>
              <w:right w:val="nil"/>
            </w:tcBorders>
            <w:shd w:val="clear" w:color="auto" w:fill="auto"/>
            <w:hideMark/>
          </w:tcPr>
          <w:p w:rsidRPr="00071201" w:rsidR="00071201" w:rsidP="00071201" w:rsidRDefault="00071201" w14:paraId="11D22F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52 778</w:t>
            </w:r>
          </w:p>
        </w:tc>
        <w:tc>
          <w:tcPr>
            <w:tcW w:w="1960" w:type="dxa"/>
            <w:tcBorders>
              <w:top w:val="nil"/>
              <w:left w:val="nil"/>
              <w:bottom w:val="nil"/>
              <w:right w:val="nil"/>
            </w:tcBorders>
            <w:shd w:val="clear" w:color="auto" w:fill="auto"/>
            <w:hideMark/>
          </w:tcPr>
          <w:p w:rsidRPr="00071201" w:rsidR="00071201" w:rsidP="00071201" w:rsidRDefault="00071201" w14:paraId="11D22F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−15 000</w:t>
            </w:r>
          </w:p>
        </w:tc>
      </w:tr>
      <w:tr w:rsidRPr="00071201" w:rsidR="00071201" w:rsidTr="00B85515" w14:paraId="11D22F94"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071201" w:rsidR="00071201" w:rsidP="00071201" w:rsidRDefault="00071201" w14:paraId="11D22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Statens jordbruksverk</w:t>
            </w:r>
          </w:p>
        </w:tc>
        <w:tc>
          <w:tcPr>
            <w:tcW w:w="1300" w:type="dxa"/>
            <w:tcBorders>
              <w:top w:val="nil"/>
              <w:left w:val="nil"/>
              <w:bottom w:val="nil"/>
              <w:right w:val="nil"/>
            </w:tcBorders>
            <w:shd w:val="clear" w:color="auto" w:fill="auto"/>
            <w:hideMark/>
          </w:tcPr>
          <w:p w:rsidRPr="00071201" w:rsidR="00071201" w:rsidP="00071201" w:rsidRDefault="00071201" w14:paraId="11D22F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603 563</w:t>
            </w:r>
          </w:p>
        </w:tc>
        <w:tc>
          <w:tcPr>
            <w:tcW w:w="1960" w:type="dxa"/>
            <w:tcBorders>
              <w:top w:val="nil"/>
              <w:left w:val="nil"/>
              <w:bottom w:val="nil"/>
              <w:right w:val="nil"/>
            </w:tcBorders>
            <w:shd w:val="clear" w:color="auto" w:fill="auto"/>
            <w:hideMark/>
          </w:tcPr>
          <w:p w:rsidRPr="00071201" w:rsidR="00071201" w:rsidP="00071201" w:rsidRDefault="00071201" w14:paraId="11D22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−103 321</w:t>
            </w:r>
          </w:p>
        </w:tc>
      </w:tr>
      <w:tr w:rsidRPr="00071201" w:rsidR="00071201" w:rsidTr="00B85515" w14:paraId="11D22F99"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071201" w:rsidR="00071201" w:rsidP="00071201" w:rsidRDefault="00071201" w14:paraId="11D22F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Bekämpande av växtskadegörare</w:t>
            </w:r>
          </w:p>
        </w:tc>
        <w:tc>
          <w:tcPr>
            <w:tcW w:w="1300" w:type="dxa"/>
            <w:tcBorders>
              <w:top w:val="nil"/>
              <w:left w:val="nil"/>
              <w:bottom w:val="nil"/>
              <w:right w:val="nil"/>
            </w:tcBorders>
            <w:shd w:val="clear" w:color="auto" w:fill="auto"/>
            <w:hideMark/>
          </w:tcPr>
          <w:p w:rsidRPr="00071201" w:rsidR="00071201" w:rsidP="00071201" w:rsidRDefault="00071201" w14:paraId="11D22F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5 000</w:t>
            </w:r>
          </w:p>
        </w:tc>
        <w:tc>
          <w:tcPr>
            <w:tcW w:w="1960" w:type="dxa"/>
            <w:tcBorders>
              <w:top w:val="nil"/>
              <w:left w:val="nil"/>
              <w:bottom w:val="nil"/>
              <w:right w:val="nil"/>
            </w:tcBorders>
            <w:shd w:val="clear" w:color="auto" w:fill="auto"/>
            <w:hideMark/>
          </w:tcPr>
          <w:p w:rsidRPr="00071201" w:rsidR="00071201" w:rsidP="00071201" w:rsidRDefault="00071201" w14:paraId="11D22F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1201" w:rsidR="00071201" w:rsidTr="00B85515" w14:paraId="11D22F9E"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071201" w:rsidR="00071201" w:rsidP="00071201" w:rsidRDefault="00071201" w14:paraId="11D22F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Gårdsstöd m.m.</w:t>
            </w:r>
          </w:p>
        </w:tc>
        <w:tc>
          <w:tcPr>
            <w:tcW w:w="1300" w:type="dxa"/>
            <w:tcBorders>
              <w:top w:val="nil"/>
              <w:left w:val="nil"/>
              <w:bottom w:val="nil"/>
              <w:right w:val="nil"/>
            </w:tcBorders>
            <w:shd w:val="clear" w:color="auto" w:fill="auto"/>
            <w:hideMark/>
          </w:tcPr>
          <w:p w:rsidRPr="00071201" w:rsidR="00071201" w:rsidP="00071201" w:rsidRDefault="00071201" w14:paraId="11D22F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6 498 000</w:t>
            </w:r>
          </w:p>
        </w:tc>
        <w:tc>
          <w:tcPr>
            <w:tcW w:w="1960" w:type="dxa"/>
            <w:tcBorders>
              <w:top w:val="nil"/>
              <w:left w:val="nil"/>
              <w:bottom w:val="nil"/>
              <w:right w:val="nil"/>
            </w:tcBorders>
            <w:shd w:val="clear" w:color="auto" w:fill="auto"/>
            <w:hideMark/>
          </w:tcPr>
          <w:p w:rsidRPr="00071201" w:rsidR="00071201" w:rsidP="00071201" w:rsidRDefault="00071201" w14:paraId="11D22F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1201" w:rsidR="00071201" w:rsidTr="00B85515" w14:paraId="11D22FA3"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071201" w:rsidR="00071201" w:rsidP="00071201" w:rsidRDefault="00071201" w14:paraId="11D22F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Intervention för jordbruksprodukter m.m.</w:t>
            </w:r>
          </w:p>
        </w:tc>
        <w:tc>
          <w:tcPr>
            <w:tcW w:w="1300" w:type="dxa"/>
            <w:tcBorders>
              <w:top w:val="nil"/>
              <w:left w:val="nil"/>
              <w:bottom w:val="nil"/>
              <w:right w:val="nil"/>
            </w:tcBorders>
            <w:shd w:val="clear" w:color="auto" w:fill="auto"/>
            <w:hideMark/>
          </w:tcPr>
          <w:p w:rsidRPr="00071201" w:rsidR="00071201" w:rsidP="00071201" w:rsidRDefault="00071201" w14:paraId="11D22F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130 000</w:t>
            </w:r>
          </w:p>
        </w:tc>
        <w:tc>
          <w:tcPr>
            <w:tcW w:w="1960" w:type="dxa"/>
            <w:tcBorders>
              <w:top w:val="nil"/>
              <w:left w:val="nil"/>
              <w:bottom w:val="nil"/>
              <w:right w:val="nil"/>
            </w:tcBorders>
            <w:shd w:val="clear" w:color="auto" w:fill="auto"/>
            <w:hideMark/>
          </w:tcPr>
          <w:p w:rsidRPr="00071201" w:rsidR="00071201" w:rsidP="00071201" w:rsidRDefault="00071201" w14:paraId="11D22F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1201" w:rsidR="00071201" w:rsidTr="00B85515" w14:paraId="11D22FA8"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071201" w:rsidR="00071201" w:rsidP="00071201" w:rsidRDefault="00071201" w14:paraId="11D22F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Stödåtgärder för fiske och vattenbruk</w:t>
            </w:r>
          </w:p>
        </w:tc>
        <w:tc>
          <w:tcPr>
            <w:tcW w:w="1300" w:type="dxa"/>
            <w:tcBorders>
              <w:top w:val="nil"/>
              <w:left w:val="nil"/>
              <w:bottom w:val="nil"/>
              <w:right w:val="nil"/>
            </w:tcBorders>
            <w:shd w:val="clear" w:color="auto" w:fill="auto"/>
            <w:hideMark/>
          </w:tcPr>
          <w:p w:rsidRPr="00071201" w:rsidR="00071201" w:rsidP="00071201" w:rsidRDefault="00071201" w14:paraId="11D22F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24 250</w:t>
            </w:r>
          </w:p>
        </w:tc>
        <w:tc>
          <w:tcPr>
            <w:tcW w:w="1960" w:type="dxa"/>
            <w:tcBorders>
              <w:top w:val="nil"/>
              <w:left w:val="nil"/>
              <w:bottom w:val="nil"/>
              <w:right w:val="nil"/>
            </w:tcBorders>
            <w:shd w:val="clear" w:color="auto" w:fill="auto"/>
            <w:hideMark/>
          </w:tcPr>
          <w:p w:rsidRPr="00071201" w:rsidR="00071201" w:rsidP="00071201" w:rsidRDefault="00071201" w14:paraId="11D22F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1201" w:rsidR="00071201" w:rsidTr="00B85515" w14:paraId="11D22FAD" w14:textId="77777777">
        <w:trPr>
          <w:trHeight w:val="510"/>
        </w:trPr>
        <w:tc>
          <w:tcPr>
            <w:tcW w:w="600" w:type="dxa"/>
            <w:tcBorders>
              <w:top w:val="nil"/>
              <w:left w:val="nil"/>
              <w:bottom w:val="nil"/>
              <w:right w:val="nil"/>
            </w:tcBorders>
            <w:shd w:val="clear" w:color="auto" w:fill="auto"/>
            <w:hideMark/>
          </w:tcPr>
          <w:p w:rsidRPr="00071201" w:rsidR="00071201" w:rsidP="00071201" w:rsidRDefault="00071201" w14:paraId="11D22F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071201" w:rsidR="00071201" w:rsidP="00071201" w:rsidRDefault="00071201" w14:paraId="11D22F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Från EU-budgeten finansierade stödåtgärder för fiske och vattenbruk</w:t>
            </w:r>
          </w:p>
        </w:tc>
        <w:tc>
          <w:tcPr>
            <w:tcW w:w="1300" w:type="dxa"/>
            <w:tcBorders>
              <w:top w:val="nil"/>
              <w:left w:val="nil"/>
              <w:bottom w:val="nil"/>
              <w:right w:val="nil"/>
            </w:tcBorders>
            <w:shd w:val="clear" w:color="auto" w:fill="auto"/>
            <w:hideMark/>
          </w:tcPr>
          <w:p w:rsidRPr="00071201" w:rsidR="00071201" w:rsidP="00071201" w:rsidRDefault="00071201" w14:paraId="11D22F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179 000</w:t>
            </w:r>
          </w:p>
        </w:tc>
        <w:tc>
          <w:tcPr>
            <w:tcW w:w="1960" w:type="dxa"/>
            <w:tcBorders>
              <w:top w:val="nil"/>
              <w:left w:val="nil"/>
              <w:bottom w:val="nil"/>
              <w:right w:val="nil"/>
            </w:tcBorders>
            <w:shd w:val="clear" w:color="auto" w:fill="auto"/>
            <w:hideMark/>
          </w:tcPr>
          <w:p w:rsidRPr="00071201" w:rsidR="00071201" w:rsidP="00071201" w:rsidRDefault="00071201" w14:paraId="11D22F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1201" w:rsidR="00071201" w:rsidTr="00B85515" w14:paraId="11D22FB2"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lastRenderedPageBreak/>
              <w:t>1:14</w:t>
            </w:r>
          </w:p>
        </w:tc>
        <w:tc>
          <w:tcPr>
            <w:tcW w:w="4800" w:type="dxa"/>
            <w:tcBorders>
              <w:top w:val="nil"/>
              <w:left w:val="nil"/>
              <w:bottom w:val="nil"/>
              <w:right w:val="nil"/>
            </w:tcBorders>
            <w:shd w:val="clear" w:color="auto" w:fill="auto"/>
            <w:hideMark/>
          </w:tcPr>
          <w:p w:rsidRPr="00071201" w:rsidR="00071201" w:rsidP="00071201" w:rsidRDefault="00071201" w14:paraId="11D22F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Livsmedelsverket</w:t>
            </w:r>
          </w:p>
        </w:tc>
        <w:tc>
          <w:tcPr>
            <w:tcW w:w="1300" w:type="dxa"/>
            <w:tcBorders>
              <w:top w:val="nil"/>
              <w:left w:val="nil"/>
              <w:bottom w:val="nil"/>
              <w:right w:val="nil"/>
            </w:tcBorders>
            <w:shd w:val="clear" w:color="auto" w:fill="auto"/>
            <w:hideMark/>
          </w:tcPr>
          <w:p w:rsidRPr="00071201" w:rsidR="00071201" w:rsidP="00071201" w:rsidRDefault="00071201" w14:paraId="11D22F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317 491</w:t>
            </w:r>
          </w:p>
        </w:tc>
        <w:tc>
          <w:tcPr>
            <w:tcW w:w="1960" w:type="dxa"/>
            <w:tcBorders>
              <w:top w:val="nil"/>
              <w:left w:val="nil"/>
              <w:bottom w:val="nil"/>
              <w:right w:val="nil"/>
            </w:tcBorders>
            <w:shd w:val="clear" w:color="auto" w:fill="auto"/>
            <w:hideMark/>
          </w:tcPr>
          <w:p w:rsidRPr="00071201" w:rsidR="00071201" w:rsidP="00071201" w:rsidRDefault="00071201" w14:paraId="11D22F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−14 554</w:t>
            </w:r>
          </w:p>
        </w:tc>
      </w:tr>
      <w:tr w:rsidRPr="00071201" w:rsidR="00071201" w:rsidTr="00B85515" w14:paraId="11D22FB7"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071201" w:rsidR="00071201" w:rsidP="00071201" w:rsidRDefault="00071201" w14:paraId="11D22F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Konkurrenskraftig livsmedelssektor</w:t>
            </w:r>
          </w:p>
        </w:tc>
        <w:tc>
          <w:tcPr>
            <w:tcW w:w="1300" w:type="dxa"/>
            <w:tcBorders>
              <w:top w:val="nil"/>
              <w:left w:val="nil"/>
              <w:bottom w:val="nil"/>
              <w:right w:val="nil"/>
            </w:tcBorders>
            <w:shd w:val="clear" w:color="auto" w:fill="auto"/>
            <w:hideMark/>
          </w:tcPr>
          <w:p w:rsidRPr="00071201" w:rsidR="00071201" w:rsidP="00071201" w:rsidRDefault="00071201" w14:paraId="11D22F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145 160</w:t>
            </w:r>
          </w:p>
        </w:tc>
        <w:tc>
          <w:tcPr>
            <w:tcW w:w="1960" w:type="dxa"/>
            <w:tcBorders>
              <w:top w:val="nil"/>
              <w:left w:val="nil"/>
              <w:bottom w:val="nil"/>
              <w:right w:val="nil"/>
            </w:tcBorders>
            <w:shd w:val="clear" w:color="auto" w:fill="auto"/>
            <w:hideMark/>
          </w:tcPr>
          <w:p w:rsidRPr="00071201" w:rsidR="00071201" w:rsidP="00071201" w:rsidRDefault="00071201" w14:paraId="11D22F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−95 000</w:t>
            </w:r>
          </w:p>
        </w:tc>
      </w:tr>
      <w:tr w:rsidRPr="00071201" w:rsidR="00071201" w:rsidTr="00B85515" w14:paraId="11D22FBC"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071201" w:rsidR="00071201" w:rsidP="00071201" w:rsidRDefault="00071201" w14:paraId="11D22F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Bidrag till vissa internationella organisationer m.m.</w:t>
            </w:r>
          </w:p>
        </w:tc>
        <w:tc>
          <w:tcPr>
            <w:tcW w:w="1300" w:type="dxa"/>
            <w:tcBorders>
              <w:top w:val="nil"/>
              <w:left w:val="nil"/>
              <w:bottom w:val="nil"/>
              <w:right w:val="nil"/>
            </w:tcBorders>
            <w:shd w:val="clear" w:color="auto" w:fill="auto"/>
            <w:hideMark/>
          </w:tcPr>
          <w:p w:rsidRPr="00071201" w:rsidR="00071201" w:rsidP="00071201" w:rsidRDefault="00071201" w14:paraId="11D22F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42 913</w:t>
            </w:r>
          </w:p>
        </w:tc>
        <w:tc>
          <w:tcPr>
            <w:tcW w:w="1960" w:type="dxa"/>
            <w:tcBorders>
              <w:top w:val="nil"/>
              <w:left w:val="nil"/>
              <w:bottom w:val="nil"/>
              <w:right w:val="nil"/>
            </w:tcBorders>
            <w:shd w:val="clear" w:color="auto" w:fill="auto"/>
            <w:hideMark/>
          </w:tcPr>
          <w:p w:rsidRPr="00071201" w:rsidR="00071201" w:rsidP="00071201" w:rsidRDefault="00071201" w14:paraId="11D22F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1201" w:rsidR="00071201" w:rsidTr="00B85515" w14:paraId="11D22FC1"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071201" w:rsidR="00071201" w:rsidP="00071201" w:rsidRDefault="00071201" w14:paraId="11D22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Åtgärder för landsbygdens miljö och struktur</w:t>
            </w:r>
          </w:p>
        </w:tc>
        <w:tc>
          <w:tcPr>
            <w:tcW w:w="1300" w:type="dxa"/>
            <w:tcBorders>
              <w:top w:val="nil"/>
              <w:left w:val="nil"/>
              <w:bottom w:val="nil"/>
              <w:right w:val="nil"/>
            </w:tcBorders>
            <w:shd w:val="clear" w:color="auto" w:fill="auto"/>
            <w:hideMark/>
          </w:tcPr>
          <w:p w:rsidRPr="00071201" w:rsidR="00071201" w:rsidP="00071201" w:rsidRDefault="00071201" w14:paraId="11D22F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3 495 431</w:t>
            </w:r>
          </w:p>
        </w:tc>
        <w:tc>
          <w:tcPr>
            <w:tcW w:w="1960" w:type="dxa"/>
            <w:tcBorders>
              <w:top w:val="nil"/>
              <w:left w:val="nil"/>
              <w:bottom w:val="nil"/>
              <w:right w:val="nil"/>
            </w:tcBorders>
            <w:shd w:val="clear" w:color="auto" w:fill="auto"/>
            <w:hideMark/>
          </w:tcPr>
          <w:p w:rsidRPr="00071201" w:rsidR="00071201" w:rsidP="00071201" w:rsidRDefault="00071201" w14:paraId="11D22F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+100 000</w:t>
            </w:r>
          </w:p>
        </w:tc>
      </w:tr>
      <w:tr w:rsidRPr="00071201" w:rsidR="00071201" w:rsidTr="00B85515" w14:paraId="11D22FC6" w14:textId="77777777">
        <w:trPr>
          <w:trHeight w:val="510"/>
        </w:trPr>
        <w:tc>
          <w:tcPr>
            <w:tcW w:w="600" w:type="dxa"/>
            <w:tcBorders>
              <w:top w:val="nil"/>
              <w:left w:val="nil"/>
              <w:bottom w:val="nil"/>
              <w:right w:val="nil"/>
            </w:tcBorders>
            <w:shd w:val="clear" w:color="auto" w:fill="auto"/>
            <w:hideMark/>
          </w:tcPr>
          <w:p w:rsidRPr="00071201" w:rsidR="00071201" w:rsidP="00071201" w:rsidRDefault="00071201" w14:paraId="11D22F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071201" w:rsidR="00071201" w:rsidP="00071201" w:rsidRDefault="00071201" w14:paraId="11D22F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Från EU-budgeten finansierade åtgärder för landsbygdens miljö och struktur</w:t>
            </w:r>
          </w:p>
        </w:tc>
        <w:tc>
          <w:tcPr>
            <w:tcW w:w="1300" w:type="dxa"/>
            <w:tcBorders>
              <w:top w:val="nil"/>
              <w:left w:val="nil"/>
              <w:bottom w:val="nil"/>
              <w:right w:val="nil"/>
            </w:tcBorders>
            <w:shd w:val="clear" w:color="auto" w:fill="auto"/>
            <w:hideMark/>
          </w:tcPr>
          <w:p w:rsidRPr="00071201" w:rsidR="00071201" w:rsidP="00071201" w:rsidRDefault="00071201" w14:paraId="11D22F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2 028 409</w:t>
            </w:r>
          </w:p>
        </w:tc>
        <w:tc>
          <w:tcPr>
            <w:tcW w:w="1960" w:type="dxa"/>
            <w:tcBorders>
              <w:top w:val="nil"/>
              <w:left w:val="nil"/>
              <w:bottom w:val="nil"/>
              <w:right w:val="nil"/>
            </w:tcBorders>
            <w:shd w:val="clear" w:color="auto" w:fill="auto"/>
            <w:hideMark/>
          </w:tcPr>
          <w:p w:rsidRPr="00071201" w:rsidR="00071201" w:rsidP="00071201" w:rsidRDefault="00071201" w14:paraId="11D22F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1201" w:rsidR="00071201" w:rsidTr="00B85515" w14:paraId="11D22FCB"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071201" w:rsidR="00071201" w:rsidP="00071201" w:rsidRDefault="00071201" w14:paraId="11D22F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Miljöförbättrande åtgärder i jordbruket</w:t>
            </w:r>
          </w:p>
        </w:tc>
        <w:tc>
          <w:tcPr>
            <w:tcW w:w="1300" w:type="dxa"/>
            <w:tcBorders>
              <w:top w:val="nil"/>
              <w:left w:val="nil"/>
              <w:bottom w:val="nil"/>
              <w:right w:val="nil"/>
            </w:tcBorders>
            <w:shd w:val="clear" w:color="auto" w:fill="auto"/>
            <w:hideMark/>
          </w:tcPr>
          <w:p w:rsidRPr="00071201" w:rsidR="00071201" w:rsidP="00071201" w:rsidRDefault="00071201" w14:paraId="11D22F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79 830</w:t>
            </w:r>
          </w:p>
        </w:tc>
        <w:tc>
          <w:tcPr>
            <w:tcW w:w="1960" w:type="dxa"/>
            <w:tcBorders>
              <w:top w:val="nil"/>
              <w:left w:val="nil"/>
              <w:bottom w:val="nil"/>
              <w:right w:val="nil"/>
            </w:tcBorders>
            <w:shd w:val="clear" w:color="auto" w:fill="auto"/>
            <w:hideMark/>
          </w:tcPr>
          <w:p w:rsidRPr="00071201" w:rsidR="00071201" w:rsidP="00071201" w:rsidRDefault="00071201" w14:paraId="11D22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1201" w:rsidR="00071201" w:rsidTr="00B85515" w14:paraId="11D22FD0"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071201" w:rsidR="00071201" w:rsidP="00071201" w:rsidRDefault="00071201" w14:paraId="11D22F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Stöd till jordbrukets rationalisering m.m.</w:t>
            </w:r>
          </w:p>
        </w:tc>
        <w:tc>
          <w:tcPr>
            <w:tcW w:w="1300" w:type="dxa"/>
            <w:tcBorders>
              <w:top w:val="nil"/>
              <w:left w:val="nil"/>
              <w:bottom w:val="nil"/>
              <w:right w:val="nil"/>
            </w:tcBorders>
            <w:shd w:val="clear" w:color="auto" w:fill="auto"/>
            <w:hideMark/>
          </w:tcPr>
          <w:p w:rsidRPr="00071201" w:rsidR="00071201" w:rsidP="00071201" w:rsidRDefault="00071201" w14:paraId="11D22F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4 116</w:t>
            </w:r>
          </w:p>
        </w:tc>
        <w:tc>
          <w:tcPr>
            <w:tcW w:w="1960" w:type="dxa"/>
            <w:tcBorders>
              <w:top w:val="nil"/>
              <w:left w:val="nil"/>
              <w:bottom w:val="nil"/>
              <w:right w:val="nil"/>
            </w:tcBorders>
            <w:shd w:val="clear" w:color="auto" w:fill="auto"/>
            <w:hideMark/>
          </w:tcPr>
          <w:p w:rsidRPr="00071201" w:rsidR="00071201" w:rsidP="00071201" w:rsidRDefault="00071201" w14:paraId="11D22F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1201" w:rsidR="00071201" w:rsidTr="00B85515" w14:paraId="11D22FD5"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071201" w:rsidR="00071201" w:rsidP="00071201" w:rsidRDefault="00071201" w14:paraId="11D22F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Åtgärder på fjällägenheter</w:t>
            </w:r>
          </w:p>
        </w:tc>
        <w:tc>
          <w:tcPr>
            <w:tcW w:w="1300" w:type="dxa"/>
            <w:tcBorders>
              <w:top w:val="nil"/>
              <w:left w:val="nil"/>
              <w:bottom w:val="nil"/>
              <w:right w:val="nil"/>
            </w:tcBorders>
            <w:shd w:val="clear" w:color="auto" w:fill="auto"/>
            <w:hideMark/>
          </w:tcPr>
          <w:p w:rsidRPr="00071201" w:rsidR="00071201" w:rsidP="00071201" w:rsidRDefault="00071201" w14:paraId="11D22F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1 529</w:t>
            </w:r>
          </w:p>
        </w:tc>
        <w:tc>
          <w:tcPr>
            <w:tcW w:w="1960" w:type="dxa"/>
            <w:tcBorders>
              <w:top w:val="nil"/>
              <w:left w:val="nil"/>
              <w:bottom w:val="nil"/>
              <w:right w:val="nil"/>
            </w:tcBorders>
            <w:shd w:val="clear" w:color="auto" w:fill="auto"/>
            <w:hideMark/>
          </w:tcPr>
          <w:p w:rsidRPr="00071201" w:rsidR="00071201" w:rsidP="00071201" w:rsidRDefault="00071201" w14:paraId="11D22F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1201" w:rsidR="00071201" w:rsidTr="00B85515" w14:paraId="11D22FDA"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1:22</w:t>
            </w:r>
          </w:p>
        </w:tc>
        <w:tc>
          <w:tcPr>
            <w:tcW w:w="4800" w:type="dxa"/>
            <w:tcBorders>
              <w:top w:val="nil"/>
              <w:left w:val="nil"/>
              <w:bottom w:val="nil"/>
              <w:right w:val="nil"/>
            </w:tcBorders>
            <w:shd w:val="clear" w:color="auto" w:fill="auto"/>
            <w:hideMark/>
          </w:tcPr>
          <w:p w:rsidRPr="00071201" w:rsidR="00071201" w:rsidP="00071201" w:rsidRDefault="00071201" w14:paraId="11D22F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Främjande av rennäringen m.m.</w:t>
            </w:r>
          </w:p>
        </w:tc>
        <w:tc>
          <w:tcPr>
            <w:tcW w:w="1300" w:type="dxa"/>
            <w:tcBorders>
              <w:top w:val="nil"/>
              <w:left w:val="nil"/>
              <w:bottom w:val="nil"/>
              <w:right w:val="nil"/>
            </w:tcBorders>
            <w:shd w:val="clear" w:color="auto" w:fill="auto"/>
            <w:hideMark/>
          </w:tcPr>
          <w:p w:rsidRPr="00071201" w:rsidR="00071201" w:rsidP="00071201" w:rsidRDefault="00071201" w14:paraId="11D22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103 915</w:t>
            </w:r>
          </w:p>
        </w:tc>
        <w:tc>
          <w:tcPr>
            <w:tcW w:w="1960" w:type="dxa"/>
            <w:tcBorders>
              <w:top w:val="nil"/>
              <w:left w:val="nil"/>
              <w:bottom w:val="nil"/>
              <w:right w:val="nil"/>
            </w:tcBorders>
            <w:shd w:val="clear" w:color="auto" w:fill="auto"/>
            <w:hideMark/>
          </w:tcPr>
          <w:p w:rsidRPr="00071201" w:rsidR="00071201" w:rsidP="00071201" w:rsidRDefault="00071201" w14:paraId="11D22F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1201" w:rsidR="00071201" w:rsidTr="00B85515" w14:paraId="11D22FDF"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1:23</w:t>
            </w:r>
          </w:p>
        </w:tc>
        <w:tc>
          <w:tcPr>
            <w:tcW w:w="4800" w:type="dxa"/>
            <w:tcBorders>
              <w:top w:val="nil"/>
              <w:left w:val="nil"/>
              <w:bottom w:val="nil"/>
              <w:right w:val="nil"/>
            </w:tcBorders>
            <w:shd w:val="clear" w:color="auto" w:fill="auto"/>
            <w:hideMark/>
          </w:tcPr>
          <w:p w:rsidRPr="00071201" w:rsidR="00071201" w:rsidP="00071201" w:rsidRDefault="00071201" w14:paraId="11D22F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Sveriges lantbruksuniversitet</w:t>
            </w:r>
          </w:p>
        </w:tc>
        <w:tc>
          <w:tcPr>
            <w:tcW w:w="1300" w:type="dxa"/>
            <w:tcBorders>
              <w:top w:val="nil"/>
              <w:left w:val="nil"/>
              <w:bottom w:val="nil"/>
              <w:right w:val="nil"/>
            </w:tcBorders>
            <w:shd w:val="clear" w:color="auto" w:fill="auto"/>
            <w:hideMark/>
          </w:tcPr>
          <w:p w:rsidRPr="00071201" w:rsidR="00071201" w:rsidP="00071201" w:rsidRDefault="00071201" w14:paraId="11D22F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1 820 493</w:t>
            </w:r>
          </w:p>
        </w:tc>
        <w:tc>
          <w:tcPr>
            <w:tcW w:w="1960" w:type="dxa"/>
            <w:tcBorders>
              <w:top w:val="nil"/>
              <w:left w:val="nil"/>
              <w:bottom w:val="nil"/>
              <w:right w:val="nil"/>
            </w:tcBorders>
            <w:shd w:val="clear" w:color="auto" w:fill="auto"/>
            <w:hideMark/>
          </w:tcPr>
          <w:p w:rsidRPr="00071201" w:rsidR="00071201" w:rsidP="00071201" w:rsidRDefault="00071201" w14:paraId="11D22F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−3 951</w:t>
            </w:r>
          </w:p>
        </w:tc>
      </w:tr>
      <w:tr w:rsidRPr="00071201" w:rsidR="00071201" w:rsidTr="00B85515" w14:paraId="11D22FE4" w14:textId="77777777">
        <w:trPr>
          <w:trHeight w:val="765"/>
        </w:trPr>
        <w:tc>
          <w:tcPr>
            <w:tcW w:w="600" w:type="dxa"/>
            <w:tcBorders>
              <w:top w:val="nil"/>
              <w:left w:val="nil"/>
              <w:bottom w:val="nil"/>
              <w:right w:val="nil"/>
            </w:tcBorders>
            <w:shd w:val="clear" w:color="auto" w:fill="auto"/>
            <w:hideMark/>
          </w:tcPr>
          <w:p w:rsidRPr="00071201" w:rsidR="00071201" w:rsidP="00071201" w:rsidRDefault="00071201" w14:paraId="11D22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1:24</w:t>
            </w:r>
          </w:p>
        </w:tc>
        <w:tc>
          <w:tcPr>
            <w:tcW w:w="4800" w:type="dxa"/>
            <w:tcBorders>
              <w:top w:val="nil"/>
              <w:left w:val="nil"/>
              <w:bottom w:val="nil"/>
              <w:right w:val="nil"/>
            </w:tcBorders>
            <w:shd w:val="clear" w:color="auto" w:fill="auto"/>
            <w:hideMark/>
          </w:tcPr>
          <w:p w:rsidRPr="00071201" w:rsidR="00071201" w:rsidP="00071201" w:rsidRDefault="00071201" w14:paraId="11D22F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300" w:type="dxa"/>
            <w:tcBorders>
              <w:top w:val="nil"/>
              <w:left w:val="nil"/>
              <w:bottom w:val="nil"/>
              <w:right w:val="nil"/>
            </w:tcBorders>
            <w:shd w:val="clear" w:color="auto" w:fill="auto"/>
            <w:hideMark/>
          </w:tcPr>
          <w:p w:rsidRPr="00071201" w:rsidR="00071201" w:rsidP="00071201" w:rsidRDefault="00071201" w14:paraId="11D22F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565 776</w:t>
            </w:r>
          </w:p>
        </w:tc>
        <w:tc>
          <w:tcPr>
            <w:tcW w:w="1960" w:type="dxa"/>
            <w:tcBorders>
              <w:top w:val="nil"/>
              <w:left w:val="nil"/>
              <w:bottom w:val="nil"/>
              <w:right w:val="nil"/>
            </w:tcBorders>
            <w:shd w:val="clear" w:color="auto" w:fill="auto"/>
            <w:hideMark/>
          </w:tcPr>
          <w:p w:rsidRPr="00071201" w:rsidR="00071201" w:rsidP="00071201" w:rsidRDefault="00071201" w14:paraId="11D22F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−282</w:t>
            </w:r>
          </w:p>
        </w:tc>
      </w:tr>
      <w:tr w:rsidRPr="00071201" w:rsidR="00071201" w:rsidTr="00B85515" w14:paraId="11D22FE9"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1:25</w:t>
            </w:r>
          </w:p>
        </w:tc>
        <w:tc>
          <w:tcPr>
            <w:tcW w:w="4800" w:type="dxa"/>
            <w:tcBorders>
              <w:top w:val="nil"/>
              <w:left w:val="nil"/>
              <w:bottom w:val="nil"/>
              <w:right w:val="nil"/>
            </w:tcBorders>
            <w:shd w:val="clear" w:color="auto" w:fill="auto"/>
            <w:hideMark/>
          </w:tcPr>
          <w:p w:rsidRPr="00071201" w:rsidR="00071201" w:rsidP="00071201" w:rsidRDefault="00071201" w14:paraId="11D22F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Bidrag till Skogs- och lantbruksakademien</w:t>
            </w:r>
          </w:p>
        </w:tc>
        <w:tc>
          <w:tcPr>
            <w:tcW w:w="1300" w:type="dxa"/>
            <w:tcBorders>
              <w:top w:val="nil"/>
              <w:left w:val="nil"/>
              <w:bottom w:val="nil"/>
              <w:right w:val="nil"/>
            </w:tcBorders>
            <w:shd w:val="clear" w:color="auto" w:fill="auto"/>
            <w:hideMark/>
          </w:tcPr>
          <w:p w:rsidRPr="00071201" w:rsidR="00071201" w:rsidP="00071201" w:rsidRDefault="00071201" w14:paraId="11D22F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1 177</w:t>
            </w:r>
          </w:p>
        </w:tc>
        <w:tc>
          <w:tcPr>
            <w:tcW w:w="1960" w:type="dxa"/>
            <w:tcBorders>
              <w:top w:val="nil"/>
              <w:left w:val="nil"/>
              <w:bottom w:val="nil"/>
              <w:right w:val="nil"/>
            </w:tcBorders>
            <w:shd w:val="clear" w:color="auto" w:fill="auto"/>
            <w:hideMark/>
          </w:tcPr>
          <w:p w:rsidRPr="00071201" w:rsidR="00071201" w:rsidP="00071201" w:rsidRDefault="00071201" w14:paraId="11D22F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1201" w:rsidR="00071201" w:rsidTr="00B85515" w14:paraId="11D22FEE"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071201" w:rsidR="00071201" w:rsidP="00071201" w:rsidRDefault="00071201" w14:paraId="11D22F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71201">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071201" w:rsidR="00071201" w:rsidP="00071201" w:rsidRDefault="00071201" w14:paraId="11D22F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71201">
              <w:rPr>
                <w:rFonts w:ascii="Times New Roman" w:hAnsi="Times New Roman" w:eastAsia="Times New Roman" w:cs="Times New Roman"/>
                <w:b/>
                <w:bCs/>
                <w:kern w:val="0"/>
                <w:sz w:val="20"/>
                <w:szCs w:val="20"/>
                <w:lang w:eastAsia="sv-SE"/>
                <w14:numSpacing w14:val="default"/>
              </w:rPr>
              <w:t>17 189 401</w:t>
            </w:r>
          </w:p>
        </w:tc>
        <w:tc>
          <w:tcPr>
            <w:tcW w:w="1960" w:type="dxa"/>
            <w:tcBorders>
              <w:top w:val="single" w:color="auto" w:sz="4" w:space="0"/>
              <w:left w:val="nil"/>
              <w:bottom w:val="nil"/>
              <w:right w:val="nil"/>
            </w:tcBorders>
            <w:shd w:val="clear" w:color="auto" w:fill="auto"/>
            <w:hideMark/>
          </w:tcPr>
          <w:p w:rsidRPr="00071201" w:rsidR="00071201" w:rsidP="00071201" w:rsidRDefault="00071201" w14:paraId="11D22F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71201">
              <w:rPr>
                <w:rFonts w:ascii="Times New Roman" w:hAnsi="Times New Roman" w:eastAsia="Times New Roman" w:cs="Times New Roman"/>
                <w:b/>
                <w:bCs/>
                <w:kern w:val="0"/>
                <w:sz w:val="20"/>
                <w:szCs w:val="20"/>
                <w:lang w:eastAsia="sv-SE"/>
                <w14:numSpacing w14:val="default"/>
              </w:rPr>
              <w:t>−211 179</w:t>
            </w:r>
          </w:p>
        </w:tc>
      </w:tr>
      <w:tr w:rsidRPr="00071201" w:rsidR="00071201" w:rsidTr="00B85515" w14:paraId="11D22FF3"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071201" w:rsidR="00071201" w:rsidP="00071201" w:rsidRDefault="00071201" w14:paraId="11D22F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71201">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071201" w:rsidR="00071201" w:rsidP="00071201" w:rsidRDefault="00071201" w14:paraId="11D22F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071201" w:rsidR="00071201" w:rsidP="00071201" w:rsidRDefault="00071201" w14:paraId="11D22F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71201" w:rsidR="00071201" w:rsidTr="00B85515" w14:paraId="11D22FF8" w14:textId="77777777">
        <w:trPr>
          <w:trHeight w:val="255"/>
        </w:trPr>
        <w:tc>
          <w:tcPr>
            <w:tcW w:w="600" w:type="dxa"/>
            <w:tcBorders>
              <w:top w:val="nil"/>
              <w:left w:val="nil"/>
              <w:bottom w:val="nil"/>
              <w:right w:val="nil"/>
            </w:tcBorders>
            <w:shd w:val="clear" w:color="auto" w:fill="auto"/>
            <w:hideMark/>
          </w:tcPr>
          <w:p w:rsidRPr="00071201" w:rsidR="00071201" w:rsidP="00071201" w:rsidRDefault="00071201" w14:paraId="11D22F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071201" w:rsidR="00071201" w:rsidP="00071201" w:rsidRDefault="00071201" w14:paraId="11D22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Skogsstyrelsen</w:t>
            </w:r>
          </w:p>
        </w:tc>
        <w:tc>
          <w:tcPr>
            <w:tcW w:w="1300" w:type="dxa"/>
            <w:tcBorders>
              <w:top w:val="nil"/>
              <w:left w:val="nil"/>
              <w:bottom w:val="nil"/>
              <w:right w:val="nil"/>
            </w:tcBorders>
            <w:shd w:val="clear" w:color="auto" w:fill="auto"/>
            <w:hideMark/>
          </w:tcPr>
          <w:p w:rsidRPr="00071201" w:rsidR="00071201" w:rsidP="00071201" w:rsidRDefault="00071201" w14:paraId="11D22F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71201" w:rsidR="00071201" w:rsidP="00071201" w:rsidRDefault="00071201" w14:paraId="11D22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−4 000</w:t>
            </w:r>
          </w:p>
        </w:tc>
      </w:tr>
      <w:tr w:rsidRPr="00071201" w:rsidR="00071201" w:rsidTr="00B85515" w14:paraId="11D22FFD" w14:textId="77777777">
        <w:trPr>
          <w:trHeight w:val="255"/>
        </w:trPr>
        <w:tc>
          <w:tcPr>
            <w:tcW w:w="600" w:type="dxa"/>
            <w:tcBorders>
              <w:top w:val="nil"/>
              <w:left w:val="nil"/>
              <w:bottom w:val="nil"/>
              <w:right w:val="nil"/>
            </w:tcBorders>
            <w:shd w:val="clear" w:color="auto" w:fill="auto"/>
          </w:tcPr>
          <w:p w:rsidRPr="00071201" w:rsidR="00071201" w:rsidP="00071201" w:rsidRDefault="00071201" w14:paraId="11D22FF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tcPr>
          <w:p w:rsidRPr="00071201" w:rsidR="00071201" w:rsidP="00071201" w:rsidRDefault="00071201" w14:paraId="11D22F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Skogsstyrelsen</w:t>
            </w:r>
          </w:p>
        </w:tc>
        <w:tc>
          <w:tcPr>
            <w:tcW w:w="1300" w:type="dxa"/>
            <w:tcBorders>
              <w:top w:val="nil"/>
              <w:left w:val="nil"/>
              <w:bottom w:val="nil"/>
              <w:right w:val="nil"/>
            </w:tcBorders>
            <w:shd w:val="clear" w:color="auto" w:fill="auto"/>
          </w:tcPr>
          <w:p w:rsidRPr="00071201" w:rsidR="00071201" w:rsidP="00071201" w:rsidRDefault="00071201" w14:paraId="11D22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071201" w:rsidR="00071201" w:rsidP="00071201" w:rsidRDefault="00071201" w14:paraId="11D22FF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–1 302</w:t>
            </w:r>
          </w:p>
        </w:tc>
      </w:tr>
      <w:tr w:rsidRPr="00071201" w:rsidR="00071201" w:rsidTr="00B85515" w14:paraId="11D23002" w14:textId="77777777">
        <w:trPr>
          <w:trHeight w:val="255"/>
        </w:trPr>
        <w:tc>
          <w:tcPr>
            <w:tcW w:w="600" w:type="dxa"/>
            <w:tcBorders>
              <w:top w:val="nil"/>
              <w:left w:val="nil"/>
              <w:bottom w:val="nil"/>
              <w:right w:val="nil"/>
            </w:tcBorders>
            <w:shd w:val="clear" w:color="auto" w:fill="auto"/>
          </w:tcPr>
          <w:p w:rsidRPr="00071201" w:rsidR="00071201" w:rsidP="00071201" w:rsidRDefault="00071201" w14:paraId="11D22FF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tcPr>
          <w:p w:rsidRPr="00071201" w:rsidR="00071201" w:rsidP="00071201" w:rsidRDefault="00071201" w14:paraId="11D22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Insatser för skogsbruket</w:t>
            </w:r>
          </w:p>
        </w:tc>
        <w:tc>
          <w:tcPr>
            <w:tcW w:w="1300" w:type="dxa"/>
            <w:tcBorders>
              <w:top w:val="nil"/>
              <w:left w:val="nil"/>
              <w:bottom w:val="nil"/>
              <w:right w:val="nil"/>
            </w:tcBorders>
            <w:shd w:val="clear" w:color="auto" w:fill="auto"/>
          </w:tcPr>
          <w:p w:rsidRPr="00071201" w:rsidR="00071201" w:rsidP="00071201" w:rsidRDefault="00071201" w14:paraId="11D23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071201" w:rsidR="00071201" w:rsidP="00071201" w:rsidRDefault="00071201" w14:paraId="11D2300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–73 000</w:t>
            </w:r>
          </w:p>
        </w:tc>
      </w:tr>
      <w:tr w:rsidRPr="00071201" w:rsidR="00071201" w:rsidTr="00B85515" w14:paraId="11D23007" w14:textId="77777777">
        <w:trPr>
          <w:trHeight w:val="255"/>
        </w:trPr>
        <w:tc>
          <w:tcPr>
            <w:tcW w:w="600" w:type="dxa"/>
            <w:tcBorders>
              <w:top w:val="nil"/>
              <w:left w:val="nil"/>
              <w:bottom w:val="nil"/>
              <w:right w:val="nil"/>
            </w:tcBorders>
            <w:shd w:val="clear" w:color="auto" w:fill="auto"/>
          </w:tcPr>
          <w:p w:rsidRPr="00071201" w:rsidR="00071201" w:rsidP="00071201" w:rsidRDefault="00071201" w14:paraId="11D2300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tcPr>
          <w:p w:rsidRPr="00071201" w:rsidR="00071201" w:rsidP="00071201" w:rsidRDefault="00071201" w14:paraId="11D230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Statens veterinärmedicinska anstalt</w:t>
            </w:r>
          </w:p>
        </w:tc>
        <w:tc>
          <w:tcPr>
            <w:tcW w:w="1300" w:type="dxa"/>
            <w:tcBorders>
              <w:top w:val="nil"/>
              <w:left w:val="nil"/>
              <w:bottom w:val="nil"/>
              <w:right w:val="nil"/>
            </w:tcBorders>
            <w:shd w:val="clear" w:color="auto" w:fill="auto"/>
          </w:tcPr>
          <w:p w:rsidRPr="00071201" w:rsidR="00071201" w:rsidP="00071201" w:rsidRDefault="00071201" w14:paraId="11D230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071201" w:rsidR="00071201" w:rsidP="00071201" w:rsidRDefault="00071201" w14:paraId="11D2300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–939</w:t>
            </w:r>
          </w:p>
        </w:tc>
      </w:tr>
      <w:tr w:rsidRPr="00071201" w:rsidR="00071201" w:rsidTr="00B85515" w14:paraId="11D2300C" w14:textId="77777777">
        <w:trPr>
          <w:trHeight w:val="255"/>
        </w:trPr>
        <w:tc>
          <w:tcPr>
            <w:tcW w:w="600" w:type="dxa"/>
            <w:tcBorders>
              <w:top w:val="nil"/>
              <w:left w:val="nil"/>
              <w:bottom w:val="nil"/>
              <w:right w:val="nil"/>
            </w:tcBorders>
            <w:shd w:val="clear" w:color="auto" w:fill="auto"/>
          </w:tcPr>
          <w:p w:rsidRPr="00071201" w:rsidR="00071201" w:rsidP="00071201" w:rsidRDefault="00071201" w14:paraId="11D2300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tcPr>
          <w:p w:rsidRPr="00071201" w:rsidR="00071201" w:rsidP="00071201" w:rsidRDefault="00071201" w14:paraId="11D230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Bidrag till veterinär fältverksamhet</w:t>
            </w:r>
          </w:p>
        </w:tc>
        <w:tc>
          <w:tcPr>
            <w:tcW w:w="1300" w:type="dxa"/>
            <w:tcBorders>
              <w:top w:val="nil"/>
              <w:left w:val="nil"/>
              <w:bottom w:val="nil"/>
              <w:right w:val="nil"/>
            </w:tcBorders>
            <w:shd w:val="clear" w:color="auto" w:fill="auto"/>
          </w:tcPr>
          <w:p w:rsidRPr="00071201" w:rsidR="00071201" w:rsidP="00071201" w:rsidRDefault="00071201" w14:paraId="11D230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071201" w:rsidR="00071201" w:rsidP="00071201" w:rsidRDefault="00071201" w14:paraId="11D2300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–376</w:t>
            </w:r>
          </w:p>
        </w:tc>
      </w:tr>
      <w:tr w:rsidRPr="00071201" w:rsidR="00071201" w:rsidTr="00B85515" w14:paraId="11D23011" w14:textId="77777777">
        <w:trPr>
          <w:trHeight w:val="255"/>
        </w:trPr>
        <w:tc>
          <w:tcPr>
            <w:tcW w:w="600" w:type="dxa"/>
            <w:tcBorders>
              <w:top w:val="nil"/>
              <w:left w:val="nil"/>
              <w:bottom w:val="nil"/>
              <w:right w:val="nil"/>
            </w:tcBorders>
            <w:shd w:val="clear" w:color="auto" w:fill="auto"/>
          </w:tcPr>
          <w:p w:rsidRPr="00071201" w:rsidR="00071201" w:rsidP="00071201" w:rsidRDefault="00071201" w14:paraId="11D2300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tcPr>
          <w:p w:rsidRPr="00071201" w:rsidR="00071201" w:rsidP="00071201" w:rsidRDefault="00071201" w14:paraId="11D230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Ersättningar för viltskador m.m.</w:t>
            </w:r>
          </w:p>
        </w:tc>
        <w:tc>
          <w:tcPr>
            <w:tcW w:w="1300" w:type="dxa"/>
            <w:tcBorders>
              <w:top w:val="nil"/>
              <w:left w:val="nil"/>
              <w:bottom w:val="nil"/>
              <w:right w:val="nil"/>
            </w:tcBorders>
            <w:shd w:val="clear" w:color="auto" w:fill="auto"/>
          </w:tcPr>
          <w:p w:rsidRPr="00071201" w:rsidR="00071201" w:rsidP="00071201" w:rsidRDefault="00071201" w14:paraId="11D23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071201" w:rsidR="00071201" w:rsidP="00071201" w:rsidRDefault="00071201" w14:paraId="11D2301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–15 000</w:t>
            </w:r>
          </w:p>
        </w:tc>
      </w:tr>
      <w:tr w:rsidRPr="00071201" w:rsidR="00071201" w:rsidTr="00B85515" w14:paraId="11D23016" w14:textId="77777777">
        <w:trPr>
          <w:trHeight w:val="255"/>
        </w:trPr>
        <w:tc>
          <w:tcPr>
            <w:tcW w:w="600" w:type="dxa"/>
            <w:tcBorders>
              <w:top w:val="nil"/>
              <w:left w:val="nil"/>
              <w:bottom w:val="nil"/>
              <w:right w:val="nil"/>
            </w:tcBorders>
            <w:shd w:val="clear" w:color="auto" w:fill="auto"/>
          </w:tcPr>
          <w:p w:rsidRPr="00071201" w:rsidR="00071201" w:rsidP="00071201" w:rsidRDefault="00071201" w14:paraId="11D2301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tcPr>
          <w:p w:rsidRPr="00071201" w:rsidR="00071201" w:rsidP="00071201" w:rsidRDefault="00071201" w14:paraId="11D230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Statens jordbruksverk</w:t>
            </w:r>
          </w:p>
        </w:tc>
        <w:tc>
          <w:tcPr>
            <w:tcW w:w="1300" w:type="dxa"/>
            <w:tcBorders>
              <w:top w:val="nil"/>
              <w:left w:val="nil"/>
              <w:bottom w:val="nil"/>
              <w:right w:val="nil"/>
            </w:tcBorders>
            <w:shd w:val="clear" w:color="auto" w:fill="auto"/>
          </w:tcPr>
          <w:p w:rsidRPr="00071201" w:rsidR="00071201" w:rsidP="00071201" w:rsidRDefault="00071201" w14:paraId="11D23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071201" w:rsidR="00071201" w:rsidP="00071201" w:rsidRDefault="00071201" w14:paraId="11D23015"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–102 000</w:t>
            </w:r>
          </w:p>
        </w:tc>
      </w:tr>
      <w:tr w:rsidRPr="00071201" w:rsidR="00071201" w:rsidTr="00B85515" w14:paraId="11D2301B" w14:textId="77777777">
        <w:trPr>
          <w:trHeight w:val="255"/>
        </w:trPr>
        <w:tc>
          <w:tcPr>
            <w:tcW w:w="600" w:type="dxa"/>
            <w:tcBorders>
              <w:top w:val="nil"/>
              <w:left w:val="nil"/>
              <w:bottom w:val="nil"/>
              <w:right w:val="nil"/>
            </w:tcBorders>
            <w:shd w:val="clear" w:color="auto" w:fill="auto"/>
          </w:tcPr>
          <w:p w:rsidRPr="00071201" w:rsidR="00071201" w:rsidP="00071201" w:rsidRDefault="00071201" w14:paraId="11D2301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tcPr>
          <w:p w:rsidRPr="00071201" w:rsidR="00071201" w:rsidP="00071201" w:rsidRDefault="00071201" w14:paraId="11D230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Statens jordbruksverk</w:t>
            </w:r>
          </w:p>
        </w:tc>
        <w:tc>
          <w:tcPr>
            <w:tcW w:w="1300" w:type="dxa"/>
            <w:tcBorders>
              <w:top w:val="nil"/>
              <w:left w:val="nil"/>
              <w:bottom w:val="nil"/>
              <w:right w:val="nil"/>
            </w:tcBorders>
            <w:shd w:val="clear" w:color="auto" w:fill="auto"/>
          </w:tcPr>
          <w:p w:rsidRPr="00071201" w:rsidR="00071201" w:rsidP="00071201" w:rsidRDefault="00071201" w14:paraId="11D230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071201" w:rsidR="00071201" w:rsidP="00071201" w:rsidRDefault="00071201" w14:paraId="11D2301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–1 321</w:t>
            </w:r>
          </w:p>
        </w:tc>
      </w:tr>
      <w:tr w:rsidRPr="00071201" w:rsidR="00071201" w:rsidTr="00B85515" w14:paraId="11D23020" w14:textId="77777777">
        <w:trPr>
          <w:trHeight w:val="255"/>
        </w:trPr>
        <w:tc>
          <w:tcPr>
            <w:tcW w:w="600" w:type="dxa"/>
            <w:tcBorders>
              <w:top w:val="nil"/>
              <w:left w:val="nil"/>
              <w:bottom w:val="nil"/>
              <w:right w:val="nil"/>
            </w:tcBorders>
            <w:shd w:val="clear" w:color="auto" w:fill="auto"/>
          </w:tcPr>
          <w:p w:rsidRPr="00071201" w:rsidR="00071201" w:rsidP="00071201" w:rsidRDefault="00071201" w14:paraId="11D2301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tcPr>
          <w:p w:rsidRPr="00071201" w:rsidR="00071201" w:rsidP="00071201" w:rsidRDefault="00071201" w14:paraId="11D230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Livsmedelsverket</w:t>
            </w:r>
          </w:p>
        </w:tc>
        <w:tc>
          <w:tcPr>
            <w:tcW w:w="1300" w:type="dxa"/>
            <w:tcBorders>
              <w:top w:val="nil"/>
              <w:left w:val="nil"/>
              <w:bottom w:val="nil"/>
              <w:right w:val="nil"/>
            </w:tcBorders>
            <w:shd w:val="clear" w:color="auto" w:fill="auto"/>
          </w:tcPr>
          <w:p w:rsidRPr="00071201" w:rsidR="00071201" w:rsidP="00071201" w:rsidRDefault="00071201" w14:paraId="11D230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071201" w:rsidR="00071201" w:rsidP="00071201" w:rsidRDefault="00071201" w14:paraId="11D2301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–14 000</w:t>
            </w:r>
          </w:p>
        </w:tc>
      </w:tr>
      <w:tr w:rsidRPr="00071201" w:rsidR="00071201" w:rsidTr="00B85515" w14:paraId="11D23025" w14:textId="77777777">
        <w:trPr>
          <w:trHeight w:val="255"/>
        </w:trPr>
        <w:tc>
          <w:tcPr>
            <w:tcW w:w="600" w:type="dxa"/>
            <w:tcBorders>
              <w:top w:val="nil"/>
              <w:left w:val="nil"/>
              <w:bottom w:val="nil"/>
              <w:right w:val="nil"/>
            </w:tcBorders>
            <w:shd w:val="clear" w:color="auto" w:fill="auto"/>
          </w:tcPr>
          <w:p w:rsidRPr="00071201" w:rsidR="00071201" w:rsidP="00071201" w:rsidRDefault="00071201" w14:paraId="11D2302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tcPr>
          <w:p w:rsidRPr="00071201" w:rsidR="00071201" w:rsidP="00071201" w:rsidRDefault="00071201" w14:paraId="11D230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Livsmedelsverket</w:t>
            </w:r>
          </w:p>
        </w:tc>
        <w:tc>
          <w:tcPr>
            <w:tcW w:w="1300" w:type="dxa"/>
            <w:tcBorders>
              <w:top w:val="nil"/>
              <w:left w:val="nil"/>
              <w:bottom w:val="nil"/>
              <w:right w:val="nil"/>
            </w:tcBorders>
            <w:shd w:val="clear" w:color="auto" w:fill="auto"/>
          </w:tcPr>
          <w:p w:rsidRPr="00071201" w:rsidR="00071201" w:rsidP="00071201" w:rsidRDefault="00071201" w14:paraId="11D230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071201" w:rsidR="00071201" w:rsidP="00071201" w:rsidRDefault="00071201" w14:paraId="11D2302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–554</w:t>
            </w:r>
          </w:p>
        </w:tc>
      </w:tr>
      <w:tr w:rsidRPr="00071201" w:rsidR="00071201" w:rsidTr="00B85515" w14:paraId="11D2302A" w14:textId="77777777">
        <w:trPr>
          <w:trHeight w:val="255"/>
        </w:trPr>
        <w:tc>
          <w:tcPr>
            <w:tcW w:w="600" w:type="dxa"/>
            <w:tcBorders>
              <w:top w:val="nil"/>
              <w:left w:val="nil"/>
              <w:bottom w:val="nil"/>
              <w:right w:val="nil"/>
            </w:tcBorders>
            <w:shd w:val="clear" w:color="auto" w:fill="auto"/>
          </w:tcPr>
          <w:p w:rsidRPr="00071201" w:rsidR="00071201" w:rsidP="00071201" w:rsidRDefault="00071201" w14:paraId="11D2302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tcPr>
          <w:p w:rsidRPr="00071201" w:rsidR="00071201" w:rsidP="00071201" w:rsidRDefault="00071201" w14:paraId="11D230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Konkurrenskraftig livsmedelssektor</w:t>
            </w:r>
          </w:p>
        </w:tc>
        <w:tc>
          <w:tcPr>
            <w:tcW w:w="1300" w:type="dxa"/>
            <w:tcBorders>
              <w:top w:val="nil"/>
              <w:left w:val="nil"/>
              <w:bottom w:val="nil"/>
              <w:right w:val="nil"/>
            </w:tcBorders>
            <w:shd w:val="clear" w:color="auto" w:fill="auto"/>
          </w:tcPr>
          <w:p w:rsidRPr="00071201" w:rsidR="00071201" w:rsidP="00071201" w:rsidRDefault="00071201" w14:paraId="11D230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071201" w:rsidR="00071201" w:rsidP="00071201" w:rsidRDefault="00071201" w14:paraId="11D2302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–95 000</w:t>
            </w:r>
          </w:p>
        </w:tc>
      </w:tr>
      <w:tr w:rsidRPr="00071201" w:rsidR="00071201" w:rsidTr="00B85515" w14:paraId="11D2302F" w14:textId="77777777">
        <w:trPr>
          <w:trHeight w:val="255"/>
        </w:trPr>
        <w:tc>
          <w:tcPr>
            <w:tcW w:w="600" w:type="dxa"/>
            <w:tcBorders>
              <w:top w:val="nil"/>
              <w:left w:val="nil"/>
              <w:bottom w:val="nil"/>
              <w:right w:val="nil"/>
            </w:tcBorders>
            <w:shd w:val="clear" w:color="auto" w:fill="auto"/>
          </w:tcPr>
          <w:p w:rsidRPr="00071201" w:rsidR="00071201" w:rsidP="00071201" w:rsidRDefault="00071201" w14:paraId="11D2302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tcPr>
          <w:p w:rsidRPr="00071201" w:rsidR="00071201" w:rsidP="00071201" w:rsidRDefault="00071201" w14:paraId="11D230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Åtgärder för landsbygdens miljö och struktur</w:t>
            </w:r>
          </w:p>
        </w:tc>
        <w:tc>
          <w:tcPr>
            <w:tcW w:w="1300" w:type="dxa"/>
            <w:tcBorders>
              <w:top w:val="nil"/>
              <w:left w:val="nil"/>
              <w:bottom w:val="nil"/>
              <w:right w:val="nil"/>
            </w:tcBorders>
            <w:shd w:val="clear" w:color="auto" w:fill="auto"/>
          </w:tcPr>
          <w:p w:rsidRPr="00071201" w:rsidR="00071201" w:rsidP="00071201" w:rsidRDefault="00071201" w14:paraId="11D23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071201" w:rsidR="00071201" w:rsidP="00071201" w:rsidRDefault="00071201" w14:paraId="11D2302E"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+100 000</w:t>
            </w:r>
          </w:p>
        </w:tc>
      </w:tr>
      <w:tr w:rsidRPr="00071201" w:rsidR="00071201" w:rsidTr="00B85515" w14:paraId="11D23034" w14:textId="77777777">
        <w:trPr>
          <w:trHeight w:val="255"/>
        </w:trPr>
        <w:tc>
          <w:tcPr>
            <w:tcW w:w="600" w:type="dxa"/>
            <w:tcBorders>
              <w:top w:val="nil"/>
              <w:left w:val="nil"/>
              <w:bottom w:val="nil"/>
              <w:right w:val="nil"/>
            </w:tcBorders>
            <w:shd w:val="clear" w:color="auto" w:fill="auto"/>
          </w:tcPr>
          <w:p w:rsidRPr="00071201" w:rsidR="00071201" w:rsidP="00071201" w:rsidRDefault="00071201" w14:paraId="11D2303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1:23</w:t>
            </w:r>
          </w:p>
        </w:tc>
        <w:tc>
          <w:tcPr>
            <w:tcW w:w="4800" w:type="dxa"/>
            <w:tcBorders>
              <w:top w:val="nil"/>
              <w:left w:val="nil"/>
              <w:bottom w:val="nil"/>
              <w:right w:val="nil"/>
            </w:tcBorders>
            <w:shd w:val="clear" w:color="auto" w:fill="auto"/>
          </w:tcPr>
          <w:p w:rsidRPr="00071201" w:rsidR="00071201" w:rsidP="00071201" w:rsidRDefault="00071201" w14:paraId="11D23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Sveriges lantbruksuniversitet</w:t>
            </w:r>
          </w:p>
        </w:tc>
        <w:tc>
          <w:tcPr>
            <w:tcW w:w="1300" w:type="dxa"/>
            <w:tcBorders>
              <w:top w:val="nil"/>
              <w:left w:val="nil"/>
              <w:bottom w:val="nil"/>
              <w:right w:val="nil"/>
            </w:tcBorders>
            <w:shd w:val="clear" w:color="auto" w:fill="auto"/>
          </w:tcPr>
          <w:p w:rsidRPr="00071201" w:rsidR="00071201" w:rsidP="00071201" w:rsidRDefault="00071201" w14:paraId="11D230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071201" w:rsidR="00071201" w:rsidP="00071201" w:rsidRDefault="00071201" w14:paraId="11D23033"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–3 951</w:t>
            </w:r>
          </w:p>
        </w:tc>
      </w:tr>
      <w:tr w:rsidRPr="00071201" w:rsidR="00071201" w:rsidTr="00B85515" w14:paraId="11D23039" w14:textId="77777777">
        <w:trPr>
          <w:trHeight w:val="255"/>
        </w:trPr>
        <w:tc>
          <w:tcPr>
            <w:tcW w:w="600" w:type="dxa"/>
            <w:tcBorders>
              <w:top w:val="nil"/>
              <w:left w:val="nil"/>
              <w:bottom w:val="nil"/>
              <w:right w:val="nil"/>
            </w:tcBorders>
            <w:shd w:val="clear" w:color="auto" w:fill="auto"/>
          </w:tcPr>
          <w:p w:rsidRPr="00071201" w:rsidR="00071201" w:rsidP="00071201" w:rsidRDefault="00071201" w14:paraId="11D2303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1:24</w:t>
            </w:r>
          </w:p>
        </w:tc>
        <w:tc>
          <w:tcPr>
            <w:tcW w:w="4800" w:type="dxa"/>
            <w:tcBorders>
              <w:top w:val="nil"/>
              <w:left w:val="nil"/>
              <w:bottom w:val="nil"/>
              <w:right w:val="nil"/>
            </w:tcBorders>
            <w:shd w:val="clear" w:color="auto" w:fill="auto"/>
          </w:tcPr>
          <w:p w:rsidRPr="00071201" w:rsidR="00071201" w:rsidP="00071201" w:rsidRDefault="00071201" w14:paraId="11D230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300" w:type="dxa"/>
            <w:tcBorders>
              <w:top w:val="nil"/>
              <w:left w:val="nil"/>
              <w:bottom w:val="nil"/>
              <w:right w:val="nil"/>
            </w:tcBorders>
            <w:shd w:val="clear" w:color="auto" w:fill="auto"/>
          </w:tcPr>
          <w:p w:rsidRPr="00071201" w:rsidR="00071201" w:rsidP="00071201" w:rsidRDefault="00071201" w14:paraId="11D230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071201" w:rsidR="00071201" w:rsidP="00071201" w:rsidRDefault="00071201" w14:paraId="11D23038"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71201">
              <w:rPr>
                <w:rFonts w:ascii="Times New Roman" w:hAnsi="Times New Roman" w:eastAsia="Times New Roman" w:cs="Times New Roman"/>
                <w:kern w:val="0"/>
                <w:sz w:val="20"/>
                <w:szCs w:val="20"/>
                <w:lang w:eastAsia="sv-SE"/>
                <w14:numSpacing w14:val="default"/>
              </w:rPr>
              <w:t>–282</w:t>
            </w:r>
          </w:p>
        </w:tc>
      </w:tr>
    </w:tbl>
    <w:p w:rsidRPr="00093F48" w:rsidR="00093F48" w:rsidP="00093F48" w:rsidRDefault="00093F48" w14:paraId="11D2303B" w14:textId="77777777">
      <w:pPr>
        <w:pStyle w:val="Normalutanindragellerluft"/>
      </w:pPr>
    </w:p>
    <w:sdt>
      <w:sdtPr>
        <w:rPr>
          <w:i/>
          <w:noProof/>
        </w:rPr>
        <w:alias w:val="CC_Underskrifter"/>
        <w:tag w:val="CC_Underskrifter"/>
        <w:id w:val="583496634"/>
        <w:lock w:val="sdtContentLocked"/>
        <w:placeholder>
          <w:docPart w:val="4060DC0838534722A5BF20EB56A3E493"/>
        </w:placeholder>
        <w15:appearance w15:val="hidden"/>
      </w:sdtPr>
      <w:sdtEndPr>
        <w:rPr>
          <w:i w:val="0"/>
          <w:noProof w:val="0"/>
        </w:rPr>
      </w:sdtEndPr>
      <w:sdtContent>
        <w:p w:rsidR="004801AC" w:rsidP="00E82EBB" w:rsidRDefault="00686A09" w14:paraId="11D230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F24CC4" w:rsidRDefault="00F24CC4" w14:paraId="11D23049" w14:textId="77777777"/>
    <w:sectPr w:rsidR="00F24C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2304B" w14:textId="77777777" w:rsidR="00A5793A" w:rsidRDefault="00A5793A" w:rsidP="000C1CAD">
      <w:pPr>
        <w:spacing w:line="240" w:lineRule="auto"/>
      </w:pPr>
      <w:r>
        <w:separator/>
      </w:r>
    </w:p>
  </w:endnote>
  <w:endnote w:type="continuationSeparator" w:id="0">
    <w:p w14:paraId="11D2304C" w14:textId="77777777" w:rsidR="00A5793A" w:rsidRDefault="00A579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2305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2305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6A09">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23049" w14:textId="77777777" w:rsidR="00A5793A" w:rsidRDefault="00A5793A" w:rsidP="000C1CAD">
      <w:pPr>
        <w:spacing w:line="240" w:lineRule="auto"/>
      </w:pPr>
      <w:r>
        <w:separator/>
      </w:r>
    </w:p>
  </w:footnote>
  <w:footnote w:type="continuationSeparator" w:id="0">
    <w:p w14:paraId="11D2304A" w14:textId="77777777" w:rsidR="00A5793A" w:rsidRDefault="00A579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1D230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2305D" wp14:anchorId="11D230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86A09" w14:paraId="11D2305E" w14:textId="77777777">
                          <w:pPr>
                            <w:jc w:val="right"/>
                          </w:pPr>
                          <w:sdt>
                            <w:sdtPr>
                              <w:alias w:val="CC_Noformat_Partikod"/>
                              <w:tag w:val="CC_Noformat_Partikod"/>
                              <w:id w:val="-53464382"/>
                              <w:placeholder>
                                <w:docPart w:val="BC7FC87C8A31490C805CBF173E346482"/>
                              </w:placeholder>
                              <w:text/>
                            </w:sdtPr>
                            <w:sdtEndPr/>
                            <w:sdtContent>
                              <w:r w:rsidR="00A5793A">
                                <w:t>L</w:t>
                              </w:r>
                            </w:sdtContent>
                          </w:sdt>
                          <w:sdt>
                            <w:sdtPr>
                              <w:alias w:val="CC_Noformat_Partinummer"/>
                              <w:tag w:val="CC_Noformat_Partinummer"/>
                              <w:id w:val="-1709555926"/>
                              <w:placeholder>
                                <w:docPart w:val="BAFCBECC4609406DB9F2D081065B43B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D230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61B2F" w14:paraId="11D2305E" w14:textId="77777777">
                    <w:pPr>
                      <w:jc w:val="right"/>
                    </w:pPr>
                    <w:sdt>
                      <w:sdtPr>
                        <w:alias w:val="CC_Noformat_Partikod"/>
                        <w:tag w:val="CC_Noformat_Partikod"/>
                        <w:id w:val="-53464382"/>
                        <w:placeholder>
                          <w:docPart w:val="BC7FC87C8A31490C805CBF173E346482"/>
                        </w:placeholder>
                        <w:text/>
                      </w:sdtPr>
                      <w:sdtEndPr/>
                      <w:sdtContent>
                        <w:r w:rsidR="00A5793A">
                          <w:t>L</w:t>
                        </w:r>
                      </w:sdtContent>
                    </w:sdt>
                    <w:sdt>
                      <w:sdtPr>
                        <w:alias w:val="CC_Noformat_Partinummer"/>
                        <w:tag w:val="CC_Noformat_Partinummer"/>
                        <w:id w:val="-1709555926"/>
                        <w:placeholder>
                          <w:docPart w:val="BAFCBECC4609406DB9F2D081065B43B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1D230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86A09" w14:paraId="11D2304F" w14:textId="77777777">
    <w:pPr>
      <w:jc w:val="right"/>
    </w:pPr>
    <w:sdt>
      <w:sdtPr>
        <w:alias w:val="CC_Noformat_Partikod"/>
        <w:tag w:val="CC_Noformat_Partikod"/>
        <w:id w:val="559911109"/>
        <w:text/>
      </w:sdtPr>
      <w:sdtEndPr/>
      <w:sdtContent>
        <w:r w:rsidR="00A5793A">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1D230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86A09" w14:paraId="11D23053" w14:textId="77777777">
    <w:pPr>
      <w:jc w:val="right"/>
    </w:pPr>
    <w:sdt>
      <w:sdtPr>
        <w:alias w:val="CC_Noformat_Partikod"/>
        <w:tag w:val="CC_Noformat_Partikod"/>
        <w:id w:val="1471015553"/>
        <w:text/>
      </w:sdtPr>
      <w:sdtEndPr/>
      <w:sdtContent>
        <w:r w:rsidR="00A5793A">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86A09" w14:paraId="4F776BC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686A09" w14:paraId="11D2305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86A09" w14:paraId="11D230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:3457</w:t>
        </w:r>
      </w:sdtContent>
    </w:sdt>
  </w:p>
  <w:p w:rsidR="007A5507" w:rsidP="00E03A3D" w:rsidRDefault="00686A09" w14:paraId="11D23058" w14:textId="77777777">
    <w:pPr>
      <w:pStyle w:val="Motionr"/>
    </w:pPr>
    <w:sdt>
      <w:sdtPr>
        <w:alias w:val="CC_Noformat_Avtext"/>
        <w:tag w:val="CC_Noformat_Avtext"/>
        <w:id w:val="-2020768203"/>
        <w:lock w:val="sdtContentLocked"/>
        <w15:appearance w15:val="hidden"/>
        <w:text/>
      </w:sdtPr>
      <w:sdtEndPr/>
      <w:sdtContent>
        <w:r>
          <w:t>av Lars Tysklind m.fl. (L)</w:t>
        </w:r>
      </w:sdtContent>
    </w:sdt>
  </w:p>
  <w:sdt>
    <w:sdtPr>
      <w:alias w:val="CC_Noformat_Rubtext"/>
      <w:tag w:val="CC_Noformat_Rubtext"/>
      <w:id w:val="-218060500"/>
      <w:lock w:val="sdtLocked"/>
      <w15:appearance w15:val="hidden"/>
      <w:text/>
    </w:sdtPr>
    <w:sdtEndPr/>
    <w:sdtContent>
      <w:p w:rsidR="007A5507" w:rsidP="00283E0F" w:rsidRDefault="00A5793A" w14:paraId="11D23059"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11D230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793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201"/>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148"/>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23C"/>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032"/>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856"/>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A09"/>
    <w:rsid w:val="00686B99"/>
    <w:rsid w:val="00690E0D"/>
    <w:rsid w:val="00692476"/>
    <w:rsid w:val="006927C5"/>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8C6"/>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207"/>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927"/>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3F"/>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BBD"/>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93A"/>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2C2"/>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01E"/>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B2F"/>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322"/>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0934"/>
    <w:rsid w:val="00E66F4E"/>
    <w:rsid w:val="00E70EE3"/>
    <w:rsid w:val="00E71E88"/>
    <w:rsid w:val="00E72B6F"/>
    <w:rsid w:val="00E75807"/>
    <w:rsid w:val="00E7597A"/>
    <w:rsid w:val="00E75CE2"/>
    <w:rsid w:val="00E82AC2"/>
    <w:rsid w:val="00E82EBB"/>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EF7E42"/>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4CC4"/>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D22F4E"/>
  <w15:chartTrackingRefBased/>
  <w15:docId w15:val="{C3A54344-ABBD-444E-8993-811A6767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27CD024F27445ABC7BBA618E7200A9"/>
        <w:category>
          <w:name w:val="Allmänt"/>
          <w:gallery w:val="placeholder"/>
        </w:category>
        <w:types>
          <w:type w:val="bbPlcHdr"/>
        </w:types>
        <w:behaviors>
          <w:behavior w:val="content"/>
        </w:behaviors>
        <w:guid w:val="{033A8AC1-BFC9-454E-BD3A-4F57AD71D565}"/>
      </w:docPartPr>
      <w:docPartBody>
        <w:p w:rsidR="00C3113E" w:rsidRDefault="00C3113E">
          <w:pPr>
            <w:pStyle w:val="C327CD024F27445ABC7BBA618E7200A9"/>
          </w:pPr>
          <w:r w:rsidRPr="009A726D">
            <w:rPr>
              <w:rStyle w:val="Platshllartext"/>
            </w:rPr>
            <w:t>Klicka här för att ange text.</w:t>
          </w:r>
        </w:p>
      </w:docPartBody>
    </w:docPart>
    <w:docPart>
      <w:docPartPr>
        <w:name w:val="4060DC0838534722A5BF20EB56A3E493"/>
        <w:category>
          <w:name w:val="Allmänt"/>
          <w:gallery w:val="placeholder"/>
        </w:category>
        <w:types>
          <w:type w:val="bbPlcHdr"/>
        </w:types>
        <w:behaviors>
          <w:behavior w:val="content"/>
        </w:behaviors>
        <w:guid w:val="{C7956662-929C-4589-A5FC-9B7826B2A44A}"/>
      </w:docPartPr>
      <w:docPartBody>
        <w:p w:rsidR="00C3113E" w:rsidRDefault="00C3113E">
          <w:pPr>
            <w:pStyle w:val="4060DC0838534722A5BF20EB56A3E493"/>
          </w:pPr>
          <w:r w:rsidRPr="002551EA">
            <w:rPr>
              <w:rStyle w:val="Platshllartext"/>
              <w:color w:val="808080" w:themeColor="background1" w:themeShade="80"/>
            </w:rPr>
            <w:t>[Motionärernas namn]</w:t>
          </w:r>
        </w:p>
      </w:docPartBody>
    </w:docPart>
    <w:docPart>
      <w:docPartPr>
        <w:name w:val="BC7FC87C8A31490C805CBF173E346482"/>
        <w:category>
          <w:name w:val="Allmänt"/>
          <w:gallery w:val="placeholder"/>
        </w:category>
        <w:types>
          <w:type w:val="bbPlcHdr"/>
        </w:types>
        <w:behaviors>
          <w:behavior w:val="content"/>
        </w:behaviors>
        <w:guid w:val="{F83D072E-4A91-4A4D-9A62-6C6CC71D6003}"/>
      </w:docPartPr>
      <w:docPartBody>
        <w:p w:rsidR="00C3113E" w:rsidRDefault="00C3113E">
          <w:pPr>
            <w:pStyle w:val="BC7FC87C8A31490C805CBF173E346482"/>
          </w:pPr>
          <w:r>
            <w:rPr>
              <w:rStyle w:val="Platshllartext"/>
            </w:rPr>
            <w:t xml:space="preserve"> </w:t>
          </w:r>
        </w:p>
      </w:docPartBody>
    </w:docPart>
    <w:docPart>
      <w:docPartPr>
        <w:name w:val="BAFCBECC4609406DB9F2D081065B43B5"/>
        <w:category>
          <w:name w:val="Allmänt"/>
          <w:gallery w:val="placeholder"/>
        </w:category>
        <w:types>
          <w:type w:val="bbPlcHdr"/>
        </w:types>
        <w:behaviors>
          <w:behavior w:val="content"/>
        </w:behaviors>
        <w:guid w:val="{3498457A-AE14-4FEE-84D1-D02159509C77}"/>
      </w:docPartPr>
      <w:docPartBody>
        <w:p w:rsidR="00C3113E" w:rsidRDefault="00C3113E">
          <w:pPr>
            <w:pStyle w:val="BAFCBECC4609406DB9F2D081065B43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3E"/>
    <w:rsid w:val="00C31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27CD024F27445ABC7BBA618E7200A9">
    <w:name w:val="C327CD024F27445ABC7BBA618E7200A9"/>
  </w:style>
  <w:style w:type="paragraph" w:customStyle="1" w:styleId="BD5AD899F9B249A89821CE74ED1BE804">
    <w:name w:val="BD5AD899F9B249A89821CE74ED1BE804"/>
  </w:style>
  <w:style w:type="paragraph" w:customStyle="1" w:styleId="8FC9EB1784BB4C629BB7D87CEDA31407">
    <w:name w:val="8FC9EB1784BB4C629BB7D87CEDA31407"/>
  </w:style>
  <w:style w:type="paragraph" w:customStyle="1" w:styleId="4060DC0838534722A5BF20EB56A3E493">
    <w:name w:val="4060DC0838534722A5BF20EB56A3E493"/>
  </w:style>
  <w:style w:type="paragraph" w:customStyle="1" w:styleId="BC7FC87C8A31490C805CBF173E346482">
    <w:name w:val="BC7FC87C8A31490C805CBF173E346482"/>
  </w:style>
  <w:style w:type="paragraph" w:customStyle="1" w:styleId="BAFCBECC4609406DB9F2D081065B43B5">
    <w:name w:val="BAFCBECC4609406DB9F2D081065B43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41"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10030</RubrikLookup>
    <MotionGuid xmlns="00d11361-0b92-4bae-a181-288d6a55b763">ba5a629c-e6b0-485b-aef6-3a2fa09404a2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51AC3-3406-45EC-9A51-2521D416D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1DC87-AFD9-416C-A042-286AF22EFE7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5E000660-6F61-42B4-BF46-D69A18D8D817}">
  <ds:schemaRefs>
    <ds:schemaRef ds:uri="http://schemas.riksdagen.se/motion"/>
  </ds:schemaRefs>
</ds:datastoreItem>
</file>

<file path=customXml/itemProps5.xml><?xml version="1.0" encoding="utf-8"?>
<ds:datastoreItem xmlns:ds="http://schemas.openxmlformats.org/officeDocument/2006/customXml" ds:itemID="{523B1434-F8C0-493F-8012-9F3038C8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26</TotalTime>
  <Pages>4</Pages>
  <Words>1195</Words>
  <Characters>7469</Characters>
  <Application>Microsoft Office Word</Application>
  <DocSecurity>0</DocSecurity>
  <Lines>276</Lines>
  <Paragraphs>188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23 Areella näringar  landsbygd och livsmedel</vt:lpstr>
      <vt:lpstr/>
    </vt:vector>
  </TitlesOfParts>
  <Company>Sveriges riksdag</Company>
  <LinksUpToDate>false</LinksUpToDate>
  <CharactersWithSpaces>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23 Areella näringar  landsbygd och livsmedel</dc:title>
  <dc:subject/>
  <dc:creator>Riksdagsförvaltningen</dc:creator>
  <cp:keywords/>
  <dc:description/>
  <cp:lastModifiedBy>Kerstin Carlqvist</cp:lastModifiedBy>
  <cp:revision>13</cp:revision>
  <cp:lastPrinted>2016-06-13T12:10:00Z</cp:lastPrinted>
  <dcterms:created xsi:type="dcterms:W3CDTF">2016-10-04T08:27:00Z</dcterms:created>
  <dcterms:modified xsi:type="dcterms:W3CDTF">2017-04-28T08:04:00Z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*TCEDBEDB019A2*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https://filur.riksdagen.se/drop/DropOffLibrary/TCEDBEDB019A2.docx</vt:lpwstr>
  </property>
  <property fmtid="{D5CDD505-2E9C-101B-9397-08002B2CF9AE}" pid="13" name="RevisionsOn">
    <vt:lpwstr>1</vt:lpwstr>
  </property>
</Properties>
</file>