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3227FF6DEA44695A2B89671D423A23F"/>
        </w:placeholder>
        <w:text/>
      </w:sdtPr>
      <w:sdtEndPr/>
      <w:sdtContent>
        <w:p w:rsidRPr="009B062B" w:rsidR="00AF30DD" w:rsidP="0023044F" w:rsidRDefault="00AF30DD" w14:paraId="0D224F6B" w14:textId="77777777">
          <w:pPr>
            <w:pStyle w:val="Rubrik1"/>
            <w:spacing w:after="300"/>
          </w:pPr>
          <w:r w:rsidRPr="009B062B">
            <w:t>Förslag till riksdagsbeslut</w:t>
          </w:r>
        </w:p>
      </w:sdtContent>
    </w:sdt>
    <w:bookmarkStart w:name="_Hlk83914629" w:displacedByCustomXml="next" w:id="0"/>
    <w:sdt>
      <w:sdtPr>
        <w:alias w:val="Yrkande 1"/>
        <w:tag w:val="bc8147e5-cab4-4213-939f-7b4fa0788d99"/>
        <w:id w:val="-876845987"/>
        <w:lock w:val="sdtLocked"/>
      </w:sdtPr>
      <w:sdtEndPr/>
      <w:sdtContent>
        <w:p w:rsidR="00D041A4" w:rsidRDefault="004E000D" w14:paraId="0D224F6C" w14:textId="77777777">
          <w:pPr>
            <w:pStyle w:val="Frslagstext"/>
            <w:numPr>
              <w:ilvl w:val="0"/>
              <w:numId w:val="0"/>
            </w:numPr>
          </w:pPr>
          <w:r>
            <w:t>Riksdagen ställer sig bakom det som anförs i motionen om att se över möjligheten att begränsa marknadsföring inom spelreklam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5A468DB927054B92A3C7035A250DD0D2"/>
        </w:placeholder>
        <w:text/>
      </w:sdtPr>
      <w:sdtEndPr/>
      <w:sdtContent>
        <w:p w:rsidRPr="009B062B" w:rsidR="006D79C9" w:rsidP="00333E95" w:rsidRDefault="006D79C9" w14:paraId="0D224F6D" w14:textId="77777777">
          <w:pPr>
            <w:pStyle w:val="Rubrik1"/>
          </w:pPr>
          <w:r>
            <w:t>Motivering</w:t>
          </w:r>
        </w:p>
      </w:sdtContent>
    </w:sdt>
    <w:p w:rsidR="002D163F" w:rsidP="002D163F" w:rsidRDefault="002D163F" w14:paraId="0D224F6E" w14:textId="740D8FDD">
      <w:pPr>
        <w:pStyle w:val="Normalutanindragellerluft"/>
      </w:pPr>
      <w:r>
        <w:t>Idag räknar man med att cirka 2 procent av befolkningen har spelproblem. Bland unga män under 25 år har 10 procent spelproblem. Numera räknas spelmissbruk som en beroendesjukdom. Det klassas inte längre som en impulskontrollstörning, vilket var fallet tidigare. Därmed kan spelmissbruk jämställas med alkohol- och narkotikabero</w:t>
      </w:r>
      <w:r w:rsidR="001839C7">
        <w:softHyphen/>
      </w:r>
      <w:bookmarkStart w:name="_GoBack" w:id="2"/>
      <w:bookmarkEnd w:id="2"/>
      <w:r>
        <w:t>ende.</w:t>
      </w:r>
    </w:p>
    <w:p w:rsidRPr="004D4FF1" w:rsidR="004D4FF1" w:rsidP="004D4FF1" w:rsidRDefault="002D163F" w14:paraId="0D224F6F" w14:textId="77777777">
      <w:r w:rsidRPr="004D4FF1">
        <w:t>Spelmissbruk kan vara lika förödande som missbruk av alkohol eller narkotika. Missbruket förstör ofta stora delar av missbrukarens liv och det är också vanligt att spelmissbruket får allvarliga konsekvenser för missbrukarens närstående. Spelreklamen har dock ökat explosionsartat på senare år, vilket riskerar att göra att allt fler människor fastnar i spelmissbruk. Regeringen bör därför undersöka möjligheterna att införa samma restriktioner för spelreklam som Sverige idag har för alkoholreklam.</w:t>
      </w:r>
    </w:p>
    <w:sdt>
      <w:sdtPr>
        <w:rPr>
          <w:i/>
          <w:noProof/>
        </w:rPr>
        <w:alias w:val="CC_Underskrifter"/>
        <w:tag w:val="CC_Underskrifter"/>
        <w:id w:val="583496634"/>
        <w:lock w:val="sdtContentLocked"/>
        <w:placeholder>
          <w:docPart w:val="791A878AA8274CF4987F40BC6EC07D4B"/>
        </w:placeholder>
      </w:sdtPr>
      <w:sdtEndPr>
        <w:rPr>
          <w:i w:val="0"/>
          <w:noProof w:val="0"/>
        </w:rPr>
      </w:sdtEndPr>
      <w:sdtContent>
        <w:p w:rsidR="0023044F" w:rsidP="0023044F" w:rsidRDefault="0023044F" w14:paraId="0D224F70" w14:textId="77777777"/>
        <w:p w:rsidRPr="008E0FE2" w:rsidR="004801AC" w:rsidP="0023044F" w:rsidRDefault="001839C7" w14:paraId="0D224F71" w14:textId="77777777"/>
      </w:sdtContent>
    </w:sdt>
    <w:tbl>
      <w:tblPr>
        <w:tblW w:w="5000" w:type="pct"/>
        <w:tblLook w:val="04A0" w:firstRow="1" w:lastRow="0" w:firstColumn="1" w:lastColumn="0" w:noHBand="0" w:noVBand="1"/>
        <w:tblCaption w:val="underskrifter"/>
      </w:tblPr>
      <w:tblGrid>
        <w:gridCol w:w="4252"/>
        <w:gridCol w:w="4252"/>
      </w:tblGrid>
      <w:tr w:rsidR="00A76207" w14:paraId="7229E6B6" w14:textId="77777777">
        <w:trPr>
          <w:cantSplit/>
        </w:trPr>
        <w:tc>
          <w:tcPr>
            <w:tcW w:w="50" w:type="pct"/>
            <w:vAlign w:val="bottom"/>
          </w:tcPr>
          <w:p w:rsidR="00A76207" w:rsidRDefault="00F66E7D" w14:paraId="5FC6EE9A" w14:textId="77777777">
            <w:pPr>
              <w:pStyle w:val="Underskrifter"/>
            </w:pPr>
            <w:r>
              <w:t>Magnus Manhammar (S)</w:t>
            </w:r>
          </w:p>
        </w:tc>
        <w:tc>
          <w:tcPr>
            <w:tcW w:w="50" w:type="pct"/>
            <w:vAlign w:val="bottom"/>
          </w:tcPr>
          <w:p w:rsidR="00A76207" w:rsidRDefault="00A76207" w14:paraId="6DBC76E3" w14:textId="77777777">
            <w:pPr>
              <w:pStyle w:val="Underskrifter"/>
            </w:pPr>
          </w:p>
        </w:tc>
      </w:tr>
    </w:tbl>
    <w:p w:rsidR="00737D7E" w:rsidRDefault="00737D7E" w14:paraId="0D224F75" w14:textId="77777777"/>
    <w:sectPr w:rsidR="00737D7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224F77" w14:textId="77777777" w:rsidR="0024448B" w:rsidRDefault="0024448B" w:rsidP="000C1CAD">
      <w:pPr>
        <w:spacing w:line="240" w:lineRule="auto"/>
      </w:pPr>
      <w:r>
        <w:separator/>
      </w:r>
    </w:p>
  </w:endnote>
  <w:endnote w:type="continuationSeparator" w:id="0">
    <w:p w14:paraId="0D224F78" w14:textId="77777777" w:rsidR="0024448B" w:rsidRDefault="0024448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224F7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224F7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7AECF3" w14:textId="77777777" w:rsidR="0089518A" w:rsidRDefault="0089518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224F75" w14:textId="77777777" w:rsidR="0024448B" w:rsidRDefault="0024448B" w:rsidP="000C1CAD">
      <w:pPr>
        <w:spacing w:line="240" w:lineRule="auto"/>
      </w:pPr>
      <w:r>
        <w:separator/>
      </w:r>
    </w:p>
  </w:footnote>
  <w:footnote w:type="continuationSeparator" w:id="0">
    <w:p w14:paraId="0D224F76" w14:textId="77777777" w:rsidR="0024448B" w:rsidRDefault="0024448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224F7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D224F87" wp14:editId="0D224F8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D224F8B" w14:textId="77777777" w:rsidR="00262EA3" w:rsidRDefault="001839C7" w:rsidP="008103B5">
                          <w:pPr>
                            <w:jc w:val="right"/>
                          </w:pPr>
                          <w:sdt>
                            <w:sdtPr>
                              <w:alias w:val="CC_Noformat_Partikod"/>
                              <w:tag w:val="CC_Noformat_Partikod"/>
                              <w:id w:val="-53464382"/>
                              <w:placeholder>
                                <w:docPart w:val="79FF302CE3A64D3E9A83C4EC792A0A81"/>
                              </w:placeholder>
                              <w:text/>
                            </w:sdtPr>
                            <w:sdtEndPr/>
                            <w:sdtContent>
                              <w:r w:rsidR="002D163F">
                                <w:t>S</w:t>
                              </w:r>
                            </w:sdtContent>
                          </w:sdt>
                          <w:sdt>
                            <w:sdtPr>
                              <w:alias w:val="CC_Noformat_Partinummer"/>
                              <w:tag w:val="CC_Noformat_Partinummer"/>
                              <w:id w:val="-1709555926"/>
                              <w:placeholder>
                                <w:docPart w:val="CC8AEC5F23BD42EFB45E28F0A7B3A869"/>
                              </w:placeholder>
                              <w:text/>
                            </w:sdtPr>
                            <w:sdtEndPr/>
                            <w:sdtContent>
                              <w:r w:rsidR="002D163F">
                                <w:t>1355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D224F8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D224F8B" w14:textId="77777777" w:rsidR="00262EA3" w:rsidRDefault="001839C7" w:rsidP="008103B5">
                    <w:pPr>
                      <w:jc w:val="right"/>
                    </w:pPr>
                    <w:sdt>
                      <w:sdtPr>
                        <w:alias w:val="CC_Noformat_Partikod"/>
                        <w:tag w:val="CC_Noformat_Partikod"/>
                        <w:id w:val="-53464382"/>
                        <w:placeholder>
                          <w:docPart w:val="79FF302CE3A64D3E9A83C4EC792A0A81"/>
                        </w:placeholder>
                        <w:text/>
                      </w:sdtPr>
                      <w:sdtEndPr/>
                      <w:sdtContent>
                        <w:r w:rsidR="002D163F">
                          <w:t>S</w:t>
                        </w:r>
                      </w:sdtContent>
                    </w:sdt>
                    <w:sdt>
                      <w:sdtPr>
                        <w:alias w:val="CC_Noformat_Partinummer"/>
                        <w:tag w:val="CC_Noformat_Partinummer"/>
                        <w:id w:val="-1709555926"/>
                        <w:placeholder>
                          <w:docPart w:val="CC8AEC5F23BD42EFB45E28F0A7B3A869"/>
                        </w:placeholder>
                        <w:text/>
                      </w:sdtPr>
                      <w:sdtEndPr/>
                      <w:sdtContent>
                        <w:r w:rsidR="002D163F">
                          <w:t>1355</w:t>
                        </w:r>
                      </w:sdtContent>
                    </w:sdt>
                  </w:p>
                </w:txbxContent>
              </v:textbox>
              <w10:wrap anchorx="page"/>
            </v:shape>
          </w:pict>
        </mc:Fallback>
      </mc:AlternateContent>
    </w:r>
  </w:p>
  <w:p w14:paraId="0D224F7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224F7B" w14:textId="77777777" w:rsidR="00262EA3" w:rsidRDefault="00262EA3" w:rsidP="008563AC">
    <w:pPr>
      <w:jc w:val="right"/>
    </w:pPr>
  </w:p>
  <w:p w14:paraId="0D224F7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3" w:name="_Hlk83812181"/>
  <w:bookmarkStart w:id="4" w:name="_Hlk83812182"/>
  <w:p w14:paraId="0D224F7F" w14:textId="77777777" w:rsidR="00262EA3" w:rsidRDefault="001839C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D224F89" wp14:editId="0D224F8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D224F80" w14:textId="77777777" w:rsidR="00262EA3" w:rsidRDefault="001839C7" w:rsidP="00A314CF">
    <w:pPr>
      <w:pStyle w:val="FSHNormal"/>
      <w:spacing w:before="40"/>
    </w:pPr>
    <w:sdt>
      <w:sdtPr>
        <w:alias w:val="CC_Noformat_Motionstyp"/>
        <w:tag w:val="CC_Noformat_Motionstyp"/>
        <w:id w:val="1162973129"/>
        <w:lock w:val="sdtContentLocked"/>
        <w15:appearance w15:val="hidden"/>
        <w:text/>
      </w:sdtPr>
      <w:sdtEndPr/>
      <w:sdtContent>
        <w:r w:rsidR="0089518A">
          <w:t>Enskild motion</w:t>
        </w:r>
      </w:sdtContent>
    </w:sdt>
    <w:r w:rsidR="00821B36">
      <w:t xml:space="preserve"> </w:t>
    </w:r>
    <w:sdt>
      <w:sdtPr>
        <w:alias w:val="CC_Noformat_Partikod"/>
        <w:tag w:val="CC_Noformat_Partikod"/>
        <w:id w:val="1471015553"/>
        <w:text/>
      </w:sdtPr>
      <w:sdtEndPr/>
      <w:sdtContent>
        <w:r w:rsidR="002D163F">
          <w:t>S</w:t>
        </w:r>
      </w:sdtContent>
    </w:sdt>
    <w:sdt>
      <w:sdtPr>
        <w:alias w:val="CC_Noformat_Partinummer"/>
        <w:tag w:val="CC_Noformat_Partinummer"/>
        <w:id w:val="-2014525982"/>
        <w:text/>
      </w:sdtPr>
      <w:sdtEndPr/>
      <w:sdtContent>
        <w:r w:rsidR="002D163F">
          <w:t>1355</w:t>
        </w:r>
      </w:sdtContent>
    </w:sdt>
  </w:p>
  <w:p w14:paraId="0D224F81" w14:textId="77777777" w:rsidR="00262EA3" w:rsidRPr="008227B3" w:rsidRDefault="001839C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D224F82" w14:textId="77777777" w:rsidR="00262EA3" w:rsidRPr="008227B3" w:rsidRDefault="001839C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9518A">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9518A">
          <w:t>:1664</w:t>
        </w:r>
      </w:sdtContent>
    </w:sdt>
  </w:p>
  <w:p w14:paraId="0D224F83" w14:textId="77777777" w:rsidR="00262EA3" w:rsidRDefault="001839C7" w:rsidP="00E03A3D">
    <w:pPr>
      <w:pStyle w:val="Motionr"/>
    </w:pPr>
    <w:sdt>
      <w:sdtPr>
        <w:alias w:val="CC_Noformat_Avtext"/>
        <w:tag w:val="CC_Noformat_Avtext"/>
        <w:id w:val="-2020768203"/>
        <w:lock w:val="sdtContentLocked"/>
        <w15:appearance w15:val="hidden"/>
        <w:text/>
      </w:sdtPr>
      <w:sdtEndPr/>
      <w:sdtContent>
        <w:r w:rsidR="0089518A">
          <w:t>av Magnus Manhammar (S)</w:t>
        </w:r>
      </w:sdtContent>
    </w:sdt>
  </w:p>
  <w:sdt>
    <w:sdtPr>
      <w:alias w:val="CC_Noformat_Rubtext"/>
      <w:tag w:val="CC_Noformat_Rubtext"/>
      <w:id w:val="-218060500"/>
      <w:lock w:val="sdtLocked"/>
      <w:text/>
    </w:sdtPr>
    <w:sdtEndPr/>
    <w:sdtContent>
      <w:p w14:paraId="0D224F84" w14:textId="77777777" w:rsidR="00262EA3" w:rsidRDefault="002D163F" w:rsidP="00283E0F">
        <w:pPr>
          <w:pStyle w:val="FSHRub2"/>
        </w:pPr>
        <w:r>
          <w:t>Se över möjligheten att begränsa marknadsföring inom spelreklam</w:t>
        </w:r>
      </w:p>
    </w:sdtContent>
  </w:sdt>
  <w:sdt>
    <w:sdtPr>
      <w:alias w:val="CC_Boilerplate_3"/>
      <w:tag w:val="CC_Boilerplate_3"/>
      <w:id w:val="1606463544"/>
      <w:lock w:val="sdtContentLocked"/>
      <w15:appearance w15:val="hidden"/>
      <w:text w:multiLine="1"/>
    </w:sdtPr>
    <w:sdtEndPr/>
    <w:sdtContent>
      <w:p w14:paraId="0D224F85" w14:textId="77777777" w:rsidR="00262EA3" w:rsidRDefault="00262EA3" w:rsidP="00283E0F">
        <w:pPr>
          <w:pStyle w:val="FSHNormL"/>
        </w:pPr>
        <w:r>
          <w:br/>
        </w:r>
      </w:p>
    </w:sdtContent>
  </w:sdt>
  <w:bookmarkEnd w:id="4" w:displacedByCustomXml="prev"/>
  <w:bookmarkEnd w:id="3"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2D163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C7"/>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044F"/>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48B"/>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CA1"/>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63F"/>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4FF1"/>
    <w:rsid w:val="004D50EE"/>
    <w:rsid w:val="004D61FF"/>
    <w:rsid w:val="004D6C6B"/>
    <w:rsid w:val="004D71B8"/>
    <w:rsid w:val="004D7FE2"/>
    <w:rsid w:val="004E000D"/>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37D7E"/>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18A"/>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07"/>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1A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6E7D"/>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D224F6A"/>
  <w15:chartTrackingRefBased/>
  <w15:docId w15:val="{E853661C-CB7D-468C-B6C8-DE0459D08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3227FF6DEA44695A2B89671D423A23F"/>
        <w:category>
          <w:name w:val="Allmänt"/>
          <w:gallery w:val="placeholder"/>
        </w:category>
        <w:types>
          <w:type w:val="bbPlcHdr"/>
        </w:types>
        <w:behaviors>
          <w:behavior w:val="content"/>
        </w:behaviors>
        <w:guid w:val="{7694DAB2-5D14-43AA-8327-201B9A4FD0CD}"/>
      </w:docPartPr>
      <w:docPartBody>
        <w:p w:rsidR="008754D1" w:rsidRDefault="00095DDC">
          <w:pPr>
            <w:pStyle w:val="C3227FF6DEA44695A2B89671D423A23F"/>
          </w:pPr>
          <w:r w:rsidRPr="005A0A93">
            <w:rPr>
              <w:rStyle w:val="Platshllartext"/>
            </w:rPr>
            <w:t>Förslag till riksdagsbeslut</w:t>
          </w:r>
        </w:p>
      </w:docPartBody>
    </w:docPart>
    <w:docPart>
      <w:docPartPr>
        <w:name w:val="5A468DB927054B92A3C7035A250DD0D2"/>
        <w:category>
          <w:name w:val="Allmänt"/>
          <w:gallery w:val="placeholder"/>
        </w:category>
        <w:types>
          <w:type w:val="bbPlcHdr"/>
        </w:types>
        <w:behaviors>
          <w:behavior w:val="content"/>
        </w:behaviors>
        <w:guid w:val="{E63760F3-E1C6-4DC8-AB83-0F9632FC8B7C}"/>
      </w:docPartPr>
      <w:docPartBody>
        <w:p w:rsidR="008754D1" w:rsidRDefault="00095DDC">
          <w:pPr>
            <w:pStyle w:val="5A468DB927054B92A3C7035A250DD0D2"/>
          </w:pPr>
          <w:r w:rsidRPr="005A0A93">
            <w:rPr>
              <w:rStyle w:val="Platshllartext"/>
            </w:rPr>
            <w:t>Motivering</w:t>
          </w:r>
        </w:p>
      </w:docPartBody>
    </w:docPart>
    <w:docPart>
      <w:docPartPr>
        <w:name w:val="79FF302CE3A64D3E9A83C4EC792A0A81"/>
        <w:category>
          <w:name w:val="Allmänt"/>
          <w:gallery w:val="placeholder"/>
        </w:category>
        <w:types>
          <w:type w:val="bbPlcHdr"/>
        </w:types>
        <w:behaviors>
          <w:behavior w:val="content"/>
        </w:behaviors>
        <w:guid w:val="{30854FF1-526A-4B86-A544-BF02DB27E083}"/>
      </w:docPartPr>
      <w:docPartBody>
        <w:p w:rsidR="008754D1" w:rsidRDefault="00095DDC">
          <w:pPr>
            <w:pStyle w:val="79FF302CE3A64D3E9A83C4EC792A0A81"/>
          </w:pPr>
          <w:r>
            <w:rPr>
              <w:rStyle w:val="Platshllartext"/>
            </w:rPr>
            <w:t xml:space="preserve"> </w:t>
          </w:r>
        </w:p>
      </w:docPartBody>
    </w:docPart>
    <w:docPart>
      <w:docPartPr>
        <w:name w:val="CC8AEC5F23BD42EFB45E28F0A7B3A869"/>
        <w:category>
          <w:name w:val="Allmänt"/>
          <w:gallery w:val="placeholder"/>
        </w:category>
        <w:types>
          <w:type w:val="bbPlcHdr"/>
        </w:types>
        <w:behaviors>
          <w:behavior w:val="content"/>
        </w:behaviors>
        <w:guid w:val="{DA055586-7FB3-46FC-91D0-33CD6883C92D}"/>
      </w:docPartPr>
      <w:docPartBody>
        <w:p w:rsidR="008754D1" w:rsidRDefault="00095DDC">
          <w:pPr>
            <w:pStyle w:val="CC8AEC5F23BD42EFB45E28F0A7B3A869"/>
          </w:pPr>
          <w:r>
            <w:t xml:space="preserve"> </w:t>
          </w:r>
        </w:p>
      </w:docPartBody>
    </w:docPart>
    <w:docPart>
      <w:docPartPr>
        <w:name w:val="791A878AA8274CF4987F40BC6EC07D4B"/>
        <w:category>
          <w:name w:val="Allmänt"/>
          <w:gallery w:val="placeholder"/>
        </w:category>
        <w:types>
          <w:type w:val="bbPlcHdr"/>
        </w:types>
        <w:behaviors>
          <w:behavior w:val="content"/>
        </w:behaviors>
        <w:guid w:val="{9B0D3A38-7CD7-49AC-99C3-9FFB4A3816FD}"/>
      </w:docPartPr>
      <w:docPartBody>
        <w:p w:rsidR="003E4A87" w:rsidRDefault="003E4A8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DDC"/>
    <w:rsid w:val="00095DDC"/>
    <w:rsid w:val="003E4A87"/>
    <w:rsid w:val="008754D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3227FF6DEA44695A2B89671D423A23F">
    <w:name w:val="C3227FF6DEA44695A2B89671D423A23F"/>
  </w:style>
  <w:style w:type="paragraph" w:customStyle="1" w:styleId="5417AF4EAD0244AF9A8EE9A5C9DEA8A5">
    <w:name w:val="5417AF4EAD0244AF9A8EE9A5C9DEA8A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F002E7B31B641BFBFDB17B1434C3633">
    <w:name w:val="5F002E7B31B641BFBFDB17B1434C3633"/>
  </w:style>
  <w:style w:type="paragraph" w:customStyle="1" w:styleId="5A468DB927054B92A3C7035A250DD0D2">
    <w:name w:val="5A468DB927054B92A3C7035A250DD0D2"/>
  </w:style>
  <w:style w:type="paragraph" w:customStyle="1" w:styleId="FED1317A98764B199DF85B3A22B8FEA3">
    <w:name w:val="FED1317A98764B199DF85B3A22B8FEA3"/>
  </w:style>
  <w:style w:type="paragraph" w:customStyle="1" w:styleId="F3F77AE1C8BF40FB9A88EF3B9D53CD97">
    <w:name w:val="F3F77AE1C8BF40FB9A88EF3B9D53CD97"/>
  </w:style>
  <w:style w:type="paragraph" w:customStyle="1" w:styleId="79FF302CE3A64D3E9A83C4EC792A0A81">
    <w:name w:val="79FF302CE3A64D3E9A83C4EC792A0A81"/>
  </w:style>
  <w:style w:type="paragraph" w:customStyle="1" w:styleId="CC8AEC5F23BD42EFB45E28F0A7B3A869">
    <w:name w:val="CC8AEC5F23BD42EFB45E28F0A7B3A8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C53236-DA85-4D46-8A78-F1C0B58C378E}"/>
</file>

<file path=customXml/itemProps2.xml><?xml version="1.0" encoding="utf-8"?>
<ds:datastoreItem xmlns:ds="http://schemas.openxmlformats.org/officeDocument/2006/customXml" ds:itemID="{AFEF534B-9DF6-42ED-925B-B65BEFD91D19}"/>
</file>

<file path=customXml/itemProps3.xml><?xml version="1.0" encoding="utf-8"?>
<ds:datastoreItem xmlns:ds="http://schemas.openxmlformats.org/officeDocument/2006/customXml" ds:itemID="{145275EB-AD30-4653-881F-BE4A3A2273CD}"/>
</file>

<file path=docProps/app.xml><?xml version="1.0" encoding="utf-8"?>
<Properties xmlns="http://schemas.openxmlformats.org/officeDocument/2006/extended-properties" xmlns:vt="http://schemas.openxmlformats.org/officeDocument/2006/docPropsVTypes">
  <Template>Normal</Template>
  <TotalTime>4</TotalTime>
  <Pages>1</Pages>
  <Words>147</Words>
  <Characters>923</Characters>
  <Application>Microsoft Office Word</Application>
  <DocSecurity>0</DocSecurity>
  <Lines>20</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S1355 Se över möjligheten att begränsa marknadsföring inom spelreklam</vt:lpstr>
      <vt:lpstr>
      </vt:lpstr>
    </vt:vector>
  </TitlesOfParts>
  <Company>Sveriges riksdag</Company>
  <LinksUpToDate>false</LinksUpToDate>
  <CharactersWithSpaces>1063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