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1FA" w:rsidRPr="003771FA" w:rsidRDefault="003771FA">
      <w:pPr>
        <w:pStyle w:val="Frslagsrubrik"/>
      </w:pPr>
      <w:r w:rsidRPr="003771FA">
        <w:t>Förslag till riksdagsbeslut</w:t>
      </w:r>
    </w:p>
    <w:p w:rsidR="003771FA" w:rsidRPr="003771FA" w:rsidRDefault="003771FA">
      <w:pPr>
        <w:pStyle w:val="Hemstlatt"/>
      </w:pPr>
      <w:r w:rsidRPr="003771FA">
        <w:t>Riksdagen tillkännager för regeringen som sin mening vad som anförs i motionen om rullstolstaxi.</w:t>
      </w:r>
    </w:p>
    <w:p w:rsidR="003771FA" w:rsidRPr="003771FA" w:rsidRDefault="003771FA">
      <w:pPr>
        <w:pStyle w:val="Rubrik1"/>
      </w:pPr>
      <w:r w:rsidRPr="003771FA">
        <w:t>Motivering</w:t>
      </w:r>
    </w:p>
    <w:p w:rsidR="003771FA" w:rsidRPr="003771FA" w:rsidRDefault="003771FA">
      <w:r w:rsidRPr="003771FA">
        <w:t>I Stockholm har man ett system som kallas rullstolstaxi. Det innebär att det offentliga upphandlar taxiföretag för rullstolsburna. Den enskilde kan därefter beställa taxi genom att ringa direkt till något av de upphandlade taxiföretagen dygnet runt, alla dagar.</w:t>
      </w:r>
    </w:p>
    <w:p w:rsidR="003771FA" w:rsidRPr="003771FA" w:rsidRDefault="003771FA">
      <w:pPr>
        <w:pStyle w:val="Normaltindrag"/>
      </w:pPr>
      <w:r w:rsidRPr="003771FA">
        <w:t>Rullstolstaxi gäller personer med funktionshinder som medför att man inte alltid kan resa med vanligt färdtjänstfordon. I Stockholm är det tre leverant</w:t>
      </w:r>
      <w:r w:rsidRPr="003771FA">
        <w:t>ö</w:t>
      </w:r>
      <w:r w:rsidRPr="003771FA">
        <w:t>rer som har fått avtal om att köra rullstolstaxi. Det är resenären som avgör och beställer vid varje resa med vilket bolag resan skall ske. Det är också möjligt att frivilligt samplanera sina resor med rullstolstaxi. Det tillkommer inte he</w:t>
      </w:r>
      <w:r w:rsidRPr="003771FA">
        <w:t>l</w:t>
      </w:r>
      <w:r w:rsidRPr="003771FA">
        <w:t>ler någon extra avgift för rullstolstaxi utöver den som gäller för ordinarie färdtjänst. Högkostnadsskyddet brukar gälla för denna tjänst.</w:t>
      </w:r>
    </w:p>
    <w:p w:rsidR="003771FA" w:rsidRPr="003771FA" w:rsidRDefault="003771FA">
      <w:pPr>
        <w:pStyle w:val="Normaltindrag"/>
      </w:pPr>
      <w:r w:rsidRPr="003771FA">
        <w:t xml:space="preserve">Rullstolstaxi innebär en stor frihet för den enskilde i möjligheterna att leva ett vanligt och funktionellt liv. I vissa kommuner i </w:t>
      </w:r>
      <w:r w:rsidRPr="003771FA">
        <w:t>Sverige har man sådana regler att den funktionsnedsatta måste beställa färdtjänst minste tre veckor i förväg för att åka till en annan kommun. Det finns även många andra b</w:t>
      </w:r>
      <w:r w:rsidRPr="003771FA">
        <w:t>e</w:t>
      </w:r>
      <w:r w:rsidRPr="003771FA">
        <w:t>gränsningar för dem som är funktionsnedsatta. I grunden måste någon med funktionshi</w:t>
      </w:r>
      <w:r w:rsidRPr="003771FA">
        <w:t>n</w:t>
      </w:r>
      <w:r w:rsidRPr="003771FA">
        <w:t>der kunna leva ett så vanligt liv som möjligt samt kunna förflytta sig på ett smidigt sätt.</w:t>
      </w:r>
    </w:p>
    <w:p w:rsidR="003771FA" w:rsidRPr="003771FA" w:rsidRDefault="003771FA">
      <w:pPr>
        <w:pStyle w:val="Normaltindrag"/>
      </w:pPr>
      <w:r w:rsidRPr="003771FA">
        <w:t>Det är inte oproblematiskt att införa rullstolstaxi i mindre kommuner då det skulle få stora ekonomiska konsekvenser för en liten kommun med små resurser. Men ambit</w:t>
      </w:r>
      <w:r w:rsidRPr="003771FA">
        <w:t>ionen måste finnas samt en målsättning att man – i vart fall i större kommuner – skall förbättra färdtjänstens flexibilitet och öka til</w:t>
      </w:r>
      <w:r w:rsidRPr="003771FA">
        <w:t>l</w:t>
      </w:r>
      <w:r w:rsidRPr="003771FA">
        <w:t>gängligheten genom att införa rullstolstaxi.</w:t>
      </w:r>
    </w:p>
    <w:p w:rsidR="003771FA" w:rsidRPr="003771FA" w:rsidRDefault="003771FA">
      <w:pPr>
        <w:pStyle w:val="Normaltindrag"/>
      </w:pPr>
      <w:r w:rsidRPr="003771FA">
        <w:lastRenderedPageBreak/>
        <w:t>En översyn om att göra rullstolstaxi till en nationell fråga är därför öns</w:t>
      </w:r>
      <w:r w:rsidRPr="003771FA">
        <w:t>k</w:t>
      </w:r>
      <w:r w:rsidRPr="003771FA">
        <w:t>värd.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1FA">
        <w:trPr>
          <w:cantSplit/>
        </w:trPr>
        <w:tc>
          <w:tcPr>
            <w:tcW w:w="3046" w:type="dxa"/>
          </w:tcPr>
          <w:p w:rsidR="003771FA" w:rsidRPr="003771FA" w:rsidRDefault="003771FA">
            <w:pPr>
              <w:pStyle w:val="UnderskriftDatum"/>
              <w:spacing w:before="240"/>
            </w:pPr>
            <w:r w:rsidRPr="003771FA">
              <w:t>Stockholm den 27 oktober 2010</w:t>
            </w:r>
          </w:p>
        </w:tc>
        <w:tc>
          <w:tcPr>
            <w:tcW w:w="3047" w:type="dxa"/>
          </w:tcPr>
          <w:p w:rsidR="003771FA" w:rsidRPr="003771FA" w:rsidRDefault="003771FA">
            <w:pPr>
              <w:pStyle w:val="Underskrifter"/>
              <w:spacing w:before="240"/>
            </w:pPr>
          </w:p>
        </w:tc>
      </w:tr>
      <w:tr w:rsidR="00000000" w:rsidRPr="003771FA">
        <w:trPr>
          <w:cantSplit/>
        </w:trPr>
        <w:tc>
          <w:tcPr>
            <w:tcW w:w="3046" w:type="dxa"/>
          </w:tcPr>
          <w:p w:rsidR="003771FA" w:rsidRPr="003771FA" w:rsidRDefault="003771FA">
            <w:pPr>
              <w:pStyle w:val="Underskrifter"/>
            </w:pPr>
            <w:r w:rsidRPr="003771FA">
              <w:t>Lars Beckman (M)</w:t>
            </w:r>
          </w:p>
        </w:tc>
        <w:tc>
          <w:tcPr>
            <w:tcW w:w="3046" w:type="dxa"/>
          </w:tcPr>
          <w:p w:rsidR="003771FA" w:rsidRPr="003771FA" w:rsidRDefault="003771FA">
            <w:pPr>
              <w:pStyle w:val="Underskrifter"/>
            </w:pPr>
          </w:p>
        </w:tc>
      </w:tr>
    </w:tbl>
    <w:p w:rsidR="003771FA" w:rsidRPr="003771FA" w:rsidRDefault="003771FA">
      <w:pPr>
        <w:pStyle w:val="Normaltindrag"/>
      </w:pPr>
    </w:p>
    <w:sectPr w:rsidR="00000000" w:rsidRPr="003771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1FA" w:rsidRPr="003771FA" w:rsidRDefault="003771FA">
      <w:r w:rsidRPr="003771FA">
        <w:separator/>
      </w:r>
    </w:p>
  </w:endnote>
  <w:endnote w:type="continuationSeparator" w:id="0">
    <w:p w:rsidR="003771FA" w:rsidRPr="003771FA" w:rsidRDefault="003771FA">
      <w:r w:rsidRPr="003771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fot"/>
    </w:pPr>
    <w:r w:rsidRPr="003771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3690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1FA" w:rsidRDefault="003771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fot"/>
    </w:pPr>
    <w:r w:rsidRPr="003771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367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1FA" w:rsidRDefault="003771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fot"/>
    </w:pPr>
    <w:r w:rsidRPr="003771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738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1FA" w:rsidRDefault="003771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1FA" w:rsidRPr="003771FA" w:rsidRDefault="003771FA">
      <w:r w:rsidRPr="003771FA">
        <w:separator/>
      </w:r>
    </w:p>
  </w:footnote>
  <w:footnote w:type="continuationSeparator" w:id="0">
    <w:p w:rsidR="003771FA" w:rsidRPr="003771FA" w:rsidRDefault="003771FA">
      <w:r w:rsidRPr="003771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huvud"/>
    </w:pPr>
    <w:r w:rsidRPr="003771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9001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1FA" w:rsidRDefault="003771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huvud"/>
    </w:pPr>
    <w:r w:rsidRPr="003771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652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1FA" w:rsidRDefault="003771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FSHNormal"/>
      <w:tabs>
        <w:tab w:val="right" w:pos="5840"/>
      </w:tabs>
    </w:pPr>
    <w:r w:rsidRPr="003771FA">
      <w:br/>
    </w:r>
    <w:r w:rsidRPr="003771FA">
      <w:fldChar w:fldCharType="begin" w:fldLock="1"/>
    </w:r>
    <w:r w:rsidRPr="003771FA">
      <w:instrText xml:space="preserve"> DOCPROPERTY</w:instrText>
    </w:r>
    <w:r w:rsidRPr="003771FA">
      <w:rPr>
        <w:sz w:val="18"/>
      </w:rPr>
      <w:instrText xml:space="preserve"> "YearUser" *\charformat </w:instrText>
    </w:r>
    <w:r w:rsidRPr="003771FA">
      <w:fldChar w:fldCharType="separate"/>
    </w:r>
    <w:r w:rsidRPr="003771FA">
      <w:t>2010/11</w:t>
    </w:r>
    <w:r w:rsidRPr="003771FA">
      <w:fldChar w:fldCharType="end"/>
    </w:r>
    <w:r w:rsidRPr="003771FA">
      <w:t xml:space="preserve"> </w:t>
    </w:r>
    <w:r w:rsidRPr="003771FA">
      <w:tab/>
      <w:t xml:space="preserve">mnr: </w:t>
    </w:r>
    <w:r w:rsidRPr="003771FA">
      <w:fldChar w:fldCharType="begin" w:fldLock="1"/>
    </w:r>
    <w:r w:rsidRPr="003771FA">
      <w:instrText xml:space="preserve"> DOCPROPERTY</w:instrText>
    </w:r>
    <w:r w:rsidRPr="003771FA">
      <w:rPr>
        <w:sz w:val="18"/>
      </w:rPr>
      <w:instrText xml:space="preserve"> "Motionsnummer" *\charformat </w:instrText>
    </w:r>
    <w:r w:rsidRPr="003771FA">
      <w:fldChar w:fldCharType="separate"/>
    </w:r>
    <w:r w:rsidRPr="003771FA">
      <w:t>T416</w:t>
    </w:r>
    <w:r w:rsidRPr="003771FA">
      <w:fldChar w:fldCharType="end"/>
    </w:r>
    <w:r w:rsidRPr="003771FA">
      <w:br/>
    </w:r>
    <w:r w:rsidRPr="003771FA">
      <w:fldChar w:fldCharType="begin" w:fldLock="1"/>
    </w:r>
    <w:r w:rsidRPr="003771FA">
      <w:instrText xml:space="preserve"> DOCPROPERTY</w:instrText>
    </w:r>
    <w:r w:rsidRPr="003771FA">
      <w:rPr>
        <w:sz w:val="18"/>
      </w:rPr>
      <w:instrText xml:space="preserve"> "Samling" *\charformat </w:instrText>
    </w:r>
    <w:r w:rsidRPr="003771FA">
      <w:fldChar w:fldCharType="end"/>
    </w:r>
    <w:r w:rsidRPr="003771FA">
      <w:tab/>
      <w:t xml:space="preserve">pnr: </w:t>
    </w:r>
    <w:r w:rsidRPr="003771FA">
      <w:fldChar w:fldCharType="begin" w:fldLock="1"/>
    </w:r>
    <w:r w:rsidRPr="003771FA">
      <w:instrText xml:space="preserve"> DOCPROPERTY</w:instrText>
    </w:r>
    <w:r w:rsidRPr="003771FA">
      <w:rPr>
        <w:sz w:val="18"/>
      </w:rPr>
      <w:instrText xml:space="preserve"> "Partinummer" *\charformat </w:instrText>
    </w:r>
    <w:r w:rsidRPr="003771FA">
      <w:fldChar w:fldCharType="separate"/>
    </w:r>
    <w:r w:rsidRPr="003771FA">
      <w:t>M1228</w:t>
    </w:r>
    <w:r w:rsidRPr="003771FA">
      <w:fldChar w:fldCharType="end"/>
    </w:r>
  </w:p>
  <w:p w:rsidR="003771FA" w:rsidRPr="003771FA" w:rsidRDefault="003771FA">
    <w:pPr>
      <w:pStyle w:val="FSHRub1"/>
    </w:pPr>
    <w:r w:rsidRPr="003771FA">
      <w:t>Motion till riksdagen</w:t>
    </w:r>
    <w:r w:rsidRPr="003771FA">
      <w:br/>
    </w:r>
    <w:r w:rsidRPr="003771FA">
      <w:fldChar w:fldCharType="begin" w:fldLock="1"/>
    </w:r>
    <w:r w:rsidRPr="003771FA">
      <w:instrText xml:space="preserve"> DOCPROPERTY "YearUser" *\charformat </w:instrText>
    </w:r>
    <w:r w:rsidRPr="003771FA">
      <w:fldChar w:fldCharType="separate"/>
    </w:r>
    <w:r w:rsidRPr="003771FA">
      <w:t>2010/11</w:t>
    </w:r>
    <w:r w:rsidRPr="003771FA">
      <w:fldChar w:fldCharType="end"/>
    </w:r>
    <w:r w:rsidRPr="003771FA">
      <w:t>:</w:t>
    </w:r>
    <w:r w:rsidRPr="003771FA">
      <w:fldChar w:fldCharType="begin" w:fldLock="1"/>
    </w:r>
    <w:r w:rsidRPr="003771FA">
      <w:instrText xml:space="preserve"> DOCPROPERTY "Motionsnummer" *\charformat </w:instrText>
    </w:r>
    <w:r w:rsidRPr="003771FA">
      <w:fldChar w:fldCharType="separate"/>
    </w:r>
    <w:r w:rsidRPr="003771FA">
      <w:t>T416</w:t>
    </w:r>
    <w:r w:rsidRPr="003771FA">
      <w:fldChar w:fldCharType="end"/>
    </w:r>
  </w:p>
  <w:p w:rsidR="003771FA" w:rsidRPr="003771FA" w:rsidRDefault="003771FA">
    <w:pPr>
      <w:pStyle w:val="FSHNormalS5"/>
    </w:pPr>
    <w:r w:rsidRPr="003771FA">
      <w:fldChar w:fldCharType="begin" w:fldLock="1"/>
    </w:r>
    <w:r w:rsidRPr="003771FA">
      <w:instrText xml:space="preserve"> DOCPROPERTY "MotionarText" *\charformat </w:instrText>
    </w:r>
    <w:r w:rsidRPr="003771FA">
      <w:fldChar w:fldCharType="separate"/>
    </w:r>
    <w:r w:rsidRPr="003771FA">
      <w:t>av Lars Beckman (M)</w:t>
    </w:r>
    <w:r w:rsidRPr="003771FA">
      <w:fldChar w:fldCharType="end"/>
    </w:r>
    <w:r w:rsidRPr="003771FA">
      <w:br/>
    </w:r>
    <w:r w:rsidRPr="003771FA">
      <w:fldChar w:fldCharType="begin" w:fldLock="1"/>
    </w:r>
    <w:r w:rsidRPr="003771FA">
      <w:instrText xml:space="preserve"> DOCPROPERTY "SvarFrasKort" *\charformat </w:instrText>
    </w:r>
    <w:r w:rsidRPr="003771FA">
      <w:fldChar w:fldCharType="end"/>
    </w:r>
  </w:p>
  <w:p w:rsidR="003771FA" w:rsidRPr="003771FA" w:rsidRDefault="003771FA">
    <w:pPr>
      <w:pStyle w:val="FSHTitel"/>
    </w:pPr>
    <w:r w:rsidRPr="003771FA">
      <w:fldChar w:fldCharType="begin" w:fldLock="1"/>
    </w:r>
    <w:r w:rsidRPr="003771FA">
      <w:instrText xml:space="preserve"> DOCPROPERTY</w:instrText>
    </w:r>
    <w:r w:rsidRPr="003771FA">
      <w:rPr>
        <w:sz w:val="18"/>
      </w:rPr>
      <w:instrText xml:space="preserve"> "RubrikSvar" *\charformat </w:instrText>
    </w:r>
    <w:r w:rsidRPr="003771FA">
      <w:fldChar w:fldCharType="separate"/>
    </w:r>
    <w:r w:rsidRPr="003771FA">
      <w:t>Rullstolstaxi</w:t>
    </w:r>
    <w:r w:rsidRPr="003771FA">
      <w:fldChar w:fldCharType="end"/>
    </w:r>
  </w:p>
  <w:p w:rsidR="003771FA" w:rsidRPr="003771FA" w:rsidRDefault="003771FA">
    <w:pPr>
      <w:pStyle w:val="Normal00"/>
    </w:pPr>
  </w:p>
  <w:p w:rsidR="003771FA" w:rsidRPr="003771FA" w:rsidRDefault="003771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4384862">
    <w:abstractNumId w:val="3"/>
  </w:num>
  <w:num w:numId="2" w16cid:durableId="1806385801">
    <w:abstractNumId w:val="2"/>
  </w:num>
  <w:num w:numId="3" w16cid:durableId="1372463405">
    <w:abstractNumId w:val="1"/>
  </w:num>
  <w:num w:numId="4" w16cid:durableId="3439417">
    <w:abstractNumId w:val="0"/>
  </w:num>
  <w:num w:numId="5" w16cid:durableId="113335330">
    <w:abstractNumId w:val="7"/>
  </w:num>
  <w:num w:numId="6" w16cid:durableId="1107311729">
    <w:abstractNumId w:val="6"/>
  </w:num>
  <w:num w:numId="7" w16cid:durableId="1975481615">
    <w:abstractNumId w:val="5"/>
  </w:num>
  <w:num w:numId="8" w16cid:durableId="421995109">
    <w:abstractNumId w:val="4"/>
  </w:num>
  <w:num w:numId="9" w16cid:durableId="753164105">
    <w:abstractNumId w:val="8"/>
  </w:num>
  <w:num w:numId="10" w16cid:durableId="1130049479">
    <w:abstractNumId w:val="9"/>
  </w:num>
  <w:num w:numId="11" w16cid:durableId="271716533">
    <w:abstractNumId w:val="10"/>
  </w:num>
  <w:num w:numId="12" w16cid:durableId="742484372">
    <w:abstractNumId w:val="13"/>
  </w:num>
  <w:num w:numId="13" w16cid:durableId="241329951">
    <w:abstractNumId w:val="15"/>
  </w:num>
  <w:num w:numId="14" w16cid:durableId="1578586942">
    <w:abstractNumId w:val="16"/>
  </w:num>
  <w:num w:numId="15" w16cid:durableId="1074816180">
    <w:abstractNumId w:val="11"/>
  </w:num>
  <w:num w:numId="16" w16cid:durableId="750929799">
    <w:abstractNumId w:val="18"/>
  </w:num>
  <w:num w:numId="17" w16cid:durableId="1331326154">
    <w:abstractNumId w:val="17"/>
  </w:num>
  <w:num w:numId="18" w16cid:durableId="1422793653">
    <w:abstractNumId w:val="14"/>
  </w:num>
  <w:num w:numId="19" w16cid:durableId="684358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29F74C6-6CA9-4647-B62C-07433DFF67DF}"/>
  </w:docVars>
  <w:rsids>
    <w:rsidRoot w:val="00CA085D"/>
    <w:rsid w:val="003771FA"/>
    <w:rsid w:val="00CA0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6F6F58C-0E84-4295-8E10-AE4A6400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1603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m1228</vt:lpstr>
    </vt:vector>
  </TitlesOfParts>
  <Company>Riksdagen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m1228</dc:title>
  <dc:subject>m1228</dc:subject>
  <dc:creator>Riksdagen</dc:creator>
  <cp:keywords>Riksdagen</cp:keywords>
  <dc:description>Versal/gemen i partibeteckning. Gemen i tryck för 0910, versal för 1011 och nyare</dc:description>
  <cp:lastModifiedBy>Lars Brink</cp:lastModifiedBy>
  <cp:revision>2</cp:revision>
  <cp:lastPrinted>2010-12-12T13:10:00Z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Rullstolstaxi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Rullstolstaxi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20102011000000000109000012280069</vt:lpwstr>
  </property>
  <property fmtid="{D5CDD505-2E9C-101B-9397-08002B2CF9AE}" pid="47" name="datum">
    <vt:lpwstr>101027</vt:lpwstr>
  </property>
  <property fmtid="{D5CDD505-2E9C-101B-9397-08002B2CF9AE}" pid="48" name="avsändar-e-post">
    <vt:lpwstr>shashika.padmaperuma@riksdagen.se</vt:lpwstr>
  </property>
  <property fmtid="{D5CDD505-2E9C-101B-9397-08002B2CF9AE}" pid="49" name="id">
    <vt:lpwstr>20102011000000000109000012280069</vt:lpwstr>
  </property>
  <property fmtid="{D5CDD505-2E9C-101B-9397-08002B2CF9AE}" pid="50" name="nummer">
    <vt:lpwstr>416</vt:lpwstr>
  </property>
  <property fmtid="{D5CDD505-2E9C-101B-9397-08002B2CF9AE}" pid="51" name="utskottsbeteckning">
    <vt:lpwstr>T</vt:lpwstr>
  </property>
  <property fmtid="{D5CDD505-2E9C-101B-9397-08002B2CF9AE}" pid="52" name="GlobalUID">
    <vt:lpwstr>{2385A21B-33C9-40F4-9596-CA87A2BF82A3}</vt:lpwstr>
  </property>
  <property fmtid="{D5CDD505-2E9C-101B-9397-08002B2CF9AE}" pid="53" name="Överföringar">
    <vt:i4>0</vt:i4>
  </property>
  <property fmtid="{D5CDD505-2E9C-101B-9397-08002B2CF9AE}" pid="54" name="Checksum">
    <vt:lpwstr>*0016972390872*</vt:lpwstr>
  </property>
  <property fmtid="{D5CDD505-2E9C-101B-9397-08002B2CF9AE}" pid="55" name="skuggnummer">
    <vt:lpwstr>2089</vt:lpwstr>
  </property>
  <property fmtid="{D5CDD505-2E9C-101B-9397-08002B2CF9AE}" pid="56" name="urixVersion">
    <vt:lpwstr>4.3.2.0</vt:lpwstr>
  </property>
  <property fmtid="{D5CDD505-2E9C-101B-9397-08002B2CF9AE}" pid="57" name="urixOrigin">
    <vt:lpwstr>101212 14:10:16.138</vt:lpwstr>
  </property>
  <property fmtid="{D5CDD505-2E9C-101B-9397-08002B2CF9AE}" pid="58" name="urixGuid">
    <vt:lpwstr>{00B71099-91D6-4AC4-A652-BC7B66360A15}</vt:lpwstr>
  </property>
</Properties>
</file>