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B3D" w:rsidRPr="003D5782" w:rsidRDefault="00852B3D">
      <w:pPr>
        <w:pStyle w:val="Hemstlrubrik"/>
      </w:pPr>
      <w:r w:rsidRPr="003D5782">
        <w:t>Förslag till riksdagsbeslut</w:t>
      </w:r>
    </w:p>
    <w:p w:rsidR="00852B3D" w:rsidRPr="003D5782" w:rsidRDefault="00852B3D">
      <w:pPr>
        <w:pStyle w:val="Hemstlatt"/>
        <w:ind w:left="0"/>
      </w:pPr>
      <w:r w:rsidRPr="003D5782">
        <w:t>Riksdagen tillkännager för regeringen som sin mening vad som anförs i motionen om översyn av åtgärder i fråga om vanvårdade byggnader och andra anläggningar.</w:t>
      </w:r>
    </w:p>
    <w:p w:rsidR="00852B3D" w:rsidRPr="003D5782" w:rsidRDefault="00852B3D">
      <w:pPr>
        <w:pStyle w:val="Rubrik1"/>
      </w:pPr>
      <w:r w:rsidRPr="003D5782">
        <w:t>Motivering</w:t>
      </w:r>
    </w:p>
    <w:p w:rsidR="00852B3D" w:rsidRPr="003D5782" w:rsidRDefault="00852B3D">
      <w:r w:rsidRPr="003D5782">
        <w:t>Många kommuner har satsat stora resurser för att rusta upp centrumområden, ofta tillsammans med en engagerad centrumhandel. Men i centrumkärnor i vårt land finns ofta några direkt ovårdade hus.</w:t>
      </w:r>
    </w:p>
    <w:p w:rsidR="00852B3D" w:rsidRPr="003D5782" w:rsidRDefault="00852B3D">
      <w:pPr>
        <w:pStyle w:val="Normaltindrag"/>
      </w:pPr>
      <w:r w:rsidRPr="003D5782">
        <w:t>Det ger ett inte bara ett dåligt intryck utan har också andra negativa effe</w:t>
      </w:r>
      <w:r w:rsidRPr="003D5782">
        <w:t>k</w:t>
      </w:r>
      <w:r w:rsidRPr="003D5782">
        <w:t>ter på omgivningen, t.ex. förstörelse av andra hus och anläggningar i området.</w:t>
      </w:r>
    </w:p>
    <w:p w:rsidR="00852B3D" w:rsidRPr="003D5782" w:rsidRDefault="00852B3D">
      <w:pPr>
        <w:pStyle w:val="Normaltindrag"/>
      </w:pPr>
      <w:r w:rsidRPr="003D5782">
        <w:t>Bostadsförvaltningslagen (1977:792) medger ingripande mot en fasti</w:t>
      </w:r>
      <w:r w:rsidRPr="003D5782">
        <w:t>g</w:t>
      </w:r>
      <w:r w:rsidRPr="003D5782">
        <w:t>hetsägare som missköter sina hyresfastigheter. Om fastighetsägaren försu</w:t>
      </w:r>
      <w:r w:rsidRPr="003D5782">
        <w:t>m</w:t>
      </w:r>
      <w:r w:rsidRPr="003D5782">
        <w:t>mar vården av fastigheten eller om det på annat sätt framgår att han inte fö</w:t>
      </w:r>
      <w:r w:rsidRPr="003D5782">
        <w:t>r</w:t>
      </w:r>
      <w:r w:rsidRPr="003D5782">
        <w:t>valtar fastigheten på ett för de boende godtagbart sätt (2 §) kan ansökan om särskild förvaltning sökas av bl.a. kommunen.</w:t>
      </w:r>
    </w:p>
    <w:p w:rsidR="00852B3D" w:rsidRPr="003D5782" w:rsidRDefault="00852B3D">
      <w:pPr>
        <w:pStyle w:val="Normaltindrag"/>
      </w:pPr>
      <w:r w:rsidRPr="003D5782">
        <w:t>Kommunerna har instrument att använda som påtryckning mot andra fa</w:t>
      </w:r>
      <w:r w:rsidRPr="003D5782">
        <w:t>s</w:t>
      </w:r>
      <w:r w:rsidRPr="003D5782">
        <w:t>tighetsägare enligt plan- och bygglagen där det framgår att byggnaders yttre skall hållas i vårdat skick (PBL 3 kap § 13), och om ägaren eftersätter unde</w:t>
      </w:r>
      <w:r w:rsidRPr="003D5782">
        <w:t>r</w:t>
      </w:r>
      <w:r w:rsidRPr="003D5782">
        <w:t>hållet kan kommunen förelägga denne att vidta nödvändiga åtgärder (10 kap § 15). Äganderätten är ju dock stark i svensk lagstiftning och ger fastighetsäg</w:t>
      </w:r>
      <w:r w:rsidRPr="003D5782">
        <w:t>a</w:t>
      </w:r>
      <w:r w:rsidRPr="003D5782">
        <w:t>ren stora möjligheter till överklaganden och förhalande av ett ärende. Samhä</w:t>
      </w:r>
      <w:r w:rsidRPr="003D5782">
        <w:t>l</w:t>
      </w:r>
      <w:r w:rsidRPr="003D5782">
        <w:t>lets verktyg för att kräva att husen är vårdade är med andra ord väldigt svaga. Processen vid krav på upprustning av hus bör e</w:t>
      </w:r>
      <w:r w:rsidRPr="003D5782">
        <w:t>ffektiviseras och handläg</w:t>
      </w:r>
      <w:r w:rsidRPr="003D5782">
        <w:t>g</w:t>
      </w:r>
      <w:r w:rsidRPr="003D5782">
        <w:t>ningstiderna måste förkortas. Det bör finnas anledning till mer övergripande överväganden i lämpligt sammanhang vad gäller åtgärder i fråga om vanvå</w:t>
      </w:r>
      <w:r w:rsidRPr="003D5782">
        <w:t>r</w:t>
      </w:r>
      <w:r w:rsidRPr="003D5782">
        <w:t>dade byggnader och andra anläggningar.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D5782">
        <w:trPr>
          <w:cantSplit/>
        </w:trPr>
        <w:tc>
          <w:tcPr>
            <w:tcW w:w="3046" w:type="dxa"/>
          </w:tcPr>
          <w:p w:rsidR="00852B3D" w:rsidRPr="003D5782" w:rsidRDefault="00852B3D">
            <w:pPr>
              <w:pStyle w:val="UnderskriftDatum"/>
              <w:spacing w:before="240"/>
            </w:pPr>
            <w:r w:rsidRPr="003D5782">
              <w:lastRenderedPageBreak/>
              <w:t>Stockholm den 29 september 2008</w:t>
            </w:r>
          </w:p>
        </w:tc>
        <w:tc>
          <w:tcPr>
            <w:tcW w:w="3047" w:type="dxa"/>
          </w:tcPr>
          <w:p w:rsidR="00852B3D" w:rsidRPr="003D5782" w:rsidRDefault="00852B3D">
            <w:pPr>
              <w:pStyle w:val="Underskrifter"/>
              <w:spacing w:before="240"/>
            </w:pPr>
          </w:p>
        </w:tc>
      </w:tr>
      <w:tr w:rsidR="00000000" w:rsidRPr="003D5782">
        <w:trPr>
          <w:cantSplit/>
        </w:trPr>
        <w:tc>
          <w:tcPr>
            <w:tcW w:w="3046" w:type="dxa"/>
          </w:tcPr>
          <w:p w:rsidR="00852B3D" w:rsidRPr="003D5782" w:rsidRDefault="00852B3D">
            <w:pPr>
              <w:pStyle w:val="Underskrifter"/>
            </w:pPr>
            <w:r w:rsidRPr="003D5782">
              <w:t>Jörgen Hellman (s)</w:t>
            </w:r>
          </w:p>
        </w:tc>
        <w:tc>
          <w:tcPr>
            <w:tcW w:w="3046" w:type="dxa"/>
          </w:tcPr>
          <w:p w:rsidR="00852B3D" w:rsidRPr="003D5782" w:rsidRDefault="00852B3D">
            <w:pPr>
              <w:pStyle w:val="Underskrifter"/>
            </w:pPr>
            <w:r w:rsidRPr="003D5782">
              <w:t>Renée Jeryd (s)</w:t>
            </w:r>
          </w:p>
        </w:tc>
      </w:tr>
    </w:tbl>
    <w:p w:rsidR="00852B3D" w:rsidRPr="003D5782" w:rsidRDefault="00852B3D">
      <w:pPr>
        <w:pStyle w:val="Normaltindrag"/>
      </w:pPr>
    </w:p>
    <w:sectPr w:rsidR="00852B3D" w:rsidRPr="003D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B3D" w:rsidRPr="003D5782" w:rsidRDefault="00852B3D">
      <w:r w:rsidRPr="003D5782">
        <w:separator/>
      </w:r>
    </w:p>
  </w:endnote>
  <w:endnote w:type="continuationSeparator" w:id="0">
    <w:p w:rsidR="00852B3D" w:rsidRPr="003D5782" w:rsidRDefault="00852B3D">
      <w:r w:rsidRPr="003D57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B3D" w:rsidRPr="003D5782" w:rsidRDefault="003D5782">
    <w:pPr>
      <w:pStyle w:val="Sidfot"/>
    </w:pPr>
    <w:r w:rsidRPr="003D57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57108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B3D" w:rsidRDefault="00852B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2B3D" w:rsidRDefault="00852B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B3D" w:rsidRPr="003D5782" w:rsidRDefault="003D5782">
    <w:pPr>
      <w:pStyle w:val="Sidfot"/>
    </w:pPr>
    <w:r w:rsidRPr="003D57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98161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B3D" w:rsidRDefault="00852B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2B3D" w:rsidRDefault="00852B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B3D" w:rsidRPr="003D5782" w:rsidRDefault="003D5782">
    <w:pPr>
      <w:pStyle w:val="Sidfot"/>
    </w:pPr>
    <w:r w:rsidRPr="003D57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59996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B3D" w:rsidRDefault="00852B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2B3D" w:rsidRDefault="00852B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B3D" w:rsidRPr="003D5782" w:rsidRDefault="00852B3D">
      <w:r w:rsidRPr="003D5782">
        <w:separator/>
      </w:r>
    </w:p>
  </w:footnote>
  <w:footnote w:type="continuationSeparator" w:id="0">
    <w:p w:rsidR="00852B3D" w:rsidRPr="003D5782" w:rsidRDefault="00852B3D">
      <w:r w:rsidRPr="003D57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B3D" w:rsidRPr="003D5782" w:rsidRDefault="003D5782">
    <w:pPr>
      <w:pStyle w:val="Sidhuvud"/>
    </w:pPr>
    <w:r w:rsidRPr="003D57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52300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B3D" w:rsidRDefault="00852B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2B3D" w:rsidRDefault="00852B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B3D" w:rsidRPr="003D5782" w:rsidRDefault="003D5782">
    <w:pPr>
      <w:pStyle w:val="Sidhuvud"/>
    </w:pPr>
    <w:r w:rsidRPr="003D57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92286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B3D" w:rsidRDefault="00852B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2B3D" w:rsidRDefault="00852B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B3D" w:rsidRPr="003D5782" w:rsidRDefault="00852B3D">
    <w:pPr>
      <w:pStyle w:val="FSHNormal"/>
      <w:tabs>
        <w:tab w:val="right" w:pos="5840"/>
      </w:tabs>
    </w:pPr>
    <w:r w:rsidRPr="003D5782">
      <w:br/>
    </w:r>
    <w:r w:rsidRPr="003D5782">
      <w:fldChar w:fldCharType="begin" w:fldLock="1"/>
    </w:r>
    <w:r w:rsidRPr="003D5782">
      <w:instrText xml:space="preserve"> DOCPROPERTY</w:instrText>
    </w:r>
    <w:r w:rsidRPr="003D5782">
      <w:rPr>
        <w:sz w:val="18"/>
      </w:rPr>
      <w:instrText xml:space="preserve"> "YearUser" *\charformat </w:instrText>
    </w:r>
    <w:r w:rsidRPr="003D5782">
      <w:fldChar w:fldCharType="separate"/>
    </w:r>
    <w:r w:rsidRPr="003D5782">
      <w:t>2008/09</w:t>
    </w:r>
    <w:r w:rsidRPr="003D5782">
      <w:fldChar w:fldCharType="end"/>
    </w:r>
    <w:r w:rsidRPr="003D5782">
      <w:t xml:space="preserve"> </w:t>
    </w:r>
    <w:r w:rsidRPr="003D5782">
      <w:tab/>
      <w:t xml:space="preserve">mnr: </w:t>
    </w:r>
    <w:r w:rsidRPr="003D5782">
      <w:fldChar w:fldCharType="begin" w:fldLock="1"/>
    </w:r>
    <w:r w:rsidRPr="003D5782">
      <w:instrText xml:space="preserve"> DOCPROPERTY</w:instrText>
    </w:r>
    <w:r w:rsidRPr="003D5782">
      <w:rPr>
        <w:sz w:val="18"/>
      </w:rPr>
      <w:instrText xml:space="preserve"> "Motionsnummer" *\charformat </w:instrText>
    </w:r>
    <w:r w:rsidRPr="003D5782">
      <w:fldChar w:fldCharType="separate"/>
    </w:r>
    <w:r w:rsidRPr="003D5782">
      <w:t>C242</w:t>
    </w:r>
    <w:r w:rsidRPr="003D5782">
      <w:fldChar w:fldCharType="end"/>
    </w:r>
    <w:r w:rsidRPr="003D5782">
      <w:br/>
    </w:r>
    <w:r w:rsidRPr="003D5782">
      <w:fldChar w:fldCharType="begin" w:fldLock="1"/>
    </w:r>
    <w:r w:rsidRPr="003D5782">
      <w:instrText xml:space="preserve"> DOCPROPERTY</w:instrText>
    </w:r>
    <w:r w:rsidRPr="003D5782">
      <w:rPr>
        <w:sz w:val="18"/>
      </w:rPr>
      <w:instrText xml:space="preserve"> "Samling" *\charformat </w:instrText>
    </w:r>
    <w:r w:rsidRPr="003D5782">
      <w:fldChar w:fldCharType="end"/>
    </w:r>
    <w:r w:rsidRPr="003D5782">
      <w:tab/>
      <w:t xml:space="preserve">pnr: </w:t>
    </w:r>
    <w:r w:rsidRPr="003D5782">
      <w:fldChar w:fldCharType="begin" w:fldLock="1"/>
    </w:r>
    <w:r w:rsidRPr="003D5782">
      <w:instrText xml:space="preserve"> DOCPROPERTY</w:instrText>
    </w:r>
    <w:r w:rsidRPr="003D5782">
      <w:rPr>
        <w:sz w:val="18"/>
      </w:rPr>
      <w:instrText xml:space="preserve"> "Partinummer" *\charformat </w:instrText>
    </w:r>
    <w:r w:rsidRPr="003D5782">
      <w:fldChar w:fldCharType="separate"/>
    </w:r>
    <w:r w:rsidRPr="003D5782">
      <w:t>s68008</w:t>
    </w:r>
    <w:r w:rsidRPr="003D5782">
      <w:fldChar w:fldCharType="end"/>
    </w:r>
  </w:p>
  <w:p w:rsidR="00852B3D" w:rsidRPr="003D5782" w:rsidRDefault="00852B3D">
    <w:pPr>
      <w:pStyle w:val="FSHRub1"/>
    </w:pPr>
    <w:r w:rsidRPr="003D5782">
      <w:t>Motion till riksdagen</w:t>
    </w:r>
    <w:r w:rsidRPr="003D5782">
      <w:br/>
    </w:r>
    <w:r w:rsidRPr="003D5782">
      <w:fldChar w:fldCharType="begin" w:fldLock="1"/>
    </w:r>
    <w:r w:rsidRPr="003D5782">
      <w:instrText xml:space="preserve"> DOCPROPERTY "YearUser" *\charformat </w:instrText>
    </w:r>
    <w:r w:rsidRPr="003D5782">
      <w:fldChar w:fldCharType="separate"/>
    </w:r>
    <w:r w:rsidRPr="003D5782">
      <w:t>2008/09</w:t>
    </w:r>
    <w:r w:rsidRPr="003D5782">
      <w:fldChar w:fldCharType="end"/>
    </w:r>
    <w:r w:rsidRPr="003D5782">
      <w:t>:</w:t>
    </w:r>
    <w:r w:rsidRPr="003D5782">
      <w:fldChar w:fldCharType="begin" w:fldLock="1"/>
    </w:r>
    <w:r w:rsidRPr="003D5782">
      <w:instrText xml:space="preserve"> DOCPROPERTY "Motionsnummer" *\charformat </w:instrText>
    </w:r>
    <w:r w:rsidRPr="003D5782">
      <w:fldChar w:fldCharType="separate"/>
    </w:r>
    <w:r w:rsidRPr="003D5782">
      <w:t>C242</w:t>
    </w:r>
    <w:r w:rsidRPr="003D5782">
      <w:fldChar w:fldCharType="end"/>
    </w:r>
  </w:p>
  <w:p w:rsidR="00852B3D" w:rsidRPr="003D5782" w:rsidRDefault="00852B3D">
    <w:pPr>
      <w:pStyle w:val="FSHNormalS5"/>
    </w:pPr>
    <w:r w:rsidRPr="003D5782">
      <w:fldChar w:fldCharType="begin" w:fldLock="1"/>
    </w:r>
    <w:r w:rsidRPr="003D5782">
      <w:instrText xml:space="preserve"> DOCPROPERTY "MotionarText" *\charformat </w:instrText>
    </w:r>
    <w:r w:rsidRPr="003D5782">
      <w:fldChar w:fldCharType="separate"/>
    </w:r>
    <w:r w:rsidRPr="003D5782">
      <w:t>av Jörgen Hellman och Renée Jeryd (s)</w:t>
    </w:r>
    <w:r w:rsidRPr="003D5782">
      <w:fldChar w:fldCharType="end"/>
    </w:r>
    <w:r w:rsidRPr="003D5782">
      <w:br/>
    </w:r>
    <w:r w:rsidRPr="003D5782">
      <w:fldChar w:fldCharType="begin" w:fldLock="1"/>
    </w:r>
    <w:r w:rsidRPr="003D5782">
      <w:instrText xml:space="preserve"> DOCPROPERTY "SvarFrasKort" *\charformat </w:instrText>
    </w:r>
    <w:r w:rsidRPr="003D5782">
      <w:fldChar w:fldCharType="end"/>
    </w:r>
  </w:p>
  <w:p w:rsidR="00852B3D" w:rsidRPr="003D5782" w:rsidRDefault="00852B3D">
    <w:pPr>
      <w:pStyle w:val="FSHTitel"/>
    </w:pPr>
    <w:r w:rsidRPr="003D5782">
      <w:fldChar w:fldCharType="begin" w:fldLock="1"/>
    </w:r>
    <w:r w:rsidRPr="003D5782">
      <w:instrText xml:space="preserve"> DOCPROPERTY</w:instrText>
    </w:r>
    <w:r w:rsidRPr="003D5782">
      <w:rPr>
        <w:sz w:val="18"/>
      </w:rPr>
      <w:instrText xml:space="preserve"> "RubrikSvar" *\charformat </w:instrText>
    </w:r>
    <w:r w:rsidRPr="003D5782">
      <w:fldChar w:fldCharType="separate"/>
    </w:r>
    <w:r w:rsidRPr="003D5782">
      <w:t>Vanvårdade byggnader</w:t>
    </w:r>
    <w:r w:rsidRPr="003D5782">
      <w:fldChar w:fldCharType="end"/>
    </w:r>
  </w:p>
  <w:p w:rsidR="00852B3D" w:rsidRPr="003D5782" w:rsidRDefault="00852B3D">
    <w:pPr>
      <w:pStyle w:val="Normal00"/>
    </w:pPr>
  </w:p>
  <w:p w:rsidR="00852B3D" w:rsidRPr="003D5782" w:rsidRDefault="00852B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7756927">
    <w:abstractNumId w:val="8"/>
  </w:num>
  <w:num w:numId="2" w16cid:durableId="2046129820">
    <w:abstractNumId w:val="9"/>
  </w:num>
  <w:num w:numId="3" w16cid:durableId="438179933">
    <w:abstractNumId w:val="8"/>
  </w:num>
  <w:num w:numId="4" w16cid:durableId="1778865455">
    <w:abstractNumId w:val="9"/>
  </w:num>
  <w:num w:numId="5" w16cid:durableId="676618095">
    <w:abstractNumId w:val="13"/>
  </w:num>
  <w:num w:numId="6" w16cid:durableId="1610238535">
    <w:abstractNumId w:val="10"/>
  </w:num>
  <w:num w:numId="7" w16cid:durableId="1537499267">
    <w:abstractNumId w:val="11"/>
  </w:num>
  <w:num w:numId="8" w16cid:durableId="1598246368">
    <w:abstractNumId w:val="12"/>
  </w:num>
  <w:num w:numId="9" w16cid:durableId="1400904764">
    <w:abstractNumId w:val="8"/>
  </w:num>
  <w:num w:numId="10" w16cid:durableId="1417436782">
    <w:abstractNumId w:val="3"/>
  </w:num>
  <w:num w:numId="11" w16cid:durableId="1779064544">
    <w:abstractNumId w:val="2"/>
  </w:num>
  <w:num w:numId="12" w16cid:durableId="176118831">
    <w:abstractNumId w:val="1"/>
  </w:num>
  <w:num w:numId="13" w16cid:durableId="797334006">
    <w:abstractNumId w:val="0"/>
  </w:num>
  <w:num w:numId="14" w16cid:durableId="182282475">
    <w:abstractNumId w:val="9"/>
  </w:num>
  <w:num w:numId="15" w16cid:durableId="1550413235">
    <w:abstractNumId w:val="7"/>
  </w:num>
  <w:num w:numId="16" w16cid:durableId="1300651516">
    <w:abstractNumId w:val="6"/>
  </w:num>
  <w:num w:numId="17" w16cid:durableId="1142425564">
    <w:abstractNumId w:val="5"/>
  </w:num>
  <w:num w:numId="18" w16cid:durableId="926427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845665B1-8219-47B8-B35A-78D0563B89A8},{9CE1604A-7828-4758-B2FC-12AD948C363E}"/>
  </w:docVars>
  <w:rsids>
    <w:rsidRoot w:val="00667355"/>
    <w:rsid w:val="003D5782"/>
    <w:rsid w:val="00667355"/>
    <w:rsid w:val="0085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FCEFE7-3270-453C-95A2-6658FF74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1492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s68008</vt:lpstr>
    </vt:vector>
  </TitlesOfParts>
  <Company>Riksdagen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s68008</dc:title>
  <dc:subject>s68008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2008-11-25T08:57:00Z</cp:lastPrinted>
  <dcterms:created xsi:type="dcterms:W3CDTF">2025-12-17T14:13:00Z</dcterms:created>
  <dcterms:modified xsi:type="dcterms:W3CDTF">2025-12-17T14:13:00Z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Vanvårdade byggnader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Vanvårdade byggnader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Jörgen Hellman och Renée Jeryd (s)</vt:lpwstr>
  </property>
  <property fmtid="{D5CDD505-2E9C-101B-9397-08002B2CF9AE}" pid="26" name="MotionarLista">
    <vt:lpwstr>Hellman, Jörgen (s)\Jeryd, Renée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Renée Jeryd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20082009000000000115000680080069</vt:lpwstr>
  </property>
  <property fmtid="{D5CDD505-2E9C-101B-9397-08002B2CF9AE}" pid="47" name="datum">
    <vt:lpwstr>080929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20082009000000000115000680080069</vt:lpwstr>
  </property>
  <property fmtid="{D5CDD505-2E9C-101B-9397-08002B2CF9AE}" pid="50" name="nummer">
    <vt:lpwstr>242</vt:lpwstr>
  </property>
  <property fmtid="{D5CDD505-2E9C-101B-9397-08002B2CF9AE}" pid="51" name="utskottsbeteckning">
    <vt:lpwstr>C</vt:lpwstr>
  </property>
  <property fmtid="{D5CDD505-2E9C-101B-9397-08002B2CF9AE}" pid="52" name="GlobalUID">
    <vt:lpwstr>{83287D30-023E-4013-AC03-3967AB17A57F}</vt:lpwstr>
  </property>
  <property fmtid="{D5CDD505-2E9C-101B-9397-08002B2CF9AE}" pid="53" name="Överföringar">
    <vt:i4>0</vt:i4>
  </property>
  <property fmtid="{D5CDD505-2E9C-101B-9397-08002B2CF9AE}" pid="54" name="Checksum">
    <vt:lpwstr>*1002711522795*</vt:lpwstr>
  </property>
  <property fmtid="{D5CDD505-2E9C-101B-9397-08002B2CF9AE}" pid="55" name="skuggnummer">
    <vt:lpwstr>477</vt:lpwstr>
  </property>
  <property fmtid="{D5CDD505-2E9C-101B-9397-08002B2CF9AE}" pid="56" name="urixVersion">
    <vt:lpwstr>3.2.0.8</vt:lpwstr>
  </property>
  <property fmtid="{D5CDD505-2E9C-101B-9397-08002B2CF9AE}" pid="57" name="urixOrigin">
    <vt:lpwstr>090401 17:02:10.440</vt:lpwstr>
  </property>
  <property fmtid="{D5CDD505-2E9C-101B-9397-08002B2CF9AE}" pid="58" name="urixGuid">
    <vt:lpwstr>{0013498F-462A-415A-8CA2-176422AB3072}</vt:lpwstr>
  </property>
</Properties>
</file>