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56EFC" w:rsidP="00DA0661">
      <w:pPr>
        <w:pStyle w:val="Title"/>
      </w:pPr>
      <w:bookmarkStart w:id="0" w:name="Start"/>
      <w:bookmarkEnd w:id="0"/>
      <w:r>
        <w:t>Svar på fråga 2021/22:</w:t>
      </w:r>
      <w:r w:rsidR="0033405E">
        <w:t xml:space="preserve">1307 </w:t>
      </w:r>
      <w:r>
        <w:t xml:space="preserve">av </w:t>
      </w:r>
      <w:r w:rsidR="0033405E">
        <w:t xml:space="preserve">Mikael </w:t>
      </w:r>
      <w:r w:rsidR="0033405E">
        <w:t>Eskilandersson</w:t>
      </w:r>
      <w:r>
        <w:t xml:space="preserve"> (</w:t>
      </w:r>
      <w:r w:rsidR="0033405E">
        <w:t>SD</w:t>
      </w:r>
      <w:r>
        <w:t>)</w:t>
      </w:r>
      <w:r>
        <w:br/>
        <w:t>Regelverket för fastighetsbildning</w:t>
      </w:r>
    </w:p>
    <w:p w:rsidR="00D84BEF" w:rsidP="00D84BEF">
      <w:pPr>
        <w:pStyle w:val="BodyText"/>
      </w:pPr>
      <w:r>
        <w:t xml:space="preserve">Mikael </w:t>
      </w:r>
      <w:r>
        <w:t>Eskilandersson</w:t>
      </w:r>
      <w:r>
        <w:t xml:space="preserve"> har frågat </w:t>
      </w:r>
      <w:r>
        <w:t>mig hur och när jag ska agera för att möjligheterna för fastighetsbildning ska förbättras</w:t>
      </w:r>
      <w:r>
        <w:t>.</w:t>
      </w:r>
    </w:p>
    <w:p w:rsidR="00D84BEF" w:rsidP="00D84BEF">
      <w:pPr>
        <w:pStyle w:val="BodyText"/>
      </w:pPr>
      <w:r>
        <w:t>Fastighetsbildningen är en viktig del i samhällsbyggnadsprocessen</w:t>
      </w:r>
      <w:r w:rsidR="00F714EE">
        <w:t xml:space="preserve"> och när det gäller fastighetsbildningsärenden </w:t>
      </w:r>
      <w:r w:rsidR="002B12B7">
        <w:t xml:space="preserve">hos Lantmäteriet </w:t>
      </w:r>
      <w:r w:rsidR="00F714EE">
        <w:t>utgör både r</w:t>
      </w:r>
      <w:r>
        <w:t xml:space="preserve">imliga handläggningstider </w:t>
      </w:r>
      <w:r w:rsidR="00F714EE">
        <w:t>och en välfungerande avgifts</w:t>
      </w:r>
      <w:r w:rsidR="00DB24F5">
        <w:t xml:space="preserve">sättning </w:t>
      </w:r>
      <w:r w:rsidR="00716573">
        <w:t>delar</w:t>
      </w:r>
      <w:r>
        <w:t xml:space="preserve"> i detta</w:t>
      </w:r>
      <w:r w:rsidR="00D91D7B">
        <w:t>. Regeringen har vidtagit flera åtgärder för att uppnå förenklingar och effektiviseringar av samhällsbyggnads</w:t>
      </w:r>
      <w:r w:rsidR="00D91D7B">
        <w:softHyphen/>
        <w:t xml:space="preserve">processen </w:t>
      </w:r>
      <w:r w:rsidR="0094345E">
        <w:t xml:space="preserve">och regeringen bedriver ett </w:t>
      </w:r>
      <w:r w:rsidR="00D91D7B">
        <w:t>fortlöpande arbete i syfte att utveckla och förbättra Sveriges fastighets</w:t>
      </w:r>
      <w:r w:rsidR="0094345E">
        <w:softHyphen/>
      </w:r>
      <w:r w:rsidR="00D91D7B">
        <w:t>bildning</w:t>
      </w:r>
      <w:r w:rsidR="00362A4A">
        <w:t>.</w:t>
      </w:r>
      <w:r w:rsidRPr="0094345E" w:rsidR="0094345E">
        <w:t xml:space="preserve"> Ett flertal förslag som berör Lantmäteriets </w:t>
      </w:r>
      <w:r w:rsidR="00F714EE">
        <w:t>fastighetsbildnings</w:t>
      </w:r>
      <w:r w:rsidR="00F714EE">
        <w:softHyphen/>
      </w:r>
      <w:r w:rsidRPr="0094345E" w:rsidR="0094345E">
        <w:t>verksamhet bereds för närvarande i Regeringskansliet, däribland frågor om koordinatbestämda fastighetsgränser och digitala överlåtelsehandlingar vid fastighetsköp, vilka i vissa delar är komplexa och en översyn av dem utgör ett omfattande och tidskrävande arbete.</w:t>
      </w:r>
    </w:p>
    <w:p w:rsidR="00F714EE" w:rsidP="00D84BEF">
      <w:pPr>
        <w:pStyle w:val="BodyText"/>
      </w:pPr>
      <w:r>
        <w:t xml:space="preserve">Regeringen är mån om att säkerställa att vi har en fungerande och likvärdig fastighetsbildning i hela landet. </w:t>
      </w:r>
      <w:r w:rsidR="00D84BEF">
        <w:t xml:space="preserve">Mot denna bakgrund är </w:t>
      </w:r>
      <w:r>
        <w:t xml:space="preserve">den rapport om fastighetsbildningen som </w:t>
      </w:r>
      <w:r w:rsidR="00D84BEF">
        <w:t>Riksrevisionen</w:t>
      </w:r>
      <w:r w:rsidRPr="00356EFC" w:rsidR="00D84BEF">
        <w:t xml:space="preserve"> </w:t>
      </w:r>
      <w:r w:rsidR="00D84BEF">
        <w:t xml:space="preserve">nyligen </w:t>
      </w:r>
      <w:r w:rsidR="00697C3A">
        <w:t>presenterade</w:t>
      </w:r>
      <w:r w:rsidR="00A1642E">
        <w:t xml:space="preserve"> </w:t>
      </w:r>
      <w:r w:rsidR="00D84BEF">
        <w:t>välkommen. Regeringen kommer närmare analysera rapporten och de rekommendationer so</w:t>
      </w:r>
      <w:r>
        <w:t>m</w:t>
      </w:r>
      <w:r w:rsidR="00D84BEF">
        <w:t xml:space="preserve"> Riksrevisionen lämnar. </w:t>
      </w:r>
    </w:p>
    <w:p w:rsidR="00D84BEF" w:rsidP="00D84BEF">
      <w:pPr>
        <w:pStyle w:val="BodyText"/>
      </w:pPr>
      <w:r w:rsidRPr="00163804">
        <w:t xml:space="preserve">Stockholm den </w:t>
      </w:r>
      <w:sdt>
        <w:sdtPr>
          <w:id w:val="2032990546"/>
          <w:placeholder>
            <w:docPart w:val="BC9DC4E4B6C044C29158C81C5BE5D85A"/>
          </w:placeholder>
          <w:dataBinding w:xpath="/ns0:DocumentInfo[1]/ns0:BaseInfo[1]/ns0:HeaderDate[1]" w:storeItemID="{1652D455-745F-4BBF-9000-07FE97D64CA5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62A4A">
            <w:t>30 mars 2022</w:t>
          </w:r>
        </w:sdtContent>
      </w:sdt>
    </w:p>
    <w:p w:rsidR="00A54725" w:rsidP="00D84BEF">
      <w:pPr>
        <w:pStyle w:val="BodyText"/>
      </w:pPr>
    </w:p>
    <w:sdt>
      <w:sdtPr>
        <w:alias w:val="Klicka på listpilen"/>
        <w:tag w:val="run-loadAllMinistersFromDep"/>
        <w:id w:val="908118230"/>
        <w:placeholder>
          <w:docPart w:val="93FDF5C143E047A99222094D4C75A4A8"/>
        </w:placeholder>
        <w:dataBinding w:xpath="/ns0:DocumentInfo[1]/ns0:BaseInfo[1]/ns0:TopSender[1]" w:storeItemID="{1652D455-745F-4BBF-9000-07FE97D64CA5}" w:prefixMappings="xmlns:ns0='http://lp/documentinfo/RK' "/>
        <w:comboBox w:lastValue="Justitie- och inrike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356EFC" w:rsidRPr="00DB48AB" w:rsidP="00DB48AB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56EF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56EFC" w:rsidRPr="007D73AB" w:rsidP="00340DE0">
          <w:pPr>
            <w:pStyle w:val="Header"/>
          </w:pPr>
        </w:p>
      </w:tc>
      <w:tc>
        <w:tcPr>
          <w:tcW w:w="1134" w:type="dxa"/>
        </w:tcPr>
        <w:p w:rsidR="00356EF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56EF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56EFC" w:rsidRPr="00710A6C" w:rsidP="00EE3C0F">
          <w:pPr>
            <w:pStyle w:val="Header"/>
            <w:rPr>
              <w:b/>
            </w:rPr>
          </w:pPr>
        </w:p>
        <w:p w:rsidR="00356EFC" w:rsidP="00EE3C0F">
          <w:pPr>
            <w:pStyle w:val="Header"/>
          </w:pPr>
        </w:p>
        <w:p w:rsidR="00356EFC" w:rsidP="00EE3C0F">
          <w:pPr>
            <w:pStyle w:val="Header"/>
          </w:pPr>
        </w:p>
        <w:p w:rsidR="00356EFC" w:rsidP="00EE3C0F">
          <w:pPr>
            <w:pStyle w:val="Header"/>
          </w:pPr>
        </w:p>
        <w:p w:rsidR="00356EFC" w:rsidP="00EE3C0F">
          <w:pPr>
            <w:pStyle w:val="Header"/>
          </w:pPr>
          <w:sdt>
            <w:sdtPr>
              <w:rPr>
                <w:highlight w:val="yellow"/>
              </w:rPr>
              <w:alias w:val="Dnr"/>
              <w:tag w:val="ccRKShow_Dnr"/>
              <w:id w:val="-829283628"/>
              <w:placeholder>
                <w:docPart w:val="3748F8AC04C94DE9A86F694E1B52346C"/>
              </w:placeholder>
              <w:showingPlcHdr/>
              <w:dataBinding w:xpath="/ns0:DocumentInfo[1]/ns0:BaseInfo[1]/ns0:Dnr[1]" w:storeItemID="{1652D455-745F-4BBF-9000-07FE97D64CA5}" w:prefixMappings="xmlns:ns0='http://lp/documentinfo/RK' "/>
              <w:text/>
            </w:sdtPr>
            <w:sdtEndPr>
              <w:rPr>
                <w:highlight w:val="none"/>
              </w:rPr>
            </w:sdtEndPr>
            <w:sdtContent>
              <w:r w:rsidR="00F714EE">
                <w:rPr>
                  <w:rStyle w:val="PlaceholderText"/>
                </w:rPr>
                <w:t xml:space="preserve"> </w:t>
              </w:r>
            </w:sdtContent>
          </w:sdt>
          <w:r w:rsidRPr="00F714EE" w:rsidR="00F714EE">
            <w:t>Ju2022/01039</w:t>
          </w:r>
          <w:sdt>
            <w:sdtPr>
              <w:alias w:val="DocNumber"/>
              <w:tag w:val="DocNumber"/>
              <w:id w:val="1726028884"/>
              <w:placeholder>
                <w:docPart w:val="EA1C304D81BB4132BD7CE5A885101076"/>
              </w:placeholder>
              <w:showingPlcHdr/>
              <w:dataBinding w:xpath="/ns0:DocumentInfo[1]/ns0:BaseInfo[1]/ns0:DocNumber[1]" w:storeItemID="{1652D455-745F-4BBF-9000-07FE97D64CA5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356EFC" w:rsidP="00EE3C0F">
          <w:pPr>
            <w:pStyle w:val="Header"/>
          </w:pPr>
        </w:p>
      </w:tc>
      <w:tc>
        <w:tcPr>
          <w:tcW w:w="1134" w:type="dxa"/>
        </w:tcPr>
        <w:p w:rsidR="00356EFC" w:rsidP="0094502D">
          <w:pPr>
            <w:pStyle w:val="Header"/>
          </w:pPr>
        </w:p>
        <w:p w:rsidR="00356EF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919C8CA393D4338AA6AA22CA6F40C9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F4826" w:rsidRPr="00DF4826" w:rsidP="00340DE0">
              <w:pPr>
                <w:pStyle w:val="Header"/>
                <w:rPr>
                  <w:b/>
                </w:rPr>
              </w:pPr>
              <w:r w:rsidRPr="00DF4826">
                <w:rPr>
                  <w:b/>
                </w:rPr>
                <w:t>Justitiedepartementet</w:t>
              </w:r>
            </w:p>
            <w:p w:rsidR="00356EFC" w:rsidRPr="00340DE0" w:rsidP="00340DE0">
              <w:pPr>
                <w:pStyle w:val="Header"/>
              </w:pPr>
              <w:r w:rsidRPr="00DF4826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A8DBB834FB74D4A90E470569225FA75"/>
          </w:placeholder>
          <w:dataBinding w:xpath="/ns0:DocumentInfo[1]/ns0:BaseInfo[1]/ns0:Recipient[1]" w:storeItemID="{1652D455-745F-4BBF-9000-07FE97D64CA5}" w:prefixMappings="xmlns:ns0='http://lp/documentinfo/RK' "/>
          <w:text w:multiLine="1"/>
        </w:sdtPr>
        <w:sdtContent>
          <w:tc>
            <w:tcPr>
              <w:tcW w:w="3170" w:type="dxa"/>
            </w:tcPr>
            <w:p w:rsidR="00356EF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56EF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748F8AC04C94DE9A86F694E1B5234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5A8905-4E85-4F54-A9D5-FC6D27B9FADE}"/>
      </w:docPartPr>
      <w:docPartBody>
        <w:p w:rsidR="00CD023D" w:rsidP="00B955C7">
          <w:pPr>
            <w:pStyle w:val="3748F8AC04C94DE9A86F694E1B5234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1C304D81BB4132BD7CE5A8851010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7400F1-918E-44E9-B638-B74F49A42875}"/>
      </w:docPartPr>
      <w:docPartBody>
        <w:p w:rsidR="00CD023D" w:rsidP="00B955C7">
          <w:pPr>
            <w:pStyle w:val="EA1C304D81BB4132BD7CE5A88510107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19C8CA393D4338AA6AA22CA6F40C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6176D4-7494-4EEC-AF68-892785821BE8}"/>
      </w:docPartPr>
      <w:docPartBody>
        <w:p w:rsidR="00CD023D" w:rsidP="00B955C7">
          <w:pPr>
            <w:pStyle w:val="0919C8CA393D4338AA6AA22CA6F40C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8DBB834FB74D4A90E470569225F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A9EAA-8EF0-4FD1-99B0-88AD18A5EB28}"/>
      </w:docPartPr>
      <w:docPartBody>
        <w:p w:rsidR="00CD023D" w:rsidP="00B955C7">
          <w:pPr>
            <w:pStyle w:val="9A8DBB834FB74D4A90E470569225FA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9DC4E4B6C044C29158C81C5BE5D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D372F5-1E37-456F-B57E-95C23FDCA640}"/>
      </w:docPartPr>
      <w:docPartBody>
        <w:p w:rsidR="00502B53" w:rsidP="00CD023D">
          <w:pPr>
            <w:pStyle w:val="BC9DC4E4B6C044C29158C81C5BE5D85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3FDF5C143E047A99222094D4C75A4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26F4B3-2FED-4A85-AED5-F853B8FCD5C7}"/>
      </w:docPartPr>
      <w:docPartBody>
        <w:p w:rsidR="00502B53" w:rsidP="00CD023D">
          <w:pPr>
            <w:pStyle w:val="93FDF5C143E047A99222094D4C75A4A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023D"/>
    <w:rPr>
      <w:noProof w:val="0"/>
      <w:color w:val="808080"/>
    </w:rPr>
  </w:style>
  <w:style w:type="paragraph" w:customStyle="1" w:styleId="BC9DC4E4B6C044C29158C81C5BE5D85A">
    <w:name w:val="BC9DC4E4B6C044C29158C81C5BE5D85A"/>
    <w:rsid w:val="00CD023D"/>
  </w:style>
  <w:style w:type="paragraph" w:customStyle="1" w:styleId="93FDF5C143E047A99222094D4C75A4A8">
    <w:name w:val="93FDF5C143E047A99222094D4C75A4A8"/>
    <w:rsid w:val="00CD023D"/>
  </w:style>
  <w:style w:type="paragraph" w:customStyle="1" w:styleId="3748F8AC04C94DE9A86F694E1B52346C">
    <w:name w:val="3748F8AC04C94DE9A86F694E1B52346C"/>
    <w:rsid w:val="00B955C7"/>
  </w:style>
  <w:style w:type="paragraph" w:customStyle="1" w:styleId="9A8DBB834FB74D4A90E470569225FA75">
    <w:name w:val="9A8DBB834FB74D4A90E470569225FA75"/>
    <w:rsid w:val="00B955C7"/>
  </w:style>
  <w:style w:type="paragraph" w:customStyle="1" w:styleId="EA1C304D81BB4132BD7CE5A8851010761">
    <w:name w:val="EA1C304D81BB4132BD7CE5A8851010761"/>
    <w:rsid w:val="00B955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19C8CA393D4338AA6AA22CA6F40C9B1">
    <w:name w:val="0919C8CA393D4338AA6AA22CA6F40C9B1"/>
    <w:rsid w:val="00B955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0f5fc8d5-4b41-4f24-a6b0-2eb120580ea0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2022-03-30T00:00:00</HeaderDate>
    <Office/>
    <Dnr/>
    <ParagrafNr/>
    <DocumentTitle/>
    <VisitingAddress/>
    <Extra1/>
    <Extra2/>
    <Extra3>Mattias Karlsson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9C0F0E9-F5A8-4481-A812-B3CF82AA06A5}"/>
</file>

<file path=customXml/itemProps2.xml><?xml version="1.0" encoding="utf-8"?>
<ds:datastoreItem xmlns:ds="http://schemas.openxmlformats.org/officeDocument/2006/customXml" ds:itemID="{EAB36C0C-A30E-4C3B-8ACC-069C37819732}"/>
</file>

<file path=customXml/itemProps3.xml><?xml version="1.0" encoding="utf-8"?>
<ds:datastoreItem xmlns:ds="http://schemas.openxmlformats.org/officeDocument/2006/customXml" ds:itemID="{D7AEC8FA-25D5-4CAB-8DC7-BC11B603BE4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652D455-745F-4BBF-9000-07FE97D64C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1307.docx</dc:title>
  <cp:revision>3</cp:revision>
  <dcterms:created xsi:type="dcterms:W3CDTF">2022-03-24T09:24:00Z</dcterms:created>
  <dcterms:modified xsi:type="dcterms:W3CDTF">2022-03-28T11:22:00Z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faac0ed5-143f-4a6c-9b0f-2fbc77f953b6</vt:lpwstr>
  </property>
</Properties>
</file>