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CA0263"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CA0263">
        <w:tc>
          <w:tcPr>
            <w:tcW w:w="9141" w:type="dxa"/>
          </w:tcPr>
          <w:p w:rsidR="00177FF8" w:rsidRPr="00CA0263" w:rsidRDefault="00177FF8">
            <w:pPr>
              <w:rPr>
                <w:sz w:val="22"/>
                <w:szCs w:val="22"/>
              </w:rPr>
            </w:pPr>
            <w:r w:rsidRPr="00CA0263">
              <w:rPr>
                <w:sz w:val="22"/>
                <w:szCs w:val="22"/>
              </w:rPr>
              <w:t>RIKSDAGEN</w:t>
            </w:r>
          </w:p>
          <w:p w:rsidR="00177FF8" w:rsidRPr="00CA0263" w:rsidRDefault="00177FF8">
            <w:pPr>
              <w:rPr>
                <w:sz w:val="22"/>
                <w:szCs w:val="22"/>
              </w:rPr>
            </w:pPr>
            <w:r w:rsidRPr="00CA0263">
              <w:rPr>
                <w:sz w:val="22"/>
                <w:szCs w:val="22"/>
              </w:rPr>
              <w:t>MILJÖ- OCH JORDBRUKSUTSKOTTET</w:t>
            </w:r>
          </w:p>
        </w:tc>
      </w:tr>
    </w:tbl>
    <w:p w:rsidR="00177FF8" w:rsidRPr="00CA0263" w:rsidRDefault="00177FF8">
      <w:pPr>
        <w:rPr>
          <w:sz w:val="22"/>
          <w:szCs w:val="22"/>
        </w:rPr>
      </w:pPr>
    </w:p>
    <w:p w:rsidR="00177FF8" w:rsidRPr="00CA0263"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CA0263">
        <w:trPr>
          <w:cantSplit/>
          <w:trHeight w:val="742"/>
        </w:trPr>
        <w:tc>
          <w:tcPr>
            <w:tcW w:w="1985" w:type="dxa"/>
          </w:tcPr>
          <w:p w:rsidR="00177FF8" w:rsidRPr="00CA0263" w:rsidRDefault="00177FF8">
            <w:pPr>
              <w:rPr>
                <w:b/>
                <w:sz w:val="22"/>
                <w:szCs w:val="22"/>
              </w:rPr>
            </w:pPr>
            <w:r w:rsidRPr="00CA0263">
              <w:rPr>
                <w:b/>
                <w:sz w:val="22"/>
                <w:szCs w:val="22"/>
              </w:rPr>
              <w:t xml:space="preserve">PROTOKOLL </w:t>
            </w:r>
          </w:p>
        </w:tc>
        <w:tc>
          <w:tcPr>
            <w:tcW w:w="6463" w:type="dxa"/>
          </w:tcPr>
          <w:p w:rsidR="00177FF8" w:rsidRPr="00CA0263" w:rsidRDefault="00626575" w:rsidP="00D1794C">
            <w:pPr>
              <w:rPr>
                <w:b/>
                <w:sz w:val="22"/>
                <w:szCs w:val="22"/>
              </w:rPr>
            </w:pPr>
            <w:r w:rsidRPr="00CA0263">
              <w:rPr>
                <w:b/>
                <w:sz w:val="22"/>
                <w:szCs w:val="22"/>
              </w:rPr>
              <w:t>UTSKOTTSSAMMANTRÄDE 20</w:t>
            </w:r>
            <w:r w:rsidR="004072D7" w:rsidRPr="00CA0263">
              <w:rPr>
                <w:b/>
                <w:sz w:val="22"/>
                <w:szCs w:val="22"/>
              </w:rPr>
              <w:t>2</w:t>
            </w:r>
            <w:r w:rsidR="007F4080" w:rsidRPr="00CA0263">
              <w:rPr>
                <w:b/>
                <w:sz w:val="22"/>
                <w:szCs w:val="22"/>
              </w:rPr>
              <w:t>1</w:t>
            </w:r>
            <w:r w:rsidR="000E777E" w:rsidRPr="00CA0263">
              <w:rPr>
                <w:b/>
                <w:sz w:val="22"/>
                <w:szCs w:val="22"/>
              </w:rPr>
              <w:t>/2</w:t>
            </w:r>
            <w:r w:rsidR="007F4080" w:rsidRPr="00CA0263">
              <w:rPr>
                <w:b/>
                <w:sz w:val="22"/>
                <w:szCs w:val="22"/>
              </w:rPr>
              <w:t>2</w:t>
            </w:r>
            <w:r w:rsidR="003B57EC" w:rsidRPr="00CA0263">
              <w:rPr>
                <w:b/>
                <w:sz w:val="22"/>
                <w:szCs w:val="22"/>
              </w:rPr>
              <w:t>:</w:t>
            </w:r>
            <w:r w:rsidR="007F3EB0" w:rsidRPr="00CA0263">
              <w:rPr>
                <w:b/>
                <w:sz w:val="22"/>
                <w:szCs w:val="22"/>
              </w:rPr>
              <w:t>3</w:t>
            </w:r>
            <w:r w:rsidR="006A50DA">
              <w:rPr>
                <w:b/>
                <w:sz w:val="22"/>
                <w:szCs w:val="22"/>
              </w:rPr>
              <w:t>6</w:t>
            </w:r>
          </w:p>
        </w:tc>
      </w:tr>
      <w:tr w:rsidR="00177FF8" w:rsidRPr="00CA0263">
        <w:tc>
          <w:tcPr>
            <w:tcW w:w="1985" w:type="dxa"/>
          </w:tcPr>
          <w:p w:rsidR="00177FF8" w:rsidRPr="00CA0263" w:rsidRDefault="00177FF8">
            <w:pPr>
              <w:rPr>
                <w:sz w:val="22"/>
                <w:szCs w:val="22"/>
              </w:rPr>
            </w:pPr>
            <w:r w:rsidRPr="00CA0263">
              <w:rPr>
                <w:sz w:val="22"/>
                <w:szCs w:val="22"/>
              </w:rPr>
              <w:t>DATUM</w:t>
            </w:r>
          </w:p>
        </w:tc>
        <w:tc>
          <w:tcPr>
            <w:tcW w:w="6463" w:type="dxa"/>
          </w:tcPr>
          <w:p w:rsidR="00177FF8" w:rsidRPr="00CA0263" w:rsidRDefault="00626575" w:rsidP="00FB0559">
            <w:pPr>
              <w:rPr>
                <w:sz w:val="22"/>
                <w:szCs w:val="22"/>
              </w:rPr>
            </w:pPr>
            <w:r w:rsidRPr="00CA0263">
              <w:rPr>
                <w:sz w:val="22"/>
                <w:szCs w:val="22"/>
              </w:rPr>
              <w:t>20</w:t>
            </w:r>
            <w:r w:rsidR="00CB71B9" w:rsidRPr="00CA0263">
              <w:rPr>
                <w:sz w:val="22"/>
                <w:szCs w:val="22"/>
              </w:rPr>
              <w:t>2</w:t>
            </w:r>
            <w:r w:rsidR="00E0771A" w:rsidRPr="00CA0263">
              <w:rPr>
                <w:sz w:val="22"/>
                <w:szCs w:val="22"/>
              </w:rPr>
              <w:t>2</w:t>
            </w:r>
            <w:r w:rsidR="008C2D5B" w:rsidRPr="00CA0263">
              <w:rPr>
                <w:sz w:val="22"/>
                <w:szCs w:val="22"/>
              </w:rPr>
              <w:t>-</w:t>
            </w:r>
            <w:r w:rsidR="00653A32" w:rsidRPr="00CA0263">
              <w:rPr>
                <w:sz w:val="22"/>
                <w:szCs w:val="22"/>
              </w:rPr>
              <w:t>03-</w:t>
            </w:r>
            <w:r w:rsidR="006A50DA">
              <w:rPr>
                <w:sz w:val="22"/>
                <w:szCs w:val="22"/>
              </w:rPr>
              <w:t>17</w:t>
            </w:r>
          </w:p>
        </w:tc>
      </w:tr>
      <w:tr w:rsidR="00177FF8" w:rsidRPr="00CA0263">
        <w:tc>
          <w:tcPr>
            <w:tcW w:w="1985" w:type="dxa"/>
          </w:tcPr>
          <w:p w:rsidR="00177FF8" w:rsidRPr="00CA0263" w:rsidRDefault="00177FF8">
            <w:pPr>
              <w:rPr>
                <w:sz w:val="22"/>
                <w:szCs w:val="22"/>
              </w:rPr>
            </w:pPr>
            <w:r w:rsidRPr="00CA0263">
              <w:rPr>
                <w:sz w:val="22"/>
                <w:szCs w:val="22"/>
              </w:rPr>
              <w:t>TID</w:t>
            </w:r>
          </w:p>
        </w:tc>
        <w:tc>
          <w:tcPr>
            <w:tcW w:w="6463" w:type="dxa"/>
          </w:tcPr>
          <w:p w:rsidR="00177FF8" w:rsidRPr="00CA0263" w:rsidRDefault="006A50DA" w:rsidP="00231475">
            <w:pPr>
              <w:rPr>
                <w:sz w:val="22"/>
                <w:szCs w:val="22"/>
              </w:rPr>
            </w:pPr>
            <w:r>
              <w:rPr>
                <w:sz w:val="22"/>
                <w:szCs w:val="22"/>
              </w:rPr>
              <w:t>08.00-</w:t>
            </w:r>
            <w:r w:rsidR="005048D6">
              <w:rPr>
                <w:sz w:val="22"/>
                <w:szCs w:val="22"/>
              </w:rPr>
              <w:t>09.35</w:t>
            </w:r>
          </w:p>
        </w:tc>
      </w:tr>
      <w:tr w:rsidR="00177FF8" w:rsidRPr="00CA0263">
        <w:tc>
          <w:tcPr>
            <w:tcW w:w="1985" w:type="dxa"/>
          </w:tcPr>
          <w:p w:rsidR="00177FF8" w:rsidRPr="00CA0263" w:rsidRDefault="00177FF8">
            <w:pPr>
              <w:rPr>
                <w:sz w:val="22"/>
                <w:szCs w:val="22"/>
              </w:rPr>
            </w:pPr>
            <w:r w:rsidRPr="00CA0263">
              <w:rPr>
                <w:sz w:val="22"/>
                <w:szCs w:val="22"/>
              </w:rPr>
              <w:t>NÄRVARANDE</w:t>
            </w:r>
          </w:p>
        </w:tc>
        <w:tc>
          <w:tcPr>
            <w:tcW w:w="6463" w:type="dxa"/>
          </w:tcPr>
          <w:p w:rsidR="00177FF8" w:rsidRPr="00CA0263" w:rsidRDefault="00177FF8">
            <w:pPr>
              <w:rPr>
                <w:sz w:val="22"/>
                <w:szCs w:val="22"/>
              </w:rPr>
            </w:pPr>
            <w:r w:rsidRPr="00CA0263">
              <w:rPr>
                <w:sz w:val="22"/>
                <w:szCs w:val="22"/>
              </w:rPr>
              <w:t>Se bilaga 1</w:t>
            </w:r>
          </w:p>
        </w:tc>
      </w:tr>
    </w:tbl>
    <w:p w:rsidR="00177FF8" w:rsidRPr="00CA0263" w:rsidRDefault="00177FF8">
      <w:pPr>
        <w:rPr>
          <w:sz w:val="22"/>
          <w:szCs w:val="22"/>
        </w:rPr>
      </w:pPr>
    </w:p>
    <w:p w:rsidR="00177FF8" w:rsidRPr="00CA0263" w:rsidRDefault="00177FF8">
      <w:pPr>
        <w:tabs>
          <w:tab w:val="left" w:pos="1701"/>
        </w:tabs>
        <w:rPr>
          <w:snapToGrid w:val="0"/>
          <w:color w:val="000000"/>
          <w:sz w:val="22"/>
          <w:szCs w:val="22"/>
        </w:rPr>
      </w:pPr>
    </w:p>
    <w:p w:rsidR="00177FF8" w:rsidRPr="00CA0263"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CA0263" w:rsidTr="002241EF">
        <w:tc>
          <w:tcPr>
            <w:tcW w:w="567" w:type="dxa"/>
          </w:tcPr>
          <w:p w:rsidR="00177FF8" w:rsidRPr="00CA0263" w:rsidRDefault="00177FF8">
            <w:pPr>
              <w:tabs>
                <w:tab w:val="left" w:pos="1701"/>
              </w:tabs>
              <w:rPr>
                <w:b/>
                <w:snapToGrid w:val="0"/>
                <w:sz w:val="22"/>
                <w:szCs w:val="22"/>
              </w:rPr>
            </w:pPr>
            <w:r w:rsidRPr="00CA0263">
              <w:rPr>
                <w:b/>
                <w:snapToGrid w:val="0"/>
                <w:sz w:val="22"/>
                <w:szCs w:val="22"/>
              </w:rPr>
              <w:t>§ 1</w:t>
            </w:r>
          </w:p>
        </w:tc>
        <w:tc>
          <w:tcPr>
            <w:tcW w:w="6946" w:type="dxa"/>
            <w:gridSpan w:val="2"/>
          </w:tcPr>
          <w:p w:rsidR="00E76AE7" w:rsidRPr="001C6944" w:rsidRDefault="00190B65" w:rsidP="00E76AE7">
            <w:pPr>
              <w:widowControl/>
              <w:tabs>
                <w:tab w:val="left" w:pos="284"/>
              </w:tabs>
              <w:rPr>
                <w:rFonts w:eastAsiaTheme="minorHAnsi"/>
                <w:b/>
                <w:bCs/>
                <w:color w:val="000000"/>
                <w:sz w:val="22"/>
                <w:szCs w:val="22"/>
                <w:lang w:eastAsia="en-US"/>
              </w:rPr>
            </w:pPr>
            <w:r>
              <w:rPr>
                <w:b/>
                <w:bCs/>
                <w:color w:val="000000"/>
                <w:sz w:val="22"/>
                <w:szCs w:val="22"/>
              </w:rPr>
              <w:t>Jordbruks</w:t>
            </w:r>
            <w:r w:rsidR="00E76AE7">
              <w:rPr>
                <w:rFonts w:eastAsiaTheme="minorHAnsi"/>
                <w:b/>
                <w:bCs/>
                <w:color w:val="000000"/>
                <w:sz w:val="22"/>
                <w:szCs w:val="22"/>
                <w:lang w:eastAsia="en-US"/>
              </w:rPr>
              <w:t>- och fiskeråd 21 mars 2022</w:t>
            </w:r>
          </w:p>
          <w:p w:rsidR="00E76AE7" w:rsidRPr="001C6944" w:rsidRDefault="00E76AE7" w:rsidP="00E76AE7">
            <w:pPr>
              <w:widowControl/>
              <w:tabs>
                <w:tab w:val="left" w:pos="284"/>
              </w:tabs>
              <w:rPr>
                <w:rFonts w:eastAsiaTheme="minorHAnsi"/>
                <w:b/>
                <w:bCs/>
                <w:color w:val="000000"/>
                <w:sz w:val="22"/>
                <w:szCs w:val="22"/>
                <w:lang w:eastAsia="en-US"/>
              </w:rPr>
            </w:pPr>
          </w:p>
          <w:p w:rsidR="00E76AE7" w:rsidRPr="001C6944" w:rsidRDefault="00E76AE7" w:rsidP="00E76AE7">
            <w:pPr>
              <w:rPr>
                <w:bCs/>
                <w:color w:val="000000"/>
                <w:sz w:val="22"/>
                <w:szCs w:val="22"/>
              </w:rPr>
            </w:pPr>
            <w:r w:rsidRPr="001C6944">
              <w:rPr>
                <w:snapToGrid w:val="0"/>
                <w:sz w:val="22"/>
                <w:szCs w:val="22"/>
              </w:rPr>
              <w:t xml:space="preserve">Utskottet överlade med </w:t>
            </w:r>
            <w:r w:rsidRPr="001C6944">
              <w:rPr>
                <w:bCs/>
                <w:color w:val="000000"/>
                <w:sz w:val="22"/>
                <w:szCs w:val="22"/>
              </w:rPr>
              <w:t xml:space="preserve">statssekreterare </w:t>
            </w:r>
            <w:r>
              <w:rPr>
                <w:bCs/>
                <w:color w:val="000000"/>
                <w:sz w:val="22"/>
                <w:szCs w:val="22"/>
              </w:rPr>
              <w:t>Oskar Magnusson</w:t>
            </w:r>
            <w:r w:rsidRPr="001C6944">
              <w:rPr>
                <w:snapToGrid w:val="0"/>
                <w:sz w:val="22"/>
                <w:szCs w:val="22"/>
              </w:rPr>
              <w:t xml:space="preserve"> tillsammans med medarbetare vid </w:t>
            </w:r>
            <w:r>
              <w:rPr>
                <w:snapToGrid w:val="0"/>
                <w:sz w:val="22"/>
                <w:szCs w:val="22"/>
              </w:rPr>
              <w:t>Närings</w:t>
            </w:r>
            <w:r w:rsidRPr="001C6944">
              <w:rPr>
                <w:snapToGrid w:val="0"/>
                <w:sz w:val="22"/>
                <w:szCs w:val="22"/>
              </w:rPr>
              <w:t>departementet</w:t>
            </w:r>
            <w:r>
              <w:rPr>
                <w:bCs/>
                <w:color w:val="000000"/>
                <w:sz w:val="22"/>
                <w:szCs w:val="22"/>
              </w:rPr>
              <w:t xml:space="preserve"> om</w:t>
            </w:r>
          </w:p>
          <w:p w:rsidR="00E76AE7" w:rsidRDefault="00E76AE7" w:rsidP="00E76AE7">
            <w:pPr>
              <w:widowControl/>
              <w:autoSpaceDE w:val="0"/>
              <w:autoSpaceDN w:val="0"/>
              <w:adjustRightInd w:val="0"/>
              <w:rPr>
                <w:b/>
                <w:snapToGrid w:val="0"/>
                <w:sz w:val="22"/>
                <w:szCs w:val="22"/>
              </w:rPr>
            </w:pPr>
          </w:p>
          <w:p w:rsidR="00E76AE7" w:rsidRDefault="00E76AE7" w:rsidP="00E76AE7">
            <w:pPr>
              <w:widowControl/>
              <w:autoSpaceDE w:val="0"/>
              <w:autoSpaceDN w:val="0"/>
              <w:adjustRightInd w:val="0"/>
              <w:rPr>
                <w:b/>
                <w:snapToGrid w:val="0"/>
                <w:sz w:val="22"/>
                <w:szCs w:val="22"/>
              </w:rPr>
            </w:pPr>
            <w:r w:rsidRPr="001C6944">
              <w:rPr>
                <w:b/>
                <w:snapToGrid w:val="0"/>
                <w:sz w:val="22"/>
                <w:szCs w:val="22"/>
              </w:rPr>
              <w:t xml:space="preserve">Rådets dagordningspunkt </w:t>
            </w:r>
            <w:r>
              <w:rPr>
                <w:b/>
                <w:snapToGrid w:val="0"/>
                <w:sz w:val="22"/>
                <w:szCs w:val="22"/>
              </w:rPr>
              <w:t>4</w:t>
            </w:r>
            <w:r w:rsidRPr="001C6944">
              <w:rPr>
                <w:b/>
                <w:snapToGrid w:val="0"/>
                <w:sz w:val="22"/>
                <w:szCs w:val="22"/>
              </w:rPr>
              <w:t xml:space="preserve">. </w:t>
            </w:r>
          </w:p>
          <w:p w:rsidR="00E76AE7" w:rsidRPr="00B532C2" w:rsidRDefault="00E76AE7" w:rsidP="00E76AE7">
            <w:pPr>
              <w:rPr>
                <w:b/>
                <w:snapToGrid w:val="0"/>
                <w:sz w:val="22"/>
                <w:szCs w:val="22"/>
              </w:rPr>
            </w:pPr>
            <w:r w:rsidRPr="00B532C2">
              <w:rPr>
                <w:b/>
                <w:snapToGrid w:val="0"/>
                <w:sz w:val="22"/>
                <w:szCs w:val="22"/>
              </w:rPr>
              <w:t xml:space="preserve">Läget på jordbruksmarknaderna, särskilt efter invasionen av Ukraina </w:t>
            </w:r>
          </w:p>
          <w:p w:rsidR="00E76AE7" w:rsidRPr="00B532C2" w:rsidRDefault="00E76AE7" w:rsidP="00E76AE7">
            <w:pPr>
              <w:rPr>
                <w:b/>
                <w:snapToGrid w:val="0"/>
                <w:sz w:val="22"/>
                <w:szCs w:val="22"/>
              </w:rPr>
            </w:pPr>
            <w:r w:rsidRPr="00B532C2">
              <w:rPr>
                <w:b/>
                <w:snapToGrid w:val="0"/>
                <w:sz w:val="22"/>
                <w:szCs w:val="22"/>
              </w:rPr>
              <w:t xml:space="preserve">- Information från kommissionen och medlemsstaterna, samt diskussion </w:t>
            </w:r>
          </w:p>
          <w:p w:rsidR="00E76AE7" w:rsidRDefault="00E76AE7" w:rsidP="00E76AE7">
            <w:pPr>
              <w:widowControl/>
              <w:autoSpaceDE w:val="0"/>
              <w:autoSpaceDN w:val="0"/>
              <w:adjustRightInd w:val="0"/>
              <w:rPr>
                <w:b/>
                <w:snapToGrid w:val="0"/>
                <w:sz w:val="22"/>
                <w:szCs w:val="22"/>
              </w:rPr>
            </w:pPr>
          </w:p>
          <w:p w:rsidR="00E76AE7" w:rsidRDefault="00E76AE7" w:rsidP="00E76AE7">
            <w:pPr>
              <w:widowControl/>
              <w:autoSpaceDE w:val="0"/>
              <w:autoSpaceDN w:val="0"/>
              <w:adjustRightInd w:val="0"/>
              <w:rPr>
                <w:b/>
                <w:snapToGrid w:val="0"/>
                <w:sz w:val="22"/>
                <w:szCs w:val="22"/>
              </w:rPr>
            </w:pPr>
            <w:r w:rsidRPr="001C6944">
              <w:rPr>
                <w:b/>
                <w:snapToGrid w:val="0"/>
                <w:sz w:val="22"/>
                <w:szCs w:val="22"/>
              </w:rPr>
              <w:t xml:space="preserve">Rådets dagordningspunkt 5. </w:t>
            </w:r>
          </w:p>
          <w:p w:rsidR="00E76AE7" w:rsidRPr="00B532C2" w:rsidRDefault="00E76AE7" w:rsidP="00E76AE7">
            <w:pPr>
              <w:rPr>
                <w:b/>
                <w:snapToGrid w:val="0"/>
                <w:sz w:val="22"/>
                <w:szCs w:val="22"/>
              </w:rPr>
            </w:pPr>
            <w:r w:rsidRPr="00B532C2">
              <w:rPr>
                <w:b/>
                <w:snapToGrid w:val="0"/>
                <w:sz w:val="22"/>
                <w:szCs w:val="22"/>
              </w:rPr>
              <w:t xml:space="preserve">Godkännande av de strategiska planerna inom den gemensamma jordbrukspolitiken </w:t>
            </w:r>
          </w:p>
          <w:p w:rsidR="00E76AE7" w:rsidRPr="001C6944" w:rsidRDefault="00E76AE7" w:rsidP="00E76AE7">
            <w:pPr>
              <w:rPr>
                <w:b/>
                <w:snapToGrid w:val="0"/>
                <w:sz w:val="22"/>
                <w:szCs w:val="22"/>
              </w:rPr>
            </w:pPr>
            <w:r w:rsidRPr="00B532C2">
              <w:rPr>
                <w:b/>
                <w:snapToGrid w:val="0"/>
                <w:sz w:val="22"/>
                <w:szCs w:val="22"/>
              </w:rPr>
              <w:t xml:space="preserve">- Information från kommissionen och diskussion </w:t>
            </w:r>
          </w:p>
          <w:p w:rsidR="00E76AE7" w:rsidRPr="001C6944" w:rsidRDefault="00E76AE7" w:rsidP="00E76AE7">
            <w:pPr>
              <w:rPr>
                <w:bCs/>
                <w:color w:val="000000"/>
                <w:sz w:val="22"/>
                <w:szCs w:val="22"/>
              </w:rPr>
            </w:pPr>
          </w:p>
          <w:p w:rsidR="00E76AE7" w:rsidRPr="001C6944" w:rsidRDefault="00E76AE7" w:rsidP="00E76AE7">
            <w:pPr>
              <w:rPr>
                <w:bCs/>
                <w:sz w:val="22"/>
                <w:szCs w:val="22"/>
              </w:rPr>
            </w:pPr>
            <w:r w:rsidRPr="001C6944">
              <w:rPr>
                <w:bCs/>
                <w:sz w:val="22"/>
                <w:szCs w:val="22"/>
              </w:rPr>
              <w:t xml:space="preserve">Underlaget utgjordes av en den </w:t>
            </w:r>
            <w:r>
              <w:rPr>
                <w:bCs/>
                <w:sz w:val="22"/>
                <w:szCs w:val="22"/>
              </w:rPr>
              <w:t>15 mars 2022</w:t>
            </w:r>
            <w:r w:rsidRPr="001C6944">
              <w:rPr>
                <w:bCs/>
                <w:sz w:val="22"/>
                <w:szCs w:val="22"/>
              </w:rPr>
              <w:t xml:space="preserve"> översänd kommenterad dagordning se </w:t>
            </w:r>
            <w:r w:rsidRPr="001C6944">
              <w:rPr>
                <w:bCs/>
                <w:color w:val="000000"/>
                <w:sz w:val="22"/>
                <w:szCs w:val="22"/>
              </w:rPr>
              <w:t>(bilaga 2).</w:t>
            </w:r>
          </w:p>
          <w:p w:rsidR="00E76AE7" w:rsidRPr="001C6944" w:rsidRDefault="00E76AE7" w:rsidP="00E76AE7">
            <w:pPr>
              <w:widowControl/>
              <w:autoSpaceDE w:val="0"/>
              <w:autoSpaceDN w:val="0"/>
              <w:adjustRightInd w:val="0"/>
              <w:rPr>
                <w:bCs/>
                <w:color w:val="000000"/>
                <w:sz w:val="22"/>
                <w:szCs w:val="22"/>
              </w:rPr>
            </w:pPr>
          </w:p>
          <w:p w:rsidR="00E76AE7" w:rsidRPr="001C6944" w:rsidRDefault="00E76AE7" w:rsidP="00E76AE7">
            <w:pPr>
              <w:widowControl/>
              <w:autoSpaceDE w:val="0"/>
              <w:autoSpaceDN w:val="0"/>
              <w:adjustRightInd w:val="0"/>
              <w:rPr>
                <w:bCs/>
                <w:color w:val="000000"/>
                <w:sz w:val="22"/>
                <w:szCs w:val="22"/>
              </w:rPr>
            </w:pPr>
            <w:r w:rsidRPr="001C6944">
              <w:rPr>
                <w:bCs/>
                <w:color w:val="000000"/>
                <w:sz w:val="22"/>
                <w:szCs w:val="22"/>
              </w:rPr>
              <w:t xml:space="preserve">Statssekreterare </w:t>
            </w:r>
            <w:r>
              <w:rPr>
                <w:bCs/>
                <w:color w:val="000000"/>
                <w:sz w:val="22"/>
                <w:szCs w:val="22"/>
              </w:rPr>
              <w:t>Oskar Magnusson</w:t>
            </w:r>
            <w:r w:rsidRPr="001C6944">
              <w:rPr>
                <w:bCs/>
                <w:color w:val="000000"/>
                <w:sz w:val="22"/>
                <w:szCs w:val="22"/>
              </w:rPr>
              <w:t xml:space="preserve"> </w:t>
            </w:r>
            <w:r>
              <w:rPr>
                <w:bCs/>
                <w:color w:val="000000"/>
                <w:sz w:val="22"/>
                <w:szCs w:val="22"/>
              </w:rPr>
              <w:t xml:space="preserve">anmälde att rådets dagordningspunkt 3 utgår och </w:t>
            </w:r>
            <w:r w:rsidRPr="001C6944">
              <w:rPr>
                <w:snapToGrid w:val="0"/>
                <w:sz w:val="22"/>
                <w:szCs w:val="22"/>
              </w:rPr>
              <w:t>r</w:t>
            </w:r>
            <w:r w:rsidRPr="001C6944">
              <w:rPr>
                <w:bCs/>
                <w:color w:val="000000"/>
                <w:sz w:val="22"/>
                <w:szCs w:val="22"/>
              </w:rPr>
              <w:t xml:space="preserve">edogjorde </w:t>
            </w:r>
            <w:r>
              <w:rPr>
                <w:bCs/>
                <w:color w:val="000000"/>
                <w:sz w:val="22"/>
                <w:szCs w:val="22"/>
              </w:rPr>
              <w:t xml:space="preserve">därefter </w:t>
            </w:r>
            <w:r w:rsidRPr="001C6944">
              <w:rPr>
                <w:bCs/>
                <w:color w:val="000000"/>
                <w:sz w:val="22"/>
                <w:szCs w:val="22"/>
              </w:rPr>
              <w:t xml:space="preserve">för regeringens ståndpunkter. </w:t>
            </w:r>
          </w:p>
          <w:p w:rsidR="00E76AE7" w:rsidRPr="001C6944" w:rsidRDefault="00E76AE7" w:rsidP="00E76AE7">
            <w:pPr>
              <w:rPr>
                <w:bCs/>
                <w:color w:val="000000"/>
                <w:sz w:val="22"/>
                <w:szCs w:val="22"/>
              </w:rPr>
            </w:pPr>
          </w:p>
          <w:p w:rsidR="00E76AE7" w:rsidRPr="001C6944" w:rsidRDefault="00E76AE7" w:rsidP="00E76AE7">
            <w:pPr>
              <w:rPr>
                <w:snapToGrid w:val="0"/>
                <w:sz w:val="22"/>
                <w:szCs w:val="22"/>
              </w:rPr>
            </w:pPr>
            <w:r w:rsidRPr="001C6944">
              <w:rPr>
                <w:snapToGrid w:val="0"/>
                <w:sz w:val="22"/>
                <w:szCs w:val="22"/>
              </w:rPr>
              <w:t xml:space="preserve">Överläggningen </w:t>
            </w:r>
            <w:r>
              <w:rPr>
                <w:snapToGrid w:val="0"/>
                <w:sz w:val="22"/>
                <w:szCs w:val="22"/>
              </w:rPr>
              <w:t xml:space="preserve">under rådets dagordningspunkt 4 </w:t>
            </w:r>
            <w:r w:rsidRPr="001C6944">
              <w:rPr>
                <w:snapToGrid w:val="0"/>
                <w:sz w:val="22"/>
                <w:szCs w:val="22"/>
              </w:rPr>
              <w:t xml:space="preserve">motiverade statssekreteraren att </w:t>
            </w:r>
            <w:r w:rsidRPr="00783B93">
              <w:rPr>
                <w:snapToGrid w:val="0"/>
                <w:sz w:val="22"/>
                <w:szCs w:val="22"/>
              </w:rPr>
              <w:t>åt</w:t>
            </w:r>
            <w:r>
              <w:rPr>
                <w:snapToGrid w:val="0"/>
                <w:sz w:val="22"/>
                <w:szCs w:val="22"/>
              </w:rPr>
              <w:t>a</w:t>
            </w:r>
            <w:r w:rsidRPr="00783B93">
              <w:rPr>
                <w:snapToGrid w:val="0"/>
                <w:sz w:val="22"/>
                <w:szCs w:val="22"/>
              </w:rPr>
              <w:t xml:space="preserve"> sig att återkomma till EU-nämnden med </w:t>
            </w:r>
            <w:r>
              <w:rPr>
                <w:snapToGrid w:val="0"/>
                <w:sz w:val="22"/>
                <w:szCs w:val="22"/>
              </w:rPr>
              <w:t xml:space="preserve">ändringar i den </w:t>
            </w:r>
            <w:r w:rsidRPr="001C6944">
              <w:rPr>
                <w:snapToGrid w:val="0"/>
                <w:sz w:val="22"/>
                <w:szCs w:val="22"/>
              </w:rPr>
              <w:t>svenska stånd</w:t>
            </w:r>
            <w:r>
              <w:rPr>
                <w:snapToGrid w:val="0"/>
                <w:sz w:val="22"/>
                <w:szCs w:val="22"/>
              </w:rPr>
              <w:softHyphen/>
            </w:r>
            <w:r w:rsidRPr="001C6944">
              <w:rPr>
                <w:snapToGrid w:val="0"/>
                <w:sz w:val="22"/>
                <w:szCs w:val="22"/>
              </w:rPr>
              <w:t>punkten</w:t>
            </w:r>
            <w:r>
              <w:rPr>
                <w:snapToGrid w:val="0"/>
                <w:sz w:val="22"/>
                <w:szCs w:val="22"/>
              </w:rPr>
              <w:t xml:space="preserve"> som innebär att Sverige intar en mer offensiv hållning och en aktivare roll. </w:t>
            </w:r>
          </w:p>
          <w:p w:rsidR="00E76AE7" w:rsidRPr="001C6944" w:rsidRDefault="00E76AE7" w:rsidP="00E76AE7">
            <w:pPr>
              <w:rPr>
                <w:snapToGrid w:val="0"/>
                <w:sz w:val="22"/>
                <w:szCs w:val="22"/>
              </w:rPr>
            </w:pPr>
          </w:p>
          <w:p w:rsidR="00E76AE7" w:rsidRDefault="00E76AE7" w:rsidP="00E76AE7">
            <w:pPr>
              <w:rPr>
                <w:snapToGrid w:val="0"/>
                <w:sz w:val="22"/>
                <w:szCs w:val="22"/>
              </w:rPr>
            </w:pPr>
            <w:r>
              <w:rPr>
                <w:snapToGrid w:val="0"/>
                <w:sz w:val="22"/>
                <w:szCs w:val="22"/>
              </w:rPr>
              <w:t>MP</w:t>
            </w:r>
            <w:r w:rsidRPr="001C6944">
              <w:rPr>
                <w:snapToGrid w:val="0"/>
                <w:sz w:val="22"/>
                <w:szCs w:val="22"/>
              </w:rPr>
              <w:t>-ledam</w:t>
            </w:r>
            <w:r>
              <w:rPr>
                <w:snapToGrid w:val="0"/>
                <w:sz w:val="22"/>
                <w:szCs w:val="22"/>
              </w:rPr>
              <w:t>oten</w:t>
            </w:r>
            <w:r w:rsidRPr="001C6944">
              <w:rPr>
                <w:snapToGrid w:val="0"/>
                <w:sz w:val="22"/>
                <w:szCs w:val="22"/>
              </w:rPr>
              <w:t xml:space="preserve"> anmälde avvikande ståndpunk</w:t>
            </w:r>
            <w:r>
              <w:rPr>
                <w:snapToGrid w:val="0"/>
                <w:sz w:val="22"/>
                <w:szCs w:val="22"/>
              </w:rPr>
              <w:t>t under rådets dagordningspunkt 4 (</w:t>
            </w:r>
            <w:r w:rsidRPr="001C6944">
              <w:rPr>
                <w:snapToGrid w:val="0"/>
                <w:sz w:val="22"/>
                <w:szCs w:val="22"/>
              </w:rPr>
              <w:t xml:space="preserve">bilaga </w:t>
            </w:r>
            <w:r>
              <w:rPr>
                <w:snapToGrid w:val="0"/>
                <w:sz w:val="22"/>
                <w:szCs w:val="22"/>
              </w:rPr>
              <w:t>3)</w:t>
            </w:r>
            <w:r w:rsidRPr="001C6944">
              <w:rPr>
                <w:snapToGrid w:val="0"/>
                <w:sz w:val="22"/>
                <w:szCs w:val="22"/>
              </w:rPr>
              <w:t xml:space="preserve">. </w:t>
            </w:r>
          </w:p>
          <w:p w:rsidR="00E76AE7" w:rsidRPr="001C6944" w:rsidRDefault="00E76AE7" w:rsidP="00E76AE7">
            <w:pPr>
              <w:rPr>
                <w:rStyle w:val="normaltextrun"/>
                <w:rFonts w:eastAsiaTheme="minorHAnsi"/>
                <w:snapToGrid w:val="0"/>
                <w:sz w:val="22"/>
                <w:szCs w:val="22"/>
              </w:rPr>
            </w:pPr>
          </w:p>
          <w:p w:rsidR="00E76AE7" w:rsidRPr="001C6944" w:rsidRDefault="00E76AE7" w:rsidP="00E76AE7">
            <w:pPr>
              <w:rPr>
                <w:snapToGrid w:val="0"/>
                <w:sz w:val="22"/>
                <w:szCs w:val="22"/>
              </w:rPr>
            </w:pPr>
            <w:r w:rsidRPr="00BB3D20">
              <w:rPr>
                <w:snapToGrid w:val="0"/>
                <w:sz w:val="22"/>
                <w:szCs w:val="22"/>
              </w:rPr>
              <w:t xml:space="preserve">Ordförande konstaterade att det </w:t>
            </w:r>
            <w:r>
              <w:rPr>
                <w:snapToGrid w:val="0"/>
                <w:sz w:val="22"/>
                <w:szCs w:val="22"/>
              </w:rPr>
              <w:t xml:space="preserve">med statssekreterarens åtagande </w:t>
            </w:r>
            <w:r w:rsidRPr="00BB3D20">
              <w:rPr>
                <w:snapToGrid w:val="0"/>
                <w:sz w:val="22"/>
                <w:szCs w:val="22"/>
              </w:rPr>
              <w:t>fanns stöd för regeringens ståndpunkt</w:t>
            </w:r>
            <w:r>
              <w:rPr>
                <w:snapToGrid w:val="0"/>
                <w:sz w:val="22"/>
                <w:szCs w:val="22"/>
              </w:rPr>
              <w:t>er</w:t>
            </w:r>
            <w:r w:rsidRPr="00BB3D20">
              <w:rPr>
                <w:snapToGrid w:val="0"/>
                <w:sz w:val="22"/>
                <w:szCs w:val="22"/>
              </w:rPr>
              <w:t>.</w:t>
            </w:r>
          </w:p>
          <w:p w:rsidR="00E76AE7" w:rsidRPr="001C6944" w:rsidRDefault="00E76AE7" w:rsidP="00E76AE7">
            <w:pPr>
              <w:rPr>
                <w:snapToGrid w:val="0"/>
                <w:sz w:val="22"/>
                <w:szCs w:val="22"/>
              </w:rPr>
            </w:pPr>
          </w:p>
          <w:p w:rsidR="00852857" w:rsidRPr="00CA0263" w:rsidRDefault="00E76AE7" w:rsidP="00E76AE7">
            <w:pPr>
              <w:rPr>
                <w:sz w:val="22"/>
                <w:szCs w:val="22"/>
              </w:rPr>
            </w:pPr>
            <w:r w:rsidRPr="001C6944">
              <w:rPr>
                <w:snapToGrid w:val="0"/>
                <w:sz w:val="22"/>
                <w:szCs w:val="22"/>
              </w:rPr>
              <w:t xml:space="preserve">Denna paragraf förklarades omedelbart justerad. </w:t>
            </w:r>
          </w:p>
          <w:p w:rsidR="00073D84" w:rsidRPr="00CA0263" w:rsidRDefault="00073D84" w:rsidP="00073D84">
            <w:pPr>
              <w:rPr>
                <w:snapToGrid w:val="0"/>
                <w:sz w:val="22"/>
                <w:szCs w:val="22"/>
              </w:rPr>
            </w:pPr>
          </w:p>
        </w:tc>
      </w:tr>
      <w:tr w:rsidR="00073D84" w:rsidRPr="00CA0263" w:rsidTr="002241EF">
        <w:tc>
          <w:tcPr>
            <w:tcW w:w="567" w:type="dxa"/>
          </w:tcPr>
          <w:p w:rsidR="00073D84" w:rsidRPr="00CA0263" w:rsidRDefault="00073D84">
            <w:pPr>
              <w:tabs>
                <w:tab w:val="left" w:pos="1701"/>
              </w:tabs>
              <w:rPr>
                <w:b/>
                <w:snapToGrid w:val="0"/>
                <w:sz w:val="22"/>
                <w:szCs w:val="22"/>
              </w:rPr>
            </w:pPr>
            <w:r w:rsidRPr="00CA0263">
              <w:rPr>
                <w:b/>
                <w:snapToGrid w:val="0"/>
                <w:sz w:val="22"/>
                <w:szCs w:val="22"/>
              </w:rPr>
              <w:t xml:space="preserve">§ </w:t>
            </w:r>
            <w:r w:rsidR="00AB455F">
              <w:rPr>
                <w:b/>
                <w:snapToGrid w:val="0"/>
                <w:sz w:val="22"/>
                <w:szCs w:val="22"/>
              </w:rPr>
              <w:t>2</w:t>
            </w:r>
          </w:p>
        </w:tc>
        <w:tc>
          <w:tcPr>
            <w:tcW w:w="6946" w:type="dxa"/>
            <w:gridSpan w:val="2"/>
          </w:tcPr>
          <w:p w:rsidR="00AB455F" w:rsidRDefault="00AB455F" w:rsidP="00AB455F">
            <w:pPr>
              <w:widowControl/>
              <w:autoSpaceDE w:val="0"/>
              <w:autoSpaceDN w:val="0"/>
              <w:adjustRightInd w:val="0"/>
              <w:rPr>
                <w:bCs/>
                <w:color w:val="000000"/>
                <w:sz w:val="22"/>
                <w:szCs w:val="22"/>
              </w:rPr>
            </w:pPr>
            <w:r w:rsidRPr="00CA0263">
              <w:rPr>
                <w:b/>
                <w:bCs/>
                <w:sz w:val="22"/>
                <w:szCs w:val="22"/>
              </w:rPr>
              <w:t>Justering av protokoll</w:t>
            </w:r>
            <w:r>
              <w:rPr>
                <w:b/>
                <w:bCs/>
                <w:sz w:val="22"/>
                <w:szCs w:val="22"/>
              </w:rPr>
              <w:br/>
            </w:r>
            <w:r w:rsidRPr="00CA0263">
              <w:rPr>
                <w:bCs/>
                <w:color w:val="000000"/>
                <w:sz w:val="22"/>
                <w:szCs w:val="22"/>
              </w:rPr>
              <w:br/>
              <w:t>Utskottet justerade protokoll 2021/22:3</w:t>
            </w:r>
            <w:r>
              <w:rPr>
                <w:bCs/>
                <w:color w:val="000000"/>
                <w:sz w:val="22"/>
                <w:szCs w:val="22"/>
              </w:rPr>
              <w:t>5.</w:t>
            </w:r>
          </w:p>
          <w:p w:rsidR="00DC01C7" w:rsidRPr="00CA0263" w:rsidRDefault="00DC01C7" w:rsidP="00DC01C7">
            <w:pPr>
              <w:widowControl/>
              <w:autoSpaceDE w:val="0"/>
              <w:autoSpaceDN w:val="0"/>
              <w:adjustRightInd w:val="0"/>
              <w:rPr>
                <w:rFonts w:eastAsiaTheme="minorHAnsi"/>
                <w:b/>
                <w:bCs/>
                <w:color w:val="000000"/>
                <w:sz w:val="22"/>
                <w:szCs w:val="22"/>
                <w:lang w:eastAsia="en-US"/>
              </w:rPr>
            </w:pPr>
          </w:p>
        </w:tc>
      </w:tr>
      <w:tr w:rsidR="002A3E63" w:rsidRPr="00CA0263" w:rsidTr="002241EF">
        <w:tc>
          <w:tcPr>
            <w:tcW w:w="567" w:type="dxa"/>
          </w:tcPr>
          <w:p w:rsidR="002A3E63" w:rsidRPr="00CA0263" w:rsidRDefault="002A3E63">
            <w:pPr>
              <w:tabs>
                <w:tab w:val="left" w:pos="1701"/>
              </w:tabs>
              <w:rPr>
                <w:b/>
                <w:snapToGrid w:val="0"/>
                <w:sz w:val="22"/>
                <w:szCs w:val="22"/>
              </w:rPr>
            </w:pPr>
            <w:r w:rsidRPr="00CA0263">
              <w:rPr>
                <w:b/>
                <w:snapToGrid w:val="0"/>
                <w:sz w:val="22"/>
                <w:szCs w:val="22"/>
              </w:rPr>
              <w:t>§ 3</w:t>
            </w:r>
          </w:p>
        </w:tc>
        <w:tc>
          <w:tcPr>
            <w:tcW w:w="6946" w:type="dxa"/>
            <w:gridSpan w:val="2"/>
          </w:tcPr>
          <w:p w:rsidR="00213AA5" w:rsidRDefault="002637AC" w:rsidP="004F3E19">
            <w:pPr>
              <w:tabs>
                <w:tab w:val="left" w:pos="1701"/>
              </w:tabs>
              <w:rPr>
                <w:color w:val="000000"/>
                <w:sz w:val="22"/>
                <w:szCs w:val="22"/>
              </w:rPr>
            </w:pPr>
            <w:r>
              <w:rPr>
                <w:b/>
                <w:bCs/>
                <w:color w:val="000000"/>
                <w:sz w:val="22"/>
                <w:szCs w:val="22"/>
              </w:rPr>
              <w:t xml:space="preserve">Stärkt äganderätt, flexibla skyddsformer och ökade incitament för naturvården i skogen med frivillighet som grund </w:t>
            </w:r>
            <w:r w:rsidR="005E4E15">
              <w:rPr>
                <w:b/>
                <w:bCs/>
                <w:color w:val="000000"/>
                <w:sz w:val="22"/>
                <w:szCs w:val="22"/>
              </w:rPr>
              <w:t>(</w:t>
            </w:r>
            <w:r>
              <w:rPr>
                <w:b/>
                <w:bCs/>
                <w:color w:val="000000"/>
                <w:sz w:val="22"/>
                <w:szCs w:val="22"/>
              </w:rPr>
              <w:t>MJU18</w:t>
            </w:r>
            <w:r w:rsidR="005E4E15">
              <w:rPr>
                <w:b/>
                <w:bCs/>
                <w:color w:val="000000"/>
                <w:sz w:val="22"/>
                <w:szCs w:val="22"/>
              </w:rPr>
              <w:t>)</w:t>
            </w:r>
            <w:r>
              <w:rPr>
                <w:color w:val="000000"/>
                <w:sz w:val="22"/>
                <w:szCs w:val="22"/>
              </w:rPr>
              <w:br/>
            </w:r>
            <w:r>
              <w:rPr>
                <w:color w:val="000000"/>
                <w:sz w:val="22"/>
                <w:szCs w:val="22"/>
              </w:rPr>
              <w:br/>
            </w:r>
            <w:r w:rsidR="00213AA5">
              <w:rPr>
                <w:color w:val="000000"/>
                <w:sz w:val="22"/>
                <w:szCs w:val="22"/>
              </w:rPr>
              <w:t>Utskottet fortsatte behandlingen av p</w:t>
            </w:r>
            <w:r>
              <w:rPr>
                <w:color w:val="000000"/>
                <w:sz w:val="22"/>
                <w:szCs w:val="22"/>
              </w:rPr>
              <w:t>rop</w:t>
            </w:r>
            <w:r w:rsidR="00213AA5">
              <w:rPr>
                <w:color w:val="000000"/>
                <w:sz w:val="22"/>
                <w:szCs w:val="22"/>
              </w:rPr>
              <w:t>osition</w:t>
            </w:r>
            <w:r>
              <w:rPr>
                <w:color w:val="000000"/>
                <w:sz w:val="22"/>
                <w:szCs w:val="22"/>
              </w:rPr>
              <w:t xml:space="preserve"> 2021/22:58 och motioner</w:t>
            </w:r>
            <w:r w:rsidR="00213AA5">
              <w:rPr>
                <w:color w:val="000000"/>
                <w:sz w:val="22"/>
                <w:szCs w:val="22"/>
              </w:rPr>
              <w:t>.</w:t>
            </w:r>
          </w:p>
          <w:p w:rsidR="00213AA5" w:rsidRDefault="002637AC" w:rsidP="004F3E19">
            <w:pPr>
              <w:tabs>
                <w:tab w:val="left" w:pos="1701"/>
              </w:tabs>
              <w:rPr>
                <w:color w:val="000000"/>
                <w:sz w:val="22"/>
                <w:szCs w:val="22"/>
              </w:rPr>
            </w:pPr>
            <w:r>
              <w:rPr>
                <w:color w:val="000000"/>
                <w:sz w:val="22"/>
                <w:szCs w:val="22"/>
              </w:rPr>
              <w:br/>
            </w:r>
            <w:r w:rsidR="00213AA5">
              <w:rPr>
                <w:color w:val="000000"/>
                <w:sz w:val="22"/>
                <w:szCs w:val="22"/>
              </w:rPr>
              <w:t>Utskottet justerade betänkande 2021/</w:t>
            </w:r>
            <w:proofErr w:type="gramStart"/>
            <w:r w:rsidR="00213AA5">
              <w:rPr>
                <w:color w:val="000000"/>
                <w:sz w:val="22"/>
                <w:szCs w:val="22"/>
              </w:rPr>
              <w:t>22:MJU</w:t>
            </w:r>
            <w:proofErr w:type="gramEnd"/>
            <w:r w:rsidR="00213AA5">
              <w:rPr>
                <w:color w:val="000000"/>
                <w:sz w:val="22"/>
                <w:szCs w:val="22"/>
              </w:rPr>
              <w:t>18.</w:t>
            </w:r>
          </w:p>
          <w:p w:rsidR="00213AA5" w:rsidRDefault="00213AA5" w:rsidP="004F3E19">
            <w:pPr>
              <w:tabs>
                <w:tab w:val="left" w:pos="1701"/>
              </w:tabs>
              <w:rPr>
                <w:color w:val="000000"/>
                <w:sz w:val="22"/>
                <w:szCs w:val="22"/>
              </w:rPr>
            </w:pPr>
          </w:p>
          <w:p w:rsidR="000C3607" w:rsidRDefault="00A7639D" w:rsidP="004F3E19">
            <w:pPr>
              <w:tabs>
                <w:tab w:val="left" w:pos="1701"/>
              </w:tabs>
              <w:rPr>
                <w:color w:val="000000"/>
                <w:sz w:val="22"/>
                <w:szCs w:val="22"/>
              </w:rPr>
            </w:pPr>
            <w:r>
              <w:t>M</w:t>
            </w:r>
            <w:r w:rsidR="00126AC5">
              <w:t>-</w:t>
            </w:r>
            <w:r>
              <w:t>, SD</w:t>
            </w:r>
            <w:r w:rsidR="00126AC5">
              <w:t>-</w:t>
            </w:r>
            <w:r>
              <w:t>, C</w:t>
            </w:r>
            <w:r w:rsidR="00126AC5">
              <w:t>-</w:t>
            </w:r>
            <w:r>
              <w:t>, V</w:t>
            </w:r>
            <w:r w:rsidR="00126AC5">
              <w:t>-</w:t>
            </w:r>
            <w:r>
              <w:t>, KD</w:t>
            </w:r>
            <w:r w:rsidR="00126AC5">
              <w:t>-</w:t>
            </w:r>
            <w:r>
              <w:t>, L</w:t>
            </w:r>
            <w:r w:rsidR="00126AC5">
              <w:t>- och</w:t>
            </w:r>
            <w:r>
              <w:t xml:space="preserve"> MP</w:t>
            </w:r>
            <w:r w:rsidR="00213AA5">
              <w:rPr>
                <w:color w:val="000000"/>
                <w:sz w:val="22"/>
                <w:szCs w:val="22"/>
              </w:rPr>
              <w:t xml:space="preserve">-ledamöterna anmälde reservationer.  </w:t>
            </w:r>
          </w:p>
          <w:p w:rsidR="00213AA5" w:rsidRDefault="00A7639D" w:rsidP="004F3E19">
            <w:pPr>
              <w:tabs>
                <w:tab w:val="left" w:pos="1701"/>
              </w:tabs>
              <w:rPr>
                <w:color w:val="000000"/>
                <w:sz w:val="22"/>
                <w:szCs w:val="22"/>
              </w:rPr>
            </w:pPr>
            <w:r>
              <w:t>S</w:t>
            </w:r>
            <w:r w:rsidR="00126AC5">
              <w:t>-</w:t>
            </w:r>
            <w:r>
              <w:t>, SD</w:t>
            </w:r>
            <w:r w:rsidR="00126AC5">
              <w:t>-</w:t>
            </w:r>
            <w:r>
              <w:t>, C</w:t>
            </w:r>
            <w:r w:rsidR="00126AC5">
              <w:t>-</w:t>
            </w:r>
            <w:r>
              <w:t>, V</w:t>
            </w:r>
            <w:r w:rsidR="00126AC5">
              <w:t>-</w:t>
            </w:r>
            <w:r>
              <w:t>, KD</w:t>
            </w:r>
            <w:r w:rsidR="00126AC5">
              <w:t>- och</w:t>
            </w:r>
            <w:r>
              <w:t xml:space="preserve"> MP</w:t>
            </w:r>
            <w:r w:rsidR="00213AA5">
              <w:rPr>
                <w:color w:val="000000"/>
                <w:sz w:val="22"/>
                <w:szCs w:val="22"/>
              </w:rPr>
              <w:t xml:space="preserve">- ledamöterna anmälde särskilda yttranden. </w:t>
            </w:r>
          </w:p>
          <w:p w:rsidR="00A7639D" w:rsidRDefault="00A7639D" w:rsidP="004F3E19">
            <w:pPr>
              <w:tabs>
                <w:tab w:val="left" w:pos="1701"/>
              </w:tabs>
              <w:rPr>
                <w:color w:val="000000"/>
                <w:sz w:val="22"/>
                <w:szCs w:val="22"/>
              </w:rPr>
            </w:pPr>
          </w:p>
          <w:p w:rsidR="00213AA5" w:rsidRPr="00CA0263" w:rsidRDefault="00213AA5" w:rsidP="004F3E19">
            <w:pPr>
              <w:tabs>
                <w:tab w:val="left" w:pos="1701"/>
              </w:tabs>
              <w:rPr>
                <w:b/>
                <w:bCs/>
                <w:sz w:val="22"/>
                <w:szCs w:val="22"/>
              </w:rPr>
            </w:pPr>
          </w:p>
        </w:tc>
      </w:tr>
      <w:tr w:rsidR="002A3E63" w:rsidRPr="00CA0263" w:rsidTr="002241EF">
        <w:tc>
          <w:tcPr>
            <w:tcW w:w="567" w:type="dxa"/>
          </w:tcPr>
          <w:p w:rsidR="002A3E63" w:rsidRPr="00CA0263" w:rsidRDefault="002A3E63">
            <w:pPr>
              <w:tabs>
                <w:tab w:val="left" w:pos="1701"/>
              </w:tabs>
              <w:rPr>
                <w:b/>
                <w:snapToGrid w:val="0"/>
                <w:sz w:val="22"/>
                <w:szCs w:val="22"/>
              </w:rPr>
            </w:pPr>
            <w:r w:rsidRPr="00CA0263">
              <w:rPr>
                <w:b/>
                <w:snapToGrid w:val="0"/>
                <w:sz w:val="22"/>
                <w:szCs w:val="22"/>
              </w:rPr>
              <w:lastRenderedPageBreak/>
              <w:t>§ 4</w:t>
            </w:r>
          </w:p>
        </w:tc>
        <w:tc>
          <w:tcPr>
            <w:tcW w:w="6946" w:type="dxa"/>
            <w:gridSpan w:val="2"/>
          </w:tcPr>
          <w:p w:rsidR="00213AA5" w:rsidRDefault="002637AC" w:rsidP="002637AC">
            <w:pPr>
              <w:widowControl/>
              <w:autoSpaceDE w:val="0"/>
              <w:autoSpaceDN w:val="0"/>
              <w:adjustRightInd w:val="0"/>
              <w:rPr>
                <w:color w:val="000000"/>
                <w:sz w:val="22"/>
                <w:szCs w:val="22"/>
              </w:rPr>
            </w:pPr>
            <w:proofErr w:type="spellStart"/>
            <w:r>
              <w:rPr>
                <w:b/>
                <w:bCs/>
                <w:color w:val="000000"/>
                <w:sz w:val="22"/>
                <w:szCs w:val="22"/>
              </w:rPr>
              <w:t>Klimatpolitik</w:t>
            </w:r>
            <w:proofErr w:type="spellEnd"/>
            <w:r>
              <w:rPr>
                <w:b/>
                <w:bCs/>
                <w:color w:val="000000"/>
                <w:sz w:val="22"/>
                <w:szCs w:val="22"/>
              </w:rPr>
              <w:t xml:space="preserve"> </w:t>
            </w:r>
            <w:r w:rsidR="005E4E15">
              <w:rPr>
                <w:b/>
                <w:bCs/>
                <w:color w:val="000000"/>
                <w:sz w:val="22"/>
                <w:szCs w:val="22"/>
              </w:rPr>
              <w:t>(</w:t>
            </w:r>
            <w:r>
              <w:rPr>
                <w:b/>
                <w:bCs/>
                <w:color w:val="000000"/>
                <w:sz w:val="22"/>
                <w:szCs w:val="22"/>
              </w:rPr>
              <w:t>MJU20</w:t>
            </w:r>
            <w:r w:rsidR="005E4E15">
              <w:rPr>
                <w:b/>
                <w:bCs/>
                <w:color w:val="000000"/>
                <w:sz w:val="22"/>
                <w:szCs w:val="22"/>
              </w:rPr>
              <w:t>)</w:t>
            </w:r>
            <w:r>
              <w:rPr>
                <w:color w:val="000000"/>
                <w:sz w:val="22"/>
                <w:szCs w:val="22"/>
              </w:rPr>
              <w:br/>
            </w:r>
          </w:p>
          <w:p w:rsidR="00213AA5" w:rsidRDefault="00213AA5" w:rsidP="002637AC">
            <w:pPr>
              <w:widowControl/>
              <w:autoSpaceDE w:val="0"/>
              <w:autoSpaceDN w:val="0"/>
              <w:adjustRightInd w:val="0"/>
              <w:rPr>
                <w:color w:val="000000"/>
                <w:sz w:val="22"/>
                <w:szCs w:val="22"/>
              </w:rPr>
            </w:pPr>
            <w:r>
              <w:rPr>
                <w:color w:val="000000"/>
                <w:sz w:val="22"/>
                <w:szCs w:val="22"/>
              </w:rPr>
              <w:t>Utskottet f</w:t>
            </w:r>
            <w:r w:rsidR="002637AC">
              <w:rPr>
                <w:color w:val="000000"/>
                <w:sz w:val="22"/>
                <w:szCs w:val="22"/>
              </w:rPr>
              <w:t>ortsatt be</w:t>
            </w:r>
            <w:r>
              <w:rPr>
                <w:color w:val="000000"/>
                <w:sz w:val="22"/>
                <w:szCs w:val="22"/>
              </w:rPr>
              <w:t xml:space="preserve">handlingen av motioner om klimatpolitik. </w:t>
            </w:r>
          </w:p>
          <w:p w:rsidR="004F3E19" w:rsidRPr="00CA0263" w:rsidRDefault="002637AC" w:rsidP="00D9541E">
            <w:pPr>
              <w:widowControl/>
              <w:autoSpaceDE w:val="0"/>
              <w:autoSpaceDN w:val="0"/>
              <w:adjustRightInd w:val="0"/>
              <w:rPr>
                <w:bCs/>
                <w:sz w:val="22"/>
                <w:szCs w:val="22"/>
              </w:rPr>
            </w:pPr>
            <w:r>
              <w:rPr>
                <w:color w:val="000000"/>
                <w:sz w:val="22"/>
                <w:szCs w:val="22"/>
              </w:rPr>
              <w:br/>
            </w:r>
            <w:r w:rsidR="00213AA5">
              <w:rPr>
                <w:color w:val="000000"/>
                <w:sz w:val="22"/>
                <w:szCs w:val="22"/>
              </w:rPr>
              <w:t xml:space="preserve">Ärendet bordlades. </w:t>
            </w:r>
            <w:r>
              <w:rPr>
                <w:color w:val="000000"/>
                <w:sz w:val="22"/>
                <w:szCs w:val="22"/>
              </w:rPr>
              <w:br/>
            </w:r>
          </w:p>
        </w:tc>
      </w:tr>
      <w:tr w:rsidR="00073D84" w:rsidRPr="00CA0263" w:rsidTr="002241EF">
        <w:tc>
          <w:tcPr>
            <w:tcW w:w="567" w:type="dxa"/>
          </w:tcPr>
          <w:p w:rsidR="00073D84" w:rsidRPr="00CA0263" w:rsidRDefault="00073D84">
            <w:pPr>
              <w:tabs>
                <w:tab w:val="left" w:pos="1701"/>
              </w:tabs>
              <w:rPr>
                <w:b/>
                <w:snapToGrid w:val="0"/>
                <w:sz w:val="22"/>
                <w:szCs w:val="22"/>
              </w:rPr>
            </w:pPr>
            <w:r w:rsidRPr="00CA0263">
              <w:rPr>
                <w:b/>
                <w:snapToGrid w:val="0"/>
                <w:sz w:val="22"/>
                <w:szCs w:val="22"/>
              </w:rPr>
              <w:t xml:space="preserve">§ </w:t>
            </w:r>
            <w:r w:rsidR="00266164" w:rsidRPr="00CA0263">
              <w:rPr>
                <w:b/>
                <w:snapToGrid w:val="0"/>
                <w:sz w:val="22"/>
                <w:szCs w:val="22"/>
              </w:rPr>
              <w:t>5</w:t>
            </w:r>
          </w:p>
        </w:tc>
        <w:tc>
          <w:tcPr>
            <w:tcW w:w="6946" w:type="dxa"/>
            <w:gridSpan w:val="2"/>
          </w:tcPr>
          <w:p w:rsidR="00213AA5" w:rsidRDefault="002637AC" w:rsidP="00D9541E">
            <w:pPr>
              <w:widowControl/>
              <w:autoSpaceDE w:val="0"/>
              <w:autoSpaceDN w:val="0"/>
              <w:adjustRightInd w:val="0"/>
              <w:rPr>
                <w:color w:val="000000"/>
                <w:sz w:val="22"/>
                <w:szCs w:val="22"/>
              </w:rPr>
            </w:pPr>
            <w:r>
              <w:rPr>
                <w:b/>
                <w:bCs/>
                <w:color w:val="000000"/>
                <w:sz w:val="22"/>
                <w:szCs w:val="22"/>
              </w:rPr>
              <w:t xml:space="preserve">Djurskydd </w:t>
            </w:r>
            <w:r w:rsidR="005E4E15">
              <w:rPr>
                <w:b/>
                <w:bCs/>
                <w:color w:val="000000"/>
                <w:sz w:val="22"/>
                <w:szCs w:val="22"/>
              </w:rPr>
              <w:t>(</w:t>
            </w:r>
            <w:r>
              <w:rPr>
                <w:b/>
                <w:bCs/>
                <w:color w:val="000000"/>
                <w:sz w:val="22"/>
                <w:szCs w:val="22"/>
              </w:rPr>
              <w:t>MJU22</w:t>
            </w:r>
            <w:r w:rsidR="005E4E15">
              <w:rPr>
                <w:b/>
                <w:bCs/>
                <w:color w:val="000000"/>
                <w:sz w:val="22"/>
                <w:szCs w:val="22"/>
              </w:rPr>
              <w:t>)</w:t>
            </w:r>
            <w:r>
              <w:rPr>
                <w:color w:val="000000"/>
                <w:sz w:val="22"/>
                <w:szCs w:val="22"/>
              </w:rPr>
              <w:br/>
            </w:r>
          </w:p>
          <w:p w:rsidR="00213AA5" w:rsidRDefault="00213AA5" w:rsidP="00D9541E">
            <w:pPr>
              <w:widowControl/>
              <w:autoSpaceDE w:val="0"/>
              <w:autoSpaceDN w:val="0"/>
              <w:adjustRightInd w:val="0"/>
              <w:rPr>
                <w:color w:val="000000"/>
                <w:sz w:val="22"/>
                <w:szCs w:val="22"/>
              </w:rPr>
            </w:pPr>
            <w:r>
              <w:rPr>
                <w:color w:val="000000"/>
                <w:sz w:val="22"/>
                <w:szCs w:val="22"/>
              </w:rPr>
              <w:t xml:space="preserve">Utskottet inledde behandlingen av motioner om djurskydd. </w:t>
            </w:r>
            <w:r w:rsidR="002637AC">
              <w:rPr>
                <w:color w:val="000000"/>
                <w:sz w:val="22"/>
                <w:szCs w:val="22"/>
              </w:rPr>
              <w:br/>
            </w:r>
          </w:p>
          <w:p w:rsidR="004F3E19" w:rsidRPr="00213AA5" w:rsidRDefault="00213AA5" w:rsidP="00D9541E">
            <w:pPr>
              <w:widowControl/>
              <w:autoSpaceDE w:val="0"/>
              <w:autoSpaceDN w:val="0"/>
              <w:adjustRightInd w:val="0"/>
              <w:rPr>
                <w:color w:val="000000"/>
                <w:sz w:val="22"/>
                <w:szCs w:val="22"/>
              </w:rPr>
            </w:pPr>
            <w:r>
              <w:rPr>
                <w:color w:val="000000"/>
                <w:sz w:val="22"/>
                <w:szCs w:val="22"/>
              </w:rPr>
              <w:t xml:space="preserve">Ärendet bordlades. </w:t>
            </w:r>
          </w:p>
          <w:p w:rsidR="004F3E19" w:rsidRPr="00CA0263" w:rsidRDefault="004F3E19" w:rsidP="00DA4C8B">
            <w:pPr>
              <w:rPr>
                <w:rFonts w:eastAsiaTheme="minorHAnsi"/>
                <w:b/>
                <w:bCs/>
                <w:color w:val="000000"/>
                <w:sz w:val="22"/>
                <w:szCs w:val="22"/>
                <w:lang w:eastAsia="en-US"/>
              </w:rPr>
            </w:pPr>
          </w:p>
        </w:tc>
      </w:tr>
      <w:tr w:rsidR="00DA4C8B" w:rsidRPr="00CA0263" w:rsidTr="009F74B3">
        <w:tc>
          <w:tcPr>
            <w:tcW w:w="567" w:type="dxa"/>
          </w:tcPr>
          <w:p w:rsidR="00DA4C8B" w:rsidRPr="00CA0263" w:rsidRDefault="00DA4C8B" w:rsidP="00DA4C8B">
            <w:pPr>
              <w:tabs>
                <w:tab w:val="left" w:pos="1701"/>
              </w:tabs>
              <w:rPr>
                <w:b/>
                <w:snapToGrid w:val="0"/>
                <w:sz w:val="22"/>
                <w:szCs w:val="22"/>
              </w:rPr>
            </w:pPr>
            <w:r w:rsidRPr="00CA0263">
              <w:rPr>
                <w:b/>
                <w:snapToGrid w:val="0"/>
                <w:sz w:val="22"/>
                <w:szCs w:val="22"/>
              </w:rPr>
              <w:t xml:space="preserve">§ </w:t>
            </w:r>
            <w:r w:rsidR="00266164" w:rsidRPr="00CA0263">
              <w:rPr>
                <w:b/>
                <w:snapToGrid w:val="0"/>
                <w:sz w:val="22"/>
                <w:szCs w:val="22"/>
              </w:rPr>
              <w:t>6</w:t>
            </w:r>
          </w:p>
        </w:tc>
        <w:tc>
          <w:tcPr>
            <w:tcW w:w="6946" w:type="dxa"/>
            <w:gridSpan w:val="2"/>
          </w:tcPr>
          <w:p w:rsidR="005E4E15" w:rsidRPr="005876C6" w:rsidRDefault="005E4E15" w:rsidP="005E4E15">
            <w:pPr>
              <w:rPr>
                <w:rFonts w:eastAsiaTheme="minorHAnsi"/>
                <w:b/>
                <w:bCs/>
                <w:color w:val="000000"/>
                <w:sz w:val="22"/>
                <w:szCs w:val="22"/>
                <w:lang w:eastAsia="en-US"/>
              </w:rPr>
            </w:pPr>
            <w:r w:rsidRPr="005876C6">
              <w:rPr>
                <w:rFonts w:eastAsiaTheme="minorHAnsi"/>
                <w:b/>
                <w:bCs/>
                <w:color w:val="000000"/>
                <w:sz w:val="22"/>
                <w:szCs w:val="22"/>
                <w:lang w:eastAsia="en-US"/>
              </w:rPr>
              <w:t xml:space="preserve">Inbjudan till möte med Frans Timmermans fredagen den 1 april 2022 </w:t>
            </w:r>
          </w:p>
          <w:p w:rsidR="005E4E15" w:rsidRPr="005876C6" w:rsidRDefault="005E4E15" w:rsidP="005E4E15">
            <w:pPr>
              <w:rPr>
                <w:rFonts w:eastAsiaTheme="minorHAnsi"/>
                <w:bCs/>
                <w:color w:val="000000"/>
                <w:sz w:val="22"/>
                <w:szCs w:val="22"/>
                <w:lang w:eastAsia="en-US"/>
              </w:rPr>
            </w:pPr>
          </w:p>
          <w:p w:rsidR="005E4E15" w:rsidRPr="005E4E15" w:rsidRDefault="005E4E15" w:rsidP="005E4E15">
            <w:pPr>
              <w:rPr>
                <w:rFonts w:eastAsiaTheme="minorHAnsi"/>
                <w:bCs/>
                <w:color w:val="000000"/>
                <w:sz w:val="22"/>
                <w:szCs w:val="22"/>
                <w:lang w:eastAsia="en-US"/>
              </w:rPr>
            </w:pPr>
            <w:r w:rsidRPr="005E4E15">
              <w:rPr>
                <w:rFonts w:eastAsiaTheme="minorHAnsi"/>
                <w:bCs/>
                <w:color w:val="000000"/>
                <w:sz w:val="22"/>
                <w:szCs w:val="22"/>
                <w:lang w:eastAsia="en-US"/>
              </w:rPr>
              <w:t xml:space="preserve">Frans Timmermans, kommissionär för gröna given och EU:s klimatlag, kommer som tidigare anmälts till riksdagen den 1 april. Ledamöterna i miljö- och jordbruksutskottet, näringsutskottet och EU-nämnden inbjuds att träffa kommissionären för diskussioner inom hans ansvarsområde. </w:t>
            </w:r>
          </w:p>
          <w:p w:rsidR="0070688C" w:rsidRPr="005E4E15" w:rsidRDefault="0070688C" w:rsidP="003E6B3B">
            <w:pPr>
              <w:widowControl/>
              <w:autoSpaceDE w:val="0"/>
              <w:autoSpaceDN w:val="0"/>
              <w:adjustRightInd w:val="0"/>
              <w:rPr>
                <w:b/>
                <w:bCs/>
                <w:color w:val="000000"/>
                <w:sz w:val="22"/>
                <w:szCs w:val="22"/>
              </w:rPr>
            </w:pPr>
          </w:p>
          <w:p w:rsidR="0070688C" w:rsidRPr="0070688C" w:rsidRDefault="0070688C" w:rsidP="003E6B3B">
            <w:pPr>
              <w:widowControl/>
              <w:autoSpaceDE w:val="0"/>
              <w:autoSpaceDN w:val="0"/>
              <w:adjustRightInd w:val="0"/>
              <w:rPr>
                <w:bCs/>
                <w:color w:val="000000"/>
                <w:sz w:val="22"/>
                <w:szCs w:val="22"/>
              </w:rPr>
            </w:pPr>
            <w:r w:rsidRPr="005E4E15">
              <w:rPr>
                <w:bCs/>
                <w:color w:val="000000"/>
                <w:sz w:val="22"/>
                <w:szCs w:val="22"/>
              </w:rPr>
              <w:t>Kanslichefen uppmanade ledamöterna att i förväg inkomma med frågor.</w:t>
            </w:r>
            <w:r>
              <w:rPr>
                <w:bCs/>
                <w:color w:val="000000"/>
                <w:sz w:val="22"/>
                <w:szCs w:val="22"/>
              </w:rPr>
              <w:t xml:space="preserve"> </w:t>
            </w:r>
          </w:p>
          <w:p w:rsidR="0070688C" w:rsidRPr="00CA0263" w:rsidRDefault="0070688C" w:rsidP="003E6B3B">
            <w:pPr>
              <w:widowControl/>
              <w:autoSpaceDE w:val="0"/>
              <w:autoSpaceDN w:val="0"/>
              <w:adjustRightInd w:val="0"/>
              <w:rPr>
                <w:b/>
                <w:bCs/>
                <w:color w:val="000000"/>
                <w:sz w:val="22"/>
                <w:szCs w:val="22"/>
              </w:rPr>
            </w:pPr>
          </w:p>
        </w:tc>
      </w:tr>
      <w:tr w:rsidR="0070688C" w:rsidRPr="00CA0263" w:rsidTr="009F74B3">
        <w:tc>
          <w:tcPr>
            <w:tcW w:w="567" w:type="dxa"/>
          </w:tcPr>
          <w:p w:rsidR="0070688C" w:rsidRPr="00CA0263" w:rsidRDefault="0070688C" w:rsidP="00DA4C8B">
            <w:pPr>
              <w:tabs>
                <w:tab w:val="left" w:pos="1701"/>
              </w:tabs>
              <w:rPr>
                <w:b/>
                <w:snapToGrid w:val="0"/>
                <w:sz w:val="22"/>
                <w:szCs w:val="22"/>
              </w:rPr>
            </w:pPr>
            <w:r>
              <w:rPr>
                <w:b/>
                <w:snapToGrid w:val="0"/>
                <w:sz w:val="22"/>
                <w:szCs w:val="22"/>
              </w:rPr>
              <w:t>§ 7</w:t>
            </w:r>
          </w:p>
        </w:tc>
        <w:tc>
          <w:tcPr>
            <w:tcW w:w="6946" w:type="dxa"/>
            <w:gridSpan w:val="2"/>
          </w:tcPr>
          <w:p w:rsidR="0070688C" w:rsidRPr="0070688C" w:rsidRDefault="0070688C" w:rsidP="0070688C">
            <w:pPr>
              <w:rPr>
                <w:b/>
              </w:rPr>
            </w:pPr>
            <w:r w:rsidRPr="0070688C">
              <w:rPr>
                <w:b/>
              </w:rPr>
              <w:t>Kriget i Ukrainas påverka</w:t>
            </w:r>
            <w:r>
              <w:rPr>
                <w:b/>
              </w:rPr>
              <w:t xml:space="preserve">n </w:t>
            </w:r>
            <w:r w:rsidRPr="0070688C">
              <w:rPr>
                <w:b/>
              </w:rPr>
              <w:t xml:space="preserve">för Sveriges lantbrukare </w:t>
            </w:r>
          </w:p>
          <w:p w:rsidR="0070688C" w:rsidRDefault="0070688C" w:rsidP="0070688C"/>
          <w:p w:rsidR="0070688C" w:rsidRDefault="0070688C" w:rsidP="0070688C">
            <w:pPr>
              <w:rPr>
                <w:sz w:val="22"/>
              </w:rPr>
            </w:pPr>
            <w:r>
              <w:t>Utskottet beslutade att bjuda in Näringsdepartementet, L</w:t>
            </w:r>
            <w:r w:rsidR="00E779EF">
              <w:t>antbrukarnas riksförbund</w:t>
            </w:r>
            <w:r>
              <w:t xml:space="preserve"> och Jordbruksverket till utskottet torsdag den 24 mars kl. 10:00 för information om respektive bedömningar av hur kriget i Ukraina påverkar förutsättningarna för Sveriges lantbrukare och vad som kan göras för att hantera denna situation.</w:t>
            </w:r>
          </w:p>
          <w:p w:rsidR="0070688C" w:rsidRDefault="0070688C" w:rsidP="003B4FF3"/>
        </w:tc>
      </w:tr>
      <w:tr w:rsidR="00DA4C8B" w:rsidRPr="00CA0263" w:rsidTr="009F74B3">
        <w:tc>
          <w:tcPr>
            <w:tcW w:w="567" w:type="dxa"/>
          </w:tcPr>
          <w:p w:rsidR="00DA4C8B" w:rsidRPr="00CA0263" w:rsidRDefault="00DA4C8B" w:rsidP="00DA4C8B">
            <w:pPr>
              <w:tabs>
                <w:tab w:val="left" w:pos="1701"/>
              </w:tabs>
              <w:rPr>
                <w:b/>
                <w:snapToGrid w:val="0"/>
                <w:sz w:val="22"/>
                <w:szCs w:val="22"/>
              </w:rPr>
            </w:pPr>
            <w:r w:rsidRPr="00CA0263">
              <w:rPr>
                <w:b/>
                <w:snapToGrid w:val="0"/>
                <w:sz w:val="22"/>
                <w:szCs w:val="22"/>
              </w:rPr>
              <w:t xml:space="preserve">§ </w:t>
            </w:r>
            <w:r w:rsidR="0070688C">
              <w:rPr>
                <w:b/>
                <w:snapToGrid w:val="0"/>
                <w:sz w:val="22"/>
                <w:szCs w:val="22"/>
              </w:rPr>
              <w:t>8</w:t>
            </w:r>
          </w:p>
        </w:tc>
        <w:tc>
          <w:tcPr>
            <w:tcW w:w="6946" w:type="dxa"/>
            <w:gridSpan w:val="2"/>
          </w:tcPr>
          <w:p w:rsidR="00DA4C8B" w:rsidRPr="00CA0263" w:rsidRDefault="00DA4C8B" w:rsidP="00DA4C8B">
            <w:pPr>
              <w:rPr>
                <w:rFonts w:eastAsiaTheme="minorHAnsi"/>
                <w:bCs/>
                <w:color w:val="000000"/>
                <w:sz w:val="22"/>
                <w:szCs w:val="22"/>
                <w:lang w:eastAsia="en-US"/>
              </w:rPr>
            </w:pPr>
            <w:r w:rsidRPr="00CA0263">
              <w:rPr>
                <w:b/>
                <w:bCs/>
                <w:color w:val="000000"/>
                <w:sz w:val="22"/>
                <w:szCs w:val="22"/>
              </w:rPr>
              <w:t>Nästa sammanträde</w:t>
            </w:r>
          </w:p>
          <w:p w:rsidR="00DA4C8B" w:rsidRPr="00CA0263" w:rsidRDefault="00DA4C8B" w:rsidP="00DA4C8B">
            <w:pPr>
              <w:rPr>
                <w:rFonts w:eastAsiaTheme="minorHAnsi"/>
                <w:bCs/>
                <w:color w:val="000000"/>
                <w:sz w:val="22"/>
                <w:szCs w:val="22"/>
                <w:lang w:eastAsia="en-US"/>
              </w:rPr>
            </w:pPr>
          </w:p>
          <w:p w:rsidR="00DA4C8B" w:rsidRPr="00CA0263" w:rsidRDefault="00DA4C8B" w:rsidP="00D9541E">
            <w:pPr>
              <w:rPr>
                <w:rFonts w:eastAsiaTheme="minorHAnsi"/>
                <w:bCs/>
                <w:color w:val="000000"/>
                <w:sz w:val="22"/>
                <w:szCs w:val="22"/>
                <w:lang w:eastAsia="en-US"/>
              </w:rPr>
            </w:pPr>
            <w:r w:rsidRPr="00CA0263">
              <w:rPr>
                <w:snapToGrid w:val="0"/>
                <w:sz w:val="22"/>
                <w:szCs w:val="22"/>
              </w:rPr>
              <w:t xml:space="preserve">Nästa sammanträde äger rum </w:t>
            </w:r>
            <w:r w:rsidR="002637AC">
              <w:rPr>
                <w:color w:val="000000"/>
                <w:sz w:val="22"/>
                <w:szCs w:val="22"/>
              </w:rPr>
              <w:t>tisdagen den 22 mars 2022 kl. 11.00</w:t>
            </w:r>
          </w:p>
        </w:tc>
      </w:tr>
      <w:tr w:rsidR="00DA4C8B" w:rsidRPr="00CA0263" w:rsidTr="002241EF">
        <w:trPr>
          <w:gridAfter w:val="1"/>
          <w:wAfter w:w="357" w:type="dxa"/>
        </w:trPr>
        <w:tc>
          <w:tcPr>
            <w:tcW w:w="7156" w:type="dxa"/>
            <w:gridSpan w:val="2"/>
          </w:tcPr>
          <w:p w:rsidR="00DA4C8B" w:rsidRPr="00CA0263" w:rsidRDefault="00DA4C8B" w:rsidP="00DA4C8B">
            <w:pPr>
              <w:tabs>
                <w:tab w:val="left" w:pos="1701"/>
              </w:tabs>
              <w:rPr>
                <w:sz w:val="22"/>
                <w:szCs w:val="22"/>
              </w:rPr>
            </w:pPr>
          </w:p>
          <w:p w:rsidR="00DA4C8B" w:rsidRPr="00CA0263" w:rsidRDefault="00DA4C8B" w:rsidP="00DA4C8B">
            <w:pPr>
              <w:tabs>
                <w:tab w:val="left" w:pos="1701"/>
              </w:tabs>
              <w:rPr>
                <w:sz w:val="22"/>
                <w:szCs w:val="22"/>
              </w:rPr>
            </w:pPr>
            <w:r w:rsidRPr="00CA0263">
              <w:rPr>
                <w:sz w:val="22"/>
                <w:szCs w:val="22"/>
              </w:rPr>
              <w:t>Vid protokollet</w:t>
            </w:r>
          </w:p>
          <w:p w:rsidR="00DA4C8B" w:rsidRPr="00CA0263" w:rsidRDefault="00DA4C8B" w:rsidP="00DA4C8B">
            <w:pPr>
              <w:tabs>
                <w:tab w:val="left" w:pos="1701"/>
              </w:tabs>
              <w:rPr>
                <w:sz w:val="22"/>
                <w:szCs w:val="22"/>
              </w:rPr>
            </w:pPr>
          </w:p>
          <w:p w:rsidR="00AC6F0A" w:rsidRPr="00CA0263" w:rsidRDefault="00AC6F0A" w:rsidP="00DA4C8B">
            <w:pPr>
              <w:tabs>
                <w:tab w:val="left" w:pos="1701"/>
              </w:tabs>
              <w:rPr>
                <w:sz w:val="22"/>
                <w:szCs w:val="22"/>
              </w:rPr>
            </w:pPr>
          </w:p>
          <w:p w:rsidR="00DA4C8B" w:rsidRPr="00CA0263" w:rsidRDefault="00134701" w:rsidP="00DA4C8B">
            <w:pPr>
              <w:tabs>
                <w:tab w:val="left" w:pos="1701"/>
              </w:tabs>
              <w:rPr>
                <w:sz w:val="22"/>
                <w:szCs w:val="22"/>
              </w:rPr>
            </w:pPr>
            <w:r w:rsidRPr="00CA0263">
              <w:rPr>
                <w:sz w:val="22"/>
                <w:szCs w:val="22"/>
              </w:rPr>
              <w:t>Anna Fällman</w:t>
            </w:r>
          </w:p>
          <w:p w:rsidR="00DA4C8B" w:rsidRPr="00CA0263" w:rsidRDefault="00DA4C8B" w:rsidP="00DA4C8B">
            <w:pPr>
              <w:tabs>
                <w:tab w:val="left" w:pos="1701"/>
              </w:tabs>
              <w:rPr>
                <w:sz w:val="22"/>
                <w:szCs w:val="22"/>
              </w:rPr>
            </w:pPr>
          </w:p>
          <w:p w:rsidR="00DA4C8B" w:rsidRPr="00CA0263" w:rsidRDefault="00DA4C8B" w:rsidP="00DA4C8B">
            <w:pPr>
              <w:tabs>
                <w:tab w:val="left" w:pos="1701"/>
              </w:tabs>
              <w:rPr>
                <w:sz w:val="22"/>
                <w:szCs w:val="22"/>
              </w:rPr>
            </w:pPr>
            <w:r w:rsidRPr="00CA0263">
              <w:rPr>
                <w:sz w:val="22"/>
                <w:szCs w:val="22"/>
              </w:rPr>
              <w:t xml:space="preserve">Justeras den </w:t>
            </w:r>
            <w:r w:rsidR="002637AC">
              <w:rPr>
                <w:sz w:val="22"/>
                <w:szCs w:val="22"/>
              </w:rPr>
              <w:t>2</w:t>
            </w:r>
            <w:r w:rsidR="005E4E15">
              <w:rPr>
                <w:sz w:val="22"/>
                <w:szCs w:val="22"/>
              </w:rPr>
              <w:t>4</w:t>
            </w:r>
            <w:r w:rsidRPr="00CA0263">
              <w:rPr>
                <w:sz w:val="22"/>
                <w:szCs w:val="22"/>
              </w:rPr>
              <w:t xml:space="preserve"> mars 2022</w:t>
            </w:r>
          </w:p>
          <w:p w:rsidR="00DA4C8B" w:rsidRPr="00CA0263" w:rsidRDefault="00DA4C8B" w:rsidP="00DA4C8B">
            <w:pPr>
              <w:tabs>
                <w:tab w:val="left" w:pos="1701"/>
              </w:tabs>
              <w:rPr>
                <w:sz w:val="22"/>
                <w:szCs w:val="22"/>
              </w:rPr>
            </w:pPr>
          </w:p>
          <w:p w:rsidR="00DA4C8B" w:rsidRDefault="00DA4C8B" w:rsidP="00DA4C8B">
            <w:pPr>
              <w:tabs>
                <w:tab w:val="left" w:pos="1701"/>
              </w:tabs>
              <w:rPr>
                <w:b/>
                <w:sz w:val="22"/>
                <w:szCs w:val="22"/>
              </w:rPr>
            </w:pPr>
          </w:p>
          <w:p w:rsidR="00282C90" w:rsidRDefault="00282C90" w:rsidP="00DA4C8B">
            <w:pPr>
              <w:tabs>
                <w:tab w:val="left" w:pos="1701"/>
              </w:tabs>
              <w:rPr>
                <w:b/>
                <w:sz w:val="22"/>
                <w:szCs w:val="22"/>
              </w:rPr>
            </w:pPr>
          </w:p>
          <w:p w:rsidR="00282C90" w:rsidRDefault="00282C90" w:rsidP="00DA4C8B">
            <w:pPr>
              <w:tabs>
                <w:tab w:val="left" w:pos="1701"/>
              </w:tabs>
              <w:rPr>
                <w:b/>
                <w:sz w:val="22"/>
                <w:szCs w:val="22"/>
              </w:rPr>
            </w:pPr>
          </w:p>
          <w:p w:rsidR="00282C90" w:rsidRPr="00282C90" w:rsidRDefault="00025792" w:rsidP="00DA4C8B">
            <w:pPr>
              <w:tabs>
                <w:tab w:val="left" w:pos="1701"/>
              </w:tabs>
              <w:rPr>
                <w:sz w:val="22"/>
                <w:szCs w:val="22"/>
              </w:rPr>
            </w:pPr>
            <w:r>
              <w:rPr>
                <w:sz w:val="22"/>
                <w:szCs w:val="22"/>
              </w:rPr>
              <w:t>K</w:t>
            </w:r>
            <w:bookmarkStart w:id="0" w:name="_GoBack"/>
            <w:bookmarkEnd w:id="0"/>
            <w:r w:rsidR="00282C90">
              <w:rPr>
                <w:sz w:val="22"/>
                <w:szCs w:val="22"/>
              </w:rPr>
              <w:t>ristina Yngwe</w:t>
            </w:r>
          </w:p>
          <w:p w:rsidR="00DA4C8B" w:rsidRPr="00CA0263" w:rsidRDefault="00DA4C8B" w:rsidP="00DA4C8B">
            <w:pPr>
              <w:tabs>
                <w:tab w:val="left" w:pos="1701"/>
              </w:tabs>
              <w:rPr>
                <w:b/>
                <w:sz w:val="22"/>
                <w:szCs w:val="22"/>
              </w:rPr>
            </w:pPr>
          </w:p>
          <w:p w:rsidR="00DA4C8B" w:rsidRPr="00CA0263" w:rsidRDefault="00DA4C8B" w:rsidP="00DA4C8B">
            <w:pPr>
              <w:tabs>
                <w:tab w:val="left" w:pos="1701"/>
              </w:tabs>
              <w:rPr>
                <w:sz w:val="22"/>
                <w:szCs w:val="22"/>
              </w:rPr>
            </w:pPr>
          </w:p>
        </w:tc>
      </w:tr>
    </w:tbl>
    <w:p w:rsidR="00B96E81" w:rsidRPr="00CA0263" w:rsidRDefault="00B96E81" w:rsidP="001806D9">
      <w:pPr>
        <w:pStyle w:val="Brdtext"/>
        <w:rPr>
          <w:sz w:val="22"/>
          <w:szCs w:val="22"/>
        </w:rPr>
        <w:sectPr w:rsidR="00B96E81" w:rsidRPr="00CA0263" w:rsidSect="00B96E81">
          <w:footerReference w:type="even" r:id="rId8"/>
          <w:footerReference w:type="default" r:id="rId9"/>
          <w:pgSz w:w="11906" w:h="16838" w:code="9"/>
          <w:pgMar w:top="567" w:right="1134" w:bottom="567" w:left="2268" w:header="720" w:footer="720" w:gutter="0"/>
          <w:cols w:space="720"/>
          <w:titlePg/>
        </w:sectPr>
      </w:pPr>
    </w:p>
    <w:tbl>
      <w:tblPr>
        <w:tblW w:w="90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1"/>
        <w:gridCol w:w="417"/>
        <w:gridCol w:w="417"/>
        <w:gridCol w:w="417"/>
        <w:gridCol w:w="418"/>
        <w:gridCol w:w="417"/>
        <w:gridCol w:w="417"/>
        <w:gridCol w:w="417"/>
        <w:gridCol w:w="278"/>
        <w:gridCol w:w="140"/>
        <w:gridCol w:w="417"/>
        <w:gridCol w:w="417"/>
        <w:gridCol w:w="417"/>
        <w:gridCol w:w="418"/>
        <w:gridCol w:w="142"/>
      </w:tblGrid>
      <w:tr w:rsidR="009823FA" w:rsidRPr="00CA0263" w:rsidTr="00D62A14">
        <w:trPr>
          <w:gridAfter w:val="1"/>
          <w:wAfter w:w="142" w:type="dxa"/>
          <w:trHeight w:val="12"/>
        </w:trPr>
        <w:tc>
          <w:tcPr>
            <w:tcW w:w="3891" w:type="dxa"/>
            <w:tcBorders>
              <w:top w:val="nil"/>
              <w:left w:val="nil"/>
              <w:bottom w:val="nil"/>
              <w:right w:val="nil"/>
            </w:tcBorders>
          </w:tcPr>
          <w:p w:rsidR="009823FA" w:rsidRPr="00CA0263" w:rsidRDefault="009823FA" w:rsidP="009F74B3">
            <w:pPr>
              <w:tabs>
                <w:tab w:val="left" w:pos="1701"/>
              </w:tabs>
              <w:rPr>
                <w:sz w:val="22"/>
                <w:szCs w:val="22"/>
              </w:rPr>
            </w:pPr>
            <w:bookmarkStart w:id="1" w:name="_Hlk94254676"/>
            <w:r w:rsidRPr="00CA0263">
              <w:rPr>
                <w:sz w:val="22"/>
                <w:szCs w:val="22"/>
              </w:rPr>
              <w:lastRenderedPageBreak/>
              <w:br w:type="page"/>
            </w:r>
            <w:r w:rsidRPr="00CA0263">
              <w:rPr>
                <w:sz w:val="22"/>
                <w:szCs w:val="22"/>
              </w:rPr>
              <w:br w:type="page"/>
              <w:t>MILJÖ- OCH JORDBRUKS- UTSKOTTET</w:t>
            </w:r>
          </w:p>
        </w:tc>
        <w:tc>
          <w:tcPr>
            <w:tcW w:w="3198" w:type="dxa"/>
            <w:gridSpan w:val="8"/>
            <w:tcBorders>
              <w:top w:val="nil"/>
              <w:left w:val="nil"/>
              <w:bottom w:val="nil"/>
              <w:right w:val="nil"/>
            </w:tcBorders>
          </w:tcPr>
          <w:p w:rsidR="009823FA" w:rsidRPr="00CA0263" w:rsidRDefault="009823FA" w:rsidP="009F74B3">
            <w:pPr>
              <w:tabs>
                <w:tab w:val="left" w:pos="1701"/>
              </w:tabs>
              <w:rPr>
                <w:b/>
                <w:sz w:val="22"/>
                <w:szCs w:val="22"/>
              </w:rPr>
            </w:pPr>
            <w:r w:rsidRPr="00CA0263">
              <w:rPr>
                <w:b/>
                <w:sz w:val="22"/>
                <w:szCs w:val="22"/>
              </w:rPr>
              <w:t>NÄRVAROFÖRTECKNING</w:t>
            </w:r>
          </w:p>
        </w:tc>
        <w:tc>
          <w:tcPr>
            <w:tcW w:w="1809" w:type="dxa"/>
            <w:gridSpan w:val="5"/>
            <w:tcBorders>
              <w:top w:val="nil"/>
              <w:left w:val="nil"/>
              <w:bottom w:val="nil"/>
              <w:right w:val="nil"/>
            </w:tcBorders>
          </w:tcPr>
          <w:p w:rsidR="009823FA" w:rsidRPr="00CA0263" w:rsidRDefault="009823FA" w:rsidP="009F74B3">
            <w:pPr>
              <w:tabs>
                <w:tab w:val="left" w:pos="1701"/>
              </w:tabs>
              <w:rPr>
                <w:sz w:val="22"/>
                <w:szCs w:val="22"/>
              </w:rPr>
            </w:pPr>
            <w:r w:rsidRPr="00CA0263">
              <w:rPr>
                <w:b/>
                <w:sz w:val="22"/>
                <w:szCs w:val="22"/>
              </w:rPr>
              <w:t xml:space="preserve">Bilaga 1 </w:t>
            </w:r>
            <w:r w:rsidRPr="00CA0263">
              <w:rPr>
                <w:sz w:val="22"/>
                <w:szCs w:val="22"/>
              </w:rPr>
              <w:t xml:space="preserve">till </w:t>
            </w:r>
          </w:p>
          <w:p w:rsidR="009823FA" w:rsidRPr="00CA0263" w:rsidRDefault="009823FA" w:rsidP="009F74B3">
            <w:pPr>
              <w:tabs>
                <w:tab w:val="left" w:pos="1701"/>
              </w:tabs>
              <w:rPr>
                <w:sz w:val="22"/>
                <w:szCs w:val="22"/>
              </w:rPr>
            </w:pPr>
            <w:r w:rsidRPr="00CA0263">
              <w:rPr>
                <w:sz w:val="22"/>
                <w:szCs w:val="22"/>
              </w:rPr>
              <w:t>prot. 20</w:t>
            </w:r>
            <w:r w:rsidR="007A1132" w:rsidRPr="00CA0263">
              <w:rPr>
                <w:sz w:val="22"/>
                <w:szCs w:val="22"/>
              </w:rPr>
              <w:t>2</w:t>
            </w:r>
            <w:r w:rsidR="007F4080" w:rsidRPr="00CA0263">
              <w:rPr>
                <w:sz w:val="22"/>
                <w:szCs w:val="22"/>
              </w:rPr>
              <w:t>1</w:t>
            </w:r>
            <w:r w:rsidRPr="00CA0263">
              <w:rPr>
                <w:sz w:val="22"/>
                <w:szCs w:val="22"/>
              </w:rPr>
              <w:t>/</w:t>
            </w:r>
            <w:r w:rsidR="000E777E" w:rsidRPr="00CA0263">
              <w:rPr>
                <w:sz w:val="22"/>
                <w:szCs w:val="22"/>
              </w:rPr>
              <w:t>2</w:t>
            </w:r>
            <w:r w:rsidR="007F4080" w:rsidRPr="00CA0263">
              <w:rPr>
                <w:sz w:val="22"/>
                <w:szCs w:val="22"/>
              </w:rPr>
              <w:t>2</w:t>
            </w:r>
            <w:r w:rsidRPr="00CA0263">
              <w:rPr>
                <w:sz w:val="22"/>
                <w:szCs w:val="22"/>
              </w:rPr>
              <w:t>:</w:t>
            </w:r>
            <w:r w:rsidR="00033318" w:rsidRPr="00CA0263">
              <w:rPr>
                <w:sz w:val="22"/>
                <w:szCs w:val="22"/>
              </w:rPr>
              <w:t>3</w:t>
            </w:r>
            <w:r w:rsidR="008544C7">
              <w:rPr>
                <w:sz w:val="22"/>
                <w:szCs w:val="22"/>
              </w:rPr>
              <w:t>6</w:t>
            </w: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34"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 xml:space="preserve">§ 1 </w:t>
            </w:r>
          </w:p>
        </w:tc>
        <w:tc>
          <w:tcPr>
            <w:tcW w:w="835"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 xml:space="preserve"> § </w:t>
            </w:r>
            <w:r w:rsidR="00507F3B">
              <w:rPr>
                <w:sz w:val="22"/>
                <w:szCs w:val="22"/>
              </w:rPr>
              <w:t>2 - 3</w:t>
            </w:r>
          </w:p>
        </w:tc>
        <w:tc>
          <w:tcPr>
            <w:tcW w:w="834" w:type="dxa"/>
            <w:gridSpan w:val="2"/>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35" w:type="dxa"/>
            <w:gridSpan w:val="3"/>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5 – </w:t>
            </w:r>
            <w:r w:rsidR="00175C2D">
              <w:rPr>
                <w:sz w:val="22"/>
                <w:szCs w:val="22"/>
              </w:rPr>
              <w:t>8</w:t>
            </w:r>
            <w:r>
              <w:rPr>
                <w:sz w:val="22"/>
                <w:szCs w:val="22"/>
              </w:rPr>
              <w:t xml:space="preserve"> </w:t>
            </w:r>
          </w:p>
        </w:tc>
        <w:tc>
          <w:tcPr>
            <w:tcW w:w="834"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35"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b/>
                <w:i/>
                <w:sz w:val="22"/>
                <w:szCs w:val="22"/>
              </w:rPr>
              <w:t>LEDAMÖTER</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N</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N</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N</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N</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N</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N</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V</w:t>
            </w: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color w:val="000000"/>
                <w:sz w:val="22"/>
                <w:szCs w:val="22"/>
                <w:lang w:val="en-US"/>
              </w:rPr>
            </w:pPr>
            <w:r w:rsidRPr="00CA0263">
              <w:rPr>
                <w:sz w:val="22"/>
                <w:szCs w:val="22"/>
                <w:lang w:eastAsia="en-US"/>
              </w:rPr>
              <w:t>Kristina Yngwe (C),</w:t>
            </w:r>
            <w:r w:rsidRPr="00CA0263">
              <w:rPr>
                <w:color w:val="000000"/>
                <w:sz w:val="22"/>
                <w:szCs w:val="22"/>
                <w:lang w:val="en-US"/>
              </w:rPr>
              <w:t xml:space="preserve"> </w:t>
            </w:r>
            <w:proofErr w:type="spellStart"/>
            <w:r w:rsidRPr="00CA0263">
              <w:rPr>
                <w:color w:val="000000"/>
                <w:sz w:val="22"/>
                <w:szCs w:val="22"/>
                <w:lang w:val="en-US"/>
              </w:rPr>
              <w:t>ordf</w:t>
            </w:r>
            <w:proofErr w:type="spellEnd"/>
            <w:r w:rsidRPr="00CA0263">
              <w:rPr>
                <w:color w:val="000000"/>
                <w:sz w:val="22"/>
                <w:szCs w:val="22"/>
                <w:lang w:val="en-US"/>
              </w:rPr>
              <w:t>.</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Maria Gardfjell (MP), förste vice ordf.</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val="en-US" w:eastAsia="en-US"/>
              </w:rPr>
            </w:pPr>
            <w:r w:rsidRPr="00CA0263">
              <w:rPr>
                <w:sz w:val="22"/>
                <w:szCs w:val="22"/>
                <w:lang w:val="en-US" w:eastAsia="en-US"/>
              </w:rPr>
              <w:t xml:space="preserve">Jessica Rosencrantz (M), </w:t>
            </w:r>
            <w:proofErr w:type="spellStart"/>
            <w:r w:rsidRPr="00CA0263">
              <w:rPr>
                <w:sz w:val="22"/>
                <w:szCs w:val="22"/>
                <w:lang w:val="en-US" w:eastAsia="en-US"/>
              </w:rPr>
              <w:t>andre</w:t>
            </w:r>
            <w:proofErr w:type="spellEnd"/>
            <w:r w:rsidRPr="00CA0263">
              <w:rPr>
                <w:sz w:val="22"/>
                <w:szCs w:val="22"/>
                <w:lang w:val="en-US" w:eastAsia="en-US"/>
              </w:rPr>
              <w:t xml:space="preserve"> vice </w:t>
            </w:r>
            <w:proofErr w:type="spellStart"/>
            <w:r w:rsidRPr="00CA0263">
              <w:rPr>
                <w:sz w:val="22"/>
                <w:szCs w:val="22"/>
                <w:lang w:val="en-US" w:eastAsia="en-US"/>
              </w:rPr>
              <w:t>ordf</w:t>
            </w:r>
            <w:proofErr w:type="spellEnd"/>
            <w:r w:rsidRPr="00CA0263">
              <w:rPr>
                <w:sz w:val="22"/>
                <w:szCs w:val="22"/>
                <w:lang w:val="en-US" w:eastAsia="en-US"/>
              </w:rPr>
              <w:t>.</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A0263">
              <w:rPr>
                <w:sz w:val="22"/>
                <w:szCs w:val="22"/>
                <w:lang w:val="en-US"/>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A0263">
              <w:rPr>
                <w:sz w:val="22"/>
                <w:szCs w:val="22"/>
                <w:lang w:val="en-US"/>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val="en-US" w:eastAsia="en-US"/>
              </w:rPr>
              <w:t>Hanna Westerén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val="en-US" w:eastAsia="en-US"/>
              </w:rPr>
            </w:pPr>
            <w:r w:rsidRPr="00CA0263">
              <w:rPr>
                <w:sz w:val="22"/>
                <w:szCs w:val="22"/>
                <w:lang w:val="en-US" w:eastAsia="en-US"/>
              </w:rPr>
              <w:t xml:space="preserve">Isak </w:t>
            </w:r>
            <w:proofErr w:type="gramStart"/>
            <w:r w:rsidRPr="00CA0263">
              <w:rPr>
                <w:sz w:val="22"/>
                <w:szCs w:val="22"/>
                <w:lang w:val="en-US" w:eastAsia="en-US"/>
              </w:rPr>
              <w:t>From</w:t>
            </w:r>
            <w:proofErr w:type="gramEnd"/>
            <w:r w:rsidRPr="00CA0263">
              <w:rPr>
                <w:sz w:val="22"/>
                <w:szCs w:val="22"/>
                <w:lang w:val="en-US" w:eastAsia="en-US"/>
              </w:rPr>
              <w:t xml:space="preserve">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CA0263">
              <w:rPr>
                <w:sz w:val="22"/>
                <w:szCs w:val="22"/>
                <w:lang w:val="en-US"/>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8544C7"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John Widegren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8544C7"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8544C7"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096794"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Runar Filper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Magnus Manhammar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Elin Segerlind (V)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8544C7"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8544C7"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Betty Malmberg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Martin Kinnunen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8544C7"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Malin Larsson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A0263">
              <w:rPr>
                <w:sz w:val="22"/>
                <w:szCs w:val="22"/>
                <w:lang w:val="de-DE"/>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A0263">
              <w:rPr>
                <w:sz w:val="22"/>
                <w:szCs w:val="22"/>
                <w:lang w:val="de-DE"/>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Magnus Oscarsson (KD)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A0263">
              <w:rPr>
                <w:sz w:val="22"/>
                <w:szCs w:val="22"/>
                <w:lang w:val="de-DE"/>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CA0263">
              <w:rPr>
                <w:sz w:val="22"/>
                <w:szCs w:val="22"/>
                <w:lang w:val="de-DE"/>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Marlene Burwick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435734"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Jakob Olofsgård (L)</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val="en-US" w:eastAsia="en-US"/>
              </w:rPr>
              <w:t xml:space="preserve">Staffan Eklöf </w:t>
            </w:r>
            <w:r w:rsidRPr="00CA0263">
              <w:rPr>
                <w:sz w:val="22"/>
                <w:szCs w:val="22"/>
                <w:lang w:eastAsia="en-US"/>
              </w:rPr>
              <w:t>(SD)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sz w:val="22"/>
                <w:szCs w:val="22"/>
                <w:lang w:eastAsia="en-US"/>
              </w:rPr>
            </w:pPr>
            <w:r w:rsidRPr="00CA0263">
              <w:rPr>
                <w:sz w:val="22"/>
                <w:szCs w:val="22"/>
                <w:lang w:eastAsia="en-US"/>
              </w:rPr>
              <w:t>Ulrika Heie (C)</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CA0263">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spacing w:line="256" w:lineRule="auto"/>
              <w:rPr>
                <w:b/>
                <w:i/>
                <w:sz w:val="22"/>
                <w:szCs w:val="22"/>
                <w:lang w:eastAsia="en-US"/>
              </w:rPr>
            </w:pPr>
            <w:r w:rsidRPr="00CA0263">
              <w:rPr>
                <w:b/>
                <w:i/>
                <w:sz w:val="22"/>
                <w:szCs w:val="22"/>
                <w:lang w:eastAsia="en-US"/>
              </w:rPr>
              <w:t>SUPPLEANTER</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Markus Selin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2603E"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Marléne Lund Kopparklint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Monica Haider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rPr>
              <w:t>Louise Meijer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val="en-US" w:eastAsia="en-US"/>
              </w:rPr>
            </w:pPr>
            <w:r w:rsidRPr="00CA0263">
              <w:rPr>
                <w:sz w:val="22"/>
                <w:szCs w:val="22"/>
                <w:lang w:val="en-US" w:eastAsia="en-US"/>
              </w:rPr>
              <w:t>Yasmine Eriksson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val="en-US" w:eastAsia="en-US"/>
              </w:rPr>
            </w:pPr>
            <w:r w:rsidRPr="00CA0263">
              <w:rPr>
                <w:sz w:val="22"/>
                <w:szCs w:val="22"/>
                <w:lang w:eastAsia="en-US"/>
              </w:rPr>
              <w:t>Elin Lundgren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val="en-US" w:eastAsia="en-US"/>
              </w:rPr>
            </w:pPr>
            <w:r w:rsidRPr="00CA0263">
              <w:rPr>
                <w:sz w:val="22"/>
                <w:szCs w:val="22"/>
                <w:lang w:eastAsia="en-US"/>
              </w:rPr>
              <w:t>Rickard Nordin (C)</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val="en-US" w:eastAsia="en-US"/>
              </w:rPr>
            </w:pPr>
            <w:r w:rsidRPr="00CA0263">
              <w:rPr>
                <w:sz w:val="22"/>
                <w:szCs w:val="22"/>
              </w:rPr>
              <w:t xml:space="preserve">Birger </w:t>
            </w:r>
            <w:r w:rsidRPr="00CA0263">
              <w:rPr>
                <w:sz w:val="22"/>
                <w:szCs w:val="22"/>
                <w:lang w:eastAsia="en-US"/>
              </w:rPr>
              <w:t>Lahti</w:t>
            </w:r>
            <w:r w:rsidRPr="00CA0263">
              <w:rPr>
                <w:sz w:val="22"/>
                <w:szCs w:val="22"/>
              </w:rPr>
              <w:t xml:space="preserve"> (V)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Ann-Charlotte Hammar Johnsson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val="en-US" w:eastAsia="en-US"/>
              </w:rPr>
            </w:pPr>
            <w:r w:rsidRPr="00CA0263">
              <w:rPr>
                <w:sz w:val="22"/>
                <w:szCs w:val="22"/>
                <w:lang w:val="en-US" w:eastAsia="en-US"/>
              </w:rPr>
              <w:t>Mats Nordberg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val="en-US" w:eastAsia="en-US"/>
              </w:rPr>
            </w:pPr>
            <w:r w:rsidRPr="00CA0263">
              <w:rPr>
                <w:sz w:val="22"/>
                <w:szCs w:val="22"/>
                <w:lang w:val="en-US" w:eastAsia="en-US"/>
              </w:rPr>
              <w:t>Mats Wiking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Kjell-Arne Ottosson (KD)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Tomas Kronståhl (S)</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507F3B"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Joar Forssell (L)</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Anne Oskarsson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Elisabeth Falkhaven (MP)</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lang w:eastAsia="en-US"/>
              </w:rPr>
            </w:pPr>
            <w:r w:rsidRPr="00CA0263">
              <w:rPr>
                <w:sz w:val="22"/>
                <w:szCs w:val="22"/>
                <w:lang w:eastAsia="en-US"/>
              </w:rPr>
              <w:t>Anders Hansson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Helena Gellerman (L)</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Arman Teimouri (L)</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Rebecka Le Moine (MP)</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Lorentz Tovatt (MP)</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Cassandra Sundin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Richard Jomshof (SD)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Magnus Ek (C)</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Jens Holm (V)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Magnus Jacobsson (KD)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Roland Utbult (KD)</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Jon Thorbjörnson (V)</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Helena Storckenfeldt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Peter Helander (C)</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
        </w:trPr>
        <w:tc>
          <w:tcPr>
            <w:tcW w:w="3891"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2268"/>
                <w:tab w:val="left" w:pos="2977"/>
                <w:tab w:val="left" w:pos="4536"/>
              </w:tabs>
              <w:spacing w:line="256" w:lineRule="auto"/>
              <w:rPr>
                <w:sz w:val="22"/>
                <w:szCs w:val="22"/>
              </w:rPr>
            </w:pPr>
            <w:r w:rsidRPr="00CA0263">
              <w:rPr>
                <w:sz w:val="22"/>
                <w:szCs w:val="22"/>
              </w:rPr>
              <w:t>Åsa Coenraads (M)</w:t>
            </w: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gridSpan w:val="2"/>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7"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18" w:type="dxa"/>
            <w:tcBorders>
              <w:top w:val="single" w:sz="6" w:space="0" w:color="auto"/>
              <w:left w:val="single" w:sz="6" w:space="0" w:color="auto"/>
              <w:bottom w:val="single" w:sz="6" w:space="0" w:color="auto"/>
              <w:right w:val="single" w:sz="6" w:space="0" w:color="auto"/>
            </w:tcBorders>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
        </w:trPr>
        <w:tc>
          <w:tcPr>
            <w:tcW w:w="3891" w:type="dxa"/>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A0263">
              <w:rPr>
                <w:sz w:val="22"/>
                <w:szCs w:val="22"/>
              </w:rPr>
              <w:t>N = Närvarande</w:t>
            </w:r>
          </w:p>
        </w:tc>
        <w:tc>
          <w:tcPr>
            <w:tcW w:w="5149" w:type="dxa"/>
            <w:gridSpan w:val="14"/>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A0263">
              <w:rPr>
                <w:sz w:val="22"/>
                <w:szCs w:val="22"/>
              </w:rPr>
              <w:t>X = ledamöter som deltagit i handläggningen</w:t>
            </w:r>
          </w:p>
        </w:tc>
      </w:tr>
      <w:tr w:rsidR="00DA4A23" w:rsidRPr="00CA0263" w:rsidTr="00D62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
        </w:trPr>
        <w:tc>
          <w:tcPr>
            <w:tcW w:w="3891" w:type="dxa"/>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A0263">
              <w:rPr>
                <w:sz w:val="22"/>
                <w:szCs w:val="22"/>
              </w:rPr>
              <w:t>V = Votering</w:t>
            </w:r>
          </w:p>
        </w:tc>
        <w:tc>
          <w:tcPr>
            <w:tcW w:w="5149" w:type="dxa"/>
            <w:gridSpan w:val="14"/>
          </w:tcPr>
          <w:p w:rsidR="00DA4A23" w:rsidRPr="00CA0263" w:rsidRDefault="00DA4A23" w:rsidP="00DA4A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A0263">
              <w:rPr>
                <w:sz w:val="22"/>
                <w:szCs w:val="22"/>
              </w:rPr>
              <w:t>O = ledamöter som härutöver har varit närvarande</w:t>
            </w:r>
          </w:p>
        </w:tc>
      </w:tr>
      <w:bookmarkEnd w:id="1"/>
    </w:tbl>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D53E37" w:rsidRPr="001C6944" w:rsidTr="006E1087">
        <w:tc>
          <w:tcPr>
            <w:tcW w:w="6532" w:type="dxa"/>
          </w:tcPr>
          <w:p w:rsidR="00D53E37" w:rsidRPr="001C6944" w:rsidRDefault="00D53E37" w:rsidP="006E1087">
            <w:pPr>
              <w:tabs>
                <w:tab w:val="left" w:pos="1276"/>
              </w:tabs>
              <w:rPr>
                <w:sz w:val="22"/>
                <w:szCs w:val="22"/>
              </w:rPr>
            </w:pPr>
            <w:r w:rsidRPr="001C6944">
              <w:rPr>
                <w:sz w:val="22"/>
                <w:szCs w:val="22"/>
              </w:rPr>
              <w:br w:type="page"/>
              <w:t>MILJÖ- OCH JORDBRUKSUTSKOTTET</w:t>
            </w:r>
          </w:p>
        </w:tc>
        <w:tc>
          <w:tcPr>
            <w:tcW w:w="2206" w:type="dxa"/>
          </w:tcPr>
          <w:p w:rsidR="00D53E37" w:rsidRPr="001C6944" w:rsidRDefault="00D53E37" w:rsidP="006E1087">
            <w:pPr>
              <w:tabs>
                <w:tab w:val="left" w:pos="1276"/>
              </w:tabs>
              <w:rPr>
                <w:sz w:val="22"/>
                <w:szCs w:val="22"/>
              </w:rPr>
            </w:pPr>
          </w:p>
        </w:tc>
        <w:tc>
          <w:tcPr>
            <w:tcW w:w="2036" w:type="dxa"/>
          </w:tcPr>
          <w:p w:rsidR="00D53E37" w:rsidRPr="001C6944" w:rsidRDefault="00D53E37" w:rsidP="006E1087">
            <w:pPr>
              <w:tabs>
                <w:tab w:val="left" w:pos="1276"/>
              </w:tabs>
              <w:ind w:right="-212"/>
              <w:rPr>
                <w:b/>
                <w:sz w:val="22"/>
                <w:szCs w:val="22"/>
              </w:rPr>
            </w:pPr>
            <w:r w:rsidRPr="001C6944">
              <w:rPr>
                <w:b/>
                <w:sz w:val="22"/>
                <w:szCs w:val="22"/>
              </w:rPr>
              <w:t>Bilaga 2</w:t>
            </w:r>
          </w:p>
          <w:p w:rsidR="00D53E37" w:rsidRPr="001C6944" w:rsidRDefault="00D53E37" w:rsidP="006E1087">
            <w:pPr>
              <w:tabs>
                <w:tab w:val="left" w:pos="1276"/>
              </w:tabs>
              <w:ind w:right="-212"/>
              <w:rPr>
                <w:sz w:val="22"/>
                <w:szCs w:val="22"/>
              </w:rPr>
            </w:pPr>
            <w:r w:rsidRPr="001C6944">
              <w:rPr>
                <w:sz w:val="22"/>
                <w:szCs w:val="22"/>
              </w:rPr>
              <w:t>till protokoll</w:t>
            </w:r>
          </w:p>
          <w:p w:rsidR="00D53E37" w:rsidRPr="001C6944" w:rsidRDefault="00D53E37" w:rsidP="006E1087">
            <w:pPr>
              <w:tabs>
                <w:tab w:val="left" w:pos="1276"/>
              </w:tabs>
              <w:ind w:right="-212"/>
              <w:rPr>
                <w:b/>
                <w:sz w:val="22"/>
                <w:szCs w:val="22"/>
              </w:rPr>
            </w:pPr>
            <w:r w:rsidRPr="001C6944">
              <w:rPr>
                <w:sz w:val="22"/>
                <w:szCs w:val="22"/>
              </w:rPr>
              <w:t>2021/22:</w:t>
            </w:r>
            <w:r>
              <w:rPr>
                <w:sz w:val="22"/>
                <w:szCs w:val="22"/>
              </w:rPr>
              <w:t>3</w:t>
            </w:r>
            <w:r w:rsidRPr="001C6944">
              <w:rPr>
                <w:sz w:val="22"/>
                <w:szCs w:val="22"/>
              </w:rPr>
              <w:t>6</w:t>
            </w:r>
          </w:p>
        </w:tc>
      </w:tr>
    </w:tbl>
    <w:p w:rsidR="00D53E37" w:rsidRPr="001C6944" w:rsidRDefault="00D53E37" w:rsidP="00D53E37">
      <w:pPr>
        <w:rPr>
          <w:b/>
          <w:sz w:val="22"/>
          <w:szCs w:val="22"/>
        </w:rPr>
      </w:pPr>
    </w:p>
    <w:p w:rsidR="00D53E37" w:rsidRPr="001C6944" w:rsidRDefault="00D53E37" w:rsidP="00D53E37">
      <w:pPr>
        <w:rPr>
          <w:sz w:val="22"/>
          <w:szCs w:val="22"/>
        </w:rPr>
      </w:pPr>
    </w:p>
    <w:p w:rsidR="00D53E37" w:rsidRDefault="00D53E37" w:rsidP="00D53E37">
      <w:pPr>
        <w:widowControl/>
        <w:autoSpaceDE w:val="0"/>
        <w:autoSpaceDN w:val="0"/>
        <w:adjustRightInd w:val="0"/>
        <w:rPr>
          <w:b/>
          <w:snapToGrid w:val="0"/>
          <w:sz w:val="22"/>
          <w:szCs w:val="22"/>
        </w:rPr>
      </w:pPr>
      <w:r w:rsidRPr="001C6944">
        <w:rPr>
          <w:b/>
          <w:snapToGrid w:val="0"/>
          <w:sz w:val="22"/>
          <w:szCs w:val="22"/>
        </w:rPr>
        <w:t xml:space="preserve">Rådets dagordningspunkt 4. </w:t>
      </w:r>
    </w:p>
    <w:p w:rsidR="00D53E37" w:rsidRPr="00B532C2" w:rsidRDefault="00D53E37" w:rsidP="00D53E37">
      <w:pPr>
        <w:rPr>
          <w:b/>
          <w:snapToGrid w:val="0"/>
          <w:sz w:val="22"/>
          <w:szCs w:val="22"/>
        </w:rPr>
      </w:pPr>
      <w:r w:rsidRPr="00B532C2">
        <w:rPr>
          <w:b/>
          <w:snapToGrid w:val="0"/>
          <w:sz w:val="22"/>
          <w:szCs w:val="22"/>
        </w:rPr>
        <w:t xml:space="preserve">Läget på jordbruksmarknaderna, särskilt efter invasionen av Ukraina </w:t>
      </w:r>
    </w:p>
    <w:p w:rsidR="00D53E37" w:rsidRDefault="00D53E37" w:rsidP="00D53E37">
      <w:pPr>
        <w:widowControl/>
        <w:autoSpaceDE w:val="0"/>
        <w:autoSpaceDN w:val="0"/>
        <w:adjustRightInd w:val="0"/>
        <w:rPr>
          <w:b/>
          <w:snapToGrid w:val="0"/>
          <w:sz w:val="22"/>
          <w:szCs w:val="22"/>
        </w:rPr>
      </w:pPr>
    </w:p>
    <w:p w:rsidR="00D53E37" w:rsidRDefault="00D53E37" w:rsidP="00D53E37">
      <w:pPr>
        <w:rPr>
          <w:b/>
          <w:snapToGrid w:val="0"/>
          <w:sz w:val="22"/>
          <w:szCs w:val="22"/>
        </w:rPr>
      </w:pPr>
      <w:r w:rsidRPr="001C6944">
        <w:rPr>
          <w:b/>
          <w:snapToGrid w:val="0"/>
          <w:sz w:val="22"/>
          <w:szCs w:val="22"/>
        </w:rPr>
        <w:t>Förslag till svensk ståndpunkt:</w:t>
      </w:r>
    </w:p>
    <w:p w:rsidR="00D53E37" w:rsidRPr="00B532C2" w:rsidRDefault="00D53E37" w:rsidP="00D53E37">
      <w:pPr>
        <w:rPr>
          <w:snapToGrid w:val="0"/>
          <w:sz w:val="22"/>
          <w:szCs w:val="22"/>
        </w:rPr>
      </w:pPr>
      <w:r w:rsidRPr="00B532C2">
        <w:rPr>
          <w:snapToGrid w:val="0"/>
          <w:sz w:val="22"/>
          <w:szCs w:val="22"/>
        </w:rPr>
        <w:t xml:space="preserve">Regeringen tar del av informationen. I solidaritet med Ukraina, behöver vi identifiera vad vi kan göra för att hjälpa till för att säkra Ukrainas livsmedelsförsörjning. Det är även viktigt att följa hur situationen påverkar livsmedelsförsörjningen i utvecklingsländer. </w:t>
      </w:r>
    </w:p>
    <w:p w:rsidR="00D53E37" w:rsidRDefault="00D53E37" w:rsidP="00D53E37">
      <w:pPr>
        <w:rPr>
          <w:snapToGrid w:val="0"/>
          <w:sz w:val="22"/>
          <w:szCs w:val="22"/>
        </w:rPr>
      </w:pPr>
      <w:r w:rsidRPr="00B532C2">
        <w:rPr>
          <w:snapToGrid w:val="0"/>
          <w:sz w:val="22"/>
          <w:szCs w:val="22"/>
        </w:rPr>
        <w:t xml:space="preserve">Det är angeläget att nära följa utvecklingen på jordbruksmarknaderna med anledningen av Rysslands invasion av Ukraina. Transparent och uppdaterad marknadsinformation bidrar till en bättre fungerande marknad. </w:t>
      </w:r>
    </w:p>
    <w:p w:rsidR="00D53E37" w:rsidRPr="00B532C2" w:rsidRDefault="00D53E37" w:rsidP="00D53E37">
      <w:pPr>
        <w:rPr>
          <w:snapToGrid w:val="0"/>
          <w:sz w:val="22"/>
          <w:szCs w:val="22"/>
        </w:rPr>
      </w:pPr>
    </w:p>
    <w:p w:rsidR="00D53E37" w:rsidRPr="00B532C2" w:rsidRDefault="00D53E37" w:rsidP="00D53E37">
      <w:pPr>
        <w:rPr>
          <w:snapToGrid w:val="0"/>
          <w:sz w:val="22"/>
          <w:szCs w:val="22"/>
        </w:rPr>
      </w:pPr>
      <w:r w:rsidRPr="00B532C2">
        <w:rPr>
          <w:snapToGrid w:val="0"/>
          <w:sz w:val="22"/>
          <w:szCs w:val="22"/>
        </w:rPr>
        <w:t xml:space="preserve">Kommissionen har även en viktig roll i att övervaka att handeln fungerar. </w:t>
      </w:r>
    </w:p>
    <w:p w:rsidR="00D53E37" w:rsidRPr="00B532C2" w:rsidRDefault="00D53E37" w:rsidP="00D53E37">
      <w:pPr>
        <w:rPr>
          <w:snapToGrid w:val="0"/>
          <w:sz w:val="22"/>
          <w:szCs w:val="22"/>
        </w:rPr>
      </w:pPr>
      <w:r w:rsidRPr="00B532C2">
        <w:rPr>
          <w:snapToGrid w:val="0"/>
          <w:sz w:val="22"/>
          <w:szCs w:val="22"/>
        </w:rPr>
        <w:t xml:space="preserve">Regeringen är öppen för att KOM tillser att ett rättsligt ramverk tas fram för att medlemsstaterna ska kunna omhänderta de ekonomiska effekterna av kriget i Ukraina och Rysslandssanktionerna. Ett tillfälligt ramverk för statligt stöd likt det för covid-19-pandemin, men anpassat till de nuvarande förhållandena kan övervägas, för att mota effekterna av den nuvarande krisen.  </w:t>
      </w:r>
    </w:p>
    <w:p w:rsidR="00D53E37" w:rsidRPr="00B532C2" w:rsidRDefault="00D53E37" w:rsidP="00D53E37">
      <w:pPr>
        <w:rPr>
          <w:snapToGrid w:val="0"/>
          <w:sz w:val="22"/>
          <w:szCs w:val="22"/>
        </w:rPr>
      </w:pPr>
    </w:p>
    <w:p w:rsidR="00D53E37" w:rsidRPr="00B532C2" w:rsidRDefault="00D53E37" w:rsidP="00D53E37">
      <w:pPr>
        <w:rPr>
          <w:snapToGrid w:val="0"/>
          <w:sz w:val="22"/>
          <w:szCs w:val="22"/>
        </w:rPr>
      </w:pPr>
      <w:r w:rsidRPr="00B532C2">
        <w:rPr>
          <w:snapToGrid w:val="0"/>
          <w:sz w:val="22"/>
          <w:szCs w:val="22"/>
        </w:rPr>
        <w:t xml:space="preserve">Generellt har marknadsorienteringen av GJP visat sig ändamålsenlig för att trygga livsmedelsförsörjningen och livsmedelssäkerheten. Den nu uppkomna situationen och dess påverkan på marknaden behöver noga följas och analyseras. Det är avgörande att EU:s livsmedelsproduktion i rådande läge fungerar och kan svara mot eventuella ökade behov till följd av krisen eller avbrott i leveranskedjor. Regeringen är i detta läge berett att överväga väl avvägda åtgärder eller undantag från regelverk, för att motverka en stor påverkan på livsmedelsförsörjningen i EU.  </w:t>
      </w:r>
    </w:p>
    <w:p w:rsidR="00D53E37" w:rsidRDefault="00D53E37" w:rsidP="00D53E37">
      <w:pPr>
        <w:ind w:left="1471"/>
      </w:pPr>
    </w:p>
    <w:p w:rsidR="00D53E37" w:rsidRPr="001C6944" w:rsidRDefault="00D53E37" w:rsidP="00D53E37">
      <w:pPr>
        <w:rPr>
          <w:b/>
          <w:snapToGrid w:val="0"/>
          <w:sz w:val="22"/>
          <w:szCs w:val="22"/>
        </w:rPr>
      </w:pPr>
    </w:p>
    <w:p w:rsidR="00D53E37" w:rsidRPr="001C6944" w:rsidRDefault="00D53E37" w:rsidP="00D53E37">
      <w:pPr>
        <w:rPr>
          <w:b/>
          <w:sz w:val="22"/>
          <w:szCs w:val="22"/>
        </w:rPr>
      </w:pPr>
    </w:p>
    <w:p w:rsidR="00D53E37" w:rsidRDefault="00D53E37" w:rsidP="00D53E37">
      <w:pPr>
        <w:rPr>
          <w:b/>
          <w:snapToGrid w:val="0"/>
          <w:sz w:val="22"/>
          <w:szCs w:val="22"/>
        </w:rPr>
      </w:pPr>
      <w:r w:rsidRPr="001C6944">
        <w:rPr>
          <w:b/>
          <w:snapToGrid w:val="0"/>
          <w:sz w:val="22"/>
          <w:szCs w:val="22"/>
        </w:rPr>
        <w:t xml:space="preserve">Rådets dagordningspunkt 5. </w:t>
      </w:r>
    </w:p>
    <w:p w:rsidR="00D53E37" w:rsidRPr="00B532C2" w:rsidRDefault="00D53E37" w:rsidP="00D53E37">
      <w:pPr>
        <w:rPr>
          <w:b/>
          <w:snapToGrid w:val="0"/>
          <w:sz w:val="22"/>
          <w:szCs w:val="22"/>
        </w:rPr>
      </w:pPr>
      <w:r w:rsidRPr="00B532C2">
        <w:rPr>
          <w:b/>
          <w:snapToGrid w:val="0"/>
          <w:sz w:val="22"/>
          <w:szCs w:val="22"/>
        </w:rPr>
        <w:t xml:space="preserve">Godkännande av de strategiska planerna inom den gemensamma jordbrukspolitiken </w:t>
      </w:r>
    </w:p>
    <w:p w:rsidR="00D53E37" w:rsidRDefault="00D53E37" w:rsidP="00D53E37">
      <w:pPr>
        <w:rPr>
          <w:b/>
          <w:snapToGrid w:val="0"/>
          <w:sz w:val="22"/>
          <w:szCs w:val="22"/>
        </w:rPr>
      </w:pPr>
    </w:p>
    <w:p w:rsidR="00D53E37" w:rsidRDefault="00D53E37" w:rsidP="00D53E37">
      <w:pPr>
        <w:rPr>
          <w:b/>
          <w:snapToGrid w:val="0"/>
          <w:sz w:val="22"/>
          <w:szCs w:val="22"/>
        </w:rPr>
      </w:pPr>
      <w:r w:rsidRPr="001C6944">
        <w:rPr>
          <w:b/>
          <w:snapToGrid w:val="0"/>
          <w:sz w:val="22"/>
          <w:szCs w:val="22"/>
        </w:rPr>
        <w:t>Förslag till svensk ståndpunkt:</w:t>
      </w:r>
    </w:p>
    <w:p w:rsidR="00D53E37" w:rsidRDefault="00D53E37" w:rsidP="00D53E37">
      <w:pPr>
        <w:rPr>
          <w:snapToGrid w:val="0"/>
          <w:sz w:val="22"/>
          <w:szCs w:val="22"/>
        </w:rPr>
      </w:pPr>
      <w:r w:rsidRPr="00B532C2">
        <w:rPr>
          <w:snapToGrid w:val="0"/>
          <w:sz w:val="22"/>
          <w:szCs w:val="22"/>
        </w:rPr>
        <w:t xml:space="preserve">Regeringen tar del av informationen. Regeringen anser att ett smidigt godkännande av de strategiska planerna är nödvändigt för att säkerställa ett bra införande av reformen 2023. </w:t>
      </w: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snapToGrid w:val="0"/>
          <w:sz w:val="22"/>
          <w:szCs w:val="22"/>
        </w:rPr>
      </w:pPr>
    </w:p>
    <w:p w:rsidR="00D53E37" w:rsidRDefault="00D53E37" w:rsidP="00D53E37">
      <w:pPr>
        <w:rPr>
          <w:b/>
          <w:snapToGrid w:val="0"/>
          <w:sz w:val="22"/>
          <w:szCs w:val="22"/>
        </w:rPr>
      </w:pPr>
    </w:p>
    <w:p w:rsidR="00D53E37" w:rsidRDefault="00D53E37" w:rsidP="00D53E37">
      <w:pPr>
        <w:rPr>
          <w:b/>
          <w:snapToGrid w:val="0"/>
          <w:sz w:val="22"/>
          <w:szCs w:val="22"/>
        </w:rPr>
      </w:pPr>
    </w:p>
    <w:p w:rsidR="00D53E37" w:rsidRDefault="00D53E37" w:rsidP="00D53E37">
      <w:pPr>
        <w:rPr>
          <w:b/>
          <w:snapToGrid w:val="0"/>
          <w:sz w:val="22"/>
          <w:szCs w:val="22"/>
        </w:rPr>
      </w:pPr>
    </w:p>
    <w:p w:rsidR="00D53E37" w:rsidRDefault="00D53E37" w:rsidP="00D53E37">
      <w:pPr>
        <w:rPr>
          <w:b/>
          <w:snapToGrid w:val="0"/>
          <w:sz w:val="22"/>
          <w:szCs w:val="22"/>
        </w:rPr>
      </w:pPr>
    </w:p>
    <w:p w:rsidR="00D53E37" w:rsidRDefault="00D53E37" w:rsidP="00D53E37">
      <w:pPr>
        <w:rPr>
          <w:sz w:val="22"/>
          <w:szCs w:val="22"/>
        </w:rPr>
      </w:pPr>
    </w:p>
    <w:p w:rsidR="00D53E37" w:rsidRDefault="00D53E37" w:rsidP="00D53E37">
      <w:pPr>
        <w:rPr>
          <w:sz w:val="22"/>
          <w:szCs w:val="22"/>
        </w:rPr>
      </w:pPr>
    </w:p>
    <w:p w:rsidR="00D53E37" w:rsidRPr="001C6944" w:rsidRDefault="00D53E37" w:rsidP="00D53E37">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D53E37" w:rsidRPr="001C6944" w:rsidTr="006E1087">
        <w:tc>
          <w:tcPr>
            <w:tcW w:w="6532" w:type="dxa"/>
          </w:tcPr>
          <w:p w:rsidR="00D53E37" w:rsidRPr="001C6944" w:rsidRDefault="00D53E37" w:rsidP="006E1087">
            <w:pPr>
              <w:tabs>
                <w:tab w:val="left" w:pos="1276"/>
              </w:tabs>
              <w:rPr>
                <w:sz w:val="22"/>
                <w:szCs w:val="22"/>
              </w:rPr>
            </w:pPr>
            <w:r w:rsidRPr="001C6944">
              <w:rPr>
                <w:sz w:val="22"/>
                <w:szCs w:val="22"/>
              </w:rPr>
              <w:lastRenderedPageBreak/>
              <w:br w:type="page"/>
              <w:t>MILJÖ- OCH JORDBRUKSUTSKOTTET</w:t>
            </w:r>
          </w:p>
        </w:tc>
        <w:tc>
          <w:tcPr>
            <w:tcW w:w="2206" w:type="dxa"/>
          </w:tcPr>
          <w:p w:rsidR="00D53E37" w:rsidRPr="001C6944" w:rsidRDefault="00D53E37" w:rsidP="006E1087">
            <w:pPr>
              <w:tabs>
                <w:tab w:val="left" w:pos="1276"/>
              </w:tabs>
              <w:rPr>
                <w:sz w:val="22"/>
                <w:szCs w:val="22"/>
              </w:rPr>
            </w:pPr>
          </w:p>
        </w:tc>
        <w:tc>
          <w:tcPr>
            <w:tcW w:w="2036" w:type="dxa"/>
          </w:tcPr>
          <w:p w:rsidR="00D53E37" w:rsidRPr="001C6944" w:rsidRDefault="00D53E37" w:rsidP="006E1087">
            <w:pPr>
              <w:tabs>
                <w:tab w:val="left" w:pos="1276"/>
              </w:tabs>
              <w:ind w:right="-212"/>
              <w:rPr>
                <w:b/>
                <w:sz w:val="22"/>
                <w:szCs w:val="22"/>
              </w:rPr>
            </w:pPr>
            <w:r w:rsidRPr="001C6944">
              <w:rPr>
                <w:b/>
                <w:sz w:val="22"/>
                <w:szCs w:val="22"/>
              </w:rPr>
              <w:t>Bilaga 3</w:t>
            </w:r>
          </w:p>
          <w:p w:rsidR="00D53E37" w:rsidRPr="001C6944" w:rsidRDefault="00D53E37" w:rsidP="006E1087">
            <w:pPr>
              <w:tabs>
                <w:tab w:val="left" w:pos="1276"/>
              </w:tabs>
              <w:ind w:right="-212"/>
              <w:rPr>
                <w:sz w:val="22"/>
                <w:szCs w:val="22"/>
              </w:rPr>
            </w:pPr>
            <w:r w:rsidRPr="001C6944">
              <w:rPr>
                <w:sz w:val="22"/>
                <w:szCs w:val="22"/>
              </w:rPr>
              <w:t>till protokoll</w:t>
            </w:r>
          </w:p>
          <w:p w:rsidR="00D53E37" w:rsidRPr="001C6944" w:rsidRDefault="00D53E37" w:rsidP="006E1087">
            <w:pPr>
              <w:tabs>
                <w:tab w:val="left" w:pos="1276"/>
              </w:tabs>
              <w:ind w:right="-212"/>
              <w:rPr>
                <w:b/>
                <w:sz w:val="22"/>
                <w:szCs w:val="22"/>
              </w:rPr>
            </w:pPr>
            <w:r w:rsidRPr="001C6944">
              <w:rPr>
                <w:sz w:val="22"/>
                <w:szCs w:val="22"/>
              </w:rPr>
              <w:t>2021/22:6</w:t>
            </w:r>
          </w:p>
        </w:tc>
      </w:tr>
    </w:tbl>
    <w:p w:rsidR="00D53E37" w:rsidRPr="001C6944" w:rsidRDefault="00D53E37" w:rsidP="00D53E37">
      <w:pPr>
        <w:rPr>
          <w:b/>
          <w:bCs/>
          <w:sz w:val="22"/>
          <w:szCs w:val="22"/>
        </w:rPr>
      </w:pPr>
    </w:p>
    <w:p w:rsidR="00D53E37" w:rsidRDefault="00D53E37" w:rsidP="00D53E37">
      <w:pPr>
        <w:widowControl/>
        <w:autoSpaceDE w:val="0"/>
        <w:autoSpaceDN w:val="0"/>
        <w:adjustRightInd w:val="0"/>
        <w:rPr>
          <w:b/>
          <w:snapToGrid w:val="0"/>
          <w:sz w:val="22"/>
          <w:szCs w:val="22"/>
        </w:rPr>
      </w:pPr>
      <w:r w:rsidRPr="001C6944">
        <w:rPr>
          <w:b/>
          <w:snapToGrid w:val="0"/>
          <w:sz w:val="22"/>
          <w:szCs w:val="22"/>
        </w:rPr>
        <w:t xml:space="preserve">Rådets dagordningspunkt </w:t>
      </w:r>
      <w:r>
        <w:rPr>
          <w:b/>
          <w:snapToGrid w:val="0"/>
          <w:sz w:val="22"/>
          <w:szCs w:val="22"/>
        </w:rPr>
        <w:t>4</w:t>
      </w:r>
      <w:r w:rsidRPr="001C6944">
        <w:rPr>
          <w:b/>
          <w:snapToGrid w:val="0"/>
          <w:sz w:val="22"/>
          <w:szCs w:val="22"/>
        </w:rPr>
        <w:t>.</w:t>
      </w:r>
    </w:p>
    <w:p w:rsidR="00D53E37" w:rsidRPr="00B532C2" w:rsidRDefault="00D53E37" w:rsidP="00D53E37">
      <w:pPr>
        <w:rPr>
          <w:b/>
          <w:snapToGrid w:val="0"/>
          <w:sz w:val="22"/>
          <w:szCs w:val="22"/>
        </w:rPr>
      </w:pPr>
      <w:r w:rsidRPr="00B532C2">
        <w:rPr>
          <w:b/>
          <w:snapToGrid w:val="0"/>
          <w:sz w:val="22"/>
          <w:szCs w:val="22"/>
        </w:rPr>
        <w:t xml:space="preserve">Läget på jordbruksmarknaderna, särskilt efter invasionen av Ukraina </w:t>
      </w:r>
    </w:p>
    <w:p w:rsidR="00D53E37" w:rsidRDefault="00D53E37" w:rsidP="00D53E37">
      <w:pPr>
        <w:tabs>
          <w:tab w:val="left" w:pos="1701"/>
        </w:tabs>
        <w:rPr>
          <w:b/>
          <w:bCs/>
          <w:color w:val="000000"/>
          <w:sz w:val="22"/>
          <w:szCs w:val="22"/>
        </w:rPr>
      </w:pPr>
    </w:p>
    <w:p w:rsidR="00D53E37" w:rsidRPr="001C6944" w:rsidRDefault="00D53E37" w:rsidP="00D53E37">
      <w:pPr>
        <w:tabs>
          <w:tab w:val="left" w:pos="1701"/>
        </w:tabs>
        <w:rPr>
          <w:b/>
          <w:bCs/>
          <w:color w:val="000000"/>
          <w:sz w:val="22"/>
          <w:szCs w:val="22"/>
        </w:rPr>
      </w:pPr>
      <w:r>
        <w:rPr>
          <w:b/>
          <w:bCs/>
          <w:color w:val="000000"/>
          <w:sz w:val="22"/>
          <w:szCs w:val="22"/>
        </w:rPr>
        <w:t>MP</w:t>
      </w:r>
      <w:r w:rsidRPr="001C6944">
        <w:rPr>
          <w:b/>
          <w:bCs/>
          <w:color w:val="000000"/>
          <w:sz w:val="22"/>
          <w:szCs w:val="22"/>
        </w:rPr>
        <w:t>-ledamoten anmälde följande avvikande ståndpunkt:</w:t>
      </w:r>
    </w:p>
    <w:p w:rsidR="00D53E37" w:rsidRPr="00485F21" w:rsidRDefault="00D53E37" w:rsidP="00D53E37">
      <w:pPr>
        <w:rPr>
          <w:snapToGrid w:val="0"/>
          <w:sz w:val="22"/>
          <w:szCs w:val="22"/>
        </w:rPr>
      </w:pPr>
    </w:p>
    <w:p w:rsidR="00D53E37" w:rsidRPr="00485F21" w:rsidRDefault="00D53E37" w:rsidP="00D53E37">
      <w:pPr>
        <w:rPr>
          <w:snapToGrid w:val="0"/>
          <w:sz w:val="22"/>
          <w:szCs w:val="22"/>
        </w:rPr>
      </w:pPr>
      <w:r w:rsidRPr="00485F21">
        <w:rPr>
          <w:snapToGrid w:val="0"/>
          <w:sz w:val="22"/>
          <w:szCs w:val="22"/>
        </w:rPr>
        <w:t>MP önskar lägga till ett nytt stycke 4 med följande lydelse:</w:t>
      </w:r>
    </w:p>
    <w:p w:rsidR="00D53E37" w:rsidRPr="00485F21" w:rsidRDefault="00D53E37" w:rsidP="00D53E37">
      <w:pPr>
        <w:rPr>
          <w:snapToGrid w:val="0"/>
          <w:sz w:val="22"/>
          <w:szCs w:val="22"/>
        </w:rPr>
      </w:pPr>
    </w:p>
    <w:p w:rsidR="00D53E37" w:rsidRPr="00485F21" w:rsidRDefault="00D53E37" w:rsidP="00D53E37">
      <w:pPr>
        <w:rPr>
          <w:snapToGrid w:val="0"/>
          <w:sz w:val="22"/>
          <w:szCs w:val="22"/>
        </w:rPr>
      </w:pPr>
      <w:r w:rsidRPr="00485F21">
        <w:rPr>
          <w:snapToGrid w:val="0"/>
          <w:sz w:val="22"/>
          <w:szCs w:val="22"/>
        </w:rPr>
        <w:t>Regeringen vill framhålla att det vore bra att också se mer långsiktigt på förändring av möjligheter till krisstöd för jordbruket – då de modeller som är tillåtna enligt statsstödsreglerna idag är låsta till stöd för fossila drivmedel, som regeringen vill kunna ersätta av både klimat-, säkerhets- och sårbarhetsskäl.</w:t>
      </w:r>
    </w:p>
    <w:p w:rsidR="00D53E37" w:rsidRPr="00485F21" w:rsidRDefault="00D53E37" w:rsidP="00D53E37">
      <w:pPr>
        <w:rPr>
          <w:snapToGrid w:val="0"/>
          <w:sz w:val="22"/>
          <w:szCs w:val="22"/>
        </w:rPr>
      </w:pPr>
    </w:p>
    <w:p w:rsidR="00D53E37" w:rsidRPr="00485F21" w:rsidRDefault="00D53E37" w:rsidP="00D53E37">
      <w:pPr>
        <w:rPr>
          <w:snapToGrid w:val="0"/>
          <w:sz w:val="22"/>
          <w:szCs w:val="22"/>
        </w:rPr>
      </w:pPr>
      <w:proofErr w:type="spellStart"/>
      <w:r w:rsidRPr="00485F21">
        <w:rPr>
          <w:snapToGrid w:val="0"/>
          <w:sz w:val="22"/>
          <w:szCs w:val="22"/>
        </w:rPr>
        <w:t>MP</w:t>
      </w:r>
      <w:r>
        <w:rPr>
          <w:snapToGrid w:val="0"/>
          <w:sz w:val="22"/>
          <w:szCs w:val="22"/>
        </w:rPr>
        <w:t>:</w:t>
      </w:r>
      <w:r w:rsidRPr="00485F21">
        <w:rPr>
          <w:snapToGrid w:val="0"/>
          <w:sz w:val="22"/>
          <w:szCs w:val="22"/>
        </w:rPr>
        <w:t>s</w:t>
      </w:r>
      <w:proofErr w:type="spellEnd"/>
      <w:r w:rsidRPr="00485F21">
        <w:rPr>
          <w:snapToGrid w:val="0"/>
          <w:sz w:val="22"/>
          <w:szCs w:val="22"/>
        </w:rPr>
        <w:t xml:space="preserve"> ställningstagande</w:t>
      </w:r>
      <w:r>
        <w:rPr>
          <w:snapToGrid w:val="0"/>
          <w:sz w:val="22"/>
          <w:szCs w:val="22"/>
        </w:rPr>
        <w:t>:</w:t>
      </w:r>
    </w:p>
    <w:p w:rsidR="00D53E37" w:rsidRPr="00485F21" w:rsidRDefault="00D53E37" w:rsidP="00D53E37">
      <w:pPr>
        <w:rPr>
          <w:snapToGrid w:val="0"/>
          <w:sz w:val="22"/>
          <w:szCs w:val="22"/>
        </w:rPr>
      </w:pPr>
      <w:r w:rsidRPr="00485F21">
        <w:rPr>
          <w:snapToGrid w:val="0"/>
          <w:sz w:val="22"/>
          <w:szCs w:val="22"/>
        </w:rPr>
        <w:t>Det är mycket oroande att regeringen i det här allvarliga läget betonar att marknadsorienteringen av EU:s gemensamma jordbrukspolitik varit ändamålsenlig för att trygga livsmedelsförsörjningen och livsmedelssäkerheten. Nu har vi ju ett helt nytt läge i Europa, ett oerhört allvarligt krisläge. Enbart de kraftiga prisökningar vi sett hittills på diesel har orsakat enorma konsekvenser för lantbrukarna och skapat stora osäkerheter för matproduktionen och kraftigt ökade priser på mat. Vi ser alltså att det krävs väldigt lite för att ändra den här ändamålsenligheten som regeringen framhåller.</w:t>
      </w:r>
    </w:p>
    <w:p w:rsidR="00D53E37" w:rsidRDefault="00D53E37" w:rsidP="00D53E37">
      <w:pPr>
        <w:rPr>
          <w:snapToGrid w:val="0"/>
          <w:sz w:val="22"/>
          <w:szCs w:val="22"/>
        </w:rPr>
      </w:pPr>
    </w:p>
    <w:p w:rsidR="00D53E37" w:rsidRPr="00485F21" w:rsidRDefault="00D53E37" w:rsidP="00D53E37">
      <w:pPr>
        <w:rPr>
          <w:snapToGrid w:val="0"/>
          <w:sz w:val="22"/>
          <w:szCs w:val="22"/>
        </w:rPr>
      </w:pPr>
      <w:r w:rsidRPr="00485F21">
        <w:rPr>
          <w:snapToGrid w:val="0"/>
          <w:sz w:val="22"/>
          <w:szCs w:val="22"/>
        </w:rPr>
        <w:t>För det första är det bråttom att regeringen trycker på kommissionen att omgående godkänna nya typer av statsstöd, så att medlemsländerna inte är hänvisade till att enbart kunna stötta jordbruket via subventioner av fossil diesel, som går direkt in i Putins krigskassa. I dagsläget är det här det enda sättet som staten kan stötta jordbruket på, pga</w:t>
      </w:r>
      <w:r>
        <w:rPr>
          <w:snapToGrid w:val="0"/>
          <w:sz w:val="22"/>
          <w:szCs w:val="22"/>
        </w:rPr>
        <w:t>.</w:t>
      </w:r>
      <w:r w:rsidRPr="00485F21">
        <w:rPr>
          <w:snapToGrid w:val="0"/>
          <w:sz w:val="22"/>
          <w:szCs w:val="22"/>
        </w:rPr>
        <w:t xml:space="preserve"> att EU:s statsstödsregelverk är ålderdomligt och inte går i takt med säkerhetspolitiken och klimatpolitiken. Vi vill se en tydlig och uttalad viljeinriktning från regeringen att kräva att EU omgående måste öppna upp för att stötta jordbruket på andra sätt, tyvärr ser vi inte det nu.</w:t>
      </w:r>
    </w:p>
    <w:p w:rsidR="00D53E37" w:rsidRPr="00485F21" w:rsidRDefault="00D53E37" w:rsidP="00D53E37">
      <w:pPr>
        <w:rPr>
          <w:snapToGrid w:val="0"/>
          <w:sz w:val="22"/>
          <w:szCs w:val="22"/>
        </w:rPr>
      </w:pPr>
    </w:p>
    <w:p w:rsidR="00D53E37" w:rsidRPr="00485F21" w:rsidRDefault="00D53E37" w:rsidP="00D53E37">
      <w:pPr>
        <w:rPr>
          <w:snapToGrid w:val="0"/>
          <w:sz w:val="22"/>
          <w:szCs w:val="22"/>
        </w:rPr>
      </w:pPr>
      <w:r w:rsidRPr="00485F21">
        <w:rPr>
          <w:snapToGrid w:val="0"/>
          <w:sz w:val="22"/>
          <w:szCs w:val="22"/>
        </w:rPr>
        <w:t>Sverige måste omedelbart göra stora insatser för att stoppa pågående nedläggningen av jordbruk i Sverige. Vi har under många år haft en väldigt allvarlig situation för lönsamheten för många enskilda lantbrukare i flera olika branscher. För att öka Sveriges livsmedelstrygghet och beredskap måste trenden brytas. Självförsörjningsgraden och självförsörjningsförmågan behöver öka i både Sverige och EU.</w:t>
      </w:r>
    </w:p>
    <w:p w:rsidR="00D53E37" w:rsidRDefault="00D53E37" w:rsidP="00D53E37">
      <w:pPr>
        <w:rPr>
          <w:color w:val="FF0000"/>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p w:rsidR="00F33CB4" w:rsidRPr="00CA0263" w:rsidRDefault="00F33CB4" w:rsidP="003A2D61">
      <w:pPr>
        <w:tabs>
          <w:tab w:val="left" w:pos="142"/>
          <w:tab w:val="left" w:pos="7655"/>
        </w:tabs>
        <w:ind w:right="-568"/>
        <w:rPr>
          <w:sz w:val="22"/>
          <w:szCs w:val="22"/>
        </w:rPr>
      </w:pPr>
    </w:p>
    <w:sectPr w:rsidR="00F33CB4" w:rsidRPr="00CA0263" w:rsidSect="00AC6F0A">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B65" w:rsidRDefault="00190B65">
      <w:r>
        <w:separator/>
      </w:r>
    </w:p>
  </w:endnote>
  <w:endnote w:type="continuationSeparator" w:id="0">
    <w:p w:rsidR="00190B65" w:rsidRDefault="0019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B65" w:rsidRDefault="00190B6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190B65" w:rsidRDefault="00190B6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B65" w:rsidRDefault="00190B65">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rsidR="00190B65" w:rsidRDefault="00190B6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B65" w:rsidRDefault="00190B65">
      <w:r>
        <w:separator/>
      </w:r>
    </w:p>
  </w:footnote>
  <w:footnote w:type="continuationSeparator" w:id="0">
    <w:p w:rsidR="00190B65" w:rsidRDefault="0019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CD2A05"/>
    <w:multiLevelType w:val="hybridMultilevel"/>
    <w:tmpl w:val="6D12A3F2"/>
    <w:lvl w:ilvl="0" w:tplc="85684DFA">
      <w:start w:val="1"/>
      <w:numFmt w:val="decimal"/>
      <w:lvlText w:val="%1."/>
      <w:lvlJc w:val="left"/>
      <w:pPr>
        <w:ind w:left="2020" w:hanging="130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1243F3C"/>
    <w:multiLevelType w:val="multilevel"/>
    <w:tmpl w:val="3070B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CC4534"/>
    <w:multiLevelType w:val="multilevel"/>
    <w:tmpl w:val="52889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8B45C3"/>
    <w:multiLevelType w:val="multilevel"/>
    <w:tmpl w:val="F8706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8A26BB"/>
    <w:multiLevelType w:val="hybridMultilevel"/>
    <w:tmpl w:val="6DEEB7D0"/>
    <w:lvl w:ilvl="0" w:tplc="31E0E4A0">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40785C"/>
    <w:multiLevelType w:val="hybridMultilevel"/>
    <w:tmpl w:val="7BC6C782"/>
    <w:lvl w:ilvl="0" w:tplc="DE7E4924">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9A03EC4"/>
    <w:multiLevelType w:val="multilevel"/>
    <w:tmpl w:val="33D24970"/>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5792"/>
    <w:rsid w:val="00033318"/>
    <w:rsid w:val="00033928"/>
    <w:rsid w:val="000340CE"/>
    <w:rsid w:val="0003479D"/>
    <w:rsid w:val="00034F00"/>
    <w:rsid w:val="00040A3C"/>
    <w:rsid w:val="000459DE"/>
    <w:rsid w:val="000467A5"/>
    <w:rsid w:val="000516B4"/>
    <w:rsid w:val="000543D9"/>
    <w:rsid w:val="000604E3"/>
    <w:rsid w:val="00061437"/>
    <w:rsid w:val="00064523"/>
    <w:rsid w:val="00070A5C"/>
    <w:rsid w:val="00071FBC"/>
    <w:rsid w:val="00073D84"/>
    <w:rsid w:val="00076BDD"/>
    <w:rsid w:val="00086A67"/>
    <w:rsid w:val="00087ADB"/>
    <w:rsid w:val="00091EA6"/>
    <w:rsid w:val="00096794"/>
    <w:rsid w:val="000A29E4"/>
    <w:rsid w:val="000B499F"/>
    <w:rsid w:val="000C3607"/>
    <w:rsid w:val="000C5C98"/>
    <w:rsid w:val="000E349B"/>
    <w:rsid w:val="000E402E"/>
    <w:rsid w:val="000E777E"/>
    <w:rsid w:val="000F6792"/>
    <w:rsid w:val="000F7D9B"/>
    <w:rsid w:val="00102D5B"/>
    <w:rsid w:val="00102F93"/>
    <w:rsid w:val="001107C9"/>
    <w:rsid w:val="00111773"/>
    <w:rsid w:val="001201A1"/>
    <w:rsid w:val="001238B9"/>
    <w:rsid w:val="00126AC5"/>
    <w:rsid w:val="0013294D"/>
    <w:rsid w:val="00134701"/>
    <w:rsid w:val="00134B2F"/>
    <w:rsid w:val="001374E9"/>
    <w:rsid w:val="0014421B"/>
    <w:rsid w:val="00154537"/>
    <w:rsid w:val="001576B4"/>
    <w:rsid w:val="00157C48"/>
    <w:rsid w:val="00157E3A"/>
    <w:rsid w:val="00161710"/>
    <w:rsid w:val="00164491"/>
    <w:rsid w:val="00164AFF"/>
    <w:rsid w:val="001709AE"/>
    <w:rsid w:val="00175C2D"/>
    <w:rsid w:val="00176F71"/>
    <w:rsid w:val="00177FF8"/>
    <w:rsid w:val="001806D9"/>
    <w:rsid w:val="00183F5A"/>
    <w:rsid w:val="001907E6"/>
    <w:rsid w:val="00190B65"/>
    <w:rsid w:val="00190D5B"/>
    <w:rsid w:val="001A198D"/>
    <w:rsid w:val="001A35A0"/>
    <w:rsid w:val="001C0246"/>
    <w:rsid w:val="001C05C2"/>
    <w:rsid w:val="001C3AAE"/>
    <w:rsid w:val="001D7100"/>
    <w:rsid w:val="001E1F27"/>
    <w:rsid w:val="001E4BA9"/>
    <w:rsid w:val="001E6C73"/>
    <w:rsid w:val="001F0044"/>
    <w:rsid w:val="001F3F30"/>
    <w:rsid w:val="001F587E"/>
    <w:rsid w:val="001F641B"/>
    <w:rsid w:val="00200F8B"/>
    <w:rsid w:val="0021176A"/>
    <w:rsid w:val="00212A8D"/>
    <w:rsid w:val="00213AA5"/>
    <w:rsid w:val="00214162"/>
    <w:rsid w:val="00216C70"/>
    <w:rsid w:val="002241EF"/>
    <w:rsid w:val="00224216"/>
    <w:rsid w:val="0023019D"/>
    <w:rsid w:val="0023053D"/>
    <w:rsid w:val="00231475"/>
    <w:rsid w:val="00231B4A"/>
    <w:rsid w:val="0023528F"/>
    <w:rsid w:val="002378CC"/>
    <w:rsid w:val="002511E8"/>
    <w:rsid w:val="00251478"/>
    <w:rsid w:val="0025203B"/>
    <w:rsid w:val="00254C5A"/>
    <w:rsid w:val="00256008"/>
    <w:rsid w:val="0025725D"/>
    <w:rsid w:val="002637AC"/>
    <w:rsid w:val="00264651"/>
    <w:rsid w:val="00266164"/>
    <w:rsid w:val="00267A73"/>
    <w:rsid w:val="00282C90"/>
    <w:rsid w:val="002830F4"/>
    <w:rsid w:val="00286AA8"/>
    <w:rsid w:val="00286C79"/>
    <w:rsid w:val="00287223"/>
    <w:rsid w:val="00291321"/>
    <w:rsid w:val="002960DF"/>
    <w:rsid w:val="002968EE"/>
    <w:rsid w:val="002A14AC"/>
    <w:rsid w:val="002A2A4C"/>
    <w:rsid w:val="002A3C5F"/>
    <w:rsid w:val="002A3E63"/>
    <w:rsid w:val="002A527A"/>
    <w:rsid w:val="002C1D92"/>
    <w:rsid w:val="002C5FED"/>
    <w:rsid w:val="002D06F9"/>
    <w:rsid w:val="002D20B8"/>
    <w:rsid w:val="002D5CC4"/>
    <w:rsid w:val="002E4305"/>
    <w:rsid w:val="002E536D"/>
    <w:rsid w:val="002F25FD"/>
    <w:rsid w:val="00302EBE"/>
    <w:rsid w:val="00305501"/>
    <w:rsid w:val="00306741"/>
    <w:rsid w:val="003100F5"/>
    <w:rsid w:val="00311886"/>
    <w:rsid w:val="003127B4"/>
    <w:rsid w:val="003220D7"/>
    <w:rsid w:val="00322167"/>
    <w:rsid w:val="0033529C"/>
    <w:rsid w:val="00335837"/>
    <w:rsid w:val="00335938"/>
    <w:rsid w:val="0034183D"/>
    <w:rsid w:val="00342CC6"/>
    <w:rsid w:val="003443ED"/>
    <w:rsid w:val="00374911"/>
    <w:rsid w:val="00381298"/>
    <w:rsid w:val="00381A5F"/>
    <w:rsid w:val="00384217"/>
    <w:rsid w:val="00387440"/>
    <w:rsid w:val="003941CA"/>
    <w:rsid w:val="00395EBD"/>
    <w:rsid w:val="00396766"/>
    <w:rsid w:val="003A006F"/>
    <w:rsid w:val="003A2D61"/>
    <w:rsid w:val="003A5B0A"/>
    <w:rsid w:val="003B009D"/>
    <w:rsid w:val="003B4FF3"/>
    <w:rsid w:val="003B57EC"/>
    <w:rsid w:val="003B70D3"/>
    <w:rsid w:val="003C1A6F"/>
    <w:rsid w:val="003E21B4"/>
    <w:rsid w:val="003E2DA5"/>
    <w:rsid w:val="003E6B3B"/>
    <w:rsid w:val="003F5018"/>
    <w:rsid w:val="003F7963"/>
    <w:rsid w:val="00402A6F"/>
    <w:rsid w:val="00404A61"/>
    <w:rsid w:val="00405162"/>
    <w:rsid w:val="004072D7"/>
    <w:rsid w:val="00416E51"/>
    <w:rsid w:val="00417CF8"/>
    <w:rsid w:val="0042054C"/>
    <w:rsid w:val="00420D39"/>
    <w:rsid w:val="00430D21"/>
    <w:rsid w:val="004310CA"/>
    <w:rsid w:val="00435734"/>
    <w:rsid w:val="00436956"/>
    <w:rsid w:val="00440E5D"/>
    <w:rsid w:val="00441F4F"/>
    <w:rsid w:val="00442A5A"/>
    <w:rsid w:val="00451DB7"/>
    <w:rsid w:val="00463E6E"/>
    <w:rsid w:val="00470AE4"/>
    <w:rsid w:val="00470F4B"/>
    <w:rsid w:val="004763AE"/>
    <w:rsid w:val="0047654D"/>
    <w:rsid w:val="0047701D"/>
    <w:rsid w:val="00481847"/>
    <w:rsid w:val="00481A80"/>
    <w:rsid w:val="00481AE3"/>
    <w:rsid w:val="00482D9A"/>
    <w:rsid w:val="00485C5B"/>
    <w:rsid w:val="004945A7"/>
    <w:rsid w:val="004A5400"/>
    <w:rsid w:val="004B1E7E"/>
    <w:rsid w:val="004C58F4"/>
    <w:rsid w:val="004D49CC"/>
    <w:rsid w:val="004D5AFA"/>
    <w:rsid w:val="004D6725"/>
    <w:rsid w:val="004E030E"/>
    <w:rsid w:val="004E0E27"/>
    <w:rsid w:val="004E3979"/>
    <w:rsid w:val="004E4C8B"/>
    <w:rsid w:val="004E5200"/>
    <w:rsid w:val="004E60B7"/>
    <w:rsid w:val="004E7DCE"/>
    <w:rsid w:val="004F07B5"/>
    <w:rsid w:val="004F3BA8"/>
    <w:rsid w:val="004F3E19"/>
    <w:rsid w:val="004F6CCF"/>
    <w:rsid w:val="00501F97"/>
    <w:rsid w:val="005048D6"/>
    <w:rsid w:val="00505A58"/>
    <w:rsid w:val="00507F3B"/>
    <w:rsid w:val="005118EF"/>
    <w:rsid w:val="00512799"/>
    <w:rsid w:val="0051377A"/>
    <w:rsid w:val="00515AC5"/>
    <w:rsid w:val="0052385D"/>
    <w:rsid w:val="00523AA0"/>
    <w:rsid w:val="00523D80"/>
    <w:rsid w:val="005249C1"/>
    <w:rsid w:val="00525DF3"/>
    <w:rsid w:val="0052603E"/>
    <w:rsid w:val="00530BD4"/>
    <w:rsid w:val="005343B6"/>
    <w:rsid w:val="0055441A"/>
    <w:rsid w:val="005654CA"/>
    <w:rsid w:val="00573E17"/>
    <w:rsid w:val="00573F9E"/>
    <w:rsid w:val="00575332"/>
    <w:rsid w:val="005855D5"/>
    <w:rsid w:val="005957E5"/>
    <w:rsid w:val="005A3E8B"/>
    <w:rsid w:val="005B0CFF"/>
    <w:rsid w:val="005B0E74"/>
    <w:rsid w:val="005B1B2C"/>
    <w:rsid w:val="005D2E63"/>
    <w:rsid w:val="005D7C2B"/>
    <w:rsid w:val="005E4E15"/>
    <w:rsid w:val="005E6A1F"/>
    <w:rsid w:val="005F6C39"/>
    <w:rsid w:val="005F6E22"/>
    <w:rsid w:val="005F77D4"/>
    <w:rsid w:val="0060083A"/>
    <w:rsid w:val="00601AB7"/>
    <w:rsid w:val="00603453"/>
    <w:rsid w:val="006135A6"/>
    <w:rsid w:val="006227E2"/>
    <w:rsid w:val="00623CB2"/>
    <w:rsid w:val="006241B5"/>
    <w:rsid w:val="00624A2F"/>
    <w:rsid w:val="00624DF2"/>
    <w:rsid w:val="00626575"/>
    <w:rsid w:val="00631728"/>
    <w:rsid w:val="00632A02"/>
    <w:rsid w:val="00635CA6"/>
    <w:rsid w:val="00640EEA"/>
    <w:rsid w:val="0064109C"/>
    <w:rsid w:val="00641497"/>
    <w:rsid w:val="00646730"/>
    <w:rsid w:val="00647558"/>
    <w:rsid w:val="0065168B"/>
    <w:rsid w:val="00653A32"/>
    <w:rsid w:val="00657FD1"/>
    <w:rsid w:val="006603FD"/>
    <w:rsid w:val="006719BC"/>
    <w:rsid w:val="00675F6F"/>
    <w:rsid w:val="00684B95"/>
    <w:rsid w:val="0069597E"/>
    <w:rsid w:val="00695C13"/>
    <w:rsid w:val="006A50DA"/>
    <w:rsid w:val="006A531C"/>
    <w:rsid w:val="006A63A7"/>
    <w:rsid w:val="006B0B04"/>
    <w:rsid w:val="006C1EB7"/>
    <w:rsid w:val="006D05CF"/>
    <w:rsid w:val="006D0FD8"/>
    <w:rsid w:val="006D312E"/>
    <w:rsid w:val="006D4530"/>
    <w:rsid w:val="006D5F8F"/>
    <w:rsid w:val="006E15D9"/>
    <w:rsid w:val="006F4672"/>
    <w:rsid w:val="007027D6"/>
    <w:rsid w:val="0070688C"/>
    <w:rsid w:val="007162DB"/>
    <w:rsid w:val="00716686"/>
    <w:rsid w:val="00721C53"/>
    <w:rsid w:val="00734D53"/>
    <w:rsid w:val="007453FF"/>
    <w:rsid w:val="00754C4A"/>
    <w:rsid w:val="007555BE"/>
    <w:rsid w:val="00762508"/>
    <w:rsid w:val="007714D7"/>
    <w:rsid w:val="007719E4"/>
    <w:rsid w:val="00783165"/>
    <w:rsid w:val="00783413"/>
    <w:rsid w:val="00796426"/>
    <w:rsid w:val="007A1132"/>
    <w:rsid w:val="007B1F72"/>
    <w:rsid w:val="007B26F0"/>
    <w:rsid w:val="007C286F"/>
    <w:rsid w:val="007C2D04"/>
    <w:rsid w:val="007C4920"/>
    <w:rsid w:val="007C6BF8"/>
    <w:rsid w:val="007C7CDB"/>
    <w:rsid w:val="007E14E2"/>
    <w:rsid w:val="007E6B83"/>
    <w:rsid w:val="007F12BB"/>
    <w:rsid w:val="007F3EB0"/>
    <w:rsid w:val="007F4080"/>
    <w:rsid w:val="007F7A91"/>
    <w:rsid w:val="00800F79"/>
    <w:rsid w:val="008032FE"/>
    <w:rsid w:val="008072FF"/>
    <w:rsid w:val="008124A2"/>
    <w:rsid w:val="00821792"/>
    <w:rsid w:val="00834E22"/>
    <w:rsid w:val="0084464A"/>
    <w:rsid w:val="00844AEA"/>
    <w:rsid w:val="008456C3"/>
    <w:rsid w:val="008458B4"/>
    <w:rsid w:val="008504EB"/>
    <w:rsid w:val="00852857"/>
    <w:rsid w:val="008544C7"/>
    <w:rsid w:val="00856389"/>
    <w:rsid w:val="00865092"/>
    <w:rsid w:val="00865C85"/>
    <w:rsid w:val="00867CAF"/>
    <w:rsid w:val="008856C5"/>
    <w:rsid w:val="00886349"/>
    <w:rsid w:val="00894936"/>
    <w:rsid w:val="0089673E"/>
    <w:rsid w:val="0089697F"/>
    <w:rsid w:val="008A28BD"/>
    <w:rsid w:val="008A2C1B"/>
    <w:rsid w:val="008B5194"/>
    <w:rsid w:val="008B5472"/>
    <w:rsid w:val="008B5508"/>
    <w:rsid w:val="008B5D35"/>
    <w:rsid w:val="008B7CC5"/>
    <w:rsid w:val="008C0FEE"/>
    <w:rsid w:val="008C2D5B"/>
    <w:rsid w:val="008C67D5"/>
    <w:rsid w:val="008D1260"/>
    <w:rsid w:val="008D692B"/>
    <w:rsid w:val="008E1864"/>
    <w:rsid w:val="008E53FC"/>
    <w:rsid w:val="008F4883"/>
    <w:rsid w:val="008F4D6D"/>
    <w:rsid w:val="009010A3"/>
    <w:rsid w:val="00911B90"/>
    <w:rsid w:val="009123AE"/>
    <w:rsid w:val="00914C38"/>
    <w:rsid w:val="00921E40"/>
    <w:rsid w:val="009222A6"/>
    <w:rsid w:val="00922EB0"/>
    <w:rsid w:val="00934B9A"/>
    <w:rsid w:val="00940C78"/>
    <w:rsid w:val="009442D4"/>
    <w:rsid w:val="00952893"/>
    <w:rsid w:val="00955CA2"/>
    <w:rsid w:val="009653D4"/>
    <w:rsid w:val="00965738"/>
    <w:rsid w:val="00967A40"/>
    <w:rsid w:val="009802CA"/>
    <w:rsid w:val="00980A86"/>
    <w:rsid w:val="009810EF"/>
    <w:rsid w:val="009817D2"/>
    <w:rsid w:val="009823FA"/>
    <w:rsid w:val="009843D0"/>
    <w:rsid w:val="00993254"/>
    <w:rsid w:val="00994906"/>
    <w:rsid w:val="009959C7"/>
    <w:rsid w:val="009A0C25"/>
    <w:rsid w:val="009A1E20"/>
    <w:rsid w:val="009B0A47"/>
    <w:rsid w:val="009B1CDF"/>
    <w:rsid w:val="009B1EEE"/>
    <w:rsid w:val="009B38A7"/>
    <w:rsid w:val="009C0C9D"/>
    <w:rsid w:val="009D0D45"/>
    <w:rsid w:val="009D2985"/>
    <w:rsid w:val="009D4D1A"/>
    <w:rsid w:val="009D6236"/>
    <w:rsid w:val="009E0D7F"/>
    <w:rsid w:val="009E181C"/>
    <w:rsid w:val="009E2FEF"/>
    <w:rsid w:val="009E3810"/>
    <w:rsid w:val="009F0021"/>
    <w:rsid w:val="009F1689"/>
    <w:rsid w:val="009F74B3"/>
    <w:rsid w:val="00A03943"/>
    <w:rsid w:val="00A1019A"/>
    <w:rsid w:val="00A25D52"/>
    <w:rsid w:val="00A27786"/>
    <w:rsid w:val="00A34130"/>
    <w:rsid w:val="00A375CF"/>
    <w:rsid w:val="00A37731"/>
    <w:rsid w:val="00A51307"/>
    <w:rsid w:val="00A633CA"/>
    <w:rsid w:val="00A645AD"/>
    <w:rsid w:val="00A64CA0"/>
    <w:rsid w:val="00A6580E"/>
    <w:rsid w:val="00A65C53"/>
    <w:rsid w:val="00A67622"/>
    <w:rsid w:val="00A702BD"/>
    <w:rsid w:val="00A71AF0"/>
    <w:rsid w:val="00A746E4"/>
    <w:rsid w:val="00A7639D"/>
    <w:rsid w:val="00A83ACB"/>
    <w:rsid w:val="00A84509"/>
    <w:rsid w:val="00A846AA"/>
    <w:rsid w:val="00A942DB"/>
    <w:rsid w:val="00AA1A3B"/>
    <w:rsid w:val="00AA38A2"/>
    <w:rsid w:val="00AB1421"/>
    <w:rsid w:val="00AB2883"/>
    <w:rsid w:val="00AB455F"/>
    <w:rsid w:val="00AC0C85"/>
    <w:rsid w:val="00AC6F0A"/>
    <w:rsid w:val="00AD2143"/>
    <w:rsid w:val="00AD2B50"/>
    <w:rsid w:val="00AD4D95"/>
    <w:rsid w:val="00AE0071"/>
    <w:rsid w:val="00AE6FBC"/>
    <w:rsid w:val="00AF70B0"/>
    <w:rsid w:val="00B02783"/>
    <w:rsid w:val="00B0296A"/>
    <w:rsid w:val="00B03D1F"/>
    <w:rsid w:val="00B04E15"/>
    <w:rsid w:val="00B10BE1"/>
    <w:rsid w:val="00B141B9"/>
    <w:rsid w:val="00B144F4"/>
    <w:rsid w:val="00B15B71"/>
    <w:rsid w:val="00B16C18"/>
    <w:rsid w:val="00B22F3B"/>
    <w:rsid w:val="00B24B9D"/>
    <w:rsid w:val="00B26D29"/>
    <w:rsid w:val="00B3182D"/>
    <w:rsid w:val="00B35D41"/>
    <w:rsid w:val="00B40F4D"/>
    <w:rsid w:val="00B419CA"/>
    <w:rsid w:val="00B46DBC"/>
    <w:rsid w:val="00B54A57"/>
    <w:rsid w:val="00B5691D"/>
    <w:rsid w:val="00B5760B"/>
    <w:rsid w:val="00B579F1"/>
    <w:rsid w:val="00B62905"/>
    <w:rsid w:val="00B64FC1"/>
    <w:rsid w:val="00B664F7"/>
    <w:rsid w:val="00B7286B"/>
    <w:rsid w:val="00B7289B"/>
    <w:rsid w:val="00B728C1"/>
    <w:rsid w:val="00B80318"/>
    <w:rsid w:val="00B86868"/>
    <w:rsid w:val="00B916EB"/>
    <w:rsid w:val="00B92FE4"/>
    <w:rsid w:val="00B96E81"/>
    <w:rsid w:val="00BA4937"/>
    <w:rsid w:val="00BA55CE"/>
    <w:rsid w:val="00BB34FC"/>
    <w:rsid w:val="00BB375E"/>
    <w:rsid w:val="00BB59A8"/>
    <w:rsid w:val="00BB5D88"/>
    <w:rsid w:val="00BB7941"/>
    <w:rsid w:val="00BC03D5"/>
    <w:rsid w:val="00BC546A"/>
    <w:rsid w:val="00BD374B"/>
    <w:rsid w:val="00BE1EBF"/>
    <w:rsid w:val="00BE209C"/>
    <w:rsid w:val="00BF0D09"/>
    <w:rsid w:val="00BF17F3"/>
    <w:rsid w:val="00C013F6"/>
    <w:rsid w:val="00C11E5F"/>
    <w:rsid w:val="00C20B9F"/>
    <w:rsid w:val="00C20F78"/>
    <w:rsid w:val="00C2247F"/>
    <w:rsid w:val="00C22E5F"/>
    <w:rsid w:val="00C24CA4"/>
    <w:rsid w:val="00C25C70"/>
    <w:rsid w:val="00C367C6"/>
    <w:rsid w:val="00C55553"/>
    <w:rsid w:val="00C6366D"/>
    <w:rsid w:val="00C65F27"/>
    <w:rsid w:val="00C6697A"/>
    <w:rsid w:val="00C674DC"/>
    <w:rsid w:val="00C80EBD"/>
    <w:rsid w:val="00C9733E"/>
    <w:rsid w:val="00C97BFE"/>
    <w:rsid w:val="00CA0263"/>
    <w:rsid w:val="00CA0AAD"/>
    <w:rsid w:val="00CA234B"/>
    <w:rsid w:val="00CA4C23"/>
    <w:rsid w:val="00CA60EE"/>
    <w:rsid w:val="00CA677B"/>
    <w:rsid w:val="00CA75B8"/>
    <w:rsid w:val="00CB2E80"/>
    <w:rsid w:val="00CB34A6"/>
    <w:rsid w:val="00CB5973"/>
    <w:rsid w:val="00CB71B9"/>
    <w:rsid w:val="00CC5952"/>
    <w:rsid w:val="00CD3D31"/>
    <w:rsid w:val="00CD6BEE"/>
    <w:rsid w:val="00CE022F"/>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1132"/>
    <w:rsid w:val="00D5250E"/>
    <w:rsid w:val="00D53E37"/>
    <w:rsid w:val="00D62A14"/>
    <w:rsid w:val="00D75A18"/>
    <w:rsid w:val="00D830E6"/>
    <w:rsid w:val="00D87D66"/>
    <w:rsid w:val="00D94F64"/>
    <w:rsid w:val="00D9541E"/>
    <w:rsid w:val="00D95C10"/>
    <w:rsid w:val="00DA2C47"/>
    <w:rsid w:val="00DA34F3"/>
    <w:rsid w:val="00DA4A23"/>
    <w:rsid w:val="00DA4C8B"/>
    <w:rsid w:val="00DA5AAC"/>
    <w:rsid w:val="00DA5DCC"/>
    <w:rsid w:val="00DA7D70"/>
    <w:rsid w:val="00DB1D54"/>
    <w:rsid w:val="00DB491C"/>
    <w:rsid w:val="00DC01C7"/>
    <w:rsid w:val="00DC305F"/>
    <w:rsid w:val="00DC46BF"/>
    <w:rsid w:val="00DC48A8"/>
    <w:rsid w:val="00DC7CE4"/>
    <w:rsid w:val="00DD06D6"/>
    <w:rsid w:val="00DD56AB"/>
    <w:rsid w:val="00DD7DD7"/>
    <w:rsid w:val="00DE39AC"/>
    <w:rsid w:val="00DE45E6"/>
    <w:rsid w:val="00DF1920"/>
    <w:rsid w:val="00DF2A5B"/>
    <w:rsid w:val="00DF4E44"/>
    <w:rsid w:val="00DF69C9"/>
    <w:rsid w:val="00E0771A"/>
    <w:rsid w:val="00E1579E"/>
    <w:rsid w:val="00E20F9E"/>
    <w:rsid w:val="00E2386B"/>
    <w:rsid w:val="00E32CDB"/>
    <w:rsid w:val="00E43C72"/>
    <w:rsid w:val="00E44E30"/>
    <w:rsid w:val="00E47577"/>
    <w:rsid w:val="00E53E73"/>
    <w:rsid w:val="00E54743"/>
    <w:rsid w:val="00E54E79"/>
    <w:rsid w:val="00E60AE8"/>
    <w:rsid w:val="00E76AE7"/>
    <w:rsid w:val="00E779EF"/>
    <w:rsid w:val="00E82AEC"/>
    <w:rsid w:val="00EA5C1E"/>
    <w:rsid w:val="00EB5801"/>
    <w:rsid w:val="00EC0F18"/>
    <w:rsid w:val="00EC6CE3"/>
    <w:rsid w:val="00EC7E9B"/>
    <w:rsid w:val="00EE0BF7"/>
    <w:rsid w:val="00EE1713"/>
    <w:rsid w:val="00EE2933"/>
    <w:rsid w:val="00EE5147"/>
    <w:rsid w:val="00EE6E7B"/>
    <w:rsid w:val="00EF1B0A"/>
    <w:rsid w:val="00EF4ADF"/>
    <w:rsid w:val="00EF4B6A"/>
    <w:rsid w:val="00F143DB"/>
    <w:rsid w:val="00F175DA"/>
    <w:rsid w:val="00F25AFF"/>
    <w:rsid w:val="00F3342B"/>
    <w:rsid w:val="00F33CB4"/>
    <w:rsid w:val="00F36183"/>
    <w:rsid w:val="00F52E1E"/>
    <w:rsid w:val="00F54B7B"/>
    <w:rsid w:val="00F60E19"/>
    <w:rsid w:val="00F615E7"/>
    <w:rsid w:val="00F6549A"/>
    <w:rsid w:val="00F65F54"/>
    <w:rsid w:val="00F66FF9"/>
    <w:rsid w:val="00F679FD"/>
    <w:rsid w:val="00F73CB8"/>
    <w:rsid w:val="00F73D67"/>
    <w:rsid w:val="00F73D97"/>
    <w:rsid w:val="00F755B2"/>
    <w:rsid w:val="00F76975"/>
    <w:rsid w:val="00F82610"/>
    <w:rsid w:val="00F832D2"/>
    <w:rsid w:val="00F838FF"/>
    <w:rsid w:val="00F86DDF"/>
    <w:rsid w:val="00F902C3"/>
    <w:rsid w:val="00F97D4A"/>
    <w:rsid w:val="00FA24D6"/>
    <w:rsid w:val="00FA3E8E"/>
    <w:rsid w:val="00FA6C99"/>
    <w:rsid w:val="00FB0559"/>
    <w:rsid w:val="00FB5AF3"/>
    <w:rsid w:val="00FC1B12"/>
    <w:rsid w:val="00FC469D"/>
    <w:rsid w:val="00FC47A3"/>
    <w:rsid w:val="00FE6C70"/>
    <w:rsid w:val="00FF03C1"/>
    <w:rsid w:val="00FF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8B6DF"/>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F0A"/>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paragraph">
    <w:name w:val="paragraph"/>
    <w:basedOn w:val="Normal"/>
    <w:rsid w:val="00967A40"/>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link w:val="NormaltindragChar"/>
    <w:unhideWhenUsed/>
    <w:rsid w:val="00DC01C7"/>
    <w:pPr>
      <w:widowControl/>
      <w:spacing w:before="62" w:line="250" w:lineRule="atLeast"/>
      <w:ind w:left="1304"/>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DC01C7"/>
    <w:rPr>
      <w:rFonts w:eastAsiaTheme="minorHAnsi"/>
      <w:sz w:val="19"/>
      <w:szCs w:val="19"/>
      <w:lang w:eastAsia="en-US"/>
    </w:rPr>
  </w:style>
  <w:style w:type="character" w:customStyle="1" w:styleId="bold">
    <w:name w:val="bold"/>
    <w:basedOn w:val="Standardstycketeckensnitt"/>
    <w:rsid w:val="000C3607"/>
  </w:style>
  <w:style w:type="character" w:customStyle="1" w:styleId="Rubrik1Char">
    <w:name w:val="Rubrik 1 Char"/>
    <w:basedOn w:val="Standardstycketeckensnitt"/>
    <w:link w:val="Rubrik1"/>
    <w:rsid w:val="00CA4C23"/>
    <w:rPr>
      <w:b/>
      <w:kern w:val="36"/>
      <w:sz w:val="48"/>
    </w:rPr>
  </w:style>
  <w:style w:type="character" w:styleId="AnvndHyperlnk">
    <w:name w:val="FollowedHyperlink"/>
    <w:basedOn w:val="Standardstycketeckensnitt"/>
    <w:rsid w:val="002E4305"/>
    <w:rPr>
      <w:color w:val="954F72" w:themeColor="followedHyperlink"/>
      <w:u w:val="single"/>
    </w:rPr>
  </w:style>
  <w:style w:type="character" w:customStyle="1" w:styleId="normaltextrun">
    <w:name w:val="normaltextrun"/>
    <w:basedOn w:val="Standardstycketeckensnitt"/>
    <w:rsid w:val="00E7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8033">
      <w:bodyDiv w:val="1"/>
      <w:marLeft w:val="0"/>
      <w:marRight w:val="0"/>
      <w:marTop w:val="0"/>
      <w:marBottom w:val="0"/>
      <w:divBdr>
        <w:top w:val="none" w:sz="0" w:space="0" w:color="auto"/>
        <w:left w:val="none" w:sz="0" w:space="0" w:color="auto"/>
        <w:bottom w:val="none" w:sz="0" w:space="0" w:color="auto"/>
        <w:right w:val="none" w:sz="0" w:space="0" w:color="auto"/>
      </w:divBdr>
    </w:div>
    <w:div w:id="226766722">
      <w:bodyDiv w:val="1"/>
      <w:marLeft w:val="0"/>
      <w:marRight w:val="0"/>
      <w:marTop w:val="0"/>
      <w:marBottom w:val="0"/>
      <w:divBdr>
        <w:top w:val="none" w:sz="0" w:space="0" w:color="auto"/>
        <w:left w:val="none" w:sz="0" w:space="0" w:color="auto"/>
        <w:bottom w:val="none" w:sz="0" w:space="0" w:color="auto"/>
        <w:right w:val="none" w:sz="0" w:space="0" w:color="auto"/>
      </w:divBdr>
    </w:div>
    <w:div w:id="267273917">
      <w:bodyDiv w:val="1"/>
      <w:marLeft w:val="0"/>
      <w:marRight w:val="0"/>
      <w:marTop w:val="0"/>
      <w:marBottom w:val="0"/>
      <w:divBdr>
        <w:top w:val="none" w:sz="0" w:space="0" w:color="auto"/>
        <w:left w:val="none" w:sz="0" w:space="0" w:color="auto"/>
        <w:bottom w:val="none" w:sz="0" w:space="0" w:color="auto"/>
        <w:right w:val="none" w:sz="0" w:space="0" w:color="auto"/>
      </w:divBdr>
    </w:div>
    <w:div w:id="583682879">
      <w:bodyDiv w:val="1"/>
      <w:marLeft w:val="0"/>
      <w:marRight w:val="0"/>
      <w:marTop w:val="0"/>
      <w:marBottom w:val="0"/>
      <w:divBdr>
        <w:top w:val="none" w:sz="0" w:space="0" w:color="auto"/>
        <w:left w:val="none" w:sz="0" w:space="0" w:color="auto"/>
        <w:bottom w:val="none" w:sz="0" w:space="0" w:color="auto"/>
        <w:right w:val="none" w:sz="0" w:space="0" w:color="auto"/>
      </w:divBdr>
    </w:div>
    <w:div w:id="587469218">
      <w:bodyDiv w:val="1"/>
      <w:marLeft w:val="0"/>
      <w:marRight w:val="0"/>
      <w:marTop w:val="0"/>
      <w:marBottom w:val="0"/>
      <w:divBdr>
        <w:top w:val="none" w:sz="0" w:space="0" w:color="auto"/>
        <w:left w:val="none" w:sz="0" w:space="0" w:color="auto"/>
        <w:bottom w:val="none" w:sz="0" w:space="0" w:color="auto"/>
        <w:right w:val="none" w:sz="0" w:space="0" w:color="auto"/>
      </w:divBdr>
    </w:div>
    <w:div w:id="780802324">
      <w:bodyDiv w:val="1"/>
      <w:marLeft w:val="0"/>
      <w:marRight w:val="0"/>
      <w:marTop w:val="0"/>
      <w:marBottom w:val="0"/>
      <w:divBdr>
        <w:top w:val="none" w:sz="0" w:space="0" w:color="auto"/>
        <w:left w:val="none" w:sz="0" w:space="0" w:color="auto"/>
        <w:bottom w:val="none" w:sz="0" w:space="0" w:color="auto"/>
        <w:right w:val="none" w:sz="0" w:space="0" w:color="auto"/>
      </w:divBdr>
    </w:div>
    <w:div w:id="951858806">
      <w:bodyDiv w:val="1"/>
      <w:marLeft w:val="0"/>
      <w:marRight w:val="0"/>
      <w:marTop w:val="0"/>
      <w:marBottom w:val="0"/>
      <w:divBdr>
        <w:top w:val="none" w:sz="0" w:space="0" w:color="auto"/>
        <w:left w:val="none" w:sz="0" w:space="0" w:color="auto"/>
        <w:bottom w:val="none" w:sz="0" w:space="0" w:color="auto"/>
        <w:right w:val="none" w:sz="0" w:space="0" w:color="auto"/>
      </w:divBdr>
    </w:div>
    <w:div w:id="1125270674">
      <w:bodyDiv w:val="1"/>
      <w:marLeft w:val="0"/>
      <w:marRight w:val="0"/>
      <w:marTop w:val="0"/>
      <w:marBottom w:val="0"/>
      <w:divBdr>
        <w:top w:val="none" w:sz="0" w:space="0" w:color="auto"/>
        <w:left w:val="none" w:sz="0" w:space="0" w:color="auto"/>
        <w:bottom w:val="none" w:sz="0" w:space="0" w:color="auto"/>
        <w:right w:val="none" w:sz="0" w:space="0" w:color="auto"/>
      </w:divBdr>
    </w:div>
    <w:div w:id="174668572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762792485">
      <w:bodyDiv w:val="1"/>
      <w:marLeft w:val="0"/>
      <w:marRight w:val="0"/>
      <w:marTop w:val="0"/>
      <w:marBottom w:val="0"/>
      <w:divBdr>
        <w:top w:val="none" w:sz="0" w:space="0" w:color="auto"/>
        <w:left w:val="none" w:sz="0" w:space="0" w:color="auto"/>
        <w:bottom w:val="none" w:sz="0" w:space="0" w:color="auto"/>
        <w:right w:val="none" w:sz="0" w:space="0" w:color="auto"/>
      </w:divBdr>
    </w:div>
    <w:div w:id="1854151565">
      <w:bodyDiv w:val="1"/>
      <w:marLeft w:val="0"/>
      <w:marRight w:val="0"/>
      <w:marTop w:val="0"/>
      <w:marBottom w:val="0"/>
      <w:divBdr>
        <w:top w:val="none" w:sz="0" w:space="0" w:color="auto"/>
        <w:left w:val="none" w:sz="0" w:space="0" w:color="auto"/>
        <w:bottom w:val="none" w:sz="0" w:space="0" w:color="auto"/>
        <w:right w:val="none" w:sz="0" w:space="0" w:color="auto"/>
      </w:divBdr>
    </w:div>
    <w:div w:id="1993289963">
      <w:bodyDiv w:val="1"/>
      <w:marLeft w:val="0"/>
      <w:marRight w:val="0"/>
      <w:marTop w:val="0"/>
      <w:marBottom w:val="0"/>
      <w:divBdr>
        <w:top w:val="none" w:sz="0" w:space="0" w:color="auto"/>
        <w:left w:val="none" w:sz="0" w:space="0" w:color="auto"/>
        <w:bottom w:val="none" w:sz="0" w:space="0" w:color="auto"/>
        <w:right w:val="none" w:sz="0" w:space="0" w:color="auto"/>
      </w:divBdr>
    </w:div>
    <w:div w:id="20694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6D5D-8A5F-462C-81C7-F1B3E76C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1277</Words>
  <Characters>8035</Characters>
  <Application>Microsoft Office Word</Application>
  <DocSecurity>0</DocSecurity>
  <Lines>1004</Lines>
  <Paragraphs>310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Fällman</cp:lastModifiedBy>
  <cp:revision>29</cp:revision>
  <cp:lastPrinted>2020-10-20T07:22:00Z</cp:lastPrinted>
  <dcterms:created xsi:type="dcterms:W3CDTF">2022-03-09T12:47:00Z</dcterms:created>
  <dcterms:modified xsi:type="dcterms:W3CDTF">2022-04-07T11:04:00Z</dcterms:modified>
</cp:coreProperties>
</file>