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F3A245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393E13">
              <w:rPr>
                <w:b/>
                <w:lang w:eastAsia="en-US"/>
              </w:rPr>
              <w:t>26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4910E7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393E13">
              <w:rPr>
                <w:lang w:eastAsia="en-US"/>
              </w:rPr>
              <w:t>03</w:t>
            </w:r>
            <w:r w:rsidR="00117430">
              <w:rPr>
                <w:lang w:eastAsia="en-US"/>
              </w:rPr>
              <w:t>-</w:t>
            </w:r>
            <w:r w:rsidR="00393E13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493C2C7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393E13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393E13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393E13">
              <w:rPr>
                <w:color w:val="000000" w:themeColor="text1"/>
                <w:lang w:eastAsia="en-US"/>
              </w:rPr>
              <w:t>3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5F7F084A" w14:textId="77777777" w:rsidR="00985E4E" w:rsidRDefault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Jessica Rosencrantz samt medarbetare från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18 mars 2025.</w:t>
            </w:r>
          </w:p>
          <w:p w14:paraId="7631F692" w14:textId="78654117" w:rsidR="00221CE3" w:rsidRPr="00985E4E" w:rsidRDefault="003B4C1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59CEA52" w14:textId="77777777" w:rsidR="00985E4E" w:rsidRDefault="00985E4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31BF5205" w14:textId="77777777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25 februari 2025</w:t>
            </w:r>
          </w:p>
          <w:p w14:paraId="13BA63CF" w14:textId="69AE2ACB" w:rsidR="00985E4E" w:rsidRPr="003B4C1F" w:rsidRDefault="00985E4E" w:rsidP="00985E4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Förberedelser inför Europeiska rådets möte den 20–21 mars 2025: slutsatser</w:t>
            </w:r>
          </w:p>
          <w:p w14:paraId="7093B571" w14:textId="77777777" w:rsidR="00985E4E" w:rsidRDefault="00985E4E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148548B" w14:textId="729660B6" w:rsidR="005D0923" w:rsidRPr="005D0923" w:rsidRDefault="005D0923" w:rsidP="005D09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5D0923"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5EE03FC0" w14:textId="77777777" w:rsidR="005D0923" w:rsidRPr="003B4C1F" w:rsidRDefault="005D0923" w:rsidP="005D092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5D0923"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0BD0E5C" w14:textId="5D71A0DA" w:rsidR="00985E4E" w:rsidRDefault="00167635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V-ledamoten anmälde avvikande ståndpunkt.</w:t>
            </w:r>
            <w:r w:rsidR="00A83C00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A83C00" w:rsidRPr="005D0923">
              <w:rPr>
                <w:rFonts w:eastAsiaTheme="minorHAnsi"/>
                <w:color w:val="000000" w:themeColor="text1"/>
                <w:lang w:eastAsia="en-US"/>
              </w:rPr>
              <w:t>C-ledam</w:t>
            </w:r>
            <w:r w:rsidR="00A83C00">
              <w:rPr>
                <w:rFonts w:eastAsiaTheme="minorHAnsi"/>
                <w:color w:val="000000" w:themeColor="text1"/>
                <w:lang w:eastAsia="en-US"/>
              </w:rPr>
              <w:t>oten</w:t>
            </w:r>
            <w:r w:rsidR="00A83C00" w:rsidRPr="005D0923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3F4086C" w14:textId="77777777" w:rsidR="00167635" w:rsidRDefault="00167635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08DE810" w14:textId="77777777" w:rsidR="00985E4E" w:rsidRPr="003B4C1F" w:rsidRDefault="00985E4E" w:rsidP="00985E4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Förbindelserna mellan EU och Förenade kungariket</w:t>
            </w:r>
          </w:p>
          <w:p w14:paraId="5E7AC650" w14:textId="0B638123" w:rsidR="00985E4E" w:rsidRDefault="00985E4E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35DD916" w14:textId="77777777" w:rsidR="00985E4E" w:rsidRPr="003B4C1F" w:rsidRDefault="00985E4E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716D683" w14:textId="77777777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C4421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Den europeiska planeringsterminen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a) Sammanfattande rapport om rådets bidrag till den europeiska planeringsterminen 2025</w:t>
            </w:r>
          </w:p>
          <w:p w14:paraId="32302533" w14:textId="77777777" w:rsidR="00985E4E" w:rsidRDefault="00985E4E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b) Uppdaterad färdplan för den europeiska planeringsterminen 2025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c) Rekommendation om den ekonomiska politiken i euroområdet 2025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D46C7D3" w14:textId="77777777" w:rsidR="00985E4E" w:rsidRDefault="00985E4E" w:rsidP="00221CE3">
            <w:pPr>
              <w:rPr>
                <w:rFonts w:eastAsiaTheme="minorHAnsi"/>
                <w:color w:val="000000"/>
                <w:lang w:eastAsia="en-US"/>
              </w:rPr>
            </w:pPr>
          </w:p>
          <w:p w14:paraId="475DC0FE" w14:textId="77777777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- Lagstiftningsplanering </w:t>
            </w:r>
          </w:p>
          <w:p w14:paraId="72C1B5F3" w14:textId="77777777" w:rsidR="00985E4E" w:rsidRDefault="00985E4E" w:rsidP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a) Gemensam förklaring om EU:s lagstiftningsprioriteringar för 2025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lastRenderedPageBreak/>
              <w:t>b) Gemensamma slutsatser om de politiska målen och prioriteringarna för 2025–2029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ståndpunkt.</w:t>
            </w:r>
          </w:p>
          <w:p w14:paraId="1E2075E4" w14:textId="5E5768D1" w:rsidR="00985E4E" w:rsidRDefault="00985E4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985E4E" w14:paraId="122AFE5E" w14:textId="77777777" w:rsidTr="003B4C1F">
        <w:trPr>
          <w:trHeight w:val="568"/>
        </w:trPr>
        <w:tc>
          <w:tcPr>
            <w:tcW w:w="567" w:type="dxa"/>
          </w:tcPr>
          <w:p w14:paraId="70907311" w14:textId="5646CD7A" w:rsidR="00985E4E" w:rsidRDefault="00985E4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3D1CF780" w14:textId="77777777" w:rsidR="00985E4E" w:rsidRPr="007337E7" w:rsidRDefault="00985E4E" w:rsidP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telekommunikations- och </w:t>
            </w:r>
            <w:r w:rsidRPr="007337E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energifrågor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Energi- och näringsminister Ebba Busch samt medarbetare från Klimat- och näringslivsdepartementet och Statsrådsberedningen informerade och samrådde inför möte i rådet den 17 mars 2025. </w:t>
            </w:r>
          </w:p>
          <w:p w14:paraId="7F416BB6" w14:textId="46B77CD1" w:rsidR="00985E4E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83C26FC" w14:textId="06B048D9" w:rsidR="00985E4E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31A740B" w14:textId="77777777" w:rsidR="00985E4E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C444043" w14:textId="77777777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16 december 2024</w:t>
            </w:r>
          </w:p>
          <w:p w14:paraId="21622023" w14:textId="77777777" w:rsidR="00985E4E" w:rsidRPr="009B73A9" w:rsidRDefault="00985E4E" w:rsidP="00985E4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Handlingsplanen för överkomliga energipriser</w:t>
            </w:r>
            <w:r>
              <w:rPr>
                <w:b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E9D0AFB" w14:textId="3FCF5ACC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</w:t>
            </w:r>
            <w:r w:rsidR="00117430">
              <w:rPr>
                <w:rFonts w:eastAsiaTheme="minorHAnsi"/>
                <w:color w:val="000000" w:themeColor="text1"/>
                <w:lang w:eastAsia="en-US"/>
              </w:rPr>
              <w:t>er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ECC32AD" w14:textId="77777777" w:rsidR="00985E4E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E1F4738" w14:textId="23F5F639" w:rsidR="00985E4E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EU:s energisäkerhetsarkitektur (tryggad gasförsörjning och riskberedskap för el) – lägesrapport och en möjlig väg framåt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09B5579" w14:textId="2F1AE501" w:rsidR="00985E4E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:rsidRPr="00117430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DAACFC1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985E4E">
              <w:rPr>
                <w:b/>
                <w:snapToGrid w:val="0"/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371" w:type="dxa"/>
          </w:tcPr>
          <w:p w14:paraId="0C0CAF36" w14:textId="774ACF81" w:rsidR="00985E4E" w:rsidRDefault="00985E4E" w:rsidP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85E4E"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Kabinettssekreterare Dag Hartelius samt medarbetare från Utrikesdepartementet informerade och samrådde inför möte i rådet den 17 mars 2025. </w:t>
            </w:r>
          </w:p>
          <w:p w14:paraId="3EEE46D5" w14:textId="48F8C5EB" w:rsidR="00985E4E" w:rsidRDefault="00985E4E" w:rsidP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0F057595" w14:textId="77777777" w:rsidR="008D36AB" w:rsidRDefault="008D36AB" w:rsidP="008D36AB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F638BD9" w14:textId="77777777" w:rsidR="008D36AB" w:rsidRDefault="008D36AB" w:rsidP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2906E34C" w14:textId="1951D69C" w:rsidR="00985E4E" w:rsidRPr="007337E7" w:rsidRDefault="00BC1348" w:rsidP="00985E4E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85E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8D36AB">
              <w:rPr>
                <w:rFonts w:eastAsiaTheme="minorHAnsi"/>
                <w:b/>
                <w:bCs/>
                <w:color w:val="000000"/>
                <w:lang w:eastAsia="en-US"/>
              </w:rPr>
              <w:t>24</w:t>
            </w:r>
            <w:r w:rsidR="00985E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D36AB">
              <w:rPr>
                <w:rFonts w:eastAsiaTheme="minorHAnsi"/>
                <w:b/>
                <w:bCs/>
                <w:color w:val="000000"/>
                <w:lang w:eastAsia="en-US"/>
              </w:rPr>
              <w:t>februari</w:t>
            </w:r>
            <w:r w:rsidR="00985E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8D36AB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  <w:p w14:paraId="052646A8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C37F6A1" w14:textId="77777777" w:rsidR="00D151E5" w:rsidRDefault="00D151E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Rysslands angrepp mot Ukraina </w:t>
            </w:r>
          </w:p>
          <w:p w14:paraId="72B1B40B" w14:textId="7736FBA3" w:rsidR="00D151E5" w:rsidRDefault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3608831" w14:textId="77777777" w:rsidR="007905F5" w:rsidRDefault="007905F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367D13" w14:textId="3BA8D18C" w:rsidR="00D151E5" w:rsidRDefault="00D151E5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7905F5">
              <w:rPr>
                <w:rFonts w:eastAsiaTheme="minorHAnsi"/>
                <w:b/>
                <w:bCs/>
                <w:color w:val="000000"/>
                <w:lang w:eastAsia="en-US"/>
              </w:rPr>
              <w:t>Iran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905F5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7905F5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7905F5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7905F5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121A615E" w14:textId="19160368" w:rsidR="007905F5" w:rsidRDefault="007905F5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C8D5F5B" w14:textId="10EE9D06" w:rsidR="007905F5" w:rsidRDefault="007905F5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 w:rsidRPr="007905F5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Mellanöstern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41758C"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41758C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41758C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D0ABAB5" w14:textId="286699A6" w:rsidR="00117430" w:rsidRPr="00117430" w:rsidRDefault="00117430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117430">
              <w:rPr>
                <w:rFonts w:eastAsiaTheme="minorHAnsi"/>
                <w:color w:val="000000" w:themeColor="text1"/>
                <w:lang w:eastAsia="en-US"/>
              </w:rPr>
              <w:t xml:space="preserve">S-, V- </w:t>
            </w:r>
            <w:r w:rsidRPr="005D0923">
              <w:rPr>
                <w:rFonts w:eastAsiaTheme="minorHAnsi"/>
                <w:color w:val="000000" w:themeColor="text1"/>
                <w:lang w:eastAsia="en-US"/>
              </w:rPr>
              <w:t>och MP-led</w:t>
            </w:r>
            <w:r w:rsidRPr="00110BC8">
              <w:rPr>
                <w:rFonts w:eastAsiaTheme="minorHAnsi"/>
                <w:color w:val="000000" w:themeColor="text1"/>
                <w:lang w:eastAsia="en-US"/>
              </w:rPr>
              <w:t>am</w:t>
            </w:r>
            <w:r w:rsidRPr="00117430">
              <w:rPr>
                <w:rFonts w:eastAsiaTheme="minorHAnsi"/>
                <w:color w:val="000000" w:themeColor="text1"/>
                <w:lang w:eastAsia="en-US"/>
              </w:rPr>
              <w:t>ö</w:t>
            </w:r>
            <w:r w:rsidRPr="005D0923">
              <w:rPr>
                <w:rFonts w:eastAsiaTheme="minorHAnsi"/>
                <w:color w:val="000000" w:themeColor="text1"/>
                <w:lang w:eastAsia="en-US"/>
              </w:rPr>
              <w:t>terna anmälde avvikande ståndpunkter.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1C41A5AC" w14:textId="1D7D7DC5" w:rsidR="0041758C" w:rsidRPr="005D0923" w:rsidRDefault="0041758C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F2454BD" w14:textId="508EC800" w:rsidR="00117430" w:rsidRDefault="0041758C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41758C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Förbindelserna EU–USA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24EB093" w14:textId="254A25BA" w:rsidR="0041758C" w:rsidRDefault="00117430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117430">
              <w:rPr>
                <w:rFonts w:eastAsiaTheme="minorHAnsi"/>
                <w:color w:val="000000" w:themeColor="text1"/>
                <w:lang w:eastAsia="en-US"/>
              </w:rPr>
              <w:t>S-,</w:t>
            </w:r>
            <w:r w:rsidR="008875E8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0A20DD">
              <w:rPr>
                <w:rFonts w:eastAsiaTheme="minorHAnsi"/>
                <w:color w:val="000000" w:themeColor="text1"/>
                <w:lang w:eastAsia="en-US"/>
              </w:rPr>
              <w:t xml:space="preserve">SD-, </w:t>
            </w:r>
            <w:r w:rsidRPr="00117430">
              <w:rPr>
                <w:rFonts w:eastAsiaTheme="minorHAnsi"/>
                <w:color w:val="000000" w:themeColor="text1"/>
                <w:lang w:eastAsia="en-US"/>
              </w:rPr>
              <w:t>V- och MP-led</w:t>
            </w:r>
            <w:r w:rsidRPr="00110BC8">
              <w:rPr>
                <w:rFonts w:eastAsiaTheme="minorHAnsi"/>
                <w:color w:val="000000" w:themeColor="text1"/>
                <w:lang w:eastAsia="en-US"/>
              </w:rPr>
              <w:t>a</w:t>
            </w:r>
            <w:r>
              <w:rPr>
                <w:rFonts w:eastAsiaTheme="minorHAnsi"/>
                <w:color w:val="000000" w:themeColor="text1"/>
                <w:lang w:eastAsia="en-US"/>
              </w:rPr>
              <w:t>möterna anmälde avvikande ståndpunkt</w:t>
            </w:r>
            <w:r w:rsidR="000A20DD">
              <w:rPr>
                <w:rFonts w:eastAsiaTheme="minorHAnsi"/>
                <w:color w:val="000000" w:themeColor="text1"/>
                <w:lang w:eastAsia="en-US"/>
              </w:rPr>
              <w:t>er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41758C" w:rsidRPr="00117430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665C07C1" w14:textId="73A26029" w:rsidR="00E42BFC" w:rsidRDefault="00E42BFC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7500386" w14:textId="55B0EE9F" w:rsidR="00E42BFC" w:rsidRDefault="00E42BFC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00E862" w14:textId="77777777" w:rsidR="00D44161" w:rsidRPr="005D0923" w:rsidRDefault="00D44161" w:rsidP="007905F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E6CA93F" w14:textId="5F7CC6AE" w:rsidR="00985E4E" w:rsidRPr="002B3FB4" w:rsidRDefault="002B3FB4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bookmarkStart w:id="1" w:name="_Hlk193292655"/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42F02" w:rsidRPr="00E42BFC">
              <w:rPr>
                <w:rFonts w:eastAsiaTheme="minorHAnsi"/>
                <w:color w:val="000000"/>
                <w:lang w:eastAsia="en-US"/>
              </w:rPr>
              <w:t>I anslutning till rådsmötet hålls den årliga Brysselkonferensen till stöd för Syriens folk.</w:t>
            </w:r>
            <w:r w:rsidR="00042F02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bookmarkEnd w:id="1"/>
          <w:p w14:paraId="4452F60E" w14:textId="2F14DCF0" w:rsidR="00985E4E" w:rsidRPr="005D0923" w:rsidRDefault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85E4E" w:rsidRPr="00117430" w14:paraId="723E7A37" w14:textId="77777777" w:rsidTr="003B4C1F">
        <w:trPr>
          <w:trHeight w:val="568"/>
        </w:trPr>
        <w:tc>
          <w:tcPr>
            <w:tcW w:w="567" w:type="dxa"/>
          </w:tcPr>
          <w:p w14:paraId="1D5CBB30" w14:textId="77777777" w:rsidR="00985E4E" w:rsidRPr="00117430" w:rsidRDefault="00985E4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0985EF6A" w14:textId="77777777" w:rsidR="00985E4E" w:rsidRPr="00117430" w:rsidRDefault="00985E4E" w:rsidP="00985E4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52B47DF3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985E4E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6DEB9D45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D151E5">
              <w:rPr>
                <w:rFonts w:eastAsiaTheme="minorHAnsi"/>
                <w:color w:val="000000"/>
                <w:lang w:eastAsia="en-US"/>
              </w:rPr>
              <w:t>7 mars 2025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D151E5">
              <w:rPr>
                <w:rFonts w:eastAsiaTheme="minorHAnsi"/>
                <w:color w:val="000000"/>
                <w:lang w:eastAsia="en-US"/>
              </w:rPr>
              <w:t xml:space="preserve">28 februari </w:t>
            </w:r>
            <w:r w:rsidR="005448C2">
              <w:rPr>
                <w:rFonts w:eastAsiaTheme="minorHAnsi"/>
                <w:color w:val="000000"/>
                <w:lang w:eastAsia="en-US"/>
              </w:rPr>
              <w:t>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30AFA739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B752B0">
              <w:rPr>
                <w:rFonts w:eastAsiaTheme="minorHAnsi"/>
                <w:color w:val="000000"/>
                <w:lang w:eastAsia="en-US"/>
              </w:rPr>
              <w:t xml:space="preserve"> 7 mars 2025</w:t>
            </w:r>
          </w:p>
          <w:p w14:paraId="0E589735" w14:textId="2543AF7A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02268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6EBAFC98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7F3160C" w14:textId="1679333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AE1F97" w14:textId="2CFECB8F" w:rsidR="005927EA" w:rsidRDefault="005927EA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D3EF69" w14:textId="6E946D67" w:rsidR="005927EA" w:rsidRDefault="005927EA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35F597" w14:textId="77777777" w:rsidR="005927EA" w:rsidRDefault="005927EA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6424AF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2996AF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263514">
        <w:rPr>
          <w:b/>
          <w:snapToGrid w:val="0"/>
          <w:lang w:eastAsia="en-US"/>
        </w:rPr>
        <w:t>Aline Vinberg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7F81116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263514">
        <w:rPr>
          <w:b/>
          <w:snapToGrid w:val="0"/>
          <w:lang w:eastAsia="en-US"/>
        </w:rPr>
        <w:t>21 mars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2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4219BEE4" w:rsidR="00351D87" w:rsidRPr="00DE5153" w:rsidRDefault="00351D87" w:rsidP="0063648B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04654">
              <w:rPr>
                <w:b/>
                <w:color w:val="000000"/>
                <w:lang w:val="en-GB" w:eastAsia="en-US"/>
              </w:rPr>
              <w:t xml:space="preserve"> </w:t>
            </w:r>
            <w:r w:rsidR="0063648B">
              <w:rPr>
                <w:b/>
                <w:color w:val="000000"/>
                <w:lang w:val="en-GB" w:eastAsia="en-US"/>
              </w:rPr>
              <w:t>26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0D7312C0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3C678B">
              <w:rPr>
                <w:b/>
                <w:color w:val="000000"/>
                <w:szCs w:val="22"/>
                <w:lang w:val="en-GB" w:eastAsia="en-US"/>
              </w:rPr>
              <w:t>2-5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6F589BCC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208FBBA4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355DD879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451E35C1" w:rsidR="00351D87" w:rsidRPr="0053205B" w:rsidRDefault="00C053E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6C465B11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33010947" w:rsidR="00351D87" w:rsidRPr="0053205B" w:rsidRDefault="00C053E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62209575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49CDAC4E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17129421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3C67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257F90F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C053E1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EC97BAC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33FAB4A7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529A4C7A" w:rsidR="00351D87" w:rsidRPr="00DE5153" w:rsidRDefault="003C678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33F13C6A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2F88B14B" w:rsidR="00351D87" w:rsidRPr="003B4C1F" w:rsidRDefault="00C053E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2A064C8F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4EB3DA46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64C97E7A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65D69CD5" w:rsidR="00351D87" w:rsidRPr="00DE5153" w:rsidRDefault="004C589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106005D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2A4DD352" w:rsidR="00351D87" w:rsidRPr="00DE5153" w:rsidRDefault="004C589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E48B4CA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A18576F" w:rsidR="00351D87" w:rsidRPr="00DE5153" w:rsidRDefault="004C589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464CB4C0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5777713B" w:rsidR="00351D87" w:rsidRPr="00DE5153" w:rsidRDefault="004C589A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07BEFDE6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47AF0641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Cecilia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Engström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451F135B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191B4EE9" w:rsidR="00351D87" w:rsidRPr="000C12B6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543669BE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46837624" w:rsidR="00351D87" w:rsidRPr="00DE5153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3C580DEF" w:rsidR="00351D87" w:rsidRPr="000C12B6" w:rsidRDefault="00C053E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454101EF" w:rsidR="00351D87" w:rsidRPr="00C053E1" w:rsidRDefault="00C053E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C053E1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1291C9DF" w:rsidR="00351D87" w:rsidRPr="00AF78AD" w:rsidRDefault="008570AB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053E1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2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12750217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BE1C96">
        <w:rPr>
          <w:b/>
          <w:color w:val="000000"/>
          <w:lang w:eastAsia="en-US"/>
        </w:rPr>
        <w:t>26</w:t>
      </w:r>
    </w:p>
    <w:p w14:paraId="62B85D57" w14:textId="40FA96E8" w:rsidR="008830A7" w:rsidRDefault="008830A7" w:rsidP="008830A7">
      <w:pPr>
        <w:rPr>
          <w:b/>
        </w:rPr>
      </w:pPr>
    </w:p>
    <w:p w14:paraId="687C0737" w14:textId="01B5BBCD" w:rsidR="00D15DD3" w:rsidRDefault="00D15DD3" w:rsidP="008830A7">
      <w:pPr>
        <w:rPr>
          <w:b/>
        </w:rPr>
      </w:pPr>
    </w:p>
    <w:p w14:paraId="7D251480" w14:textId="25DF70F7" w:rsidR="00D15DD3" w:rsidRDefault="00D15DD3" w:rsidP="00D15DD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>de</w:t>
      </w:r>
      <w:r w:rsidR="00931A17">
        <w:rPr>
          <w:b/>
          <w:bCs/>
        </w:rPr>
        <w:t xml:space="preserve"> två</w:t>
      </w:r>
      <w:r>
        <w:rPr>
          <w:b/>
          <w:bCs/>
        </w:rPr>
        <w:t xml:space="preserve"> </w:t>
      </w:r>
      <w:r w:rsidRPr="00906289">
        <w:rPr>
          <w:b/>
          <w:bCs/>
        </w:rPr>
        <w:t>annoterin</w:t>
      </w:r>
      <w:r>
        <w:rPr>
          <w:b/>
          <w:bCs/>
        </w:rPr>
        <w:t>g</w:t>
      </w:r>
      <w:r w:rsidR="00931A17">
        <w:rPr>
          <w:b/>
          <w:bCs/>
        </w:rPr>
        <w:t>ar</w:t>
      </w:r>
      <w:r>
        <w:rPr>
          <w:b/>
          <w:bCs/>
        </w:rPr>
        <w:t xml:space="preserve"> på utrikesområdet</w:t>
      </w:r>
    </w:p>
    <w:p w14:paraId="129070E8" w14:textId="77777777" w:rsidR="00D15DD3" w:rsidRDefault="00D15DD3" w:rsidP="00D15DD3">
      <w:pPr>
        <w:rPr>
          <w:b/>
        </w:rPr>
      </w:pPr>
      <w:r w:rsidRPr="00906289">
        <w:t>Samrådet avslutades den</w:t>
      </w:r>
      <w:r>
        <w:t xml:space="preserve"> 12 mars 2025. </w:t>
      </w:r>
      <w:r w:rsidRPr="00906289">
        <w:t>Det fanns stöd för regeringens ståndpunkt</w:t>
      </w:r>
      <w:r>
        <w:t>er</w:t>
      </w:r>
      <w:r w:rsidRPr="00906289">
        <w:t>.</w:t>
      </w:r>
    </w:p>
    <w:p w14:paraId="7CBEFDA1" w14:textId="513636CC" w:rsidR="00D15DD3" w:rsidRPr="00D15DD3" w:rsidRDefault="00D15DD3" w:rsidP="00D15DD3">
      <w:pPr>
        <w:tabs>
          <w:tab w:val="left" w:pos="2097"/>
        </w:tabs>
      </w:pPr>
      <w:r>
        <w:t>Inga avvikande ståndpunkter har anmälts</w:t>
      </w:r>
      <w:r w:rsidR="00931A17">
        <w:t>.</w:t>
      </w:r>
    </w:p>
    <w:p w14:paraId="5866FA98" w14:textId="4A661162" w:rsidR="00D15DD3" w:rsidRPr="00931A17" w:rsidRDefault="00D15DD3" w:rsidP="00110BC8">
      <w:pPr>
        <w:pStyle w:val="Liststycke"/>
        <w:widowControl/>
        <w:numPr>
          <w:ilvl w:val="0"/>
          <w:numId w:val="38"/>
        </w:numPr>
        <w:rPr>
          <w:sz w:val="22"/>
          <w:szCs w:val="22"/>
        </w:rPr>
      </w:pPr>
      <w:r>
        <w:t>Det åttonde toppmötet mellan EU och Sydafrika (Kapstaden den 13 mars 2025)</w:t>
      </w:r>
    </w:p>
    <w:p w14:paraId="4844DBF2" w14:textId="21F652C8" w:rsidR="004A4C77" w:rsidRPr="00D15DD3" w:rsidRDefault="00D15DD3" w:rsidP="00110BC8">
      <w:pPr>
        <w:pStyle w:val="Liststycke"/>
        <w:widowControl/>
        <w:numPr>
          <w:ilvl w:val="0"/>
          <w:numId w:val="38"/>
        </w:numPr>
      </w:pPr>
      <w:r>
        <w:t>Politisk dialog på ministernivå mellan EU och Södra Afrikas utvecklingsgemenskap: gemensam kommuniké</w:t>
      </w:r>
    </w:p>
    <w:p w14:paraId="11E01BF0" w14:textId="77777777" w:rsidR="00E65198" w:rsidRDefault="00E65198" w:rsidP="00E65198">
      <w:pPr>
        <w:tabs>
          <w:tab w:val="left" w:pos="2097"/>
        </w:tabs>
        <w:rPr>
          <w:b/>
          <w:bCs/>
        </w:rPr>
      </w:pPr>
    </w:p>
    <w:p w14:paraId="5D9C9011" w14:textId="77777777" w:rsidR="00E65198" w:rsidRDefault="00E65198" w:rsidP="00E6519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</w:t>
      </w:r>
      <w:r>
        <w:rPr>
          <w:b/>
          <w:bCs/>
        </w:rPr>
        <w:t>g på utrikesområdet</w:t>
      </w:r>
    </w:p>
    <w:p w14:paraId="3E5B673C" w14:textId="5A4FD0C3" w:rsidR="00E65198" w:rsidRDefault="00E65198" w:rsidP="00E65198">
      <w:pPr>
        <w:rPr>
          <w:b/>
        </w:rPr>
      </w:pPr>
      <w:r w:rsidRPr="00906289">
        <w:t>Samrådet avslutades den</w:t>
      </w:r>
      <w:r>
        <w:t xml:space="preserve"> 12 mars 2025. </w:t>
      </w:r>
      <w:r w:rsidRPr="00906289">
        <w:t>Det fanns stöd för regeringens ståndpunkt</w:t>
      </w:r>
      <w:r>
        <w:t>er</w:t>
      </w:r>
      <w:r w:rsidRPr="00906289">
        <w:t>.</w:t>
      </w:r>
    </w:p>
    <w:p w14:paraId="2EA6C211" w14:textId="17B48DF5" w:rsidR="00E65198" w:rsidRDefault="00E65198" w:rsidP="00E65198">
      <w:pPr>
        <w:tabs>
          <w:tab w:val="left" w:pos="2097"/>
        </w:tabs>
      </w:pPr>
      <w:r>
        <w:t>Inga avvikande ståndpunkter har anmälts.</w:t>
      </w:r>
    </w:p>
    <w:p w14:paraId="49496D32" w14:textId="3F88774E" w:rsidR="00E65198" w:rsidRPr="00931A17" w:rsidRDefault="00E65198" w:rsidP="00110BC8">
      <w:pPr>
        <w:pStyle w:val="Liststycke"/>
        <w:numPr>
          <w:ilvl w:val="0"/>
          <w:numId w:val="41"/>
        </w:numPr>
        <w:rPr>
          <w:sz w:val="22"/>
          <w:szCs w:val="22"/>
        </w:rPr>
      </w:pPr>
      <w:r w:rsidRPr="00E65198">
        <w:t>Antagande av rådsbeslut om ändring av rådets beslut om restriktiva åtgärder mot åtgärder som undergräver eller hotar Ukrainas territoriella integritet, suveränitet och oberoende.</w:t>
      </w:r>
    </w:p>
    <w:p w14:paraId="5EFF0021" w14:textId="77777777" w:rsidR="00E65198" w:rsidRDefault="00E65198" w:rsidP="008830A7">
      <w:pPr>
        <w:tabs>
          <w:tab w:val="left" w:pos="2097"/>
        </w:tabs>
        <w:rPr>
          <w:b/>
          <w:bCs/>
        </w:rPr>
      </w:pPr>
    </w:p>
    <w:p w14:paraId="6F38FC44" w14:textId="77777777" w:rsidR="00E65198" w:rsidRDefault="00E65198" w:rsidP="00E6519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</w:t>
      </w:r>
      <w:r>
        <w:rPr>
          <w:b/>
          <w:bCs/>
        </w:rPr>
        <w:t>g på utrikesområdet</w:t>
      </w:r>
    </w:p>
    <w:p w14:paraId="26AC56AF" w14:textId="7BB4E466" w:rsidR="00E65198" w:rsidRDefault="00E65198" w:rsidP="00110BC8">
      <w:pPr>
        <w:tabs>
          <w:tab w:val="left" w:pos="2097"/>
        </w:tabs>
      </w:pPr>
      <w:r w:rsidRPr="00906289">
        <w:t>Samrådet avslutades den</w:t>
      </w:r>
      <w:r>
        <w:t xml:space="preserve"> 12 mars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066CF283" w14:textId="5426A697" w:rsidR="00E65198" w:rsidRPr="00E65198" w:rsidRDefault="00E65198" w:rsidP="00110BC8">
      <w:pPr>
        <w:pStyle w:val="Liststycke"/>
        <w:widowControl/>
        <w:numPr>
          <w:ilvl w:val="0"/>
          <w:numId w:val="42"/>
        </w:numPr>
      </w:pPr>
      <w:r w:rsidRPr="00E65198">
        <w:t>Antagande av rådsbeslut om ändring av rådets beslut 2016/1693/</w:t>
      </w:r>
      <w:proofErr w:type="spellStart"/>
      <w:r w:rsidRPr="00E65198">
        <w:t>Gusp</w:t>
      </w:r>
      <w:proofErr w:type="spellEnd"/>
      <w:r w:rsidRPr="00E65198">
        <w:t xml:space="preserve"> om restriktiva åtgärder mot </w:t>
      </w:r>
      <w:proofErr w:type="spellStart"/>
      <w:r w:rsidRPr="00E65198">
        <w:t>Isil</w:t>
      </w:r>
      <w:proofErr w:type="spellEnd"/>
      <w:r w:rsidRPr="00E65198">
        <w:t xml:space="preserve"> (</w:t>
      </w:r>
      <w:proofErr w:type="spellStart"/>
      <w:r w:rsidRPr="00E65198">
        <w:t>Daish</w:t>
      </w:r>
      <w:proofErr w:type="spellEnd"/>
      <w:r w:rsidRPr="00E65198">
        <w:t>) och al-Qaida samt personer, grupper, företag och enheter som har samröre med dem.</w:t>
      </w:r>
    </w:p>
    <w:p w14:paraId="37DA9519" w14:textId="77777777" w:rsidR="00E65198" w:rsidRDefault="00E65198" w:rsidP="008830A7">
      <w:pPr>
        <w:tabs>
          <w:tab w:val="left" w:pos="2097"/>
        </w:tabs>
        <w:rPr>
          <w:b/>
          <w:bCs/>
        </w:rPr>
      </w:pPr>
    </w:p>
    <w:p w14:paraId="4EF773B2" w14:textId="07D2AA44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7B526D">
        <w:rPr>
          <w:b/>
          <w:bCs/>
        </w:rPr>
        <w:t>1</w:t>
      </w:r>
      <w:r w:rsidR="005A3FE6">
        <w:rPr>
          <w:b/>
          <w:bCs/>
        </w:rPr>
        <w:t>0</w:t>
      </w:r>
    </w:p>
    <w:p w14:paraId="07E3D830" w14:textId="21E2A597" w:rsidR="008A02B0" w:rsidRPr="008A02B0" w:rsidRDefault="008830A7" w:rsidP="008830A7">
      <w:pPr>
        <w:tabs>
          <w:tab w:val="left" w:pos="2097"/>
        </w:tabs>
        <w:rPr>
          <w:b/>
          <w:bCs/>
        </w:rPr>
      </w:pPr>
      <w:r>
        <w:t>Samrådet avslutades den</w:t>
      </w:r>
      <w:r w:rsidR="005A3FE6">
        <w:t xml:space="preserve"> 7 mars 2025</w:t>
      </w:r>
      <w:r>
        <w:t>. Det fanns stöd för regeringens ståndpunkter. Inga avvikande ståndpunkter har anmälts.</w:t>
      </w:r>
    </w:p>
    <w:p w14:paraId="122623E0" w14:textId="3C1CA81E" w:rsidR="00221CE3" w:rsidRDefault="00221CE3" w:rsidP="00221CE3">
      <w:pPr>
        <w:tabs>
          <w:tab w:val="left" w:pos="2097"/>
        </w:tabs>
        <w:rPr>
          <w:sz w:val="22"/>
          <w:szCs w:val="22"/>
        </w:rPr>
      </w:pPr>
    </w:p>
    <w:p w14:paraId="2B6B68CE" w14:textId="67238396" w:rsidR="004A4C77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587BFB71" w14:textId="2769FD36" w:rsidR="005A3FE6" w:rsidRDefault="005A3FE6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2823CE52" w14:textId="00AEE121" w:rsidR="005A3FE6" w:rsidRDefault="005A3FE6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4FFF7173" w14:textId="77777777" w:rsidR="005A3FE6" w:rsidRPr="00221CE3" w:rsidRDefault="005A3FE6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5A3FE6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87F"/>
    <w:multiLevelType w:val="hybridMultilevel"/>
    <w:tmpl w:val="6BA04E80"/>
    <w:lvl w:ilvl="0" w:tplc="36887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3C14"/>
    <w:multiLevelType w:val="hybridMultilevel"/>
    <w:tmpl w:val="C5609238"/>
    <w:lvl w:ilvl="0" w:tplc="AC2E126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18E8"/>
    <w:multiLevelType w:val="hybridMultilevel"/>
    <w:tmpl w:val="3FD8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B7FF5"/>
    <w:multiLevelType w:val="hybridMultilevel"/>
    <w:tmpl w:val="370E8030"/>
    <w:lvl w:ilvl="0" w:tplc="36887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C3702"/>
    <w:multiLevelType w:val="hybridMultilevel"/>
    <w:tmpl w:val="DF2E85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03042"/>
    <w:multiLevelType w:val="hybridMultilevel"/>
    <w:tmpl w:val="3D488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5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"/>
  </w:num>
  <w:num w:numId="28">
    <w:abstractNumId w:val="10"/>
  </w:num>
  <w:num w:numId="29">
    <w:abstractNumId w:val="37"/>
  </w:num>
  <w:num w:numId="30">
    <w:abstractNumId w:val="7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"/>
  </w:num>
  <w:num w:numId="38">
    <w:abstractNumId w:val="29"/>
  </w:num>
  <w:num w:numId="39">
    <w:abstractNumId w:val="0"/>
  </w:num>
  <w:num w:numId="40">
    <w:abstractNumId w:val="27"/>
  </w:num>
  <w:num w:numId="41">
    <w:abstractNumId w:val="2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268D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2F02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0DD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BC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430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67635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6AEE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14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3FB4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3E13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78B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726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1758C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9A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393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7EA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3FE6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923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648B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4654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77911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05F5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26D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0A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5E8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2B0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3F5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6AB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A17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089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5E4E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0B92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00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C7C16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2B0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48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1C96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3E1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3AF2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1E5"/>
    <w:rsid w:val="00D157F6"/>
    <w:rsid w:val="00D15B27"/>
    <w:rsid w:val="00D15B61"/>
    <w:rsid w:val="00D15DD3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161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2BFC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198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3917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45</TotalTime>
  <Pages>7</Pages>
  <Words>1220</Words>
  <Characters>7192</Characters>
  <Application>Microsoft Office Word</Application>
  <DocSecurity>0</DocSecurity>
  <Lines>1438</Lines>
  <Paragraphs>290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38</cp:revision>
  <cp:lastPrinted>2023-12-19T08:01:00Z</cp:lastPrinted>
  <dcterms:created xsi:type="dcterms:W3CDTF">2025-03-19T14:20:00Z</dcterms:created>
  <dcterms:modified xsi:type="dcterms:W3CDTF">2025-03-20T12:10:00Z</dcterms:modified>
</cp:coreProperties>
</file>