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BE7" w:rsidRPr="003D07DA" w:rsidRDefault="00BA1BE7">
      <w:pPr>
        <w:pStyle w:val="Frslagsrubrik"/>
      </w:pPr>
      <w:r w:rsidRPr="003D07DA">
        <w:t>Förslag till riksdagsbeslut</w:t>
      </w:r>
    </w:p>
    <w:p w:rsidR="00BA1BE7" w:rsidRPr="003D07DA" w:rsidRDefault="00BA1BE7">
      <w:pPr>
        <w:pStyle w:val="Hemstlatt"/>
        <w:ind w:left="0"/>
      </w:pPr>
      <w:r w:rsidRPr="003D07DA">
        <w:t>Riksdagen tillkännager för regeringen som sin mening vad som anförs i motionen om att överväga att se över möjligheten att sätta hjulklampar på yrkesfordon.</w:t>
      </w:r>
    </w:p>
    <w:p w:rsidR="00BA1BE7" w:rsidRPr="003D07DA" w:rsidRDefault="00BA1BE7">
      <w:pPr>
        <w:pStyle w:val="Rubrik1"/>
      </w:pPr>
      <w:r w:rsidRPr="003D07DA">
        <w:t>Motivering</w:t>
      </w:r>
    </w:p>
    <w:p w:rsidR="00BA1BE7" w:rsidRPr="003D07DA" w:rsidRDefault="00BA1BE7">
      <w:r w:rsidRPr="003D07DA">
        <w:t xml:space="preserve">Säkerheten på våra svenska vägar är oerhört viktig. Det finns dock ett område inom transportnäringen där det är problem med detta, nämligen säkerheten på vissa tunga fordon på våra svenska vägar. </w:t>
      </w:r>
    </w:p>
    <w:p w:rsidR="00BA1BE7" w:rsidRPr="003D07DA" w:rsidRDefault="00BA1BE7">
      <w:pPr>
        <w:pStyle w:val="Normaltindrag"/>
      </w:pPr>
      <w:r w:rsidRPr="003D07DA">
        <w:t>I dag kan ett fordon (oftast tunga fordon) stoppas och bötfällas samt belä</w:t>
      </w:r>
      <w:r w:rsidRPr="003D07DA">
        <w:t>g</w:t>
      </w:r>
      <w:r w:rsidRPr="003D07DA">
        <w:t>gas med körförbud av olika skäl, det kan bland annat handla om undermåliga bromsar. När polisen sedan lämnat platsen finns det inget som hindrar att detta fordon kör vidare. Det finns många exempel på händelser där tunga fordon har stoppats flera gånger med samma fel och brister, enda skillnaden är att körförbudsmärket i vindrutan är bortskrapat.</w:t>
      </w:r>
    </w:p>
    <w:p w:rsidR="00BA1BE7" w:rsidRPr="003D07DA" w:rsidRDefault="00BA1BE7">
      <w:pPr>
        <w:pStyle w:val="Normaltindrag"/>
      </w:pPr>
      <w:r w:rsidRPr="003D07DA">
        <w:t>Detta skulle kunna lösas på ett enkelt sätt genom att svensk polis gavs b</w:t>
      </w:r>
      <w:r w:rsidRPr="003D07DA">
        <w:t>e</w:t>
      </w:r>
      <w:r w:rsidRPr="003D07DA">
        <w:t>fogenheter att ”klampa”, det vill säga låsa fast fordonet med ett så kallat däc</w:t>
      </w:r>
      <w:r w:rsidRPr="003D07DA">
        <w:t>k</w:t>
      </w:r>
      <w:r w:rsidRPr="003D07DA">
        <w:t>lås. Klampning är något som med gott resultat används i många andra länder och även skulle kunna användas av polis i Sverige.</w:t>
      </w:r>
    </w:p>
    <w:p w:rsidR="00BA1BE7" w:rsidRPr="003D07DA" w:rsidRDefault="00BA1BE7">
      <w:pPr>
        <w:pStyle w:val="Normaltindrag"/>
      </w:pPr>
      <w:r w:rsidRPr="003D07DA">
        <w:t>Frågan är under utredning av Trafikverket och det är bra; min uppmaning är dock att det borde övervägas att se över möjligheterna att i förtid bemynd</w:t>
      </w:r>
      <w:r w:rsidRPr="003D07DA">
        <w:t>i</w:t>
      </w:r>
      <w:r w:rsidRPr="003D07DA">
        <w:t>ga polisen med verktyget i väntan på Trafikverkets utredning. Klampning är ett viktigt verktyg för att svensk polis ska kunna upprätthålla trafiksäkerheten på vägarna.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7DA">
        <w:trPr>
          <w:cantSplit/>
        </w:trPr>
        <w:tc>
          <w:tcPr>
            <w:tcW w:w="3046" w:type="dxa"/>
          </w:tcPr>
          <w:p w:rsidR="00BA1BE7" w:rsidRPr="003D07DA" w:rsidRDefault="00BA1BE7">
            <w:pPr>
              <w:pStyle w:val="UnderskriftDatum"/>
              <w:spacing w:before="240"/>
            </w:pPr>
            <w:r w:rsidRPr="003D07DA">
              <w:t>Stockholm den 26 september 2013</w:t>
            </w:r>
          </w:p>
        </w:tc>
        <w:tc>
          <w:tcPr>
            <w:tcW w:w="3047" w:type="dxa"/>
          </w:tcPr>
          <w:p w:rsidR="00BA1BE7" w:rsidRPr="003D07DA" w:rsidRDefault="00BA1BE7">
            <w:pPr>
              <w:pStyle w:val="Underskrifter"/>
              <w:spacing w:before="240"/>
            </w:pPr>
          </w:p>
        </w:tc>
      </w:tr>
      <w:tr w:rsidR="00000000" w:rsidRPr="003D07DA">
        <w:trPr>
          <w:cantSplit/>
        </w:trPr>
        <w:tc>
          <w:tcPr>
            <w:tcW w:w="3046" w:type="dxa"/>
          </w:tcPr>
          <w:p w:rsidR="00BA1BE7" w:rsidRPr="003D07DA" w:rsidRDefault="00BA1BE7">
            <w:pPr>
              <w:pStyle w:val="Underskrifter"/>
            </w:pPr>
            <w:r w:rsidRPr="003D07DA">
              <w:t>Lena Asplund (M)</w:t>
            </w:r>
          </w:p>
        </w:tc>
        <w:tc>
          <w:tcPr>
            <w:tcW w:w="3046" w:type="dxa"/>
          </w:tcPr>
          <w:p w:rsidR="00BA1BE7" w:rsidRPr="003D07DA" w:rsidRDefault="00BA1BE7">
            <w:pPr>
              <w:pStyle w:val="Underskrifter"/>
            </w:pPr>
          </w:p>
        </w:tc>
      </w:tr>
    </w:tbl>
    <w:p w:rsidR="00BA1BE7" w:rsidRPr="003D07DA" w:rsidRDefault="00BA1BE7">
      <w:pPr>
        <w:pStyle w:val="Normaltindrag"/>
      </w:pPr>
    </w:p>
    <w:sectPr w:rsidR="00BA1BE7" w:rsidRPr="003D07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BE7" w:rsidRPr="003D07DA" w:rsidRDefault="00BA1BE7">
      <w:r w:rsidRPr="003D07DA">
        <w:separator/>
      </w:r>
    </w:p>
  </w:endnote>
  <w:endnote w:type="continuationSeparator" w:id="0">
    <w:p w:rsidR="00BA1BE7" w:rsidRPr="003D07DA" w:rsidRDefault="00BA1BE7">
      <w:r w:rsidRPr="003D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3D07DA">
    <w:pPr>
      <w:pStyle w:val="Sidfot"/>
    </w:pPr>
    <w:r w:rsidRPr="003D0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509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E7" w:rsidRDefault="00BA1B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BE7" w:rsidRDefault="00BA1B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3D07DA">
    <w:pPr>
      <w:pStyle w:val="Sidfot"/>
    </w:pPr>
    <w:r w:rsidRPr="003D0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018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E7" w:rsidRDefault="00BA1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BE7" w:rsidRDefault="00BA1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3D07DA">
    <w:pPr>
      <w:pStyle w:val="Sidfot"/>
    </w:pPr>
    <w:r w:rsidRPr="003D0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265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E7" w:rsidRDefault="00BA1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BE7" w:rsidRDefault="00BA1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BE7" w:rsidRPr="003D07DA" w:rsidRDefault="00BA1BE7">
      <w:r w:rsidRPr="003D07DA">
        <w:separator/>
      </w:r>
    </w:p>
  </w:footnote>
  <w:footnote w:type="continuationSeparator" w:id="0">
    <w:p w:rsidR="00BA1BE7" w:rsidRPr="003D07DA" w:rsidRDefault="00BA1BE7">
      <w:r w:rsidRPr="003D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3D07DA">
    <w:pPr>
      <w:pStyle w:val="Sidhuvud"/>
    </w:pPr>
    <w:r w:rsidRPr="003D0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84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E7" w:rsidRDefault="00BA1B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BE7" w:rsidRDefault="00BA1B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3D07DA">
    <w:pPr>
      <w:pStyle w:val="Sidhuvud"/>
    </w:pPr>
    <w:r w:rsidRPr="003D0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008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BE7" w:rsidRDefault="00BA1B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BE7" w:rsidRDefault="00BA1B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E7" w:rsidRPr="003D07DA" w:rsidRDefault="00BA1BE7">
    <w:pPr>
      <w:pStyle w:val="FSHNormal"/>
      <w:tabs>
        <w:tab w:val="right" w:pos="5840"/>
      </w:tabs>
    </w:pPr>
    <w:r w:rsidRPr="003D07DA">
      <w:br/>
    </w:r>
    <w:r w:rsidRPr="003D07DA">
      <w:fldChar w:fldCharType="begin" w:fldLock="1"/>
    </w:r>
    <w:r w:rsidRPr="003D07DA">
      <w:instrText xml:space="preserve"> DOCPROPERTY</w:instrText>
    </w:r>
    <w:r w:rsidRPr="003D07DA">
      <w:rPr>
        <w:sz w:val="18"/>
      </w:rPr>
      <w:instrText xml:space="preserve"> "YearUser" *\charformat </w:instrText>
    </w:r>
    <w:r w:rsidRPr="003D07DA">
      <w:fldChar w:fldCharType="separate"/>
    </w:r>
    <w:r w:rsidRPr="003D07DA">
      <w:t>2013/14</w:t>
    </w:r>
    <w:r w:rsidRPr="003D07DA">
      <w:fldChar w:fldCharType="end"/>
    </w:r>
    <w:r w:rsidRPr="003D07DA">
      <w:t xml:space="preserve"> </w:t>
    </w:r>
    <w:r w:rsidRPr="003D07DA">
      <w:tab/>
      <w:t xml:space="preserve">mnr: </w:t>
    </w:r>
    <w:r w:rsidRPr="003D07DA">
      <w:fldChar w:fldCharType="begin" w:fldLock="1"/>
    </w:r>
    <w:r w:rsidRPr="003D07DA">
      <w:instrText xml:space="preserve"> DOCPROPERTY</w:instrText>
    </w:r>
    <w:r w:rsidRPr="003D07DA">
      <w:rPr>
        <w:sz w:val="18"/>
      </w:rPr>
      <w:instrText xml:space="preserve"> "Motionsnummer" *\charformat </w:instrText>
    </w:r>
    <w:r w:rsidRPr="003D07DA">
      <w:fldChar w:fldCharType="separate"/>
    </w:r>
    <w:r w:rsidRPr="003D07DA">
      <w:t>T288</w:t>
    </w:r>
    <w:r w:rsidRPr="003D07DA">
      <w:fldChar w:fldCharType="end"/>
    </w:r>
    <w:r w:rsidRPr="003D07DA">
      <w:br/>
    </w:r>
    <w:r w:rsidRPr="003D07DA">
      <w:fldChar w:fldCharType="begin" w:fldLock="1"/>
    </w:r>
    <w:r w:rsidRPr="003D07DA">
      <w:instrText xml:space="preserve"> DOCPROPERTY</w:instrText>
    </w:r>
    <w:r w:rsidRPr="003D07DA">
      <w:rPr>
        <w:sz w:val="18"/>
      </w:rPr>
      <w:instrText xml:space="preserve"> "Samling" *\charformat </w:instrText>
    </w:r>
    <w:r w:rsidRPr="003D07DA">
      <w:fldChar w:fldCharType="end"/>
    </w:r>
    <w:r w:rsidRPr="003D07DA">
      <w:tab/>
      <w:t xml:space="preserve">pnr: </w:t>
    </w:r>
    <w:r w:rsidRPr="003D07DA">
      <w:fldChar w:fldCharType="begin" w:fldLock="1"/>
    </w:r>
    <w:r w:rsidRPr="003D07DA">
      <w:instrText xml:space="preserve"> DOCPROPERTY</w:instrText>
    </w:r>
    <w:r w:rsidRPr="003D07DA">
      <w:rPr>
        <w:sz w:val="18"/>
      </w:rPr>
      <w:instrText xml:space="preserve"> "Partinummer" *\charformat </w:instrText>
    </w:r>
    <w:r w:rsidRPr="003D07DA">
      <w:fldChar w:fldCharType="separate"/>
    </w:r>
    <w:r w:rsidRPr="003D07DA">
      <w:t>M1493</w:t>
    </w:r>
    <w:r w:rsidRPr="003D07DA">
      <w:fldChar w:fldCharType="end"/>
    </w:r>
  </w:p>
  <w:p w:rsidR="00BA1BE7" w:rsidRPr="003D07DA" w:rsidRDefault="00BA1BE7">
    <w:pPr>
      <w:pStyle w:val="FSHRub1"/>
    </w:pPr>
    <w:r w:rsidRPr="003D07DA">
      <w:t>Motion till riksdagen</w:t>
    </w:r>
    <w:r w:rsidRPr="003D07DA">
      <w:br/>
    </w:r>
    <w:r w:rsidRPr="003D07DA">
      <w:fldChar w:fldCharType="begin" w:fldLock="1"/>
    </w:r>
    <w:r w:rsidRPr="003D07DA">
      <w:instrText xml:space="preserve"> DOCPROPERTY "YearUser" *\charformat </w:instrText>
    </w:r>
    <w:r w:rsidRPr="003D07DA">
      <w:fldChar w:fldCharType="separate"/>
    </w:r>
    <w:r w:rsidRPr="003D07DA">
      <w:t>2013/14</w:t>
    </w:r>
    <w:r w:rsidRPr="003D07DA">
      <w:fldChar w:fldCharType="end"/>
    </w:r>
    <w:r w:rsidRPr="003D07DA">
      <w:t>:</w:t>
    </w:r>
    <w:r w:rsidRPr="003D07DA">
      <w:fldChar w:fldCharType="begin" w:fldLock="1"/>
    </w:r>
    <w:r w:rsidRPr="003D07DA">
      <w:instrText xml:space="preserve"> DOCPROPERTY "Motionsnummer" *\charformat </w:instrText>
    </w:r>
    <w:r w:rsidRPr="003D07DA">
      <w:fldChar w:fldCharType="separate"/>
    </w:r>
    <w:r w:rsidRPr="003D07DA">
      <w:t>T288</w:t>
    </w:r>
    <w:r w:rsidRPr="003D07DA">
      <w:fldChar w:fldCharType="end"/>
    </w:r>
  </w:p>
  <w:p w:rsidR="00BA1BE7" w:rsidRPr="003D07DA" w:rsidRDefault="00BA1BE7">
    <w:pPr>
      <w:pStyle w:val="FSHNormalS5"/>
    </w:pPr>
    <w:r w:rsidRPr="003D07DA">
      <w:fldChar w:fldCharType="begin" w:fldLock="1"/>
    </w:r>
    <w:r w:rsidRPr="003D07DA">
      <w:instrText xml:space="preserve"> DOCPROPERTY "MotionarText" *\charformat </w:instrText>
    </w:r>
    <w:r w:rsidRPr="003D07DA">
      <w:fldChar w:fldCharType="separate"/>
    </w:r>
    <w:r w:rsidRPr="003D07DA">
      <w:t>av Lena Asplund (M)</w:t>
    </w:r>
    <w:r w:rsidRPr="003D07DA">
      <w:fldChar w:fldCharType="end"/>
    </w:r>
    <w:r w:rsidRPr="003D07DA">
      <w:br/>
    </w:r>
    <w:r w:rsidRPr="003D07DA">
      <w:fldChar w:fldCharType="begin" w:fldLock="1"/>
    </w:r>
    <w:r w:rsidRPr="003D07DA">
      <w:instrText xml:space="preserve"> DOCPROPERTY "SvarFrasKort" *\charformat </w:instrText>
    </w:r>
    <w:r w:rsidRPr="003D07DA">
      <w:fldChar w:fldCharType="end"/>
    </w:r>
  </w:p>
  <w:p w:rsidR="00BA1BE7" w:rsidRPr="003D07DA" w:rsidRDefault="00BA1BE7">
    <w:pPr>
      <w:pStyle w:val="FSHTitel"/>
    </w:pPr>
    <w:r w:rsidRPr="003D07DA">
      <w:fldChar w:fldCharType="begin" w:fldLock="1"/>
    </w:r>
    <w:r w:rsidRPr="003D07DA">
      <w:instrText xml:space="preserve"> DOCPROPERTY</w:instrText>
    </w:r>
    <w:r w:rsidRPr="003D07DA">
      <w:rPr>
        <w:sz w:val="18"/>
      </w:rPr>
      <w:instrText xml:space="preserve"> "RubrikSvar" *\charformat </w:instrText>
    </w:r>
    <w:r w:rsidRPr="003D07DA">
      <w:fldChar w:fldCharType="separate"/>
    </w:r>
    <w:r w:rsidRPr="003D07DA">
      <w:t>Klampning av yrkesfordon</w:t>
    </w:r>
    <w:r w:rsidRPr="003D07DA">
      <w:fldChar w:fldCharType="end"/>
    </w:r>
  </w:p>
  <w:p w:rsidR="00BA1BE7" w:rsidRPr="003D07DA" w:rsidRDefault="00BA1BE7">
    <w:pPr>
      <w:pStyle w:val="Normal00"/>
    </w:pPr>
  </w:p>
  <w:p w:rsidR="00BA1BE7" w:rsidRPr="003D07DA" w:rsidRDefault="00BA1B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1098035">
    <w:abstractNumId w:val="13"/>
  </w:num>
  <w:num w:numId="2" w16cid:durableId="1162430837">
    <w:abstractNumId w:val="11"/>
  </w:num>
  <w:num w:numId="3" w16cid:durableId="1178811935">
    <w:abstractNumId w:val="14"/>
  </w:num>
  <w:num w:numId="4" w16cid:durableId="2061859586">
    <w:abstractNumId w:val="8"/>
  </w:num>
  <w:num w:numId="5" w16cid:durableId="1592547745">
    <w:abstractNumId w:val="3"/>
  </w:num>
  <w:num w:numId="6" w16cid:durableId="797602361">
    <w:abstractNumId w:val="2"/>
  </w:num>
  <w:num w:numId="7" w16cid:durableId="1227960314">
    <w:abstractNumId w:val="1"/>
  </w:num>
  <w:num w:numId="8" w16cid:durableId="1200434120">
    <w:abstractNumId w:val="0"/>
  </w:num>
  <w:num w:numId="9" w16cid:durableId="1628658709">
    <w:abstractNumId w:val="9"/>
  </w:num>
  <w:num w:numId="10" w16cid:durableId="1703936143">
    <w:abstractNumId w:val="7"/>
  </w:num>
  <w:num w:numId="11" w16cid:durableId="373386798">
    <w:abstractNumId w:val="6"/>
  </w:num>
  <w:num w:numId="12" w16cid:durableId="553934923">
    <w:abstractNumId w:val="5"/>
  </w:num>
  <w:num w:numId="13" w16cid:durableId="1909265032">
    <w:abstractNumId w:val="4"/>
  </w:num>
  <w:num w:numId="14" w16cid:durableId="662319681">
    <w:abstractNumId w:val="16"/>
  </w:num>
  <w:num w:numId="15" w16cid:durableId="469442169">
    <w:abstractNumId w:val="12"/>
  </w:num>
  <w:num w:numId="16" w16cid:durableId="1000238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134052"/>
    <w:rsid w:val="00134052"/>
    <w:rsid w:val="003D07DA"/>
    <w:rsid w:val="00BA1B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56EA1F-21C1-4F10-A75A-C4673F3C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1236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M1493</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M1493</dc:title>
  <dc:subject>M1493</dc:subject>
  <dc:creator>Riksdagen</dc:creator>
  <cp:keywords>Riksdagen</cp:keywords>
  <dc:description>AD-ändringar</dc:description>
  <cp:lastModifiedBy>Lars Brink</cp:lastModifiedBy>
  <cp:revision>2</cp:revision>
  <cp:lastPrinted>2013-12-02T14:50:00Z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Klampning av yrkesfordon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Klampning av yrkesfordon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20132014000000000077000014930069</vt:lpwstr>
  </property>
  <property fmtid="{D5CDD505-2E9C-101B-9397-08002B2CF9AE}" pid="50" name="nummer">
    <vt:lpwstr>288</vt:lpwstr>
  </property>
  <property fmtid="{D5CDD505-2E9C-101B-9397-08002B2CF9AE}" pid="51" name="utskottsbeteckning">
    <vt:lpwstr>T</vt:lpwstr>
  </property>
  <property fmtid="{D5CDD505-2E9C-101B-9397-08002B2CF9AE}" pid="52" name="GlobalUID">
    <vt:lpwstr>{6E611368-5011-4529-BD37-52E49E69C997}</vt:lpwstr>
  </property>
  <property fmtid="{D5CDD505-2E9C-101B-9397-08002B2CF9AE}" pid="53" name="Överföringar">
    <vt:i4>0</vt:i4>
  </property>
  <property fmtid="{D5CDD505-2E9C-101B-9397-08002B2CF9AE}" pid="54" name="Checksum">
    <vt:lpwstr>*0002239841201*</vt:lpwstr>
  </property>
  <property fmtid="{D5CDD505-2E9C-101B-9397-08002B2CF9AE}" pid="55" name="skuggnummer">
    <vt:lpwstr>1147</vt:lpwstr>
  </property>
  <property fmtid="{D5CDD505-2E9C-101B-9397-08002B2CF9AE}" pid="56" name="urixVersion">
    <vt:lpwstr>4.6.0.0</vt:lpwstr>
  </property>
  <property fmtid="{D5CDD505-2E9C-101B-9397-08002B2CF9AE}" pid="57" name="urixOrigin">
    <vt:lpwstr>131202 15:50:11.823</vt:lpwstr>
  </property>
  <property fmtid="{D5CDD505-2E9C-101B-9397-08002B2CF9AE}" pid="58" name="urixGuid">
    <vt:lpwstr>{053D8BA0-A480-48E9-8754-9A77063AEC6E}</vt:lpwstr>
  </property>
</Properties>
</file>