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D1C6F238472411FB56DD2A5895A2FC3"/>
        </w:placeholder>
        <w15:appearance w15:val="hidden"/>
        <w:text/>
      </w:sdtPr>
      <w:sdtEndPr/>
      <w:sdtContent>
        <w:p w:rsidRPr="009B062B" w:rsidR="00AF30DD" w:rsidP="00DA28CE" w:rsidRDefault="00AF30DD" w14:paraId="3882258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2"/>
        <w:tag w:val="5f0e9570-1545-48b0-8d2a-e1f9c77fcc93"/>
        <w:id w:val="-957713434"/>
        <w:lock w:val="sdtLocked"/>
      </w:sdtPr>
      <w:sdtEndPr/>
      <w:sdtContent>
        <w:p w:rsidR="00D00475" w:rsidRDefault="00AC293A" w14:paraId="38822590" w14:textId="77777777">
          <w:pPr>
            <w:pStyle w:val="Frslagstext"/>
          </w:pPr>
          <w:r>
            <w:t>Riksdagen ställer sig bakom det som anförs i motionen om ett nationellt tiggeriförbud och tillkännager detta för regeringen.</w:t>
          </w:r>
        </w:p>
      </w:sdtContent>
    </w:sdt>
    <w:sdt>
      <w:sdtPr>
        <w:alias w:val="Yrkande 3"/>
        <w:tag w:val="232c7ab2-e3f6-47f1-98fb-59643e9e067b"/>
        <w:id w:val="-1907296732"/>
        <w:lock w:val="sdtLocked"/>
      </w:sdtPr>
      <w:sdtEndPr/>
      <w:sdtContent>
        <w:p w:rsidR="00D00475" w:rsidRDefault="00AC293A" w14:paraId="38822591" w14:textId="77777777">
          <w:pPr>
            <w:pStyle w:val="Frslagstext"/>
          </w:pPr>
          <w:r>
            <w:t>Riksdagen ställer sig bakom det som anförs i motionen om skärpta straff för människoexploatering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A23E996ACF242C8B46B2ED05EE4C6B5"/>
        </w:placeholder>
        <w15:appearance w15:val="hidden"/>
        <w:text/>
      </w:sdtPr>
      <w:sdtEndPr/>
      <w:sdtContent>
        <w:p w:rsidRPr="009B062B" w:rsidR="006D79C9" w:rsidP="00333E95" w:rsidRDefault="006D79C9" w14:paraId="38822592" w14:textId="77777777">
          <w:pPr>
            <w:pStyle w:val="Rubrik1"/>
          </w:pPr>
          <w:r>
            <w:t>Motivering</w:t>
          </w:r>
        </w:p>
      </w:sdtContent>
    </w:sdt>
    <w:p w:rsidRPr="00D92D91" w:rsidR="00A237D4" w:rsidP="00D92D91" w:rsidRDefault="00712819" w14:paraId="38822593" w14:textId="77777777">
      <w:pPr>
        <w:pStyle w:val="Normalutanindragellerluft"/>
      </w:pPr>
      <w:r w:rsidRPr="00D92D91">
        <w:t xml:space="preserve">Sverigedemokraterna </w:t>
      </w:r>
      <w:r w:rsidRPr="00D92D91" w:rsidR="006B0DDD">
        <w:t>har länge varit tydliga med att det krävs åtgärder för att stoppa</w:t>
      </w:r>
      <w:r w:rsidRPr="00D92D91" w:rsidR="00777543">
        <w:t xml:space="preserve"> den hänsynslösa människohandel</w:t>
      </w:r>
      <w:r w:rsidRPr="00D92D91" w:rsidR="00BC34E7">
        <w:t xml:space="preserve"> </w:t>
      </w:r>
      <w:r w:rsidRPr="00D92D91" w:rsidR="006B0DDD">
        <w:t>som följt i spåren av organiserat tiggeri.</w:t>
      </w:r>
      <w:r w:rsidRPr="00D92D91">
        <w:t xml:space="preserve"> Vi ställer oss därför överlag positiva till regeringens proposition om ett ökat straffrättsligt skydd mot människohandel och människoexploatering.</w:t>
      </w:r>
    </w:p>
    <w:p w:rsidR="001679AA" w:rsidP="00881181" w:rsidRDefault="006B0DDD" w14:paraId="38822594" w14:textId="142D1039">
      <w:r>
        <w:t xml:space="preserve">Sett till människohandel ur ett </w:t>
      </w:r>
      <w:r w:rsidR="00A237D4">
        <w:t>bredare</w:t>
      </w:r>
      <w:r>
        <w:t xml:space="preserve"> perspektiv finns d</w:t>
      </w:r>
      <w:r w:rsidR="00A237D4">
        <w:t>et stor anledning att oroa sig.</w:t>
      </w:r>
      <w:r>
        <w:t xml:space="preserve"> </w:t>
      </w:r>
      <w:r w:rsidR="00A237D4">
        <w:t>A</w:t>
      </w:r>
      <w:r>
        <w:t>ndelen fall av misstänkt människohandel har fyrdubblats under de senaste tre åren</w:t>
      </w:r>
      <w:r w:rsidR="00E468A0">
        <w:t>,</w:t>
      </w:r>
      <w:r>
        <w:t xml:space="preserve"> och i drygt hälften av fallen rör det sig om människohandel för sexuella än</w:t>
      </w:r>
      <w:r>
        <w:lastRenderedPageBreak/>
        <w:t>damål.</w:t>
      </w:r>
      <w:r w:rsidR="00A237D4">
        <w:t xml:space="preserve"> Även människohandeln med barn</w:t>
      </w:r>
      <w:r w:rsidR="001679AA">
        <w:t xml:space="preserve"> har ökat</w:t>
      </w:r>
      <w:r w:rsidR="00E468A0">
        <w:t>,</w:t>
      </w:r>
      <w:r w:rsidR="00777543">
        <w:t xml:space="preserve"> och </w:t>
      </w:r>
      <w:r w:rsidR="001679AA">
        <w:t xml:space="preserve">majoriteten av </w:t>
      </w:r>
      <w:r w:rsidR="00777543">
        <w:t xml:space="preserve">de </w:t>
      </w:r>
      <w:r w:rsidR="001679AA">
        <w:t>off</w:t>
      </w:r>
      <w:r w:rsidR="00777543">
        <w:t>er som</w:t>
      </w:r>
      <w:r w:rsidR="001679AA">
        <w:t xml:space="preserve"> utnyttjas för sexuella ändamål och för tiggeri</w:t>
      </w:r>
      <w:r w:rsidR="00777543">
        <w:t xml:space="preserve"> är flickor</w:t>
      </w:r>
    </w:p>
    <w:p w:rsidR="006B0DDD" w:rsidP="00881181" w:rsidRDefault="006B0DDD" w14:paraId="38822595" w14:textId="32CBA888">
      <w:r>
        <w:t xml:space="preserve">Människohandel är vidare </w:t>
      </w:r>
      <w:r w:rsidR="004340B1">
        <w:t>ett svårutrett brott</w:t>
      </w:r>
      <w:r w:rsidR="004871E9">
        <w:t>, dels på grund av</w:t>
      </w:r>
      <w:r w:rsidR="00712819">
        <w:t xml:space="preserve"> begränsningar gällande hemliga tvångsmedel</w:t>
      </w:r>
      <w:r w:rsidR="00777543">
        <w:t>,</w:t>
      </w:r>
      <w:r w:rsidR="00376DB4">
        <w:t xml:space="preserve"> </w:t>
      </w:r>
      <w:r w:rsidR="00777543">
        <w:t>dels</w:t>
      </w:r>
      <w:r w:rsidR="004871E9">
        <w:t xml:space="preserve"> eftersom</w:t>
      </w:r>
      <w:r w:rsidR="00712819">
        <w:t xml:space="preserve"> det mer ofta än sällan handlar om gränsöverskridande brottslighet som kräver samverkan med andra länders myndigheter.</w:t>
      </w:r>
    </w:p>
    <w:p w:rsidR="001679AA" w:rsidP="00881181" w:rsidRDefault="001679AA" w14:paraId="38822596" w14:textId="62388738">
      <w:r>
        <w:t>Sammantaget anser Sverigedemokraterna att det krävs mer långtgående åtgärder för att vända trenden. Genom utökade befogenheter för polis</w:t>
      </w:r>
      <w:r w:rsidR="004871E9">
        <w:t>en</w:t>
      </w:r>
      <w:r>
        <w:t xml:space="preserve"> och skärpt lagstiftning kan vi återställa den trygghet som ett land ska vara skyldigt att erbjuda.</w:t>
      </w:r>
    </w:p>
    <w:p w:rsidR="001679AA" w:rsidP="001679AA" w:rsidRDefault="001679AA" w14:paraId="38822597" w14:textId="77777777">
      <w:pPr>
        <w:pStyle w:val="Rubrik1"/>
      </w:pPr>
      <w:r>
        <w:t>Sänkta krav för användning av hemliga tvångsmedel</w:t>
      </w:r>
    </w:p>
    <w:p w:rsidR="003B50E6" w:rsidP="001679AA" w:rsidRDefault="003B50E6" w14:paraId="38822598" w14:textId="6A231098">
      <w:pPr>
        <w:pStyle w:val="Normalutanindragellerluft"/>
      </w:pPr>
      <w:r>
        <w:t>För att det ska vara möjligt att använda hemlig rumsavlyssning är ett av kraven att det ska röra sig om brott för vilket</w:t>
      </w:r>
      <w:r w:rsidR="004871E9">
        <w:t xml:space="preserve"> det</w:t>
      </w:r>
      <w:r>
        <w:t xml:space="preserve"> inte är föreskrivet</w:t>
      </w:r>
      <w:r w:rsidR="004871E9">
        <w:t xml:space="preserve"> ett</w:t>
      </w:r>
      <w:r>
        <w:t xml:space="preserve"> </w:t>
      </w:r>
      <w:r w:rsidR="0019097C">
        <w:t>lindrigare straff än fängelse i</w:t>
      </w:r>
      <w:r>
        <w:t xml:space="preserve"> fyra år.</w:t>
      </w:r>
      <w:r w:rsidR="0019097C">
        <w:t xml:space="preserve"> Domstolarna</w:t>
      </w:r>
      <w:r w:rsidR="00777543">
        <w:t xml:space="preserve">s </w:t>
      </w:r>
      <w:r w:rsidR="0019097C">
        <w:t xml:space="preserve">bedömning av straffvärdet, vilket även Polismyndigheten framhåller i sitt remissvar, </w:t>
      </w:r>
      <w:r w:rsidR="00777543">
        <w:t xml:space="preserve">har </w:t>
      </w:r>
      <w:r w:rsidR="0019097C">
        <w:t>i flera mål legat i underkant av straffskalan</w:t>
      </w:r>
      <w:r w:rsidR="00777543">
        <w:t>, vilket</w:t>
      </w:r>
      <w:r w:rsidR="0019097C">
        <w:t xml:space="preserve"> inneb</w:t>
      </w:r>
      <w:r w:rsidR="00777543">
        <w:t>urit</w:t>
      </w:r>
      <w:r w:rsidR="0019097C">
        <w:t xml:space="preserve"> svår</w:t>
      </w:r>
      <w:r w:rsidR="00777543">
        <w:t>igheter</w:t>
      </w:r>
      <w:r w:rsidR="0019097C">
        <w:t xml:space="preserve"> att få tillstånd till hemlig rumsavlyssning.</w:t>
      </w:r>
    </w:p>
    <w:p w:rsidR="00746B35" w:rsidP="0019097C" w:rsidRDefault="0019097C" w14:paraId="38822599" w14:textId="3A063362">
      <w:r>
        <w:t>I</w:t>
      </w:r>
      <w:r w:rsidR="004871E9">
        <w:t xml:space="preserve"> </w:t>
      </w:r>
      <w:r>
        <w:t xml:space="preserve">stället för att, likt Polismyndigheten förordar, skärpa straffen för att uppfylla kraven för att använda hemlig rumsavlyssning </w:t>
      </w:r>
      <w:r w:rsidR="00664CCB">
        <w:t>vill vi</w:t>
      </w:r>
      <w:r>
        <w:t xml:space="preserve"> lätta på restriktionerna så att hemliga tvångsmedel </w:t>
      </w:r>
      <w:r>
        <w:lastRenderedPageBreak/>
        <w:t xml:space="preserve">kan användas i fler fall. Detta torde vara den </w:t>
      </w:r>
      <w:r w:rsidR="00746B35">
        <w:t>bäst</w:t>
      </w:r>
      <w:r>
        <w:t xml:space="preserve"> lämpade lösningen fö</w:t>
      </w:r>
      <w:r w:rsidR="004871E9">
        <w:t>r att skilja på samhällets allt</w:t>
      </w:r>
      <w:r>
        <w:t>mer positiva syn på hemliga tvångsmedel och straf</w:t>
      </w:r>
      <w:r w:rsidR="00746B35">
        <w:t>fets syfte</w:t>
      </w:r>
      <w:r w:rsidR="00777543">
        <w:t>, nämligen</w:t>
      </w:r>
      <w:r w:rsidR="00746B35">
        <w:t xml:space="preserve"> att ha en avskräckande effekt och att bestraffa klandervärda handlingar.</w:t>
      </w:r>
    </w:p>
    <w:p w:rsidR="0019097C" w:rsidP="0019097C" w:rsidRDefault="00746B35" w14:paraId="3882259A" w14:textId="77777777">
      <w:r>
        <w:t>Sverigedemokraterna anser därför att kravet på föreskrivet straff för att använda hemliga tvångsmedel bör utformas enligt följande:</w:t>
      </w:r>
    </w:p>
    <w:p w:rsidR="00746B35" w:rsidP="00746B35" w:rsidRDefault="00746B35" w14:paraId="3882259B" w14:textId="77777777">
      <w:pPr>
        <w:pStyle w:val="Rubrik3"/>
      </w:pPr>
      <w:r>
        <w:t>Hemlig övervakning av elektronisk kommunikation</w:t>
      </w:r>
    </w:p>
    <w:p w:rsidRPr="004871E9" w:rsidR="00746B35" w:rsidP="004871E9" w:rsidRDefault="00746B35" w14:paraId="3882259C" w14:textId="615149A7">
      <w:pPr>
        <w:pStyle w:val="Normalutanindragellerluft"/>
      </w:pPr>
      <w:r w:rsidRPr="004871E9">
        <w:t>Kvarstår enligt dagens utformning, där kravet är att det ska röra sig om ett brott för vilket</w:t>
      </w:r>
      <w:r w:rsidR="004871E9">
        <w:t xml:space="preserve"> det</w:t>
      </w:r>
      <w:r w:rsidRPr="004871E9">
        <w:t xml:space="preserve"> inte är föreskrivet</w:t>
      </w:r>
      <w:r w:rsidR="004871E9">
        <w:t xml:space="preserve"> ett</w:t>
      </w:r>
      <w:r w:rsidRPr="004871E9">
        <w:t xml:space="preserve"> lindrigare straff än sex månader.</w:t>
      </w:r>
    </w:p>
    <w:p w:rsidR="00746B35" w:rsidP="00746B35" w:rsidRDefault="00746B35" w14:paraId="3882259D" w14:textId="77777777">
      <w:pPr>
        <w:pStyle w:val="Rubrik3"/>
      </w:pPr>
      <w:r>
        <w:t>Hemlig avlyssning av elektronisk kommunikation och hemlig kameraövervakning</w:t>
      </w:r>
    </w:p>
    <w:p w:rsidRPr="004871E9" w:rsidR="00746B35" w:rsidP="004871E9" w:rsidRDefault="00746B35" w14:paraId="3882259E" w14:textId="5FB52FC2">
      <w:pPr>
        <w:pStyle w:val="Normalutanindragellerluft"/>
      </w:pPr>
      <w:r w:rsidRPr="004871E9">
        <w:t>Kravet att det rör sig om ett brott för vilket</w:t>
      </w:r>
      <w:r w:rsidRPr="004871E9" w:rsidR="004871E9">
        <w:t xml:space="preserve"> det</w:t>
      </w:r>
      <w:r w:rsidRPr="004871E9">
        <w:t xml:space="preserve"> inte är föreskrivet</w:t>
      </w:r>
      <w:r w:rsidRPr="004871E9" w:rsidR="004871E9">
        <w:t xml:space="preserve"> ett</w:t>
      </w:r>
      <w:r w:rsidRPr="004871E9">
        <w:t xml:space="preserve"> lindrigare straff än två års fängelse ska </w:t>
      </w:r>
      <w:r w:rsidRPr="004871E9" w:rsidR="00777543">
        <w:t xml:space="preserve">ändras </w:t>
      </w:r>
      <w:r w:rsidRPr="004871E9">
        <w:t xml:space="preserve">till att det </w:t>
      </w:r>
      <w:r w:rsidRPr="004871E9" w:rsidR="00777543">
        <w:t>avser</w:t>
      </w:r>
      <w:r w:rsidRPr="004871E9">
        <w:t xml:space="preserve"> brott för vilket </w:t>
      </w:r>
      <w:r w:rsidRPr="004871E9" w:rsidR="004871E9">
        <w:t xml:space="preserve">det </w:t>
      </w:r>
      <w:r w:rsidRPr="004871E9">
        <w:t>inte är föreskrivet</w:t>
      </w:r>
      <w:r w:rsidRPr="004871E9" w:rsidR="004871E9">
        <w:t xml:space="preserve"> ett</w:t>
      </w:r>
      <w:r w:rsidRPr="004871E9">
        <w:t xml:space="preserve"> lindrigare straff än ett års fängelse.</w:t>
      </w:r>
    </w:p>
    <w:p w:rsidR="00746B35" w:rsidP="00746B35" w:rsidRDefault="00746B35" w14:paraId="3882259F" w14:textId="77777777">
      <w:pPr>
        <w:pStyle w:val="Rubrik3"/>
      </w:pPr>
      <w:r>
        <w:t>Hemlig rumsavlyssning</w:t>
      </w:r>
    </w:p>
    <w:p w:rsidRPr="00D92D91" w:rsidR="00746B35" w:rsidP="00D92D91" w:rsidRDefault="00746B35" w14:paraId="388225A0" w14:textId="7BAD3579">
      <w:pPr>
        <w:pStyle w:val="Normalutanindragellerluft"/>
      </w:pPr>
      <w:r w:rsidRPr="00D92D91">
        <w:t>Kravet att det rör sig om brott för vilket</w:t>
      </w:r>
      <w:r w:rsidRPr="00D92D91" w:rsidR="004871E9">
        <w:t xml:space="preserve"> det</w:t>
      </w:r>
      <w:r w:rsidRPr="00D92D91">
        <w:t xml:space="preserve"> inte är föreskrivet</w:t>
      </w:r>
      <w:r w:rsidRPr="00D92D91" w:rsidR="004871E9">
        <w:t xml:space="preserve"> ett</w:t>
      </w:r>
      <w:r w:rsidRPr="00D92D91">
        <w:t xml:space="preserve"> lindrigare straff än fyra års fängelse ska </w:t>
      </w:r>
      <w:r w:rsidRPr="00D92D91" w:rsidR="00A7418D">
        <w:t xml:space="preserve">ändras </w:t>
      </w:r>
      <w:r w:rsidRPr="00D92D91">
        <w:t>till att det rör sig om brott för vilket</w:t>
      </w:r>
      <w:r w:rsidRPr="00D92D91" w:rsidR="004871E9">
        <w:t xml:space="preserve"> det</w:t>
      </w:r>
      <w:r w:rsidRPr="00D92D91">
        <w:t xml:space="preserve"> inte är föreskrivet</w:t>
      </w:r>
      <w:r w:rsidRPr="00D92D91" w:rsidR="004871E9">
        <w:t xml:space="preserve"> ett</w:t>
      </w:r>
      <w:r w:rsidRPr="00D92D91">
        <w:t xml:space="preserve"> lindrigare straff än två års fängelse.</w:t>
      </w:r>
    </w:p>
    <w:p w:rsidR="00124717" w:rsidP="00124717" w:rsidRDefault="00124717" w14:paraId="388225A1" w14:textId="77777777">
      <w:pPr>
        <w:pStyle w:val="Rubrik1"/>
      </w:pPr>
      <w:r>
        <w:lastRenderedPageBreak/>
        <w:t>Ett nationellt tiggeriförbud</w:t>
      </w:r>
    </w:p>
    <w:p w:rsidR="00124717" w:rsidP="00124717" w:rsidRDefault="005F7DE2" w14:paraId="388225A2" w14:textId="77777777">
      <w:pPr>
        <w:pStyle w:val="Normalutanindragellerluft"/>
      </w:pPr>
      <w:r>
        <w:t>Tiggeriproblematiken är stor och växande. Människor störs, oroas och påverkas negativt av tiggarna och de kåkstäder som blir allt vanligare i och kring våra samhällen. Hitresta tiggare ockuperar privat mark och förstör för näringsidkare</w:t>
      </w:r>
      <w:r w:rsidR="00A7418D">
        <w:t>,</w:t>
      </w:r>
      <w:r>
        <w:t xml:space="preserve"> och våra parker, där barn leker, används inte sällan som toaletter. Utöver detta utnyttjas även många av tiggarna när de förs till Sverige för att samla pengar åt kriminella ligor.</w:t>
      </w:r>
    </w:p>
    <w:p w:rsidR="005F7DE2" w:rsidP="005F7DE2" w:rsidRDefault="005F7DE2" w14:paraId="388225A3" w14:textId="77777777">
      <w:r>
        <w:t>Medan skärpta straff för människohandel kan ha en viss avskräckande effekt lär det knappast förhindra agerandet i någon större utsträckning. Vi ser det därför som en nödvändighet att slå till mot inkomstkällan för människohandlarna genom att förbjuda tiggeriet.</w:t>
      </w:r>
    </w:p>
    <w:p w:rsidR="00746B35" w:rsidP="00664CCB" w:rsidRDefault="00365AA8" w14:paraId="388225A4" w14:textId="77777777">
      <w:pPr>
        <w:pStyle w:val="Rubrik1"/>
      </w:pPr>
      <w:r>
        <w:t xml:space="preserve">Skärpta </w:t>
      </w:r>
      <w:r w:rsidR="00AE4F35">
        <w:t>straff för männis</w:t>
      </w:r>
      <w:bookmarkStart w:name="_GoBack" w:id="1"/>
      <w:bookmarkEnd w:id="1"/>
      <w:r w:rsidR="00AE4F35">
        <w:t>koexploatering</w:t>
      </w:r>
    </w:p>
    <w:p w:rsidR="00664CCB" w:rsidP="00664CCB" w:rsidRDefault="00365AA8" w14:paraId="388225A5" w14:textId="77777777">
      <w:pPr>
        <w:pStyle w:val="Normalutanindragellerluft"/>
      </w:pPr>
      <w:r>
        <w:t xml:space="preserve">Sverigedemokraterna </w:t>
      </w:r>
      <w:r w:rsidR="00124717">
        <w:t>är av uppfattningen att den bästa åtgärden för att förhindra människohandel där människor tvingas till tiggeri är att införa ett nationellt tiggeriförbud. Även med ett sådant på plats komme</w:t>
      </w:r>
      <w:r w:rsidR="0011200B">
        <w:t xml:space="preserve">r det fortfarande finnas de </w:t>
      </w:r>
      <w:r w:rsidR="00AE4F35">
        <w:t>som hänsynslöst utnyttjar andra</w:t>
      </w:r>
      <w:r w:rsidR="00A7418D">
        <w:t>,</w:t>
      </w:r>
      <w:r w:rsidR="00146393">
        <w:t xml:space="preserve"> var</w:t>
      </w:r>
      <w:r w:rsidR="00A7418D">
        <w:t>för</w:t>
      </w:r>
      <w:r w:rsidR="00146393">
        <w:t xml:space="preserve"> det behövs en tydlig lagstiftning.</w:t>
      </w:r>
    </w:p>
    <w:p w:rsidR="00146393" w:rsidP="00146393" w:rsidRDefault="00146393" w14:paraId="388225A6" w14:textId="56BADDB9">
      <w:r>
        <w:t>Vi ser ingen anledning att göra den gradindelning som regeringen föreslår</w:t>
      </w:r>
      <w:r w:rsidR="00A7418D">
        <w:t>,</w:t>
      </w:r>
      <w:r>
        <w:t xml:space="preserve"> där brott av normalgraden resulterar i ett straff </w:t>
      </w:r>
      <w:r>
        <w:lastRenderedPageBreak/>
        <w:t xml:space="preserve">på högst fyra års fängelse och </w:t>
      </w:r>
      <w:r w:rsidR="002A3EA5">
        <w:t>grova</w:t>
      </w:r>
      <w:r w:rsidR="00A7418D">
        <w:t xml:space="preserve"> </w:t>
      </w:r>
      <w:r>
        <w:t>brott</w:t>
      </w:r>
      <w:r w:rsidR="002A3EA5">
        <w:t xml:space="preserve"> ger</w:t>
      </w:r>
      <w:r w:rsidR="00A7418D">
        <w:t xml:space="preserve"> fängelse </w:t>
      </w:r>
      <w:r>
        <w:t>i lägst två år och högst tio år.</w:t>
      </w:r>
    </w:p>
    <w:p w:rsidRPr="00146393" w:rsidR="00146393" w:rsidP="00146393" w:rsidRDefault="00146393" w14:paraId="388225A7" w14:textId="483F9A26">
      <w:r>
        <w:t>Vi anser i</w:t>
      </w:r>
      <w:r w:rsidR="00FE1BC6">
        <w:t xml:space="preserve"> </w:t>
      </w:r>
      <w:r>
        <w:t xml:space="preserve">stället att människoexploatering ska jämföras med människohandel och att straffet för brott av normalgraden därmed ska vara fängelse i lägst två år och högst tio år samt </w:t>
      </w:r>
      <w:r w:rsidR="00FE1BC6">
        <w:t xml:space="preserve">att straffet ska vara </w:t>
      </w:r>
      <w:r>
        <w:t>fängelse i lägst sex månader och högst fyra år, om brottet är mindre grovt.</w:t>
      </w:r>
    </w:p>
    <w:p w:rsidRPr="001679AA" w:rsidR="001679AA" w:rsidP="001679AA" w:rsidRDefault="001679AA" w14:paraId="388225AB" w14:textId="77777777"/>
    <w:sdt>
      <w:sdtPr>
        <w:alias w:val="CC_Underskrifter"/>
        <w:tag w:val="CC_Underskrifter"/>
        <w:id w:val="583496634"/>
        <w:lock w:val="sdtContentLocked"/>
        <w:placeholder>
          <w:docPart w:val="AEA58EF00241425A89633A0CD923BF1D"/>
        </w:placeholder>
        <w15:appearance w15:val="hidden"/>
      </w:sdtPr>
      <w:sdtEndPr/>
      <w:sdtContent>
        <w:p w:rsidR="004801AC" w:rsidP="006D24E3" w:rsidRDefault="00D92D91" w14:paraId="388225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(-)</w:t>
            </w:r>
          </w:p>
        </w:tc>
      </w:tr>
    </w:tbl>
    <w:p w:rsidR="00197DD5" w:rsidRDefault="00197DD5" w14:paraId="388225B0" w14:textId="77777777"/>
    <w:sectPr w:rsidR="00197D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225B2" w14:textId="77777777" w:rsidR="005529CA" w:rsidRDefault="005529CA" w:rsidP="000C1CAD">
      <w:pPr>
        <w:spacing w:line="240" w:lineRule="auto"/>
      </w:pPr>
      <w:r>
        <w:separator/>
      </w:r>
    </w:p>
  </w:endnote>
  <w:endnote w:type="continuationSeparator" w:id="0">
    <w:p w14:paraId="388225B3" w14:textId="77777777" w:rsidR="005529CA" w:rsidRDefault="005529C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25B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25B9" w14:textId="59E81F10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92D9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225B0" w14:textId="77777777" w:rsidR="005529CA" w:rsidRDefault="005529CA" w:rsidP="000C1CAD">
      <w:pPr>
        <w:spacing w:line="240" w:lineRule="auto"/>
      </w:pPr>
      <w:r>
        <w:separator/>
      </w:r>
    </w:p>
  </w:footnote>
  <w:footnote w:type="continuationSeparator" w:id="0">
    <w:p w14:paraId="388225B1" w14:textId="77777777" w:rsidR="005529CA" w:rsidRDefault="005529C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88225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8225C3" wp14:anchorId="388225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92D91" w14:paraId="388225C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8D00BC62E545128167DF97DC885DCB"/>
                              </w:placeholder>
                              <w:text/>
                            </w:sdtPr>
                            <w:sdtEndPr/>
                            <w:sdtContent>
                              <w:r w:rsidR="00830C8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4F6B737D304B3390BFC55FF21B7E1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8225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92D91" w14:paraId="388225C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8D00BC62E545128167DF97DC885DCB"/>
                        </w:placeholder>
                        <w:text/>
                      </w:sdtPr>
                      <w:sdtEndPr/>
                      <w:sdtContent>
                        <w:r w:rsidR="00830C8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4F6B737D304B3390BFC55FF21B7E13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88225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92D91" w14:paraId="388225B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A8D00BC62E545128167DF97DC885DCB"/>
        </w:placeholder>
        <w:text/>
      </w:sdtPr>
      <w:sdtEndPr/>
      <w:sdtContent>
        <w:r w:rsidR="00830C81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C34F6B737D304B3390BFC55FF21B7E13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88225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92D91" w14:paraId="388225BA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placeholder>
          <w:docPart w:val="4552A488BE2846FCB059A03164C4659E"/>
        </w:placeholder>
        <w:text/>
      </w:sdtPr>
      <w:sdtEndPr/>
      <w:sdtContent>
        <w:r w:rsidR="00830C81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A2CC0855A7D94839BCC9154F161F31CA"/>
        </w:placeholder>
        <w:showingPlcHdr/>
        <w:text/>
      </w:sdtPr>
      <w:sdtEndPr/>
      <w:sdtContent>
        <w:r w:rsidR="004F35FE">
          <w:t xml:space="preserve"> </w:t>
        </w:r>
      </w:sdtContent>
    </w:sdt>
    <w:sdt>
      <w:sdtPr>
        <w:alias w:val="CC_WhiteSpaceAndDot"/>
        <w:tag w:val="CC_WhiteSpaceAndDot"/>
        <w:id w:val="-2007968607"/>
        <w:lock w:val="sdtContentLocked"/>
        <w:showingPlcHdr/>
        <w:text/>
      </w:sdtPr>
      <w:sdtEndPr/>
      <w:sdtContent>
        <w:r w:rsidRPr="00C90592" w:rsidR="00C90592">
          <w:rPr>
            <w:color w:val="FFFFFF" w:themeColor="background1"/>
          </w:rPr>
          <w:t xml:space="preserve">  .</w:t>
        </w:r>
      </w:sdtContent>
    </w:sdt>
  </w:p>
  <w:p w:rsidR="004F35FE" w:rsidP="00A314CF" w:rsidRDefault="00D92D91" w14:paraId="388225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4F35FE" w:rsidP="008227B3" w:rsidRDefault="00D92D91" w14:paraId="388225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92D91" w14:paraId="388225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:4009</w:t>
        </w:r>
      </w:sdtContent>
    </w:sdt>
  </w:p>
  <w:p w:rsidR="004F35FE" w:rsidP="00E03A3D" w:rsidRDefault="00D92D91" w14:paraId="388225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och Patrick Reslow (SD, 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30C81" w14:paraId="388225BF" w14:textId="77777777">
        <w:pPr>
          <w:pStyle w:val="FSHRub2"/>
        </w:pPr>
        <w:r>
          <w:t>med anledning av prop. 2017/18:123 Det straffrättsliga skyddet mot människohandel och människoexploatering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88225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0C78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486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709D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461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DE29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8A32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6B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621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2.0"/>
  </w:docVars>
  <w:rsids>
    <w:rsidRoot w:val="00830C81"/>
    <w:rsid w:val="000000E0"/>
    <w:rsid w:val="00000761"/>
    <w:rsid w:val="000014AF"/>
    <w:rsid w:val="00002310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820"/>
    <w:rsid w:val="00011C61"/>
    <w:rsid w:val="00011CEC"/>
    <w:rsid w:val="00011F33"/>
    <w:rsid w:val="00014034"/>
    <w:rsid w:val="00014823"/>
    <w:rsid w:val="00014F39"/>
    <w:rsid w:val="00015064"/>
    <w:rsid w:val="00015205"/>
    <w:rsid w:val="000156D9"/>
    <w:rsid w:val="000200F6"/>
    <w:rsid w:val="00022F5C"/>
    <w:rsid w:val="000232AB"/>
    <w:rsid w:val="00024356"/>
    <w:rsid w:val="000243A4"/>
    <w:rsid w:val="00024712"/>
    <w:rsid w:val="00024921"/>
    <w:rsid w:val="00025359"/>
    <w:rsid w:val="000269AE"/>
    <w:rsid w:val="0002759A"/>
    <w:rsid w:val="000300BF"/>
    <w:rsid w:val="000311F6"/>
    <w:rsid w:val="000314C1"/>
    <w:rsid w:val="00031AF1"/>
    <w:rsid w:val="0003287D"/>
    <w:rsid w:val="00032A5E"/>
    <w:rsid w:val="000356A2"/>
    <w:rsid w:val="00035BF0"/>
    <w:rsid w:val="00036A17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6E4"/>
    <w:rsid w:val="00046B18"/>
    <w:rsid w:val="00047CB1"/>
    <w:rsid w:val="00050A98"/>
    <w:rsid w:val="00050DBC"/>
    <w:rsid w:val="0005184F"/>
    <w:rsid w:val="00051929"/>
    <w:rsid w:val="0005206D"/>
    <w:rsid w:val="000542C8"/>
    <w:rsid w:val="0005468B"/>
    <w:rsid w:val="000577E2"/>
    <w:rsid w:val="0006032F"/>
    <w:rsid w:val="0006039A"/>
    <w:rsid w:val="0006043F"/>
    <w:rsid w:val="00061E36"/>
    <w:rsid w:val="0006339B"/>
    <w:rsid w:val="0006386B"/>
    <w:rsid w:val="0006435B"/>
    <w:rsid w:val="00064AE2"/>
    <w:rsid w:val="0006570C"/>
    <w:rsid w:val="00065CDF"/>
    <w:rsid w:val="00065CE6"/>
    <w:rsid w:val="00065FED"/>
    <w:rsid w:val="0006753D"/>
    <w:rsid w:val="0006767D"/>
    <w:rsid w:val="00070A5C"/>
    <w:rsid w:val="000710A5"/>
    <w:rsid w:val="00071630"/>
    <w:rsid w:val="000719B7"/>
    <w:rsid w:val="000721ED"/>
    <w:rsid w:val="00072835"/>
    <w:rsid w:val="000734AE"/>
    <w:rsid w:val="00073DBB"/>
    <w:rsid w:val="000743FF"/>
    <w:rsid w:val="00074588"/>
    <w:rsid w:val="000756EB"/>
    <w:rsid w:val="000777E3"/>
    <w:rsid w:val="00077950"/>
    <w:rsid w:val="000779A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09BE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4671"/>
    <w:rsid w:val="000A52B8"/>
    <w:rsid w:val="000A6935"/>
    <w:rsid w:val="000B2DAD"/>
    <w:rsid w:val="000B2E6B"/>
    <w:rsid w:val="000B3279"/>
    <w:rsid w:val="000B3BB1"/>
    <w:rsid w:val="000B4478"/>
    <w:rsid w:val="000B480A"/>
    <w:rsid w:val="000B4FD1"/>
    <w:rsid w:val="000B559E"/>
    <w:rsid w:val="000B5A17"/>
    <w:rsid w:val="000B5BD0"/>
    <w:rsid w:val="000B680E"/>
    <w:rsid w:val="000B79EA"/>
    <w:rsid w:val="000C1CAD"/>
    <w:rsid w:val="000C2EF9"/>
    <w:rsid w:val="000C34E6"/>
    <w:rsid w:val="000C4251"/>
    <w:rsid w:val="000C4AA9"/>
    <w:rsid w:val="000C4C95"/>
    <w:rsid w:val="000C5962"/>
    <w:rsid w:val="000C5DA7"/>
    <w:rsid w:val="000C5DCB"/>
    <w:rsid w:val="000C6478"/>
    <w:rsid w:val="000C77B4"/>
    <w:rsid w:val="000D10B4"/>
    <w:rsid w:val="000D121B"/>
    <w:rsid w:val="000D2039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58DE"/>
    <w:rsid w:val="000E64C3"/>
    <w:rsid w:val="000E6606"/>
    <w:rsid w:val="000E712B"/>
    <w:rsid w:val="000E79FF"/>
    <w:rsid w:val="000F0DF0"/>
    <w:rsid w:val="000F1549"/>
    <w:rsid w:val="000F18CF"/>
    <w:rsid w:val="000F3685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00B"/>
    <w:rsid w:val="00112283"/>
    <w:rsid w:val="001128E4"/>
    <w:rsid w:val="00112A07"/>
    <w:rsid w:val="0011426C"/>
    <w:rsid w:val="00114C71"/>
    <w:rsid w:val="00114CAC"/>
    <w:rsid w:val="001152A4"/>
    <w:rsid w:val="001153D8"/>
    <w:rsid w:val="00115783"/>
    <w:rsid w:val="00116172"/>
    <w:rsid w:val="00116EC0"/>
    <w:rsid w:val="00116EED"/>
    <w:rsid w:val="00117500"/>
    <w:rsid w:val="00117F43"/>
    <w:rsid w:val="001214B7"/>
    <w:rsid w:val="00121851"/>
    <w:rsid w:val="00121C4A"/>
    <w:rsid w:val="0012239C"/>
    <w:rsid w:val="00122A01"/>
    <w:rsid w:val="00122A74"/>
    <w:rsid w:val="00124717"/>
    <w:rsid w:val="001247ED"/>
    <w:rsid w:val="00124ACE"/>
    <w:rsid w:val="00124ED7"/>
    <w:rsid w:val="00130490"/>
    <w:rsid w:val="00130FEC"/>
    <w:rsid w:val="00133BE2"/>
    <w:rsid w:val="001348AB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393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9AA"/>
    <w:rsid w:val="00167A54"/>
    <w:rsid w:val="00167B65"/>
    <w:rsid w:val="001701C2"/>
    <w:rsid w:val="0017077B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4B"/>
    <w:rsid w:val="00182F7B"/>
    <w:rsid w:val="00185B0C"/>
    <w:rsid w:val="00186CE7"/>
    <w:rsid w:val="001878F9"/>
    <w:rsid w:val="00187CED"/>
    <w:rsid w:val="0019059E"/>
    <w:rsid w:val="001908EC"/>
    <w:rsid w:val="0019097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97DD5"/>
    <w:rsid w:val="001A0693"/>
    <w:rsid w:val="001A193E"/>
    <w:rsid w:val="001A2309"/>
    <w:rsid w:val="001A25FF"/>
    <w:rsid w:val="001A2F45"/>
    <w:rsid w:val="001A3EC3"/>
    <w:rsid w:val="001A4463"/>
    <w:rsid w:val="001A4465"/>
    <w:rsid w:val="001A50EB"/>
    <w:rsid w:val="001A50F8"/>
    <w:rsid w:val="001A5115"/>
    <w:rsid w:val="001A5B65"/>
    <w:rsid w:val="001A679A"/>
    <w:rsid w:val="001A78AD"/>
    <w:rsid w:val="001A7F59"/>
    <w:rsid w:val="001B0912"/>
    <w:rsid w:val="001B1273"/>
    <w:rsid w:val="001B1478"/>
    <w:rsid w:val="001B2732"/>
    <w:rsid w:val="001B33E9"/>
    <w:rsid w:val="001B481B"/>
    <w:rsid w:val="001B5424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232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962"/>
    <w:rsid w:val="001E1C98"/>
    <w:rsid w:val="001E1ECB"/>
    <w:rsid w:val="001E2120"/>
    <w:rsid w:val="001E2474"/>
    <w:rsid w:val="001E25EB"/>
    <w:rsid w:val="001E4A86"/>
    <w:rsid w:val="001E6C8B"/>
    <w:rsid w:val="001F1053"/>
    <w:rsid w:val="001F22DC"/>
    <w:rsid w:val="001F2513"/>
    <w:rsid w:val="001F369D"/>
    <w:rsid w:val="001F3FA8"/>
    <w:rsid w:val="001F4096"/>
    <w:rsid w:val="001F4293"/>
    <w:rsid w:val="001F57F0"/>
    <w:rsid w:val="001F5A5C"/>
    <w:rsid w:val="001F67A4"/>
    <w:rsid w:val="001F6E2C"/>
    <w:rsid w:val="001F7729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64B1"/>
    <w:rsid w:val="00206C33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5A5"/>
    <w:rsid w:val="00217A05"/>
    <w:rsid w:val="00217FB0"/>
    <w:rsid w:val="002201E2"/>
    <w:rsid w:val="00220DA8"/>
    <w:rsid w:val="00223315"/>
    <w:rsid w:val="00223328"/>
    <w:rsid w:val="00225404"/>
    <w:rsid w:val="002257F5"/>
    <w:rsid w:val="0023042C"/>
    <w:rsid w:val="00232A75"/>
    <w:rsid w:val="00232D3A"/>
    <w:rsid w:val="00233501"/>
    <w:rsid w:val="002336C7"/>
    <w:rsid w:val="00234A25"/>
    <w:rsid w:val="00237947"/>
    <w:rsid w:val="00237A4F"/>
    <w:rsid w:val="00237EA6"/>
    <w:rsid w:val="002400E7"/>
    <w:rsid w:val="00241A86"/>
    <w:rsid w:val="00241B75"/>
    <w:rsid w:val="00242295"/>
    <w:rsid w:val="00242A12"/>
    <w:rsid w:val="00242E25"/>
    <w:rsid w:val="00244BF3"/>
    <w:rsid w:val="002454BA"/>
    <w:rsid w:val="00245B13"/>
    <w:rsid w:val="002477A3"/>
    <w:rsid w:val="00247FE0"/>
    <w:rsid w:val="002510EB"/>
    <w:rsid w:val="00251533"/>
    <w:rsid w:val="00251565"/>
    <w:rsid w:val="00251C52"/>
    <w:rsid w:val="00251F8B"/>
    <w:rsid w:val="002539E9"/>
    <w:rsid w:val="002543B3"/>
    <w:rsid w:val="00254E5A"/>
    <w:rsid w:val="0025501B"/>
    <w:rsid w:val="002551EA"/>
    <w:rsid w:val="00256E82"/>
    <w:rsid w:val="00257E6C"/>
    <w:rsid w:val="00257F10"/>
    <w:rsid w:val="00260671"/>
    <w:rsid w:val="00260A22"/>
    <w:rsid w:val="00260A58"/>
    <w:rsid w:val="00260A63"/>
    <w:rsid w:val="0026112F"/>
    <w:rsid w:val="002629DF"/>
    <w:rsid w:val="002633CE"/>
    <w:rsid w:val="00263613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298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8015F"/>
    <w:rsid w:val="00280A47"/>
    <w:rsid w:val="00280BC7"/>
    <w:rsid w:val="002822D1"/>
    <w:rsid w:val="002826D2"/>
    <w:rsid w:val="00283E0F"/>
    <w:rsid w:val="00283EAE"/>
    <w:rsid w:val="002842FF"/>
    <w:rsid w:val="002866FF"/>
    <w:rsid w:val="00286E1F"/>
    <w:rsid w:val="00286FD6"/>
    <w:rsid w:val="002871B2"/>
    <w:rsid w:val="00287B97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CD4"/>
    <w:rsid w:val="00296108"/>
    <w:rsid w:val="002A085D"/>
    <w:rsid w:val="002A0F24"/>
    <w:rsid w:val="002A123D"/>
    <w:rsid w:val="002A1626"/>
    <w:rsid w:val="002A1670"/>
    <w:rsid w:val="002A1FE8"/>
    <w:rsid w:val="002A1FFB"/>
    <w:rsid w:val="002A2EA1"/>
    <w:rsid w:val="002A3955"/>
    <w:rsid w:val="002A3C6C"/>
    <w:rsid w:val="002A3EA5"/>
    <w:rsid w:val="002A3EE7"/>
    <w:rsid w:val="002A4323"/>
    <w:rsid w:val="002A49B7"/>
    <w:rsid w:val="002A5523"/>
    <w:rsid w:val="002A63C7"/>
    <w:rsid w:val="002A7116"/>
    <w:rsid w:val="002A7737"/>
    <w:rsid w:val="002B0EC2"/>
    <w:rsid w:val="002B1874"/>
    <w:rsid w:val="002B2021"/>
    <w:rsid w:val="002B21B2"/>
    <w:rsid w:val="002B221E"/>
    <w:rsid w:val="002B2C9F"/>
    <w:rsid w:val="002B2EF2"/>
    <w:rsid w:val="002B375C"/>
    <w:rsid w:val="002B6349"/>
    <w:rsid w:val="002B639F"/>
    <w:rsid w:val="002B7046"/>
    <w:rsid w:val="002B738D"/>
    <w:rsid w:val="002B79EF"/>
    <w:rsid w:val="002C1017"/>
    <w:rsid w:val="002C3879"/>
    <w:rsid w:val="002C3E32"/>
    <w:rsid w:val="002C4B2D"/>
    <w:rsid w:val="002C4D23"/>
    <w:rsid w:val="002C4E34"/>
    <w:rsid w:val="002C51D6"/>
    <w:rsid w:val="002C52A4"/>
    <w:rsid w:val="002C5D51"/>
    <w:rsid w:val="002C686F"/>
    <w:rsid w:val="002C6A56"/>
    <w:rsid w:val="002C7993"/>
    <w:rsid w:val="002C7CA4"/>
    <w:rsid w:val="002D01CA"/>
    <w:rsid w:val="002D14A2"/>
    <w:rsid w:val="002D280F"/>
    <w:rsid w:val="002D35E1"/>
    <w:rsid w:val="002D4C1F"/>
    <w:rsid w:val="002D5149"/>
    <w:rsid w:val="002D5CED"/>
    <w:rsid w:val="002D5F1C"/>
    <w:rsid w:val="002D61FA"/>
    <w:rsid w:val="002D64BA"/>
    <w:rsid w:val="002D7A20"/>
    <w:rsid w:val="002E19D1"/>
    <w:rsid w:val="002E500B"/>
    <w:rsid w:val="002E59A6"/>
    <w:rsid w:val="002E59D4"/>
    <w:rsid w:val="002E5B01"/>
    <w:rsid w:val="002E5DF5"/>
    <w:rsid w:val="002E6E29"/>
    <w:rsid w:val="002E6FF5"/>
    <w:rsid w:val="002E78B7"/>
    <w:rsid w:val="002E7DF0"/>
    <w:rsid w:val="002F01E7"/>
    <w:rsid w:val="002F298C"/>
    <w:rsid w:val="002F2F9E"/>
    <w:rsid w:val="002F3291"/>
    <w:rsid w:val="002F3404"/>
    <w:rsid w:val="002F3D93"/>
    <w:rsid w:val="002F6E41"/>
    <w:rsid w:val="003010E0"/>
    <w:rsid w:val="00303C09"/>
    <w:rsid w:val="0030446D"/>
    <w:rsid w:val="003053E0"/>
    <w:rsid w:val="0030562F"/>
    <w:rsid w:val="00307246"/>
    <w:rsid w:val="00310241"/>
    <w:rsid w:val="0031046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D66"/>
    <w:rsid w:val="00323F94"/>
    <w:rsid w:val="00324864"/>
    <w:rsid w:val="00324C74"/>
    <w:rsid w:val="00324E87"/>
    <w:rsid w:val="003250F9"/>
    <w:rsid w:val="00325515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B4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57325"/>
    <w:rsid w:val="00360E21"/>
    <w:rsid w:val="0036177A"/>
    <w:rsid w:val="00361F52"/>
    <w:rsid w:val="00362C00"/>
    <w:rsid w:val="00363439"/>
    <w:rsid w:val="00365AA8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6DB4"/>
    <w:rsid w:val="003805D2"/>
    <w:rsid w:val="00381104"/>
    <w:rsid w:val="00381484"/>
    <w:rsid w:val="00381B4B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4D29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0E6"/>
    <w:rsid w:val="003B7796"/>
    <w:rsid w:val="003C0D8C"/>
    <w:rsid w:val="003C10FB"/>
    <w:rsid w:val="003C1239"/>
    <w:rsid w:val="003C1A2D"/>
    <w:rsid w:val="003C28AE"/>
    <w:rsid w:val="003C3343"/>
    <w:rsid w:val="003C47BD"/>
    <w:rsid w:val="003C48F5"/>
    <w:rsid w:val="003C7235"/>
    <w:rsid w:val="003C72A0"/>
    <w:rsid w:val="003D0371"/>
    <w:rsid w:val="003D0D72"/>
    <w:rsid w:val="003D2C8C"/>
    <w:rsid w:val="003D4127"/>
    <w:rsid w:val="003D4C5B"/>
    <w:rsid w:val="003D51A4"/>
    <w:rsid w:val="003D53C2"/>
    <w:rsid w:val="003D7FDF"/>
    <w:rsid w:val="003E19A1"/>
    <w:rsid w:val="003E1AAD"/>
    <w:rsid w:val="003E2129"/>
    <w:rsid w:val="003E247C"/>
    <w:rsid w:val="003E3C81"/>
    <w:rsid w:val="003E61EB"/>
    <w:rsid w:val="003E65F8"/>
    <w:rsid w:val="003E6657"/>
    <w:rsid w:val="003E7028"/>
    <w:rsid w:val="003F0C65"/>
    <w:rsid w:val="003F0DD3"/>
    <w:rsid w:val="003F1473"/>
    <w:rsid w:val="003F1CA9"/>
    <w:rsid w:val="003F1E52"/>
    <w:rsid w:val="003F4798"/>
    <w:rsid w:val="003F4B69"/>
    <w:rsid w:val="003F71DB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56F1"/>
    <w:rsid w:val="00416089"/>
    <w:rsid w:val="00416619"/>
    <w:rsid w:val="00416858"/>
    <w:rsid w:val="00416FE1"/>
    <w:rsid w:val="00417756"/>
    <w:rsid w:val="00417820"/>
    <w:rsid w:val="00420189"/>
    <w:rsid w:val="00420C14"/>
    <w:rsid w:val="00421CE9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794"/>
    <w:rsid w:val="00432B63"/>
    <w:rsid w:val="00433C13"/>
    <w:rsid w:val="00433F7A"/>
    <w:rsid w:val="00433FB5"/>
    <w:rsid w:val="004340B1"/>
    <w:rsid w:val="00434324"/>
    <w:rsid w:val="0043480A"/>
    <w:rsid w:val="00434C54"/>
    <w:rsid w:val="00435275"/>
    <w:rsid w:val="0043660E"/>
    <w:rsid w:val="00436F91"/>
    <w:rsid w:val="00437455"/>
    <w:rsid w:val="00437FBC"/>
    <w:rsid w:val="00440BFE"/>
    <w:rsid w:val="00441D50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6A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15F9"/>
    <w:rsid w:val="004617EB"/>
    <w:rsid w:val="00462881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3B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5E"/>
    <w:rsid w:val="004836FD"/>
    <w:rsid w:val="00483FB9"/>
    <w:rsid w:val="004840CE"/>
    <w:rsid w:val="004843B4"/>
    <w:rsid w:val="00484B1B"/>
    <w:rsid w:val="004854D7"/>
    <w:rsid w:val="004860AB"/>
    <w:rsid w:val="004869AE"/>
    <w:rsid w:val="004871E9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2AE4"/>
    <w:rsid w:val="0049397A"/>
    <w:rsid w:val="00494029"/>
    <w:rsid w:val="00494302"/>
    <w:rsid w:val="00494F49"/>
    <w:rsid w:val="00495FA5"/>
    <w:rsid w:val="004972B7"/>
    <w:rsid w:val="004A1326"/>
    <w:rsid w:val="004A445D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749"/>
    <w:rsid w:val="004C08A1"/>
    <w:rsid w:val="004C2B00"/>
    <w:rsid w:val="004C300C"/>
    <w:rsid w:val="004C32C3"/>
    <w:rsid w:val="004C5B7D"/>
    <w:rsid w:val="004C65F5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49F8"/>
    <w:rsid w:val="004D50EE"/>
    <w:rsid w:val="004D61FF"/>
    <w:rsid w:val="004E05F8"/>
    <w:rsid w:val="004E1287"/>
    <w:rsid w:val="004E1445"/>
    <w:rsid w:val="004E1564"/>
    <w:rsid w:val="004E1B8C"/>
    <w:rsid w:val="004E46C6"/>
    <w:rsid w:val="004E51DD"/>
    <w:rsid w:val="004E7C93"/>
    <w:rsid w:val="004F06EC"/>
    <w:rsid w:val="004F08B5"/>
    <w:rsid w:val="004F1398"/>
    <w:rsid w:val="004F2C12"/>
    <w:rsid w:val="004F2C26"/>
    <w:rsid w:val="004F35FE"/>
    <w:rsid w:val="004F43F8"/>
    <w:rsid w:val="004F50AF"/>
    <w:rsid w:val="004F5A7B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12C3"/>
    <w:rsid w:val="005113E0"/>
    <w:rsid w:val="00512761"/>
    <w:rsid w:val="0051283E"/>
    <w:rsid w:val="005137A5"/>
    <w:rsid w:val="00514190"/>
    <w:rsid w:val="005141A0"/>
    <w:rsid w:val="0051430A"/>
    <w:rsid w:val="005149BA"/>
    <w:rsid w:val="0051649C"/>
    <w:rsid w:val="005169D5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673"/>
    <w:rsid w:val="00532A3C"/>
    <w:rsid w:val="00533AF2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42FA"/>
    <w:rsid w:val="00545149"/>
    <w:rsid w:val="0054517B"/>
    <w:rsid w:val="00545C84"/>
    <w:rsid w:val="00547A51"/>
    <w:rsid w:val="005518E6"/>
    <w:rsid w:val="005526D9"/>
    <w:rsid w:val="00552763"/>
    <w:rsid w:val="005529CA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3E8D"/>
    <w:rsid w:val="00575613"/>
    <w:rsid w:val="00575963"/>
    <w:rsid w:val="00576057"/>
    <w:rsid w:val="0057621F"/>
    <w:rsid w:val="00576313"/>
    <w:rsid w:val="00576F35"/>
    <w:rsid w:val="0057722E"/>
    <w:rsid w:val="0058081B"/>
    <w:rsid w:val="005828F4"/>
    <w:rsid w:val="00583300"/>
    <w:rsid w:val="0058476E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0EE3"/>
    <w:rsid w:val="005913C9"/>
    <w:rsid w:val="005914A6"/>
    <w:rsid w:val="00592695"/>
    <w:rsid w:val="00592802"/>
    <w:rsid w:val="00592E09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34DD"/>
    <w:rsid w:val="005B4B97"/>
    <w:rsid w:val="005B579C"/>
    <w:rsid w:val="005B5B1A"/>
    <w:rsid w:val="005B5F0B"/>
    <w:rsid w:val="005B5F87"/>
    <w:rsid w:val="005C035B"/>
    <w:rsid w:val="005C06AF"/>
    <w:rsid w:val="005C0B2B"/>
    <w:rsid w:val="005C0E01"/>
    <w:rsid w:val="005C14C9"/>
    <w:rsid w:val="005C19B1"/>
    <w:rsid w:val="005C45B7"/>
    <w:rsid w:val="005C4A81"/>
    <w:rsid w:val="005C5AA2"/>
    <w:rsid w:val="005C5E9C"/>
    <w:rsid w:val="005C63BF"/>
    <w:rsid w:val="005C6438"/>
    <w:rsid w:val="005C6E36"/>
    <w:rsid w:val="005C7AF5"/>
    <w:rsid w:val="005D0863"/>
    <w:rsid w:val="005D1FCA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4949"/>
    <w:rsid w:val="005E6248"/>
    <w:rsid w:val="005E6719"/>
    <w:rsid w:val="005E7CB1"/>
    <w:rsid w:val="005F06C6"/>
    <w:rsid w:val="005F0B9E"/>
    <w:rsid w:val="005F10DB"/>
    <w:rsid w:val="005F1A7E"/>
    <w:rsid w:val="005F1DE3"/>
    <w:rsid w:val="005F2B7A"/>
    <w:rsid w:val="005F3703"/>
    <w:rsid w:val="005F425A"/>
    <w:rsid w:val="005F50A8"/>
    <w:rsid w:val="005F59DC"/>
    <w:rsid w:val="005F5ACA"/>
    <w:rsid w:val="005F5BC1"/>
    <w:rsid w:val="005F6CCB"/>
    <w:rsid w:val="005F7DE2"/>
    <w:rsid w:val="00601547"/>
    <w:rsid w:val="00601EBA"/>
    <w:rsid w:val="006026AE"/>
    <w:rsid w:val="0060272E"/>
    <w:rsid w:val="00602D39"/>
    <w:rsid w:val="00603219"/>
    <w:rsid w:val="0060354D"/>
    <w:rsid w:val="0060366E"/>
    <w:rsid w:val="006039EC"/>
    <w:rsid w:val="006064BC"/>
    <w:rsid w:val="00606834"/>
    <w:rsid w:val="00606E7A"/>
    <w:rsid w:val="0060736D"/>
    <w:rsid w:val="006108D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346"/>
    <w:rsid w:val="00620542"/>
    <w:rsid w:val="00620810"/>
    <w:rsid w:val="00620B0B"/>
    <w:rsid w:val="00621084"/>
    <w:rsid w:val="0062145C"/>
    <w:rsid w:val="006221F5"/>
    <w:rsid w:val="00623190"/>
    <w:rsid w:val="00623DFF"/>
    <w:rsid w:val="006242CB"/>
    <w:rsid w:val="006243AC"/>
    <w:rsid w:val="00624F96"/>
    <w:rsid w:val="006257C2"/>
    <w:rsid w:val="00625E1F"/>
    <w:rsid w:val="00626890"/>
    <w:rsid w:val="00626A3F"/>
    <w:rsid w:val="00626EF9"/>
    <w:rsid w:val="00626F17"/>
    <w:rsid w:val="006279BA"/>
    <w:rsid w:val="00630D6B"/>
    <w:rsid w:val="006313DD"/>
    <w:rsid w:val="0063154D"/>
    <w:rsid w:val="006315B4"/>
    <w:rsid w:val="00632057"/>
    <w:rsid w:val="0063287B"/>
    <w:rsid w:val="00633767"/>
    <w:rsid w:val="00633808"/>
    <w:rsid w:val="006345A1"/>
    <w:rsid w:val="00634DE4"/>
    <w:rsid w:val="00635409"/>
    <w:rsid w:val="00635915"/>
    <w:rsid w:val="00636F19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21D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54FE"/>
    <w:rsid w:val="0066104F"/>
    <w:rsid w:val="00661278"/>
    <w:rsid w:val="00661BBE"/>
    <w:rsid w:val="006629C4"/>
    <w:rsid w:val="00662A20"/>
    <w:rsid w:val="00662B4C"/>
    <w:rsid w:val="00664CCB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6347"/>
    <w:rsid w:val="006779BB"/>
    <w:rsid w:val="00677FDB"/>
    <w:rsid w:val="006806B7"/>
    <w:rsid w:val="00680CB1"/>
    <w:rsid w:val="00680E69"/>
    <w:rsid w:val="006814EE"/>
    <w:rsid w:val="00681D1D"/>
    <w:rsid w:val="0068238B"/>
    <w:rsid w:val="006828C0"/>
    <w:rsid w:val="006838D7"/>
    <w:rsid w:val="00683D70"/>
    <w:rsid w:val="00683FAB"/>
    <w:rsid w:val="00684255"/>
    <w:rsid w:val="00685846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CD5"/>
    <w:rsid w:val="006A1413"/>
    <w:rsid w:val="006A1BAD"/>
    <w:rsid w:val="006A46A8"/>
    <w:rsid w:val="006A55E1"/>
    <w:rsid w:val="006A5CAE"/>
    <w:rsid w:val="006A64C1"/>
    <w:rsid w:val="006A6BCB"/>
    <w:rsid w:val="006A6D09"/>
    <w:rsid w:val="006B0DDD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179"/>
    <w:rsid w:val="006C5E6C"/>
    <w:rsid w:val="006D01C3"/>
    <w:rsid w:val="006D0B01"/>
    <w:rsid w:val="006D0B69"/>
    <w:rsid w:val="006D1A26"/>
    <w:rsid w:val="006D2268"/>
    <w:rsid w:val="006D24E3"/>
    <w:rsid w:val="006D3730"/>
    <w:rsid w:val="006D4920"/>
    <w:rsid w:val="006D5269"/>
    <w:rsid w:val="006D5599"/>
    <w:rsid w:val="006D6335"/>
    <w:rsid w:val="006D79BA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443"/>
    <w:rsid w:val="006E3953"/>
    <w:rsid w:val="006E3A86"/>
    <w:rsid w:val="006E4AAB"/>
    <w:rsid w:val="006E552F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E1E"/>
    <w:rsid w:val="006F4F37"/>
    <w:rsid w:val="006F54D4"/>
    <w:rsid w:val="006F668A"/>
    <w:rsid w:val="00700778"/>
    <w:rsid w:val="00702CEF"/>
    <w:rsid w:val="00703997"/>
    <w:rsid w:val="00703C12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332"/>
    <w:rsid w:val="0071042B"/>
    <w:rsid w:val="00710C89"/>
    <w:rsid w:val="00710F68"/>
    <w:rsid w:val="0071143D"/>
    <w:rsid w:val="00711ECC"/>
    <w:rsid w:val="00712819"/>
    <w:rsid w:val="00712851"/>
    <w:rsid w:val="007132A6"/>
    <w:rsid w:val="00714306"/>
    <w:rsid w:val="00714E32"/>
    <w:rsid w:val="00715FE6"/>
    <w:rsid w:val="00716A6F"/>
    <w:rsid w:val="00717163"/>
    <w:rsid w:val="00717A37"/>
    <w:rsid w:val="00717AD3"/>
    <w:rsid w:val="00717DC0"/>
    <w:rsid w:val="00720492"/>
    <w:rsid w:val="0072057F"/>
    <w:rsid w:val="00720B21"/>
    <w:rsid w:val="00721417"/>
    <w:rsid w:val="00721BAD"/>
    <w:rsid w:val="00722159"/>
    <w:rsid w:val="00724B9A"/>
    <w:rsid w:val="00724C96"/>
    <w:rsid w:val="00725B6E"/>
    <w:rsid w:val="00726E82"/>
    <w:rsid w:val="00731450"/>
    <w:rsid w:val="007315F1"/>
    <w:rsid w:val="007316F8"/>
    <w:rsid w:val="00731BE4"/>
    <w:rsid w:val="00732BA4"/>
    <w:rsid w:val="007340C5"/>
    <w:rsid w:val="00734303"/>
    <w:rsid w:val="00734AD0"/>
    <w:rsid w:val="0073573B"/>
    <w:rsid w:val="00735C4E"/>
    <w:rsid w:val="0073635E"/>
    <w:rsid w:val="00736694"/>
    <w:rsid w:val="00737503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5CDA"/>
    <w:rsid w:val="00746376"/>
    <w:rsid w:val="00746B35"/>
    <w:rsid w:val="00750A72"/>
    <w:rsid w:val="00750F09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06E7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3854"/>
    <w:rsid w:val="00774468"/>
    <w:rsid w:val="00774D00"/>
    <w:rsid w:val="00774F36"/>
    <w:rsid w:val="00776B74"/>
    <w:rsid w:val="0077752D"/>
    <w:rsid w:val="00777543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6C9D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15B7"/>
    <w:rsid w:val="007B2537"/>
    <w:rsid w:val="007B3665"/>
    <w:rsid w:val="007B4F36"/>
    <w:rsid w:val="007B52F2"/>
    <w:rsid w:val="007B540B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76"/>
    <w:rsid w:val="007C5E86"/>
    <w:rsid w:val="007C6310"/>
    <w:rsid w:val="007C780D"/>
    <w:rsid w:val="007D0597"/>
    <w:rsid w:val="007D162C"/>
    <w:rsid w:val="007D1A58"/>
    <w:rsid w:val="007D41C8"/>
    <w:rsid w:val="007D5A70"/>
    <w:rsid w:val="007D5E2B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2F5F"/>
    <w:rsid w:val="007F3055"/>
    <w:rsid w:val="007F3C32"/>
    <w:rsid w:val="007F3FDB"/>
    <w:rsid w:val="007F4802"/>
    <w:rsid w:val="007F4AC9"/>
    <w:rsid w:val="007F4DA5"/>
    <w:rsid w:val="007F57B8"/>
    <w:rsid w:val="007F5D7B"/>
    <w:rsid w:val="007F6E0E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088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1A9"/>
    <w:rsid w:val="00817420"/>
    <w:rsid w:val="00820019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C81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5D7A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1718"/>
    <w:rsid w:val="00862501"/>
    <w:rsid w:val="00862502"/>
    <w:rsid w:val="00862C9C"/>
    <w:rsid w:val="00863B4E"/>
    <w:rsid w:val="0086434E"/>
    <w:rsid w:val="00865E70"/>
    <w:rsid w:val="00865F0E"/>
    <w:rsid w:val="00865FA2"/>
    <w:rsid w:val="0086638E"/>
    <w:rsid w:val="008665D0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8"/>
    <w:rsid w:val="00877BE7"/>
    <w:rsid w:val="00880999"/>
    <w:rsid w:val="00880FE4"/>
    <w:rsid w:val="00881181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486"/>
    <w:rsid w:val="00890724"/>
    <w:rsid w:val="00891A8C"/>
    <w:rsid w:val="00891C99"/>
    <w:rsid w:val="00894507"/>
    <w:rsid w:val="008952CB"/>
    <w:rsid w:val="00896B22"/>
    <w:rsid w:val="008A0566"/>
    <w:rsid w:val="008A07AE"/>
    <w:rsid w:val="008A163E"/>
    <w:rsid w:val="008A2992"/>
    <w:rsid w:val="008A3DB6"/>
    <w:rsid w:val="008A5D72"/>
    <w:rsid w:val="008A66F3"/>
    <w:rsid w:val="008A691E"/>
    <w:rsid w:val="008A7096"/>
    <w:rsid w:val="008B1873"/>
    <w:rsid w:val="008B232B"/>
    <w:rsid w:val="008B25FF"/>
    <w:rsid w:val="008B2724"/>
    <w:rsid w:val="008B2BF8"/>
    <w:rsid w:val="008B2D29"/>
    <w:rsid w:val="008B412D"/>
    <w:rsid w:val="008B46F4"/>
    <w:rsid w:val="008B577D"/>
    <w:rsid w:val="008B5B6A"/>
    <w:rsid w:val="008B6A0E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D0356"/>
    <w:rsid w:val="008D1336"/>
    <w:rsid w:val="008D184D"/>
    <w:rsid w:val="008D20C3"/>
    <w:rsid w:val="008D3AFD"/>
    <w:rsid w:val="008D3BE8"/>
    <w:rsid w:val="008D3F72"/>
    <w:rsid w:val="008D4102"/>
    <w:rsid w:val="008D46A6"/>
    <w:rsid w:val="008D5722"/>
    <w:rsid w:val="008D6E3F"/>
    <w:rsid w:val="008D7C55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364F"/>
    <w:rsid w:val="008F5117"/>
    <w:rsid w:val="008F5879"/>
    <w:rsid w:val="008F5C48"/>
    <w:rsid w:val="008F5C69"/>
    <w:rsid w:val="008F6355"/>
    <w:rsid w:val="008F7BEB"/>
    <w:rsid w:val="00900DFF"/>
    <w:rsid w:val="00900EB8"/>
    <w:rsid w:val="0090172D"/>
    <w:rsid w:val="00902AB6"/>
    <w:rsid w:val="00902EE4"/>
    <w:rsid w:val="00903FE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B"/>
    <w:rsid w:val="009118BC"/>
    <w:rsid w:val="00912253"/>
    <w:rsid w:val="009125F6"/>
    <w:rsid w:val="00913E57"/>
    <w:rsid w:val="00914CE9"/>
    <w:rsid w:val="00916288"/>
    <w:rsid w:val="00916C74"/>
    <w:rsid w:val="0091724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45"/>
    <w:rsid w:val="009303EF"/>
    <w:rsid w:val="00930A6D"/>
    <w:rsid w:val="009315BF"/>
    <w:rsid w:val="00931DEF"/>
    <w:rsid w:val="00931FCC"/>
    <w:rsid w:val="0093384E"/>
    <w:rsid w:val="00934D3D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472F6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77E01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1FA1"/>
    <w:rsid w:val="00992414"/>
    <w:rsid w:val="00992FAB"/>
    <w:rsid w:val="00994501"/>
    <w:rsid w:val="00995213"/>
    <w:rsid w:val="0099543C"/>
    <w:rsid w:val="00995820"/>
    <w:rsid w:val="00996C92"/>
    <w:rsid w:val="00997CB0"/>
    <w:rsid w:val="00997D26"/>
    <w:rsid w:val="009A095B"/>
    <w:rsid w:val="009A09DC"/>
    <w:rsid w:val="009A4199"/>
    <w:rsid w:val="009A44A0"/>
    <w:rsid w:val="009A60C8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2B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0AA"/>
    <w:rsid w:val="009F612C"/>
    <w:rsid w:val="009F673E"/>
    <w:rsid w:val="009F6B5E"/>
    <w:rsid w:val="009F72D5"/>
    <w:rsid w:val="009F753E"/>
    <w:rsid w:val="00A00BD5"/>
    <w:rsid w:val="00A01004"/>
    <w:rsid w:val="00A01A14"/>
    <w:rsid w:val="00A02C00"/>
    <w:rsid w:val="00A033BB"/>
    <w:rsid w:val="00A03952"/>
    <w:rsid w:val="00A03BC8"/>
    <w:rsid w:val="00A05703"/>
    <w:rsid w:val="00A05903"/>
    <w:rsid w:val="00A060A0"/>
    <w:rsid w:val="00A0652D"/>
    <w:rsid w:val="00A07879"/>
    <w:rsid w:val="00A07DB9"/>
    <w:rsid w:val="00A10D69"/>
    <w:rsid w:val="00A125D3"/>
    <w:rsid w:val="00A1284E"/>
    <w:rsid w:val="00A13B3B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34BB"/>
    <w:rsid w:val="00A237D4"/>
    <w:rsid w:val="00A244BC"/>
    <w:rsid w:val="00A244C8"/>
    <w:rsid w:val="00A24E73"/>
    <w:rsid w:val="00A25917"/>
    <w:rsid w:val="00A2683A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791"/>
    <w:rsid w:val="00A40E1B"/>
    <w:rsid w:val="00A41292"/>
    <w:rsid w:val="00A42228"/>
    <w:rsid w:val="00A4400F"/>
    <w:rsid w:val="00A4468A"/>
    <w:rsid w:val="00A446B2"/>
    <w:rsid w:val="00A45896"/>
    <w:rsid w:val="00A4763D"/>
    <w:rsid w:val="00A478E1"/>
    <w:rsid w:val="00A47914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577"/>
    <w:rsid w:val="00A727C0"/>
    <w:rsid w:val="00A72969"/>
    <w:rsid w:val="00A72ADC"/>
    <w:rsid w:val="00A7418D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F8"/>
    <w:rsid w:val="00A80D10"/>
    <w:rsid w:val="00A81C00"/>
    <w:rsid w:val="00A820D0"/>
    <w:rsid w:val="00A822DA"/>
    <w:rsid w:val="00A82FBA"/>
    <w:rsid w:val="00A846D9"/>
    <w:rsid w:val="00A84A96"/>
    <w:rsid w:val="00A85CEC"/>
    <w:rsid w:val="00A864CE"/>
    <w:rsid w:val="00A8670F"/>
    <w:rsid w:val="00A869D5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12F4"/>
    <w:rsid w:val="00AA17C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5A42"/>
    <w:rsid w:val="00AB6015"/>
    <w:rsid w:val="00AB6715"/>
    <w:rsid w:val="00AB7EC3"/>
    <w:rsid w:val="00AC01B5"/>
    <w:rsid w:val="00AC02F8"/>
    <w:rsid w:val="00AC14C2"/>
    <w:rsid w:val="00AC189C"/>
    <w:rsid w:val="00AC2007"/>
    <w:rsid w:val="00AC293A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53"/>
    <w:rsid w:val="00AE1AE0"/>
    <w:rsid w:val="00AE2568"/>
    <w:rsid w:val="00AE2A62"/>
    <w:rsid w:val="00AE2DC5"/>
    <w:rsid w:val="00AE2FEF"/>
    <w:rsid w:val="00AE3265"/>
    <w:rsid w:val="00AE49CE"/>
    <w:rsid w:val="00AE4D7A"/>
    <w:rsid w:val="00AE4E95"/>
    <w:rsid w:val="00AE4F35"/>
    <w:rsid w:val="00AE69A1"/>
    <w:rsid w:val="00AE7FFD"/>
    <w:rsid w:val="00AF043C"/>
    <w:rsid w:val="00AF1084"/>
    <w:rsid w:val="00AF30DD"/>
    <w:rsid w:val="00AF456B"/>
    <w:rsid w:val="00AF4EB3"/>
    <w:rsid w:val="00AF4EBA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3AD2"/>
    <w:rsid w:val="00B04A2E"/>
    <w:rsid w:val="00B04B23"/>
    <w:rsid w:val="00B050FD"/>
    <w:rsid w:val="00B0530E"/>
    <w:rsid w:val="00B06B29"/>
    <w:rsid w:val="00B06CFF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D9F"/>
    <w:rsid w:val="00B27E2E"/>
    <w:rsid w:val="00B30A6B"/>
    <w:rsid w:val="00B30BC9"/>
    <w:rsid w:val="00B30ED2"/>
    <w:rsid w:val="00B3163A"/>
    <w:rsid w:val="00B328E0"/>
    <w:rsid w:val="00B33752"/>
    <w:rsid w:val="00B3380D"/>
    <w:rsid w:val="00B35091"/>
    <w:rsid w:val="00B35C9F"/>
    <w:rsid w:val="00B366BC"/>
    <w:rsid w:val="00B37882"/>
    <w:rsid w:val="00B37A37"/>
    <w:rsid w:val="00B4002E"/>
    <w:rsid w:val="00B40182"/>
    <w:rsid w:val="00B40200"/>
    <w:rsid w:val="00B40FC6"/>
    <w:rsid w:val="00B410F6"/>
    <w:rsid w:val="00B41142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0F6E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D79"/>
    <w:rsid w:val="00B60647"/>
    <w:rsid w:val="00B61044"/>
    <w:rsid w:val="00B628A7"/>
    <w:rsid w:val="00B63A7C"/>
    <w:rsid w:val="00B63AEC"/>
    <w:rsid w:val="00B63CF7"/>
    <w:rsid w:val="00B64CCC"/>
    <w:rsid w:val="00B65145"/>
    <w:rsid w:val="00B6581E"/>
    <w:rsid w:val="00B6585B"/>
    <w:rsid w:val="00B65DB1"/>
    <w:rsid w:val="00B70180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47D"/>
    <w:rsid w:val="00B817ED"/>
    <w:rsid w:val="00B81ED7"/>
    <w:rsid w:val="00B82FF1"/>
    <w:rsid w:val="00B832E8"/>
    <w:rsid w:val="00B85727"/>
    <w:rsid w:val="00B85BF9"/>
    <w:rsid w:val="00B86112"/>
    <w:rsid w:val="00B86E64"/>
    <w:rsid w:val="00B87133"/>
    <w:rsid w:val="00B87FDA"/>
    <w:rsid w:val="00B911CA"/>
    <w:rsid w:val="00B91803"/>
    <w:rsid w:val="00B9233F"/>
    <w:rsid w:val="00B931F8"/>
    <w:rsid w:val="00B941FB"/>
    <w:rsid w:val="00B9437E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5E33"/>
    <w:rsid w:val="00BA6D08"/>
    <w:rsid w:val="00BA7883"/>
    <w:rsid w:val="00BB099C"/>
    <w:rsid w:val="00BB0E3A"/>
    <w:rsid w:val="00BB10CD"/>
    <w:rsid w:val="00BB10EB"/>
    <w:rsid w:val="00BB1536"/>
    <w:rsid w:val="00BB1EB3"/>
    <w:rsid w:val="00BB3193"/>
    <w:rsid w:val="00BB36D0"/>
    <w:rsid w:val="00BB3953"/>
    <w:rsid w:val="00BB50A9"/>
    <w:rsid w:val="00BB62B5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4E7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43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6C64"/>
    <w:rsid w:val="00C06FF1"/>
    <w:rsid w:val="00C07775"/>
    <w:rsid w:val="00C07953"/>
    <w:rsid w:val="00C102D0"/>
    <w:rsid w:val="00C11A80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158"/>
    <w:rsid w:val="00C4288F"/>
    <w:rsid w:val="00C433A3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2E74"/>
    <w:rsid w:val="00C6310C"/>
    <w:rsid w:val="00C6442E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D5B"/>
    <w:rsid w:val="00C77104"/>
    <w:rsid w:val="00C77DCD"/>
    <w:rsid w:val="00C810D2"/>
    <w:rsid w:val="00C82BA9"/>
    <w:rsid w:val="00C838EE"/>
    <w:rsid w:val="00C83961"/>
    <w:rsid w:val="00C850B3"/>
    <w:rsid w:val="00C85801"/>
    <w:rsid w:val="00C8635A"/>
    <w:rsid w:val="00C86FB6"/>
    <w:rsid w:val="00C87F19"/>
    <w:rsid w:val="00C87F76"/>
    <w:rsid w:val="00C90592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0475"/>
    <w:rsid w:val="00D0136F"/>
    <w:rsid w:val="00D0227E"/>
    <w:rsid w:val="00D02ED2"/>
    <w:rsid w:val="00D03CE4"/>
    <w:rsid w:val="00D047CF"/>
    <w:rsid w:val="00D05CA6"/>
    <w:rsid w:val="00D0725D"/>
    <w:rsid w:val="00D12A28"/>
    <w:rsid w:val="00D12A78"/>
    <w:rsid w:val="00D12B31"/>
    <w:rsid w:val="00D131C0"/>
    <w:rsid w:val="00D15504"/>
    <w:rsid w:val="00D15950"/>
    <w:rsid w:val="00D16F80"/>
    <w:rsid w:val="00D17F21"/>
    <w:rsid w:val="00D21525"/>
    <w:rsid w:val="00D22922"/>
    <w:rsid w:val="00D2384D"/>
    <w:rsid w:val="00D23B5C"/>
    <w:rsid w:val="00D26C5C"/>
    <w:rsid w:val="00D3037D"/>
    <w:rsid w:val="00D30BB3"/>
    <w:rsid w:val="00D3131A"/>
    <w:rsid w:val="00D328D4"/>
    <w:rsid w:val="00D32A4F"/>
    <w:rsid w:val="00D33B16"/>
    <w:rsid w:val="00D347DB"/>
    <w:rsid w:val="00D3481A"/>
    <w:rsid w:val="00D350ED"/>
    <w:rsid w:val="00D36559"/>
    <w:rsid w:val="00D3655C"/>
    <w:rsid w:val="00D369A2"/>
    <w:rsid w:val="00D36A92"/>
    <w:rsid w:val="00D40325"/>
    <w:rsid w:val="00D408D3"/>
    <w:rsid w:val="00D40B0A"/>
    <w:rsid w:val="00D41500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1CC"/>
    <w:rsid w:val="00D55F2D"/>
    <w:rsid w:val="00D5651C"/>
    <w:rsid w:val="00D5673A"/>
    <w:rsid w:val="00D56F5C"/>
    <w:rsid w:val="00D5706D"/>
    <w:rsid w:val="00D57CFF"/>
    <w:rsid w:val="00D61340"/>
    <w:rsid w:val="00D61DC8"/>
    <w:rsid w:val="00D62826"/>
    <w:rsid w:val="00D63254"/>
    <w:rsid w:val="00D63C65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1C0A"/>
    <w:rsid w:val="00D7308E"/>
    <w:rsid w:val="00D736CB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487F"/>
    <w:rsid w:val="00D8633D"/>
    <w:rsid w:val="00D871BD"/>
    <w:rsid w:val="00D902BB"/>
    <w:rsid w:val="00D90E18"/>
    <w:rsid w:val="00D92CD6"/>
    <w:rsid w:val="00D92D91"/>
    <w:rsid w:val="00D936E6"/>
    <w:rsid w:val="00D95382"/>
    <w:rsid w:val="00DA0A9B"/>
    <w:rsid w:val="00DA0E2D"/>
    <w:rsid w:val="00DA2077"/>
    <w:rsid w:val="00DA2107"/>
    <w:rsid w:val="00DA28CE"/>
    <w:rsid w:val="00DA38BD"/>
    <w:rsid w:val="00DA449F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3469"/>
    <w:rsid w:val="00DB3E85"/>
    <w:rsid w:val="00DB4FA4"/>
    <w:rsid w:val="00DB65E8"/>
    <w:rsid w:val="00DB7490"/>
    <w:rsid w:val="00DB7E7F"/>
    <w:rsid w:val="00DC01AA"/>
    <w:rsid w:val="00DC084A"/>
    <w:rsid w:val="00DC2A5B"/>
    <w:rsid w:val="00DC3EF5"/>
    <w:rsid w:val="00DC668D"/>
    <w:rsid w:val="00DD013F"/>
    <w:rsid w:val="00DD01F0"/>
    <w:rsid w:val="00DD08D7"/>
    <w:rsid w:val="00DD14EF"/>
    <w:rsid w:val="00DD2077"/>
    <w:rsid w:val="00DD2331"/>
    <w:rsid w:val="00DD2DD6"/>
    <w:rsid w:val="00DD40BB"/>
    <w:rsid w:val="00DD43E3"/>
    <w:rsid w:val="00DD48FD"/>
    <w:rsid w:val="00DD4C51"/>
    <w:rsid w:val="00DD5309"/>
    <w:rsid w:val="00DD6146"/>
    <w:rsid w:val="00DD6589"/>
    <w:rsid w:val="00DD6BCA"/>
    <w:rsid w:val="00DD6E18"/>
    <w:rsid w:val="00DD6FB0"/>
    <w:rsid w:val="00DD783E"/>
    <w:rsid w:val="00DD78FB"/>
    <w:rsid w:val="00DD7EDD"/>
    <w:rsid w:val="00DE08A2"/>
    <w:rsid w:val="00DE0E28"/>
    <w:rsid w:val="00DE2FE2"/>
    <w:rsid w:val="00DE3411"/>
    <w:rsid w:val="00DE3D8E"/>
    <w:rsid w:val="00DE524A"/>
    <w:rsid w:val="00DE5859"/>
    <w:rsid w:val="00DE5C0B"/>
    <w:rsid w:val="00DE610C"/>
    <w:rsid w:val="00DE6DDA"/>
    <w:rsid w:val="00DE7C77"/>
    <w:rsid w:val="00DF079D"/>
    <w:rsid w:val="00DF0B8A"/>
    <w:rsid w:val="00DF0FF8"/>
    <w:rsid w:val="00DF217B"/>
    <w:rsid w:val="00DF2450"/>
    <w:rsid w:val="00DF24C9"/>
    <w:rsid w:val="00DF31C1"/>
    <w:rsid w:val="00DF3395"/>
    <w:rsid w:val="00DF365E"/>
    <w:rsid w:val="00DF4282"/>
    <w:rsid w:val="00DF6521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1E22"/>
    <w:rsid w:val="00E12743"/>
    <w:rsid w:val="00E140F6"/>
    <w:rsid w:val="00E14B16"/>
    <w:rsid w:val="00E16580"/>
    <w:rsid w:val="00E20446"/>
    <w:rsid w:val="00E21D30"/>
    <w:rsid w:val="00E22126"/>
    <w:rsid w:val="00E2212B"/>
    <w:rsid w:val="00E229E0"/>
    <w:rsid w:val="00E241CC"/>
    <w:rsid w:val="00E24663"/>
    <w:rsid w:val="00E2600E"/>
    <w:rsid w:val="00E26078"/>
    <w:rsid w:val="00E26148"/>
    <w:rsid w:val="00E2685A"/>
    <w:rsid w:val="00E26E06"/>
    <w:rsid w:val="00E2780E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6D2D"/>
    <w:rsid w:val="00E37009"/>
    <w:rsid w:val="00E37E06"/>
    <w:rsid w:val="00E402FF"/>
    <w:rsid w:val="00E40453"/>
    <w:rsid w:val="00E40BC4"/>
    <w:rsid w:val="00E40BCA"/>
    <w:rsid w:val="00E43927"/>
    <w:rsid w:val="00E43A12"/>
    <w:rsid w:val="00E442C8"/>
    <w:rsid w:val="00E4460D"/>
    <w:rsid w:val="00E44A16"/>
    <w:rsid w:val="00E45A1C"/>
    <w:rsid w:val="00E460D0"/>
    <w:rsid w:val="00E468A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5B7"/>
    <w:rsid w:val="00E63142"/>
    <w:rsid w:val="00E64485"/>
    <w:rsid w:val="00E66D29"/>
    <w:rsid w:val="00E66F4E"/>
    <w:rsid w:val="00E70EE3"/>
    <w:rsid w:val="00E71E88"/>
    <w:rsid w:val="00E72B6F"/>
    <w:rsid w:val="00E74E31"/>
    <w:rsid w:val="00E75807"/>
    <w:rsid w:val="00E7589F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692"/>
    <w:rsid w:val="00E91C6B"/>
    <w:rsid w:val="00E92B28"/>
    <w:rsid w:val="00E9447B"/>
    <w:rsid w:val="00E94538"/>
    <w:rsid w:val="00E94D39"/>
    <w:rsid w:val="00E95883"/>
    <w:rsid w:val="00E95D6F"/>
    <w:rsid w:val="00E95DE2"/>
    <w:rsid w:val="00E96BAC"/>
    <w:rsid w:val="00E971D4"/>
    <w:rsid w:val="00EA071E"/>
    <w:rsid w:val="00EA1CEE"/>
    <w:rsid w:val="00EA22C2"/>
    <w:rsid w:val="00EA24DA"/>
    <w:rsid w:val="00EA310F"/>
    <w:rsid w:val="00EA340A"/>
    <w:rsid w:val="00EA4493"/>
    <w:rsid w:val="00EA44EC"/>
    <w:rsid w:val="00EA54DC"/>
    <w:rsid w:val="00EA5FB0"/>
    <w:rsid w:val="00EA670C"/>
    <w:rsid w:val="00EA680E"/>
    <w:rsid w:val="00EB0549"/>
    <w:rsid w:val="00EB06F6"/>
    <w:rsid w:val="00EB3965"/>
    <w:rsid w:val="00EB3F8D"/>
    <w:rsid w:val="00EB3FD7"/>
    <w:rsid w:val="00EB4056"/>
    <w:rsid w:val="00EB411B"/>
    <w:rsid w:val="00EB4675"/>
    <w:rsid w:val="00EB52EE"/>
    <w:rsid w:val="00EB5A62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C6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0F28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5406"/>
    <w:rsid w:val="00ED7180"/>
    <w:rsid w:val="00EE07D6"/>
    <w:rsid w:val="00EE11CF"/>
    <w:rsid w:val="00EE131A"/>
    <w:rsid w:val="00EE271B"/>
    <w:rsid w:val="00EE32A8"/>
    <w:rsid w:val="00EE4A2F"/>
    <w:rsid w:val="00EE5558"/>
    <w:rsid w:val="00EE5714"/>
    <w:rsid w:val="00EE5F54"/>
    <w:rsid w:val="00EE6979"/>
    <w:rsid w:val="00EE7502"/>
    <w:rsid w:val="00EE7627"/>
    <w:rsid w:val="00EF0196"/>
    <w:rsid w:val="00EF0E1E"/>
    <w:rsid w:val="00EF0F2B"/>
    <w:rsid w:val="00EF133E"/>
    <w:rsid w:val="00EF1889"/>
    <w:rsid w:val="00EF25E5"/>
    <w:rsid w:val="00EF28D9"/>
    <w:rsid w:val="00EF421C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4EB"/>
    <w:rsid w:val="00F119B8"/>
    <w:rsid w:val="00F121D8"/>
    <w:rsid w:val="00F12637"/>
    <w:rsid w:val="00F1322C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F17"/>
    <w:rsid w:val="00F2329A"/>
    <w:rsid w:val="00F238A5"/>
    <w:rsid w:val="00F246D6"/>
    <w:rsid w:val="00F2494A"/>
    <w:rsid w:val="00F257C7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3544"/>
    <w:rsid w:val="00F449F0"/>
    <w:rsid w:val="00F46284"/>
    <w:rsid w:val="00F46C6E"/>
    <w:rsid w:val="00F506CD"/>
    <w:rsid w:val="00F5224A"/>
    <w:rsid w:val="00F54A07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306"/>
    <w:rsid w:val="00F649A5"/>
    <w:rsid w:val="00F65098"/>
    <w:rsid w:val="00F6570C"/>
    <w:rsid w:val="00F657A3"/>
    <w:rsid w:val="00F65A48"/>
    <w:rsid w:val="00F66E5F"/>
    <w:rsid w:val="00F70E2B"/>
    <w:rsid w:val="00F71B58"/>
    <w:rsid w:val="00F722EE"/>
    <w:rsid w:val="00F75848"/>
    <w:rsid w:val="00F7702C"/>
    <w:rsid w:val="00F77A2D"/>
    <w:rsid w:val="00F77C89"/>
    <w:rsid w:val="00F80EE2"/>
    <w:rsid w:val="00F80FD0"/>
    <w:rsid w:val="00F83BAB"/>
    <w:rsid w:val="00F841E1"/>
    <w:rsid w:val="00F84A98"/>
    <w:rsid w:val="00F8508C"/>
    <w:rsid w:val="00F8590E"/>
    <w:rsid w:val="00F85F2A"/>
    <w:rsid w:val="00F871D1"/>
    <w:rsid w:val="00F87C8C"/>
    <w:rsid w:val="00F9051D"/>
    <w:rsid w:val="00F90884"/>
    <w:rsid w:val="00F908E1"/>
    <w:rsid w:val="00F9094B"/>
    <w:rsid w:val="00F90FF4"/>
    <w:rsid w:val="00F91C1C"/>
    <w:rsid w:val="00F92BB5"/>
    <w:rsid w:val="00F92C0D"/>
    <w:rsid w:val="00F93187"/>
    <w:rsid w:val="00F938DA"/>
    <w:rsid w:val="00F940B2"/>
    <w:rsid w:val="00F941A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076"/>
    <w:rsid w:val="00FA5447"/>
    <w:rsid w:val="00FA7004"/>
    <w:rsid w:val="00FB0CFB"/>
    <w:rsid w:val="00FB113D"/>
    <w:rsid w:val="00FB2CF4"/>
    <w:rsid w:val="00FB34C5"/>
    <w:rsid w:val="00FB35F0"/>
    <w:rsid w:val="00FB399F"/>
    <w:rsid w:val="00FB4560"/>
    <w:rsid w:val="00FB610C"/>
    <w:rsid w:val="00FB6EB8"/>
    <w:rsid w:val="00FC08FD"/>
    <w:rsid w:val="00FC0AB0"/>
    <w:rsid w:val="00FC1DD1"/>
    <w:rsid w:val="00FC2FB0"/>
    <w:rsid w:val="00FC3647"/>
    <w:rsid w:val="00FC3B64"/>
    <w:rsid w:val="00FC63A5"/>
    <w:rsid w:val="00FC75D3"/>
    <w:rsid w:val="00FC79BA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1BC6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82258D"/>
  <w15:chartTrackingRefBased/>
  <w15:docId w15:val="{1960E4BE-56BA-4C4E-854E-009C18AB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1C6F238472411FB56DD2A5895A2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9255C3-C080-4D2C-AD7A-0A636FC57A7D}"/>
      </w:docPartPr>
      <w:docPartBody>
        <w:p w:rsidR="003C48CD" w:rsidRDefault="00A1120C">
          <w:pPr>
            <w:pStyle w:val="6D1C6F238472411FB56DD2A5895A2FC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23E996ACF242C8B46B2ED05EE4C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9E7C1-737B-4874-B8C8-224681856C92}"/>
      </w:docPartPr>
      <w:docPartBody>
        <w:p w:rsidR="003C48CD" w:rsidRDefault="00A1120C">
          <w:pPr>
            <w:pStyle w:val="5A23E996ACF242C8B46B2ED05EE4C6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A58EF00241425A89633A0CD923BF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3CBFC-8A93-4B7F-8F4E-A0E2BE5253C8}"/>
      </w:docPartPr>
      <w:docPartBody>
        <w:p w:rsidR="003C48CD" w:rsidRDefault="00A1120C">
          <w:pPr>
            <w:pStyle w:val="AEA58EF00241425A89633A0CD923BF1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0A8D00BC62E545128167DF97DC885D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3565E-8BA5-4F98-8F54-6FB73B5509B9}"/>
      </w:docPartPr>
      <w:docPartBody>
        <w:p w:rsidR="003C48CD" w:rsidRDefault="00A1120C">
          <w:pPr>
            <w:pStyle w:val="0A8D00BC62E545128167DF97DC885DC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4F6B737D304B3390BFC55FF21B7E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B3000-2E43-4E31-A550-6758272DE327}"/>
      </w:docPartPr>
      <w:docPartBody>
        <w:p w:rsidR="003C48CD" w:rsidRDefault="00A1120C">
          <w:pPr>
            <w:pStyle w:val="C34F6B737D304B3390BFC55FF21B7E13"/>
          </w:pPr>
          <w:r>
            <w:t xml:space="preserve"> </w:t>
          </w:r>
        </w:p>
      </w:docPartBody>
    </w:docPart>
    <w:docPart>
      <w:docPartPr>
        <w:name w:val="4552A488BE2846FCB059A03164C465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66AC5-B03A-40F4-976A-C400003F37B9}"/>
      </w:docPartPr>
      <w:docPartBody>
        <w:p w:rsidR="003C48CD" w:rsidRDefault="009F7D71">
          <w:r w:rsidRPr="009B0588">
            <w:rPr>
              <w:rStyle w:val="Platshllartext"/>
            </w:rPr>
            <w:t>[ange din text här]</w:t>
          </w:r>
        </w:p>
      </w:docPartBody>
    </w:docPart>
    <w:docPart>
      <w:docPartPr>
        <w:name w:val="A2CC0855A7D94839BCC9154F161F3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45588-C837-450E-B399-1EA930B177F6}"/>
      </w:docPartPr>
      <w:docPartBody>
        <w:p w:rsidR="003C48CD" w:rsidRDefault="009F7D71">
          <w:r w:rsidRPr="009B0588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71"/>
    <w:rsid w:val="00196D63"/>
    <w:rsid w:val="0031102F"/>
    <w:rsid w:val="003C48CD"/>
    <w:rsid w:val="00614A34"/>
    <w:rsid w:val="009F7D71"/>
    <w:rsid w:val="00A1120C"/>
    <w:rsid w:val="00A6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F7D71"/>
    <w:rPr>
      <w:color w:val="F4B083" w:themeColor="accent2" w:themeTint="99"/>
    </w:rPr>
  </w:style>
  <w:style w:type="paragraph" w:customStyle="1" w:styleId="6D1C6F238472411FB56DD2A5895A2FC3">
    <w:name w:val="6D1C6F238472411FB56DD2A5895A2FC3"/>
  </w:style>
  <w:style w:type="paragraph" w:customStyle="1" w:styleId="D3A34137475043E2B73CA82551C87FE1">
    <w:name w:val="D3A34137475043E2B73CA82551C87FE1"/>
  </w:style>
  <w:style w:type="paragraph" w:customStyle="1" w:styleId="78F460B97A6842AE81DC54D50904D1C7">
    <w:name w:val="78F460B97A6842AE81DC54D50904D1C7"/>
  </w:style>
  <w:style w:type="paragraph" w:customStyle="1" w:styleId="5A23E996ACF242C8B46B2ED05EE4C6B5">
    <w:name w:val="5A23E996ACF242C8B46B2ED05EE4C6B5"/>
  </w:style>
  <w:style w:type="paragraph" w:customStyle="1" w:styleId="F3DC69DD214E4A9795DF92871CDB1576">
    <w:name w:val="F3DC69DD214E4A9795DF92871CDB1576"/>
  </w:style>
  <w:style w:type="paragraph" w:customStyle="1" w:styleId="AEA58EF00241425A89633A0CD923BF1D">
    <w:name w:val="AEA58EF00241425A89633A0CD923BF1D"/>
  </w:style>
  <w:style w:type="paragraph" w:customStyle="1" w:styleId="0A8D00BC62E545128167DF97DC885DCB">
    <w:name w:val="0A8D00BC62E545128167DF97DC885DCB"/>
  </w:style>
  <w:style w:type="paragraph" w:customStyle="1" w:styleId="C34F6B737D304B3390BFC55FF21B7E13">
    <w:name w:val="C34F6B737D304B3390BFC55FF21B7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F0700-4D59-49B0-BFDC-5EEBBD4DE27F}"/>
</file>

<file path=customXml/itemProps2.xml><?xml version="1.0" encoding="utf-8"?>
<ds:datastoreItem xmlns:ds="http://schemas.openxmlformats.org/officeDocument/2006/customXml" ds:itemID="{0CACBC12-0282-4C0E-A524-B4ED8C4E3ABA}"/>
</file>

<file path=customXml/itemProps3.xml><?xml version="1.0" encoding="utf-8"?>
<ds:datastoreItem xmlns:ds="http://schemas.openxmlformats.org/officeDocument/2006/customXml" ds:itemID="{37962A7E-976B-4DE0-A8C1-375F45FCFE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727</Words>
  <Characters>4142</Characters>
  <Application>Microsoft Office Word</Application>
  <DocSecurity>0</DocSecurity>
  <Lines>76</Lines>
  <Paragraphs>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2017 18 123 Det straffrättsliga skyddet mot människohandel och människoexploatering</vt:lpstr>
      <vt:lpstr>
      </vt:lpstr>
    </vt:vector>
  </TitlesOfParts>
  <Company>Sveriges riksdag</Company>
  <LinksUpToDate>false</LinksUpToDate>
  <CharactersWithSpaces>4837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