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1E6" w:rsidRPr="007B2047" w:rsidRDefault="004611E6">
      <w:pPr>
        <w:pStyle w:val="Frslagsrubrik"/>
        <w:shd w:val="clear" w:color="000000" w:fill="auto"/>
      </w:pPr>
      <w:r w:rsidRPr="007B2047">
        <w:t>Förslag till riksdagsbeslut</w:t>
      </w:r>
    </w:p>
    <w:p w:rsidR="004611E6" w:rsidRPr="007B2047" w:rsidRDefault="004611E6">
      <w:pPr>
        <w:pStyle w:val="Hemstlatt"/>
        <w:shd w:val="clear" w:color="000000" w:fill="auto"/>
        <w:ind w:left="0"/>
      </w:pPr>
      <w:r w:rsidRPr="007B2047">
        <w:t>Riksdagen tillkännager för regeringen som sin mening vad som anförs i motionen om överförmyndarinstit</w:t>
      </w:r>
      <w:r w:rsidRPr="007B2047">
        <w:t>u</w:t>
      </w:r>
      <w:r w:rsidRPr="007B2047">
        <w:t>tet.</w:t>
      </w:r>
    </w:p>
    <w:p w:rsidR="004611E6" w:rsidRPr="007B2047" w:rsidRDefault="004611E6">
      <w:pPr>
        <w:pStyle w:val="Rubrik1"/>
        <w:shd w:val="clear" w:color="000000" w:fill="auto"/>
      </w:pPr>
      <w:r w:rsidRPr="007B2047">
        <w:t>Motivering</w:t>
      </w:r>
    </w:p>
    <w:p w:rsidR="004611E6" w:rsidRPr="007B2047" w:rsidRDefault="004611E6">
      <w:pPr>
        <w:shd w:val="clear" w:color="000000" w:fill="auto"/>
      </w:pPr>
      <w:r w:rsidRPr="007B2047">
        <w:t>En överförmyndare eller en överförmyndarnämnd ska finnas i varje svensk kommun. Den ska utöva tillsyn över förmyndare, förvaltare och gode män som har till uppgift att föra talan och tillvarata intressen för en person som inte själv av olika anledningar kan göra det.</w:t>
      </w:r>
    </w:p>
    <w:p w:rsidR="004611E6" w:rsidRPr="007B2047" w:rsidRDefault="004611E6">
      <w:pPr>
        <w:pStyle w:val="Normaltindrag"/>
        <w:shd w:val="clear" w:color="000000" w:fill="auto"/>
      </w:pPr>
      <w:r w:rsidRPr="007B2047">
        <w:t>Överförmyndarinstitutet går tillbaka i tiden till 1734 års lag, när man för första gången beslutade om regler för hur egendom för framtiden och för fami</w:t>
      </w:r>
      <w:r w:rsidRPr="007B2047">
        <w:t>l</w:t>
      </w:r>
      <w:r w:rsidRPr="007B2047">
        <w:t>jens väl skulle förvaltas. Lagstiftningen inom området har lappats och lagats vid flera tillfällen sedan dess och bygger idag till stora delar fortfarande på 1924 års förmynderskapslag. Lagstiftningen är inkonsekvent och dåligt anpassad till dagens samhälle, eftersom dess utgångspunkt är skydd av ege</w:t>
      </w:r>
      <w:r w:rsidRPr="007B2047">
        <w:t>n</w:t>
      </w:r>
      <w:r w:rsidRPr="007B2047">
        <w:t>dom, medan man idag har behov av att skydda människors rättigheter.</w:t>
      </w:r>
    </w:p>
    <w:p w:rsidR="004611E6" w:rsidRPr="007B2047" w:rsidRDefault="004611E6">
      <w:pPr>
        <w:pStyle w:val="Normaltindrag"/>
        <w:shd w:val="clear" w:color="000000" w:fill="auto"/>
      </w:pPr>
      <w:r w:rsidRPr="007B2047">
        <w:t>Överförmyndarinstitutet står inför stora utmaningar, inte minst på grund av att antalet äldre i befolkningen ökar. Ansvarsområdet utvidgas me</w:t>
      </w:r>
      <w:r w:rsidRPr="007B2047">
        <w:t>d ställför</w:t>
      </w:r>
      <w:r w:rsidRPr="007B2047">
        <w:t>e</w:t>
      </w:r>
      <w:r w:rsidRPr="007B2047">
        <w:t>trädare inom hälso- och sjukvårdsområdet för personer som inte är förmögna att fatta beslut själva. Det finns också behov av samarbete i större organis</w:t>
      </w:r>
      <w:r w:rsidRPr="007B2047">
        <w:t>a</w:t>
      </w:r>
      <w:r w:rsidRPr="007B2047">
        <w:t>tioner för att lösa uppgiften och för att säkerställa kvalitet i verksamheten. Samtidigt är det allt svårare för kommuner att få människor att arbeta ideellt med ett så krävande uppdrag. Dessutom har både Riksrevisionen och JO up</w:t>
      </w:r>
      <w:r w:rsidRPr="007B2047">
        <w:t>p</w:t>
      </w:r>
      <w:r w:rsidRPr="007B2047">
        <w:t>repade gånger riktat allvarlig kritik mot brister i verksamheten.</w:t>
      </w:r>
    </w:p>
    <w:p w:rsidR="004611E6" w:rsidRPr="007B2047" w:rsidRDefault="004611E6">
      <w:pPr>
        <w:pStyle w:val="Normaltindrag"/>
        <w:shd w:val="clear" w:color="000000" w:fill="auto"/>
      </w:pPr>
      <w:r w:rsidRPr="007B2047">
        <w:t>Allt detta talar för att det behövs en översyn över h</w:t>
      </w:r>
      <w:r w:rsidRPr="007B2047">
        <w:t>ela området och att st</w:t>
      </w:r>
      <w:r w:rsidRPr="007B2047">
        <w:t>a</w:t>
      </w:r>
      <w:r w:rsidRPr="007B2047">
        <w:t>ten tar ett större ansvar för överförmyndarverksamheten, så som man har gjort i våra nordiska grannländer. I Finland skedde det för ett tiotal år sedan, i No</w:t>
      </w:r>
      <w:r w:rsidRPr="007B2047">
        <w:t>r</w:t>
      </w:r>
      <w:r w:rsidRPr="007B2047">
        <w:t xml:space="preserve">ge under innevarande år och också i Danmark har liknande förändringar </w:t>
      </w:r>
      <w:r w:rsidRPr="007B2047">
        <w:lastRenderedPageBreak/>
        <w:t>g</w:t>
      </w:r>
      <w:r w:rsidRPr="007B2047">
        <w:t>e</w:t>
      </w:r>
      <w:r w:rsidRPr="007B2047">
        <w:t>nomförts. Det är angeläget att det skapas en lagstiftning och organisation för öve</w:t>
      </w:r>
      <w:r w:rsidRPr="007B2047">
        <w:t>r</w:t>
      </w:r>
      <w:r w:rsidRPr="007B2047">
        <w:t>förmyndarinstitutet som är anpassat för dagens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2047">
        <w:trPr>
          <w:cantSplit/>
        </w:trPr>
        <w:tc>
          <w:tcPr>
            <w:tcW w:w="3046" w:type="dxa"/>
          </w:tcPr>
          <w:p w:rsidR="004611E6" w:rsidRPr="007B2047" w:rsidRDefault="004611E6">
            <w:pPr>
              <w:pStyle w:val="UnderskriftDatum"/>
              <w:shd w:val="clear" w:color="000000" w:fill="auto"/>
              <w:spacing w:before="240"/>
            </w:pPr>
            <w:r w:rsidRPr="007B2047">
              <w:t>Stockholm den 27 september 2013</w:t>
            </w:r>
          </w:p>
        </w:tc>
        <w:tc>
          <w:tcPr>
            <w:tcW w:w="3047" w:type="dxa"/>
          </w:tcPr>
          <w:p w:rsidR="004611E6" w:rsidRPr="007B2047" w:rsidRDefault="004611E6">
            <w:pPr>
              <w:pStyle w:val="Underskrifter"/>
              <w:shd w:val="clear" w:color="000000" w:fill="auto"/>
              <w:spacing w:before="240"/>
            </w:pPr>
          </w:p>
        </w:tc>
      </w:tr>
      <w:tr w:rsidR="00000000" w:rsidRPr="007B2047">
        <w:trPr>
          <w:cantSplit/>
        </w:trPr>
        <w:tc>
          <w:tcPr>
            <w:tcW w:w="3046" w:type="dxa"/>
          </w:tcPr>
          <w:p w:rsidR="004611E6" w:rsidRPr="007B2047" w:rsidRDefault="004611E6">
            <w:pPr>
              <w:pStyle w:val="Underskrifter"/>
              <w:shd w:val="clear" w:color="000000" w:fill="auto"/>
            </w:pPr>
            <w:r w:rsidRPr="007B2047">
              <w:t>Marie Nordén (S)</w:t>
            </w:r>
          </w:p>
        </w:tc>
        <w:tc>
          <w:tcPr>
            <w:tcW w:w="3046" w:type="dxa"/>
          </w:tcPr>
          <w:p w:rsidR="004611E6" w:rsidRPr="007B2047" w:rsidRDefault="004611E6">
            <w:pPr>
              <w:pStyle w:val="Underskrifter"/>
              <w:shd w:val="clear" w:color="000000" w:fill="auto"/>
            </w:pPr>
          </w:p>
        </w:tc>
      </w:tr>
    </w:tbl>
    <w:p w:rsidR="004611E6" w:rsidRPr="007B2047" w:rsidRDefault="004611E6">
      <w:pPr>
        <w:pStyle w:val="Normaltindrag"/>
        <w:shd w:val="clear" w:color="000000" w:fill="auto"/>
      </w:pPr>
    </w:p>
    <w:sectPr w:rsidR="004611E6" w:rsidRPr="007B204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11E6" w:rsidRPr="007B2047" w:rsidRDefault="004611E6">
      <w:r w:rsidRPr="007B2047">
        <w:separator/>
      </w:r>
    </w:p>
  </w:endnote>
  <w:endnote w:type="continuationSeparator" w:id="0">
    <w:p w:rsidR="004611E6" w:rsidRPr="007B2047" w:rsidRDefault="004611E6">
      <w:r w:rsidRPr="007B20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1E6" w:rsidRPr="007B2047" w:rsidRDefault="007B2047">
    <w:pPr>
      <w:pStyle w:val="Sidfot"/>
    </w:pPr>
    <w:r w:rsidRPr="007B20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0836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1E6" w:rsidRDefault="004611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11E6" w:rsidRDefault="004611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1E6" w:rsidRPr="007B2047" w:rsidRDefault="007B2047">
    <w:pPr>
      <w:pStyle w:val="Sidfot"/>
    </w:pPr>
    <w:r w:rsidRPr="007B20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1259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1E6" w:rsidRDefault="004611E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11E6" w:rsidRDefault="004611E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1E6" w:rsidRPr="007B2047" w:rsidRDefault="007B2047">
    <w:pPr>
      <w:pStyle w:val="Sidfot"/>
    </w:pPr>
    <w:r w:rsidRPr="007B20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434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1E6" w:rsidRDefault="004611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11E6" w:rsidRDefault="004611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11E6" w:rsidRPr="007B2047" w:rsidRDefault="004611E6">
      <w:r w:rsidRPr="007B2047">
        <w:separator/>
      </w:r>
    </w:p>
  </w:footnote>
  <w:footnote w:type="continuationSeparator" w:id="0">
    <w:p w:rsidR="004611E6" w:rsidRPr="007B2047" w:rsidRDefault="004611E6">
      <w:r w:rsidRPr="007B20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1E6" w:rsidRPr="007B2047" w:rsidRDefault="007B2047">
    <w:pPr>
      <w:pStyle w:val="Sidhuvud"/>
    </w:pPr>
    <w:r w:rsidRPr="007B20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32827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1E6" w:rsidRDefault="004611E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11E6" w:rsidRDefault="004611E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1E6" w:rsidRPr="007B2047" w:rsidRDefault="007B2047">
    <w:pPr>
      <w:pStyle w:val="Sidhuvud"/>
    </w:pPr>
    <w:r w:rsidRPr="007B20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87222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1E6" w:rsidRDefault="004611E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11E6" w:rsidRDefault="004611E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1E6" w:rsidRPr="007B2047" w:rsidRDefault="004611E6">
    <w:pPr>
      <w:pStyle w:val="FSHNormal"/>
      <w:tabs>
        <w:tab w:val="right" w:pos="5840"/>
      </w:tabs>
    </w:pPr>
    <w:r w:rsidRPr="007B2047">
      <w:br/>
    </w:r>
    <w:r w:rsidRPr="007B2047">
      <w:fldChar w:fldCharType="begin" w:fldLock="1"/>
    </w:r>
    <w:r w:rsidRPr="007B2047">
      <w:instrText xml:space="preserve"> DOCPROPERTY</w:instrText>
    </w:r>
    <w:r w:rsidRPr="007B2047">
      <w:rPr>
        <w:sz w:val="18"/>
      </w:rPr>
      <w:instrText xml:space="preserve"> "YearUser" *\charformat </w:instrText>
    </w:r>
    <w:r w:rsidRPr="007B2047">
      <w:fldChar w:fldCharType="separate"/>
    </w:r>
    <w:r w:rsidRPr="007B2047">
      <w:t>2013/14</w:t>
    </w:r>
    <w:r w:rsidRPr="007B2047">
      <w:fldChar w:fldCharType="end"/>
    </w:r>
    <w:r w:rsidRPr="007B2047">
      <w:t xml:space="preserve"> </w:t>
    </w:r>
    <w:r w:rsidRPr="007B2047">
      <w:tab/>
      <w:t xml:space="preserve">mnr: </w:t>
    </w:r>
    <w:r w:rsidRPr="007B2047">
      <w:fldChar w:fldCharType="begin" w:fldLock="1"/>
    </w:r>
    <w:r w:rsidRPr="007B2047">
      <w:instrText xml:space="preserve"> DOCPROPERTY</w:instrText>
    </w:r>
    <w:r w:rsidRPr="007B2047">
      <w:rPr>
        <w:sz w:val="18"/>
      </w:rPr>
      <w:instrText xml:space="preserve"> "Motionsnummer" *\charformat </w:instrText>
    </w:r>
    <w:r w:rsidRPr="007B2047">
      <w:fldChar w:fldCharType="separate"/>
    </w:r>
    <w:r w:rsidRPr="007B2047">
      <w:t>C365</w:t>
    </w:r>
    <w:r w:rsidRPr="007B2047">
      <w:fldChar w:fldCharType="end"/>
    </w:r>
    <w:r w:rsidRPr="007B2047">
      <w:br/>
    </w:r>
    <w:r w:rsidRPr="007B2047">
      <w:fldChar w:fldCharType="begin" w:fldLock="1"/>
    </w:r>
    <w:r w:rsidRPr="007B2047">
      <w:instrText xml:space="preserve"> DOCPROPERTY</w:instrText>
    </w:r>
    <w:r w:rsidRPr="007B2047">
      <w:rPr>
        <w:sz w:val="18"/>
      </w:rPr>
      <w:instrText xml:space="preserve"> "Samling" *\charformat </w:instrText>
    </w:r>
    <w:r w:rsidRPr="007B2047">
      <w:fldChar w:fldCharType="end"/>
    </w:r>
    <w:r w:rsidRPr="007B2047">
      <w:tab/>
      <w:t xml:space="preserve">pnr: </w:t>
    </w:r>
    <w:r w:rsidRPr="007B2047">
      <w:fldChar w:fldCharType="begin" w:fldLock="1"/>
    </w:r>
    <w:r w:rsidRPr="007B2047">
      <w:instrText xml:space="preserve"> DOCPROPERTY</w:instrText>
    </w:r>
    <w:r w:rsidRPr="007B2047">
      <w:rPr>
        <w:sz w:val="18"/>
      </w:rPr>
      <w:instrText xml:space="preserve"> "Partinummer" *\charformat </w:instrText>
    </w:r>
    <w:r w:rsidRPr="007B2047">
      <w:fldChar w:fldCharType="separate"/>
    </w:r>
    <w:r w:rsidRPr="007B2047">
      <w:t>S18142</w:t>
    </w:r>
    <w:r w:rsidRPr="007B2047">
      <w:fldChar w:fldCharType="end"/>
    </w:r>
  </w:p>
  <w:p w:rsidR="004611E6" w:rsidRPr="007B2047" w:rsidRDefault="004611E6">
    <w:pPr>
      <w:pStyle w:val="FSHRub1"/>
    </w:pPr>
    <w:r w:rsidRPr="007B2047">
      <w:t>Motion till riksdagen</w:t>
    </w:r>
    <w:r w:rsidRPr="007B2047">
      <w:br/>
    </w:r>
    <w:r w:rsidRPr="007B2047">
      <w:fldChar w:fldCharType="begin" w:fldLock="1"/>
    </w:r>
    <w:r w:rsidRPr="007B2047">
      <w:instrText xml:space="preserve"> DOCPROPERTY "YearUser" *\charformat </w:instrText>
    </w:r>
    <w:r w:rsidRPr="007B2047">
      <w:fldChar w:fldCharType="separate"/>
    </w:r>
    <w:r w:rsidRPr="007B2047">
      <w:t>2013/14</w:t>
    </w:r>
    <w:r w:rsidRPr="007B2047">
      <w:fldChar w:fldCharType="end"/>
    </w:r>
    <w:r w:rsidRPr="007B2047">
      <w:t>:</w:t>
    </w:r>
    <w:r w:rsidRPr="007B2047">
      <w:fldChar w:fldCharType="begin" w:fldLock="1"/>
    </w:r>
    <w:r w:rsidRPr="007B2047">
      <w:instrText xml:space="preserve"> DOCPROPERTY "Motionsnummer" *\charformat </w:instrText>
    </w:r>
    <w:r w:rsidRPr="007B2047">
      <w:fldChar w:fldCharType="separate"/>
    </w:r>
    <w:r w:rsidRPr="007B2047">
      <w:t>C365</w:t>
    </w:r>
    <w:r w:rsidRPr="007B2047">
      <w:fldChar w:fldCharType="end"/>
    </w:r>
  </w:p>
  <w:p w:rsidR="004611E6" w:rsidRPr="007B2047" w:rsidRDefault="004611E6">
    <w:pPr>
      <w:pStyle w:val="FSHNormalS5"/>
    </w:pPr>
    <w:r w:rsidRPr="007B2047">
      <w:fldChar w:fldCharType="begin" w:fldLock="1"/>
    </w:r>
    <w:r w:rsidRPr="007B2047">
      <w:instrText xml:space="preserve"> DOCPROPERTY "MotionarText" *\charformat </w:instrText>
    </w:r>
    <w:r w:rsidRPr="007B2047">
      <w:fldChar w:fldCharType="separate"/>
    </w:r>
    <w:r w:rsidRPr="007B2047">
      <w:t>av Marie Nordén (S)</w:t>
    </w:r>
    <w:r w:rsidRPr="007B2047">
      <w:fldChar w:fldCharType="end"/>
    </w:r>
    <w:r w:rsidRPr="007B2047">
      <w:br/>
    </w:r>
    <w:r w:rsidRPr="007B2047">
      <w:fldChar w:fldCharType="begin" w:fldLock="1"/>
    </w:r>
    <w:r w:rsidRPr="007B2047">
      <w:instrText xml:space="preserve"> DOCPROPERTY "SvarFrasKort" *\charformat </w:instrText>
    </w:r>
    <w:r w:rsidRPr="007B2047">
      <w:fldChar w:fldCharType="end"/>
    </w:r>
  </w:p>
  <w:p w:rsidR="004611E6" w:rsidRPr="007B2047" w:rsidRDefault="004611E6">
    <w:pPr>
      <w:pStyle w:val="FSHTitel"/>
    </w:pPr>
    <w:r w:rsidRPr="007B2047">
      <w:fldChar w:fldCharType="begin" w:fldLock="1"/>
    </w:r>
    <w:r w:rsidRPr="007B2047">
      <w:instrText xml:space="preserve"> DOCPROPERTY</w:instrText>
    </w:r>
    <w:r w:rsidRPr="007B2047">
      <w:rPr>
        <w:sz w:val="18"/>
      </w:rPr>
      <w:instrText xml:space="preserve"> "RubrikSvar" *\charformat </w:instrText>
    </w:r>
    <w:r w:rsidRPr="007B2047">
      <w:fldChar w:fldCharType="separate"/>
    </w:r>
    <w:r w:rsidRPr="007B2047">
      <w:t xml:space="preserve">Överförmyndarinstitutet </w:t>
    </w:r>
    <w:r w:rsidRPr="007B2047">
      <w:fldChar w:fldCharType="end"/>
    </w:r>
  </w:p>
  <w:p w:rsidR="004611E6" w:rsidRPr="007B2047" w:rsidRDefault="004611E6">
    <w:pPr>
      <w:pStyle w:val="Normal00"/>
    </w:pPr>
  </w:p>
  <w:p w:rsidR="004611E6" w:rsidRPr="007B2047" w:rsidRDefault="004611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45649514">
    <w:abstractNumId w:val="13"/>
  </w:num>
  <w:num w:numId="2" w16cid:durableId="1768497772">
    <w:abstractNumId w:val="11"/>
  </w:num>
  <w:num w:numId="3" w16cid:durableId="1153065212">
    <w:abstractNumId w:val="14"/>
  </w:num>
  <w:num w:numId="4" w16cid:durableId="1906603882">
    <w:abstractNumId w:val="8"/>
  </w:num>
  <w:num w:numId="5" w16cid:durableId="1893073436">
    <w:abstractNumId w:val="3"/>
  </w:num>
  <w:num w:numId="6" w16cid:durableId="294725560">
    <w:abstractNumId w:val="2"/>
  </w:num>
  <w:num w:numId="7" w16cid:durableId="156655362">
    <w:abstractNumId w:val="1"/>
  </w:num>
  <w:num w:numId="8" w16cid:durableId="559707011">
    <w:abstractNumId w:val="0"/>
  </w:num>
  <w:num w:numId="9" w16cid:durableId="925766555">
    <w:abstractNumId w:val="9"/>
  </w:num>
  <w:num w:numId="10" w16cid:durableId="1230460833">
    <w:abstractNumId w:val="7"/>
  </w:num>
  <w:num w:numId="11" w16cid:durableId="68310953">
    <w:abstractNumId w:val="6"/>
  </w:num>
  <w:num w:numId="12" w16cid:durableId="990862579">
    <w:abstractNumId w:val="5"/>
  </w:num>
  <w:num w:numId="13" w16cid:durableId="716707884">
    <w:abstractNumId w:val="4"/>
  </w:num>
  <w:num w:numId="14" w16cid:durableId="196897029">
    <w:abstractNumId w:val="16"/>
  </w:num>
  <w:num w:numId="15" w16cid:durableId="558396034">
    <w:abstractNumId w:val="12"/>
  </w:num>
  <w:num w:numId="16" w16cid:durableId="10281450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0350534B-85B5-40E1-BE33-EF8FC312F402}"/>
  </w:docVars>
  <w:rsids>
    <w:rsidRoot w:val="00C6707B"/>
    <w:rsid w:val="004611E6"/>
    <w:rsid w:val="007B2047"/>
    <w:rsid w:val="00C670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638E7F-FCC2-4C17-94D4-59A9D294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1733</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S18142</vt:lpstr>
    </vt:vector>
  </TitlesOfParts>
  <Company>Riksdagen</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S18142</dc:title>
  <dc:subject>S18142</dc:subject>
  <dc:creator>Riksdagen</dc:creator>
  <cp:keywords>Riksdagen</cp:keywords>
  <dc:description>AD-ändringar</dc:description>
  <cp:lastModifiedBy>Lars Brink</cp:lastModifiedBy>
  <cp:revision>2</cp:revision>
  <cp:lastPrinted>2013-12-05T14:58:00Z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Överförmyndarinstitutet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Överförmyndarinstitutet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Nordén (S)</vt:lpwstr>
  </property>
  <property fmtid="{D5CDD505-2E9C-101B-9397-08002B2CF9AE}" pid="26" name="MotionarLista">
    <vt:lpwstr>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20132014000000000083000181420069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20132014000000000083000181420069</vt:lpwstr>
  </property>
  <property fmtid="{D5CDD505-2E9C-101B-9397-08002B2CF9AE}" pid="50" name="nummer">
    <vt:lpwstr>365</vt:lpwstr>
  </property>
  <property fmtid="{D5CDD505-2E9C-101B-9397-08002B2CF9AE}" pid="51" name="utskottsbeteckning">
    <vt:lpwstr>C</vt:lpwstr>
  </property>
  <property fmtid="{D5CDD505-2E9C-101B-9397-08002B2CF9AE}" pid="52" name="GlobalUID">
    <vt:lpwstr>{6FF50945-3F92-4FA3-8A51-39DAB95622DB}</vt:lpwstr>
  </property>
  <property fmtid="{D5CDD505-2E9C-101B-9397-08002B2CF9AE}" pid="53" name="Överföringar">
    <vt:i4>0</vt:i4>
  </property>
  <property fmtid="{D5CDD505-2E9C-101B-9397-08002B2CF9AE}" pid="54" name="Checksum">
    <vt:lpwstr>*0006057520911*</vt:lpwstr>
  </property>
  <property fmtid="{D5CDD505-2E9C-101B-9397-08002B2CF9AE}" pid="55" name="skuggnummer">
    <vt:lpwstr>2111</vt:lpwstr>
  </property>
  <property fmtid="{D5CDD505-2E9C-101B-9397-08002B2CF9AE}" pid="56" name="urixVersion">
    <vt:lpwstr>4.6.0.0</vt:lpwstr>
  </property>
  <property fmtid="{D5CDD505-2E9C-101B-9397-08002B2CF9AE}" pid="57" name="urixOrigin">
    <vt:lpwstr>131205 15:58:43.202</vt:lpwstr>
  </property>
  <property fmtid="{D5CDD505-2E9C-101B-9397-08002B2CF9AE}" pid="58" name="urixGuid">
    <vt:lpwstr>{2022395F-A292-45EF-B1BB-499846BF44C0}</vt:lpwstr>
  </property>
</Properties>
</file>